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DD8" w:rsidRPr="00F33DD8" w:rsidRDefault="00F33DD8" w:rsidP="00F33DD8">
      <w:pPr>
        <w:shd w:val="clear" w:color="auto" w:fill="FFFFFF"/>
        <w:spacing w:line="240" w:lineRule="auto"/>
        <w:outlineLvl w:val="0"/>
        <w:rPr>
          <w:rFonts w:ascii="inherit" w:eastAsia="Times New Roman" w:hAnsi="inherit" w:cs="Helvetica"/>
          <w:b/>
          <w:bCs/>
          <w:color w:val="FFFFFF"/>
          <w:kern w:val="36"/>
          <w:sz w:val="60"/>
          <w:szCs w:val="60"/>
          <w:lang w:eastAsia="en-IN"/>
        </w:rPr>
      </w:pPr>
      <w:r w:rsidRPr="00F33DD8">
        <w:rPr>
          <w:rFonts w:ascii="inherit" w:eastAsia="Times New Roman" w:hAnsi="inherit" w:cs="Helvetica"/>
          <w:b/>
          <w:bCs/>
          <w:color w:val="FFFFFF"/>
          <w:kern w:val="36"/>
          <w:sz w:val="60"/>
          <w:szCs w:val="60"/>
          <w:lang w:eastAsia="en-IN"/>
        </w:rPr>
        <w:t>Design Patterns</w:t>
      </w:r>
    </w:p>
    <w:p w:rsidR="00F33DD8" w:rsidRPr="00F33DD8" w:rsidRDefault="00F33DD8" w:rsidP="00F33DD8">
      <w:pPr>
        <w:shd w:val="clear" w:color="auto" w:fill="FFFFFF"/>
        <w:spacing w:after="225" w:line="240" w:lineRule="auto"/>
        <w:outlineLvl w:val="1"/>
        <w:rPr>
          <w:rFonts w:ascii="inherit" w:eastAsia="Times New Roman" w:hAnsi="inherit" w:cs="Helvetica"/>
          <w:b/>
          <w:bCs/>
          <w:color w:val="333333"/>
          <w:spacing w:val="-8"/>
          <w:sz w:val="36"/>
          <w:szCs w:val="36"/>
          <w:lang w:eastAsia="en-IN"/>
        </w:rPr>
      </w:pPr>
      <w:r w:rsidRPr="00F33DD8">
        <w:rPr>
          <w:rFonts w:ascii="inherit" w:eastAsia="Times New Roman" w:hAnsi="inherit" w:cs="Helvetica"/>
          <w:b/>
          <w:bCs/>
          <w:color w:val="333333"/>
          <w:spacing w:val="-8"/>
          <w:sz w:val="36"/>
          <w:szCs w:val="36"/>
          <w:lang w:eastAsia="en-IN"/>
        </w:rPr>
        <w:t>Building Maintainable and Scalable Software</w:t>
      </w:r>
    </w:p>
    <w:p w:rsidR="00F33DD8" w:rsidRPr="00F33DD8" w:rsidRDefault="00F33DD8" w:rsidP="00F33DD8">
      <w:pPr>
        <w:shd w:val="clear" w:color="auto" w:fill="FFFFFF"/>
        <w:spacing w:after="225" w:line="240" w:lineRule="auto"/>
        <w:rPr>
          <w:rFonts w:ascii="Helvetica" w:eastAsia="Times New Roman" w:hAnsi="Helvetica" w:cs="Helvetica"/>
          <w:color w:val="737981"/>
          <w:sz w:val="24"/>
          <w:szCs w:val="24"/>
          <w:lang w:eastAsia="en-IN"/>
        </w:rPr>
      </w:pPr>
      <w:r w:rsidRPr="00F33DD8">
        <w:rPr>
          <w:rFonts w:ascii="Helvetica" w:eastAsia="Times New Roman" w:hAnsi="Helvetica" w:cs="Helvetica"/>
          <w:color w:val="737981"/>
          <w:sz w:val="24"/>
          <w:szCs w:val="24"/>
          <w:lang w:eastAsia="en-IN"/>
        </w:rPr>
        <w:t>Learn design patterns quickly with Jason McDonald's outstanding tutorial on the original 23 Gang of Four design patterns, including class diagrams, explanations, usage info, and real world examples.</w:t>
      </w:r>
    </w:p>
    <w:p w:rsidR="00F33DD8" w:rsidRPr="00F33DD8" w:rsidRDefault="00F33DD8" w:rsidP="00F33DD8">
      <w:pPr>
        <w:shd w:val="clear" w:color="auto" w:fill="FFFFFF"/>
        <w:spacing w:after="0" w:line="240" w:lineRule="auto"/>
        <w:rPr>
          <w:rFonts w:ascii="Helvetica" w:eastAsia="Times New Roman" w:hAnsi="Helvetica" w:cs="Helvetica"/>
          <w:color w:val="333333"/>
          <w:sz w:val="21"/>
          <w:szCs w:val="21"/>
          <w:lang w:eastAsia="en-IN"/>
        </w:rPr>
      </w:pPr>
      <w:r w:rsidRPr="00F33DD8">
        <w:rPr>
          <w:rFonts w:ascii="Helvetica" w:eastAsia="Times New Roman" w:hAnsi="Helvetica" w:cs="Helvetica"/>
          <w:color w:val="333333"/>
          <w:sz w:val="21"/>
          <w:szCs w:val="21"/>
          <w:lang w:eastAsia="en-IN"/>
        </w:rPr>
        <w:t xml:space="preserve">Download </w:t>
      </w:r>
      <w:proofErr w:type="spellStart"/>
      <w:r w:rsidRPr="00F33DD8">
        <w:rPr>
          <w:rFonts w:ascii="Helvetica" w:eastAsia="Times New Roman" w:hAnsi="Helvetica" w:cs="Helvetica"/>
          <w:color w:val="333333"/>
          <w:sz w:val="21"/>
          <w:szCs w:val="21"/>
          <w:lang w:eastAsia="en-IN"/>
        </w:rPr>
        <w:t>Refcard</w:t>
      </w:r>
      <w:proofErr w:type="spellEnd"/>
    </w:p>
    <w:p w:rsidR="00F33DD8" w:rsidRPr="00F33DD8" w:rsidRDefault="00F33DD8" w:rsidP="00F33DD8">
      <w:pPr>
        <w:shd w:val="clear" w:color="auto" w:fill="FFFFFF"/>
        <w:spacing w:line="240" w:lineRule="auto"/>
        <w:rPr>
          <w:rFonts w:ascii="Helvetica" w:eastAsia="Times New Roman" w:hAnsi="Helvetica" w:cs="Helvetica"/>
          <w:b/>
          <w:bCs/>
          <w:color w:val="B0B3B8"/>
          <w:sz w:val="20"/>
          <w:szCs w:val="20"/>
          <w:lang w:eastAsia="en-IN"/>
        </w:rPr>
      </w:pPr>
      <w:r w:rsidRPr="00F33DD8">
        <w:rPr>
          <w:rFonts w:ascii="Helvetica" w:eastAsia="Times New Roman" w:hAnsi="Helvetica" w:cs="Helvetica"/>
          <w:b/>
          <w:bCs/>
          <w:color w:val="B0B3B8"/>
          <w:sz w:val="20"/>
          <w:szCs w:val="20"/>
          <w:lang w:eastAsia="en-IN"/>
        </w:rPr>
        <w:t>Free PDF for Easy Reference</w:t>
      </w:r>
    </w:p>
    <w:p w:rsidR="00F33DD8" w:rsidRPr="00F33DD8" w:rsidRDefault="00F33DD8" w:rsidP="00F33DD8">
      <w:pPr>
        <w:shd w:val="clear" w:color="auto" w:fill="FFFFFF"/>
        <w:spacing w:after="0" w:line="240" w:lineRule="auto"/>
        <w:rPr>
          <w:rFonts w:ascii="Helvetica" w:eastAsia="Times New Roman" w:hAnsi="Helvetica" w:cs="Helvetica"/>
          <w:color w:val="333333"/>
          <w:sz w:val="21"/>
          <w:szCs w:val="21"/>
          <w:lang w:eastAsia="en-IN"/>
        </w:rPr>
      </w:pPr>
    </w:p>
    <w:p w:rsidR="00F33DD8" w:rsidRPr="00F33DD8" w:rsidRDefault="00F33DD8" w:rsidP="00F33DD8">
      <w:pPr>
        <w:shd w:val="clear" w:color="auto" w:fill="FFFFFF"/>
        <w:spacing w:after="150" w:line="240" w:lineRule="auto"/>
        <w:jc w:val="center"/>
        <w:rPr>
          <w:rFonts w:ascii="Helvetica" w:eastAsia="Times New Roman" w:hAnsi="Helvetica" w:cs="Helvetica"/>
          <w:b/>
          <w:bCs/>
          <w:color w:val="B0B3B8"/>
          <w:sz w:val="21"/>
          <w:szCs w:val="21"/>
          <w:lang w:eastAsia="en-IN"/>
        </w:rPr>
      </w:pPr>
      <w:r w:rsidRPr="00F33DD8">
        <w:rPr>
          <w:rFonts w:ascii="Helvetica" w:eastAsia="Times New Roman" w:hAnsi="Helvetica" w:cs="Helvetica"/>
          <w:b/>
          <w:bCs/>
          <w:color w:val="B0B3B8"/>
          <w:sz w:val="21"/>
          <w:szCs w:val="21"/>
          <w:lang w:eastAsia="en-IN"/>
        </w:rPr>
        <w:t>Written By</w:t>
      </w:r>
    </w:p>
    <w:p w:rsidR="00F33DD8" w:rsidRPr="00F33DD8" w:rsidRDefault="00F33DD8" w:rsidP="00F33DD8">
      <w:pPr>
        <w:shd w:val="clear" w:color="auto" w:fill="FFFFFF"/>
        <w:spacing w:after="0" w:line="240" w:lineRule="auto"/>
        <w:rPr>
          <w:rFonts w:ascii="Times New Roman" w:eastAsia="Times New Roman" w:hAnsi="Times New Roman" w:cs="Times New Roman"/>
          <w:color w:val="333333"/>
          <w:sz w:val="24"/>
          <w:szCs w:val="24"/>
          <w:lang w:eastAsia="en-IN"/>
        </w:rPr>
      </w:pPr>
      <w:r w:rsidRPr="00F33DD8">
        <w:rPr>
          <w:rFonts w:ascii="Helvetica" w:eastAsia="Times New Roman" w:hAnsi="Helvetica" w:cs="Helvetica"/>
          <w:noProof/>
          <w:color w:val="29A8FF"/>
          <w:sz w:val="21"/>
          <w:szCs w:val="21"/>
          <w:lang w:eastAsia="en-IN"/>
        </w:rPr>
        <w:drawing>
          <wp:inline distT="0" distB="0" distL="0" distR="0">
            <wp:extent cx="381000" cy="381000"/>
            <wp:effectExtent l="0" t="0" r="0" b="0"/>
            <wp:docPr id="24" name="Picture 24" descr="author avata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hor avata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hyperlink r:id="rId7" w:history="1">
        <w:r w:rsidRPr="00F33DD8">
          <w:rPr>
            <w:rFonts w:ascii="Helvetica" w:eastAsia="Times New Roman" w:hAnsi="Helvetica" w:cs="Helvetica"/>
            <w:color w:val="29A8FF"/>
            <w:sz w:val="21"/>
            <w:szCs w:val="21"/>
            <w:u w:val="single"/>
            <w:lang w:eastAsia="en-IN"/>
          </w:rPr>
          <w:t>Jason McDonald</w:t>
        </w:r>
      </w:hyperlink>
    </w:p>
    <w:p w:rsidR="00F33DD8" w:rsidRPr="00F33DD8" w:rsidRDefault="00F33DD8" w:rsidP="00F33DD8">
      <w:pPr>
        <w:shd w:val="clear" w:color="auto" w:fill="FFFFFF"/>
        <w:spacing w:line="240" w:lineRule="auto"/>
        <w:rPr>
          <w:rFonts w:ascii="Times New Roman" w:eastAsia="Times New Roman" w:hAnsi="Times New Roman" w:cs="Times New Roman"/>
          <w:sz w:val="24"/>
          <w:szCs w:val="24"/>
          <w:lang w:eastAsia="en-IN"/>
        </w:rPr>
      </w:pPr>
      <w:r w:rsidRPr="00F33DD8">
        <w:rPr>
          <w:rFonts w:ascii="Helvetica" w:eastAsia="Times New Roman" w:hAnsi="Helvetica" w:cs="Helvetica"/>
          <w:color w:val="333333"/>
          <w:sz w:val="21"/>
          <w:szCs w:val="21"/>
          <w:lang w:eastAsia="en-IN"/>
        </w:rPr>
        <w:t xml:space="preserve">Head of Technology, Benefit Communications </w:t>
      </w:r>
      <w:proofErr w:type="spellStart"/>
      <w:r w:rsidRPr="00F33DD8">
        <w:rPr>
          <w:rFonts w:ascii="Helvetica" w:eastAsia="Times New Roman" w:hAnsi="Helvetica" w:cs="Helvetica"/>
          <w:color w:val="333333"/>
          <w:sz w:val="21"/>
          <w:szCs w:val="21"/>
          <w:lang w:eastAsia="en-IN"/>
        </w:rPr>
        <w:t>Inc</w:t>
      </w:r>
      <w:proofErr w:type="spellEnd"/>
    </w:p>
    <w:p w:rsidR="00F33DD8" w:rsidRPr="00F33DD8" w:rsidRDefault="00F33DD8" w:rsidP="00F33DD8">
      <w:pPr>
        <w:shd w:val="clear" w:color="auto" w:fill="FFFFFF"/>
        <w:spacing w:line="240" w:lineRule="auto"/>
        <w:rPr>
          <w:rFonts w:ascii="Helvetica" w:eastAsia="Times New Roman" w:hAnsi="Helvetica" w:cs="Helvetica"/>
          <w:color w:val="333333"/>
          <w:sz w:val="21"/>
          <w:szCs w:val="21"/>
          <w:lang w:eastAsia="en-IN"/>
        </w:rPr>
      </w:pPr>
      <w:r w:rsidRPr="00F33DD8">
        <w:rPr>
          <w:rFonts w:ascii="Helvetica" w:eastAsia="Times New Roman" w:hAnsi="Helvetica" w:cs="Helvetica"/>
          <w:b/>
          <w:bCs/>
          <w:color w:val="29A8FF"/>
          <w:sz w:val="24"/>
          <w:szCs w:val="24"/>
          <w:lang w:eastAsia="en-IN"/>
        </w:rPr>
        <w:t>Table of Contents</w:t>
      </w:r>
    </w:p>
    <w:p w:rsidR="00F33DD8" w:rsidRPr="00F33DD8" w:rsidRDefault="00F33DD8" w:rsidP="00F33DD8">
      <w:pPr>
        <w:shd w:val="clear" w:color="auto" w:fill="FFFFFF"/>
        <w:spacing w:line="240" w:lineRule="auto"/>
        <w:rPr>
          <w:rFonts w:ascii="Helvetica" w:eastAsia="Times New Roman" w:hAnsi="Helvetica" w:cs="Helvetica"/>
          <w:color w:val="333333"/>
          <w:sz w:val="21"/>
          <w:szCs w:val="21"/>
          <w:lang w:eastAsia="en-IN"/>
        </w:rPr>
      </w:pPr>
      <w:hyperlink r:id="rId8" w:anchor="section-1" w:history="1">
        <w:r w:rsidRPr="00F33DD8">
          <w:rPr>
            <w:rFonts w:ascii="Helvetica" w:eastAsia="Times New Roman" w:hAnsi="Helvetica" w:cs="Helvetica"/>
            <w:b/>
            <w:bCs/>
            <w:color w:val="222635"/>
            <w:sz w:val="21"/>
            <w:szCs w:val="21"/>
            <w:u w:val="single"/>
            <w:bdr w:val="none" w:sz="0" w:space="0" w:color="auto" w:frame="1"/>
            <w:lang w:eastAsia="en-IN"/>
          </w:rPr>
          <w:t>► About Design Patterns</w:t>
        </w:r>
      </w:hyperlink>
      <w:hyperlink r:id="rId9" w:anchor="section-2" w:history="1">
        <w:r w:rsidRPr="00F33DD8">
          <w:rPr>
            <w:rFonts w:ascii="Helvetica" w:eastAsia="Times New Roman" w:hAnsi="Helvetica" w:cs="Helvetica"/>
            <w:b/>
            <w:bCs/>
            <w:color w:val="222635"/>
            <w:sz w:val="21"/>
            <w:szCs w:val="21"/>
            <w:u w:val="single"/>
            <w:bdr w:val="none" w:sz="0" w:space="0" w:color="auto" w:frame="1"/>
            <w:lang w:eastAsia="en-IN"/>
          </w:rPr>
          <w:t xml:space="preserve">► Chain Of Responsibility Object </w:t>
        </w:r>
        <w:proofErr w:type="spellStart"/>
        <w:r w:rsidRPr="00F33DD8">
          <w:rPr>
            <w:rFonts w:ascii="Helvetica" w:eastAsia="Times New Roman" w:hAnsi="Helvetica" w:cs="Helvetica"/>
            <w:b/>
            <w:bCs/>
            <w:color w:val="222635"/>
            <w:sz w:val="21"/>
            <w:szCs w:val="21"/>
            <w:u w:val="single"/>
            <w:bdr w:val="none" w:sz="0" w:space="0" w:color="auto" w:frame="1"/>
            <w:lang w:eastAsia="en-IN"/>
          </w:rPr>
          <w:t>Behavioral</w:t>
        </w:r>
        <w:proofErr w:type="spellEnd"/>
      </w:hyperlink>
      <w:hyperlink r:id="rId10" w:anchor="section-3" w:history="1">
        <w:r w:rsidRPr="00F33DD8">
          <w:rPr>
            <w:rFonts w:ascii="Helvetica" w:eastAsia="Times New Roman" w:hAnsi="Helvetica" w:cs="Helvetica"/>
            <w:b/>
            <w:bCs/>
            <w:color w:val="222635"/>
            <w:sz w:val="21"/>
            <w:szCs w:val="21"/>
            <w:u w:val="single"/>
            <w:bdr w:val="none" w:sz="0" w:space="0" w:color="auto" w:frame="1"/>
            <w:lang w:eastAsia="en-IN"/>
          </w:rPr>
          <w:t xml:space="preserve">► Command Object </w:t>
        </w:r>
        <w:proofErr w:type="spellStart"/>
        <w:r w:rsidRPr="00F33DD8">
          <w:rPr>
            <w:rFonts w:ascii="Helvetica" w:eastAsia="Times New Roman" w:hAnsi="Helvetica" w:cs="Helvetica"/>
            <w:b/>
            <w:bCs/>
            <w:color w:val="222635"/>
            <w:sz w:val="21"/>
            <w:szCs w:val="21"/>
            <w:u w:val="single"/>
            <w:bdr w:val="none" w:sz="0" w:space="0" w:color="auto" w:frame="1"/>
            <w:lang w:eastAsia="en-IN"/>
          </w:rPr>
          <w:t>Behavioral</w:t>
        </w:r>
        <w:proofErr w:type="spellEnd"/>
      </w:hyperlink>
      <w:hyperlink r:id="rId11" w:anchor="section-4" w:history="1">
        <w:r w:rsidRPr="00F33DD8">
          <w:rPr>
            <w:rFonts w:ascii="Helvetica" w:eastAsia="Times New Roman" w:hAnsi="Helvetica" w:cs="Helvetica"/>
            <w:b/>
            <w:bCs/>
            <w:color w:val="222635"/>
            <w:sz w:val="21"/>
            <w:szCs w:val="21"/>
            <w:u w:val="single"/>
            <w:bdr w:val="none" w:sz="0" w:space="0" w:color="auto" w:frame="1"/>
            <w:lang w:eastAsia="en-IN"/>
          </w:rPr>
          <w:t xml:space="preserve">► Interpreter Class </w:t>
        </w:r>
        <w:proofErr w:type="spellStart"/>
        <w:r w:rsidRPr="00F33DD8">
          <w:rPr>
            <w:rFonts w:ascii="Helvetica" w:eastAsia="Times New Roman" w:hAnsi="Helvetica" w:cs="Helvetica"/>
            <w:b/>
            <w:bCs/>
            <w:color w:val="222635"/>
            <w:sz w:val="21"/>
            <w:szCs w:val="21"/>
            <w:u w:val="single"/>
            <w:bdr w:val="none" w:sz="0" w:space="0" w:color="auto" w:frame="1"/>
            <w:lang w:eastAsia="en-IN"/>
          </w:rPr>
          <w:t>Behavioral</w:t>
        </w:r>
        <w:proofErr w:type="spellEnd"/>
      </w:hyperlink>
      <w:hyperlink r:id="rId12" w:anchor="section-5" w:history="1">
        <w:r w:rsidRPr="00F33DD8">
          <w:rPr>
            <w:rFonts w:ascii="Helvetica" w:eastAsia="Times New Roman" w:hAnsi="Helvetica" w:cs="Helvetica"/>
            <w:b/>
            <w:bCs/>
            <w:color w:val="222635"/>
            <w:sz w:val="21"/>
            <w:szCs w:val="21"/>
            <w:u w:val="single"/>
            <w:bdr w:val="none" w:sz="0" w:space="0" w:color="auto" w:frame="1"/>
            <w:lang w:eastAsia="en-IN"/>
          </w:rPr>
          <w:t xml:space="preserve">► Iterator Object </w:t>
        </w:r>
        <w:proofErr w:type="spellStart"/>
        <w:r w:rsidRPr="00F33DD8">
          <w:rPr>
            <w:rFonts w:ascii="Helvetica" w:eastAsia="Times New Roman" w:hAnsi="Helvetica" w:cs="Helvetica"/>
            <w:b/>
            <w:bCs/>
            <w:color w:val="222635"/>
            <w:sz w:val="21"/>
            <w:szCs w:val="21"/>
            <w:u w:val="single"/>
            <w:bdr w:val="none" w:sz="0" w:space="0" w:color="auto" w:frame="1"/>
            <w:lang w:eastAsia="en-IN"/>
          </w:rPr>
          <w:t>Behavioral</w:t>
        </w:r>
        <w:proofErr w:type="spellEnd"/>
      </w:hyperlink>
      <w:hyperlink r:id="rId13" w:anchor="section-6" w:history="1">
        <w:r w:rsidRPr="00F33DD8">
          <w:rPr>
            <w:rFonts w:ascii="Helvetica" w:eastAsia="Times New Roman" w:hAnsi="Helvetica" w:cs="Helvetica"/>
            <w:b/>
            <w:bCs/>
            <w:color w:val="222635"/>
            <w:sz w:val="21"/>
            <w:szCs w:val="21"/>
            <w:u w:val="single"/>
            <w:bdr w:val="none" w:sz="0" w:space="0" w:color="auto" w:frame="1"/>
            <w:lang w:eastAsia="en-IN"/>
          </w:rPr>
          <w:t xml:space="preserve">► Mediator Object </w:t>
        </w:r>
        <w:proofErr w:type="spellStart"/>
        <w:r w:rsidRPr="00F33DD8">
          <w:rPr>
            <w:rFonts w:ascii="Helvetica" w:eastAsia="Times New Roman" w:hAnsi="Helvetica" w:cs="Helvetica"/>
            <w:b/>
            <w:bCs/>
            <w:color w:val="222635"/>
            <w:sz w:val="21"/>
            <w:szCs w:val="21"/>
            <w:u w:val="single"/>
            <w:bdr w:val="none" w:sz="0" w:space="0" w:color="auto" w:frame="1"/>
            <w:lang w:eastAsia="en-IN"/>
          </w:rPr>
          <w:t>Behavioral</w:t>
        </w:r>
        <w:proofErr w:type="spellEnd"/>
      </w:hyperlink>
      <w:hyperlink r:id="rId14" w:anchor="section-7" w:history="1">
        <w:r w:rsidRPr="00F33DD8">
          <w:rPr>
            <w:rFonts w:ascii="Helvetica" w:eastAsia="Times New Roman" w:hAnsi="Helvetica" w:cs="Helvetica"/>
            <w:b/>
            <w:bCs/>
            <w:color w:val="222635"/>
            <w:sz w:val="21"/>
            <w:szCs w:val="21"/>
            <w:u w:val="single"/>
            <w:bdr w:val="none" w:sz="0" w:space="0" w:color="auto" w:frame="1"/>
            <w:lang w:eastAsia="en-IN"/>
          </w:rPr>
          <w:t xml:space="preserve">► Memento Object </w:t>
        </w:r>
        <w:proofErr w:type="spellStart"/>
        <w:r w:rsidRPr="00F33DD8">
          <w:rPr>
            <w:rFonts w:ascii="Helvetica" w:eastAsia="Times New Roman" w:hAnsi="Helvetica" w:cs="Helvetica"/>
            <w:b/>
            <w:bCs/>
            <w:color w:val="222635"/>
            <w:sz w:val="21"/>
            <w:szCs w:val="21"/>
            <w:u w:val="single"/>
            <w:bdr w:val="none" w:sz="0" w:space="0" w:color="auto" w:frame="1"/>
            <w:lang w:eastAsia="en-IN"/>
          </w:rPr>
          <w:t>Behavioral</w:t>
        </w:r>
        <w:proofErr w:type="spellEnd"/>
      </w:hyperlink>
      <w:hyperlink r:id="rId15" w:anchor="section-8" w:history="1">
        <w:r w:rsidRPr="00F33DD8">
          <w:rPr>
            <w:rFonts w:ascii="Helvetica" w:eastAsia="Times New Roman" w:hAnsi="Helvetica" w:cs="Helvetica"/>
            <w:b/>
            <w:bCs/>
            <w:color w:val="222635"/>
            <w:sz w:val="21"/>
            <w:szCs w:val="21"/>
            <w:u w:val="single"/>
            <w:bdr w:val="none" w:sz="0" w:space="0" w:color="auto" w:frame="1"/>
            <w:lang w:eastAsia="en-IN"/>
          </w:rPr>
          <w:t xml:space="preserve">► Observer Object </w:t>
        </w:r>
        <w:proofErr w:type="spellStart"/>
        <w:r w:rsidRPr="00F33DD8">
          <w:rPr>
            <w:rFonts w:ascii="Helvetica" w:eastAsia="Times New Roman" w:hAnsi="Helvetica" w:cs="Helvetica"/>
            <w:b/>
            <w:bCs/>
            <w:color w:val="222635"/>
            <w:sz w:val="21"/>
            <w:szCs w:val="21"/>
            <w:u w:val="single"/>
            <w:bdr w:val="none" w:sz="0" w:space="0" w:color="auto" w:frame="1"/>
            <w:lang w:eastAsia="en-IN"/>
          </w:rPr>
          <w:t>Behavioral</w:t>
        </w:r>
        <w:proofErr w:type="spellEnd"/>
      </w:hyperlink>
      <w:hyperlink r:id="rId16" w:anchor="section-9" w:history="1">
        <w:r w:rsidRPr="00F33DD8">
          <w:rPr>
            <w:rFonts w:ascii="Helvetica" w:eastAsia="Times New Roman" w:hAnsi="Helvetica" w:cs="Helvetica"/>
            <w:b/>
            <w:bCs/>
            <w:color w:val="222635"/>
            <w:sz w:val="21"/>
            <w:szCs w:val="21"/>
            <w:u w:val="single"/>
            <w:bdr w:val="none" w:sz="0" w:space="0" w:color="auto" w:frame="1"/>
            <w:lang w:eastAsia="en-IN"/>
          </w:rPr>
          <w:t xml:space="preserve">► State Object </w:t>
        </w:r>
        <w:proofErr w:type="spellStart"/>
        <w:r w:rsidRPr="00F33DD8">
          <w:rPr>
            <w:rFonts w:ascii="Helvetica" w:eastAsia="Times New Roman" w:hAnsi="Helvetica" w:cs="Helvetica"/>
            <w:b/>
            <w:bCs/>
            <w:color w:val="222635"/>
            <w:sz w:val="21"/>
            <w:szCs w:val="21"/>
            <w:u w:val="single"/>
            <w:bdr w:val="none" w:sz="0" w:space="0" w:color="auto" w:frame="1"/>
            <w:lang w:eastAsia="en-IN"/>
          </w:rPr>
          <w:t>Behavioral</w:t>
        </w:r>
        <w:proofErr w:type="spellEnd"/>
      </w:hyperlink>
      <w:hyperlink r:id="rId17" w:anchor="section-10" w:history="1">
        <w:r w:rsidRPr="00F33DD8">
          <w:rPr>
            <w:rFonts w:ascii="Helvetica" w:eastAsia="Times New Roman" w:hAnsi="Helvetica" w:cs="Helvetica"/>
            <w:b/>
            <w:bCs/>
            <w:color w:val="222635"/>
            <w:sz w:val="21"/>
            <w:szCs w:val="21"/>
            <w:u w:val="single"/>
            <w:bdr w:val="none" w:sz="0" w:space="0" w:color="auto" w:frame="1"/>
            <w:lang w:eastAsia="en-IN"/>
          </w:rPr>
          <w:t xml:space="preserve">► Strategy Object </w:t>
        </w:r>
        <w:proofErr w:type="spellStart"/>
        <w:r w:rsidRPr="00F33DD8">
          <w:rPr>
            <w:rFonts w:ascii="Helvetica" w:eastAsia="Times New Roman" w:hAnsi="Helvetica" w:cs="Helvetica"/>
            <w:b/>
            <w:bCs/>
            <w:color w:val="222635"/>
            <w:sz w:val="21"/>
            <w:szCs w:val="21"/>
            <w:u w:val="single"/>
            <w:bdr w:val="none" w:sz="0" w:space="0" w:color="auto" w:frame="1"/>
            <w:lang w:eastAsia="en-IN"/>
          </w:rPr>
          <w:t>Behavioral</w:t>
        </w:r>
        <w:proofErr w:type="spellEnd"/>
      </w:hyperlink>
      <w:hyperlink r:id="rId18" w:anchor="section-11" w:history="1">
        <w:r w:rsidRPr="00F33DD8">
          <w:rPr>
            <w:rFonts w:ascii="Helvetica" w:eastAsia="Times New Roman" w:hAnsi="Helvetica" w:cs="Helvetica"/>
            <w:b/>
            <w:bCs/>
            <w:color w:val="222635"/>
            <w:sz w:val="21"/>
            <w:szCs w:val="21"/>
            <w:u w:val="single"/>
            <w:bdr w:val="none" w:sz="0" w:space="0" w:color="auto" w:frame="1"/>
            <w:lang w:eastAsia="en-IN"/>
          </w:rPr>
          <w:t xml:space="preserve">► Template Method Class </w:t>
        </w:r>
        <w:proofErr w:type="spellStart"/>
        <w:r w:rsidRPr="00F33DD8">
          <w:rPr>
            <w:rFonts w:ascii="Helvetica" w:eastAsia="Times New Roman" w:hAnsi="Helvetica" w:cs="Helvetica"/>
            <w:b/>
            <w:bCs/>
            <w:color w:val="222635"/>
            <w:sz w:val="21"/>
            <w:szCs w:val="21"/>
            <w:u w:val="single"/>
            <w:bdr w:val="none" w:sz="0" w:space="0" w:color="auto" w:frame="1"/>
            <w:lang w:eastAsia="en-IN"/>
          </w:rPr>
          <w:t>Behavioral</w:t>
        </w:r>
        <w:proofErr w:type="spellEnd"/>
      </w:hyperlink>
      <w:hyperlink r:id="rId19" w:anchor="section-12" w:history="1">
        <w:r w:rsidRPr="00F33DD8">
          <w:rPr>
            <w:rFonts w:ascii="Helvetica" w:eastAsia="Times New Roman" w:hAnsi="Helvetica" w:cs="Helvetica"/>
            <w:b/>
            <w:bCs/>
            <w:color w:val="222635"/>
            <w:sz w:val="21"/>
            <w:szCs w:val="21"/>
            <w:u w:val="single"/>
            <w:bdr w:val="none" w:sz="0" w:space="0" w:color="auto" w:frame="1"/>
            <w:lang w:eastAsia="en-IN"/>
          </w:rPr>
          <w:t xml:space="preserve">► Visitor Object </w:t>
        </w:r>
        <w:proofErr w:type="spellStart"/>
        <w:r w:rsidRPr="00F33DD8">
          <w:rPr>
            <w:rFonts w:ascii="Helvetica" w:eastAsia="Times New Roman" w:hAnsi="Helvetica" w:cs="Helvetica"/>
            <w:b/>
            <w:bCs/>
            <w:color w:val="222635"/>
            <w:sz w:val="21"/>
            <w:szCs w:val="21"/>
            <w:u w:val="single"/>
            <w:bdr w:val="none" w:sz="0" w:space="0" w:color="auto" w:frame="1"/>
            <w:lang w:eastAsia="en-IN"/>
          </w:rPr>
          <w:t>Behavioral</w:t>
        </w:r>
        <w:proofErr w:type="spellEnd"/>
      </w:hyperlink>
      <w:hyperlink r:id="rId20" w:anchor="section-13" w:history="1">
        <w:r w:rsidRPr="00F33DD8">
          <w:rPr>
            <w:rFonts w:ascii="Helvetica" w:eastAsia="Times New Roman" w:hAnsi="Helvetica" w:cs="Helvetica"/>
            <w:b/>
            <w:bCs/>
            <w:color w:val="222635"/>
            <w:sz w:val="21"/>
            <w:szCs w:val="21"/>
            <w:u w:val="single"/>
            <w:bdr w:val="none" w:sz="0" w:space="0" w:color="auto" w:frame="1"/>
            <w:lang w:eastAsia="en-IN"/>
          </w:rPr>
          <w:t>► Adapter Class and Object Structural</w:t>
        </w:r>
      </w:hyperlink>
      <w:hyperlink r:id="rId21" w:anchor="section-14" w:history="1">
        <w:r w:rsidRPr="00F33DD8">
          <w:rPr>
            <w:rFonts w:ascii="Helvetica" w:eastAsia="Times New Roman" w:hAnsi="Helvetica" w:cs="Helvetica"/>
            <w:b/>
            <w:bCs/>
            <w:color w:val="222635"/>
            <w:sz w:val="21"/>
            <w:szCs w:val="21"/>
            <w:u w:val="single"/>
            <w:bdr w:val="none" w:sz="0" w:space="0" w:color="auto" w:frame="1"/>
            <w:lang w:eastAsia="en-IN"/>
          </w:rPr>
          <w:t>► Bridge Object Structural</w:t>
        </w:r>
      </w:hyperlink>
      <w:hyperlink r:id="rId22" w:anchor="section-15" w:history="1">
        <w:r w:rsidRPr="00F33DD8">
          <w:rPr>
            <w:rFonts w:ascii="Helvetica" w:eastAsia="Times New Roman" w:hAnsi="Helvetica" w:cs="Helvetica"/>
            <w:b/>
            <w:bCs/>
            <w:color w:val="222635"/>
            <w:sz w:val="21"/>
            <w:szCs w:val="21"/>
            <w:u w:val="single"/>
            <w:bdr w:val="none" w:sz="0" w:space="0" w:color="auto" w:frame="1"/>
            <w:lang w:eastAsia="en-IN"/>
          </w:rPr>
          <w:t>► Composite Object Structural</w:t>
        </w:r>
      </w:hyperlink>
      <w:hyperlink r:id="rId23" w:anchor="section-16" w:history="1">
        <w:r w:rsidRPr="00F33DD8">
          <w:rPr>
            <w:rFonts w:ascii="Helvetica" w:eastAsia="Times New Roman" w:hAnsi="Helvetica" w:cs="Helvetica"/>
            <w:b/>
            <w:bCs/>
            <w:color w:val="222635"/>
            <w:sz w:val="21"/>
            <w:szCs w:val="21"/>
            <w:u w:val="single"/>
            <w:bdr w:val="none" w:sz="0" w:space="0" w:color="auto" w:frame="1"/>
            <w:lang w:eastAsia="en-IN"/>
          </w:rPr>
          <w:t>► Decorator Object Structural</w:t>
        </w:r>
      </w:hyperlink>
      <w:hyperlink r:id="rId24" w:anchor="section-17" w:history="1">
        <w:r w:rsidRPr="00F33DD8">
          <w:rPr>
            <w:rFonts w:ascii="Helvetica" w:eastAsia="Times New Roman" w:hAnsi="Helvetica" w:cs="Helvetica"/>
            <w:b/>
            <w:bCs/>
            <w:color w:val="222635"/>
            <w:sz w:val="21"/>
            <w:szCs w:val="21"/>
            <w:u w:val="single"/>
            <w:bdr w:val="none" w:sz="0" w:space="0" w:color="auto" w:frame="1"/>
            <w:lang w:eastAsia="en-IN"/>
          </w:rPr>
          <w:t>► Facade Object Structural</w:t>
        </w:r>
      </w:hyperlink>
      <w:hyperlink r:id="rId25" w:anchor="section-18" w:history="1">
        <w:r w:rsidRPr="00F33DD8">
          <w:rPr>
            <w:rFonts w:ascii="Helvetica" w:eastAsia="Times New Roman" w:hAnsi="Helvetica" w:cs="Helvetica"/>
            <w:b/>
            <w:bCs/>
            <w:color w:val="222635"/>
            <w:sz w:val="21"/>
            <w:szCs w:val="21"/>
            <w:u w:val="single"/>
            <w:bdr w:val="none" w:sz="0" w:space="0" w:color="auto" w:frame="1"/>
            <w:lang w:eastAsia="en-IN"/>
          </w:rPr>
          <w:t>► Fly Weight Object Structural</w:t>
        </w:r>
      </w:hyperlink>
      <w:hyperlink r:id="rId26" w:anchor="section-19" w:history="1">
        <w:r w:rsidRPr="00F33DD8">
          <w:rPr>
            <w:rFonts w:ascii="Helvetica" w:eastAsia="Times New Roman" w:hAnsi="Helvetica" w:cs="Helvetica"/>
            <w:b/>
            <w:bCs/>
            <w:color w:val="222635"/>
            <w:sz w:val="21"/>
            <w:szCs w:val="21"/>
            <w:u w:val="single"/>
            <w:bdr w:val="none" w:sz="0" w:space="0" w:color="auto" w:frame="1"/>
            <w:lang w:eastAsia="en-IN"/>
          </w:rPr>
          <w:t>► Proxy Object Structural</w:t>
        </w:r>
      </w:hyperlink>
      <w:hyperlink r:id="rId27" w:anchor="section-20" w:history="1">
        <w:r w:rsidRPr="00F33DD8">
          <w:rPr>
            <w:rFonts w:ascii="Helvetica" w:eastAsia="Times New Roman" w:hAnsi="Helvetica" w:cs="Helvetica"/>
            <w:b/>
            <w:bCs/>
            <w:color w:val="222635"/>
            <w:sz w:val="21"/>
            <w:szCs w:val="21"/>
            <w:u w:val="single"/>
            <w:bdr w:val="none" w:sz="0" w:space="0" w:color="auto" w:frame="1"/>
            <w:lang w:eastAsia="en-IN"/>
          </w:rPr>
          <w:t>► Abstract Factory Object Creational</w:t>
        </w:r>
      </w:hyperlink>
      <w:hyperlink r:id="rId28" w:anchor="section-21" w:history="1">
        <w:r w:rsidRPr="00F33DD8">
          <w:rPr>
            <w:rFonts w:ascii="Helvetica" w:eastAsia="Times New Roman" w:hAnsi="Helvetica" w:cs="Helvetica"/>
            <w:b/>
            <w:bCs/>
            <w:color w:val="222635"/>
            <w:sz w:val="21"/>
            <w:szCs w:val="21"/>
            <w:u w:val="single"/>
            <w:bdr w:val="none" w:sz="0" w:space="0" w:color="auto" w:frame="1"/>
            <w:lang w:eastAsia="en-IN"/>
          </w:rPr>
          <w:t>► Builder Object Creational</w:t>
        </w:r>
      </w:hyperlink>
      <w:hyperlink r:id="rId29" w:anchor="section-22" w:history="1">
        <w:r w:rsidRPr="00F33DD8">
          <w:rPr>
            <w:rFonts w:ascii="Helvetica" w:eastAsia="Times New Roman" w:hAnsi="Helvetica" w:cs="Helvetica"/>
            <w:b/>
            <w:bCs/>
            <w:color w:val="222635"/>
            <w:sz w:val="21"/>
            <w:szCs w:val="21"/>
            <w:u w:val="single"/>
            <w:bdr w:val="none" w:sz="0" w:space="0" w:color="auto" w:frame="1"/>
            <w:lang w:eastAsia="en-IN"/>
          </w:rPr>
          <w:t>► Factory Method Object Creational</w:t>
        </w:r>
      </w:hyperlink>
      <w:hyperlink r:id="rId30" w:anchor="section-23" w:history="1">
        <w:r w:rsidRPr="00F33DD8">
          <w:rPr>
            <w:rFonts w:ascii="Helvetica" w:eastAsia="Times New Roman" w:hAnsi="Helvetica" w:cs="Helvetica"/>
            <w:b/>
            <w:bCs/>
            <w:color w:val="222635"/>
            <w:sz w:val="21"/>
            <w:szCs w:val="21"/>
            <w:u w:val="single"/>
            <w:bdr w:val="none" w:sz="0" w:space="0" w:color="auto" w:frame="1"/>
            <w:lang w:eastAsia="en-IN"/>
          </w:rPr>
          <w:t>► Prototype Object Creational</w:t>
        </w:r>
      </w:hyperlink>
      <w:hyperlink r:id="rId31" w:anchor="section-24" w:history="1">
        <w:r w:rsidRPr="00F33DD8">
          <w:rPr>
            <w:rFonts w:ascii="Helvetica" w:eastAsia="Times New Roman" w:hAnsi="Helvetica" w:cs="Helvetica"/>
            <w:b/>
            <w:bCs/>
            <w:color w:val="222635"/>
            <w:sz w:val="21"/>
            <w:szCs w:val="21"/>
            <w:u w:val="single"/>
            <w:bdr w:val="none" w:sz="0" w:space="0" w:color="auto" w:frame="1"/>
            <w:lang w:eastAsia="en-IN"/>
          </w:rPr>
          <w:t>► Singleton Object Creational</w:t>
        </w:r>
      </w:hyperlink>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1</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About Design Patterns</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This Design Patterns </w:t>
      </w:r>
      <w:proofErr w:type="spellStart"/>
      <w:r w:rsidRPr="00F33DD8">
        <w:rPr>
          <w:rFonts w:ascii="Cambria" w:eastAsia="Times New Roman" w:hAnsi="Cambria" w:cs="Helvetica"/>
          <w:color w:val="222635"/>
          <w:sz w:val="29"/>
          <w:szCs w:val="29"/>
          <w:lang w:eastAsia="en-IN"/>
        </w:rPr>
        <w:t>refcard</w:t>
      </w:r>
      <w:proofErr w:type="spellEnd"/>
      <w:r w:rsidRPr="00F33DD8">
        <w:rPr>
          <w:rFonts w:ascii="Cambria" w:eastAsia="Times New Roman" w:hAnsi="Cambria" w:cs="Helvetica"/>
          <w:color w:val="222635"/>
          <w:sz w:val="29"/>
          <w:szCs w:val="29"/>
          <w:lang w:eastAsia="en-IN"/>
        </w:rPr>
        <w:t xml:space="preserve"> provides a quick reference to the original 23 Gang of Four design patterns, as listed in the book Design Patterns: Elements of Reusable Object-Oriented Software. Each pattern includes class diagrams, explanation, usage information, and a real world example.</w:t>
      </w:r>
    </w:p>
    <w:p w:rsidR="00F33DD8" w:rsidRPr="00F33DD8" w:rsidRDefault="00F33DD8" w:rsidP="00F33DD8">
      <w:pPr>
        <w:numPr>
          <w:ilvl w:val="0"/>
          <w:numId w:val="1"/>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b/>
          <w:bCs/>
          <w:color w:val="222635"/>
          <w:sz w:val="29"/>
          <w:szCs w:val="29"/>
          <w:highlight w:val="yellow"/>
          <w:lang w:eastAsia="en-IN"/>
        </w:rPr>
        <w:t>Creational</w:t>
      </w:r>
      <w:r w:rsidRPr="00F33DD8">
        <w:rPr>
          <w:rFonts w:ascii="Cambria" w:eastAsia="Times New Roman" w:hAnsi="Cambria" w:cs="Helvetica"/>
          <w:b/>
          <w:bCs/>
          <w:color w:val="222635"/>
          <w:sz w:val="29"/>
          <w:szCs w:val="29"/>
          <w:lang w:eastAsia="en-IN"/>
        </w:rPr>
        <w:t xml:space="preserve"> Patterns:</w:t>
      </w:r>
      <w:r w:rsidRPr="00F33DD8">
        <w:rPr>
          <w:rFonts w:ascii="Cambria" w:eastAsia="Times New Roman" w:hAnsi="Cambria" w:cs="Helvetica"/>
          <w:color w:val="222635"/>
          <w:sz w:val="29"/>
          <w:szCs w:val="29"/>
          <w:lang w:eastAsia="en-IN"/>
        </w:rPr>
        <w:t> Used to construct objects such that they can be decoupled from their implementing system.</w:t>
      </w:r>
    </w:p>
    <w:p w:rsidR="00F33DD8" w:rsidRPr="00F33DD8" w:rsidRDefault="00F33DD8" w:rsidP="00F33DD8">
      <w:pPr>
        <w:numPr>
          <w:ilvl w:val="0"/>
          <w:numId w:val="1"/>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b/>
          <w:bCs/>
          <w:color w:val="222635"/>
          <w:sz w:val="29"/>
          <w:szCs w:val="29"/>
          <w:highlight w:val="yellow"/>
          <w:lang w:eastAsia="en-IN"/>
        </w:rPr>
        <w:t>Structural</w:t>
      </w:r>
      <w:r w:rsidRPr="00F33DD8">
        <w:rPr>
          <w:rFonts w:ascii="Cambria" w:eastAsia="Times New Roman" w:hAnsi="Cambria" w:cs="Helvetica"/>
          <w:b/>
          <w:bCs/>
          <w:color w:val="222635"/>
          <w:sz w:val="29"/>
          <w:szCs w:val="29"/>
          <w:lang w:eastAsia="en-IN"/>
        </w:rPr>
        <w:t xml:space="preserve"> Patterns:</w:t>
      </w:r>
      <w:r w:rsidRPr="00F33DD8">
        <w:rPr>
          <w:rFonts w:ascii="Cambria" w:eastAsia="Times New Roman" w:hAnsi="Cambria" w:cs="Helvetica"/>
          <w:color w:val="222635"/>
          <w:sz w:val="29"/>
          <w:szCs w:val="29"/>
          <w:lang w:eastAsia="en-IN"/>
        </w:rPr>
        <w:t> Used to form large object structures between many disparate objects.</w:t>
      </w:r>
    </w:p>
    <w:p w:rsidR="00F33DD8" w:rsidRPr="00F33DD8" w:rsidRDefault="00F33DD8" w:rsidP="00F33DD8">
      <w:pPr>
        <w:numPr>
          <w:ilvl w:val="0"/>
          <w:numId w:val="1"/>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proofErr w:type="spellStart"/>
      <w:r w:rsidRPr="00F33DD8">
        <w:rPr>
          <w:rFonts w:ascii="Cambria" w:eastAsia="Times New Roman" w:hAnsi="Cambria" w:cs="Helvetica"/>
          <w:b/>
          <w:bCs/>
          <w:color w:val="222635"/>
          <w:sz w:val="29"/>
          <w:szCs w:val="29"/>
          <w:highlight w:val="yellow"/>
          <w:lang w:eastAsia="en-IN"/>
        </w:rPr>
        <w:t>Behavioral</w:t>
      </w:r>
      <w:proofErr w:type="spellEnd"/>
      <w:r w:rsidRPr="00F33DD8">
        <w:rPr>
          <w:rFonts w:ascii="Cambria" w:eastAsia="Times New Roman" w:hAnsi="Cambria" w:cs="Helvetica"/>
          <w:b/>
          <w:bCs/>
          <w:color w:val="222635"/>
          <w:sz w:val="29"/>
          <w:szCs w:val="29"/>
          <w:lang w:eastAsia="en-IN"/>
        </w:rPr>
        <w:t xml:space="preserve"> Patterns:</w:t>
      </w:r>
      <w:r w:rsidRPr="00F33DD8">
        <w:rPr>
          <w:rFonts w:ascii="Cambria" w:eastAsia="Times New Roman" w:hAnsi="Cambria" w:cs="Helvetica"/>
          <w:color w:val="222635"/>
          <w:sz w:val="29"/>
          <w:szCs w:val="29"/>
          <w:lang w:eastAsia="en-IN"/>
        </w:rPr>
        <w:t> Used to manage algorithms, relationships, and responsibilities between objects.</w:t>
      </w:r>
    </w:p>
    <w:p w:rsidR="00F33DD8" w:rsidRPr="00F33DD8" w:rsidRDefault="00F33DD8" w:rsidP="00F33DD8">
      <w:pPr>
        <w:numPr>
          <w:ilvl w:val="0"/>
          <w:numId w:val="1"/>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b/>
          <w:color w:val="222635"/>
          <w:sz w:val="29"/>
          <w:szCs w:val="29"/>
          <w:lang w:eastAsia="en-IN"/>
        </w:rPr>
        <w:t>Object</w:t>
      </w:r>
      <w:r w:rsidRPr="00F33DD8">
        <w:rPr>
          <w:rFonts w:ascii="Cambria" w:eastAsia="Times New Roman" w:hAnsi="Cambria" w:cs="Helvetica"/>
          <w:color w:val="222635"/>
          <w:sz w:val="29"/>
          <w:szCs w:val="29"/>
          <w:lang w:eastAsia="en-IN"/>
        </w:rPr>
        <w:t xml:space="preserve"> Scope: Deals with object relationships that can be changed at runtime.</w:t>
      </w:r>
    </w:p>
    <w:p w:rsidR="00F33DD8" w:rsidRPr="00F33DD8" w:rsidRDefault="00F33DD8" w:rsidP="00F33DD8">
      <w:pPr>
        <w:numPr>
          <w:ilvl w:val="0"/>
          <w:numId w:val="1"/>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lastRenderedPageBreak/>
        <w:t>Class Scope: Deals with class relationships that can be changed at compile time.</w:t>
      </w:r>
    </w:p>
    <w:tbl>
      <w:tblPr>
        <w:tblW w:w="5000" w:type="pct"/>
        <w:tblCellMar>
          <w:top w:w="15" w:type="dxa"/>
          <w:left w:w="15" w:type="dxa"/>
          <w:bottom w:w="15" w:type="dxa"/>
          <w:right w:w="15" w:type="dxa"/>
        </w:tblCellMar>
        <w:tblLook w:val="04A0" w:firstRow="1" w:lastRow="0" w:firstColumn="1" w:lastColumn="0" w:noHBand="0" w:noVBand="1"/>
      </w:tblPr>
      <w:tblGrid>
        <w:gridCol w:w="523"/>
        <w:gridCol w:w="2986"/>
        <w:gridCol w:w="523"/>
        <w:gridCol w:w="2123"/>
        <w:gridCol w:w="523"/>
        <w:gridCol w:w="2332"/>
      </w:tblGrid>
      <w:tr w:rsidR="00F33DD8" w:rsidRPr="00F33DD8" w:rsidTr="002B40F1">
        <w:tc>
          <w:tcPr>
            <w:tcW w:w="29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C</w:t>
            </w:r>
          </w:p>
        </w:tc>
        <w:tc>
          <w:tcPr>
            <w:tcW w:w="1657"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highlight w:val="yellow"/>
                <w:lang w:eastAsia="en-IN"/>
              </w:rPr>
            </w:pPr>
            <w:r w:rsidRPr="00F33DD8">
              <w:rPr>
                <w:rFonts w:ascii="Georgia" w:eastAsia="Times New Roman" w:hAnsi="Georgia" w:cs="Helvetica"/>
                <w:sz w:val="21"/>
                <w:szCs w:val="21"/>
                <w:highlight w:val="yellow"/>
                <w:lang w:eastAsia="en-IN"/>
              </w:rPr>
              <w:t>Abstract Factory</w:t>
            </w:r>
          </w:p>
        </w:tc>
        <w:tc>
          <w:tcPr>
            <w:tcW w:w="29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S</w:t>
            </w:r>
          </w:p>
        </w:tc>
        <w:tc>
          <w:tcPr>
            <w:tcW w:w="1178"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b/>
                <w:sz w:val="21"/>
                <w:szCs w:val="21"/>
                <w:lang w:eastAsia="en-IN"/>
              </w:rPr>
            </w:pPr>
            <w:r w:rsidRPr="00F33DD8">
              <w:rPr>
                <w:rFonts w:ascii="Georgia" w:eastAsia="Times New Roman" w:hAnsi="Georgia" w:cs="Helvetica"/>
                <w:b/>
                <w:sz w:val="21"/>
                <w:szCs w:val="21"/>
                <w:highlight w:val="yellow"/>
                <w:lang w:eastAsia="en-IN"/>
              </w:rPr>
              <w:t>Decorator</w:t>
            </w:r>
          </w:p>
        </w:tc>
        <w:tc>
          <w:tcPr>
            <w:tcW w:w="29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C</w:t>
            </w:r>
          </w:p>
        </w:tc>
        <w:tc>
          <w:tcPr>
            <w:tcW w:w="1294"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P</w:t>
            </w:r>
            <w:r w:rsidRPr="00F33DD8">
              <w:rPr>
                <w:rFonts w:ascii="Georgia" w:eastAsia="Times New Roman" w:hAnsi="Georgia" w:cs="Helvetica"/>
                <w:sz w:val="21"/>
                <w:szCs w:val="21"/>
                <w:highlight w:val="yellow"/>
                <w:lang w:eastAsia="en-IN"/>
              </w:rPr>
              <w:t>rototype</w:t>
            </w:r>
          </w:p>
        </w:tc>
      </w:tr>
      <w:tr w:rsidR="00F33DD8" w:rsidRPr="00F33DD8" w:rsidTr="002B40F1">
        <w:tc>
          <w:tcPr>
            <w:tcW w:w="290"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highlight w:val="yellow"/>
                <w:lang w:eastAsia="en-IN"/>
              </w:rPr>
            </w:pPr>
            <w:r w:rsidRPr="00F33DD8">
              <w:rPr>
                <w:rFonts w:ascii="Georgia" w:eastAsia="Times New Roman" w:hAnsi="Georgia" w:cs="Helvetica"/>
                <w:sz w:val="21"/>
                <w:szCs w:val="21"/>
                <w:highlight w:val="yellow"/>
                <w:lang w:eastAsia="en-IN"/>
              </w:rPr>
              <w:t>S</w:t>
            </w:r>
          </w:p>
        </w:tc>
        <w:tc>
          <w:tcPr>
            <w:tcW w:w="1657"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highlight w:val="yellow"/>
                <w:lang w:eastAsia="en-IN"/>
              </w:rPr>
            </w:pPr>
            <w:r w:rsidRPr="00F33DD8">
              <w:rPr>
                <w:rFonts w:ascii="Georgia" w:eastAsia="Times New Roman" w:hAnsi="Georgia" w:cs="Helvetica"/>
                <w:sz w:val="21"/>
                <w:szCs w:val="21"/>
                <w:highlight w:val="yellow"/>
                <w:lang w:eastAsia="en-IN"/>
              </w:rPr>
              <w:t>Adapter</w:t>
            </w:r>
          </w:p>
        </w:tc>
        <w:tc>
          <w:tcPr>
            <w:tcW w:w="290"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S</w:t>
            </w:r>
          </w:p>
        </w:tc>
        <w:tc>
          <w:tcPr>
            <w:tcW w:w="1178"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highlight w:val="yellow"/>
                <w:lang w:eastAsia="en-IN"/>
              </w:rPr>
              <w:t>Facade</w:t>
            </w:r>
          </w:p>
        </w:tc>
        <w:tc>
          <w:tcPr>
            <w:tcW w:w="290"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S</w:t>
            </w:r>
          </w:p>
        </w:tc>
        <w:tc>
          <w:tcPr>
            <w:tcW w:w="1294"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highlight w:val="yellow"/>
                <w:lang w:eastAsia="en-IN"/>
              </w:rPr>
              <w:t>Proxy</w:t>
            </w:r>
          </w:p>
        </w:tc>
      </w:tr>
      <w:tr w:rsidR="00F33DD8" w:rsidRPr="00F33DD8" w:rsidTr="002B40F1">
        <w:tc>
          <w:tcPr>
            <w:tcW w:w="29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S</w:t>
            </w:r>
          </w:p>
        </w:tc>
        <w:tc>
          <w:tcPr>
            <w:tcW w:w="1657"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Bridge</w:t>
            </w:r>
          </w:p>
        </w:tc>
        <w:tc>
          <w:tcPr>
            <w:tcW w:w="29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C</w:t>
            </w:r>
          </w:p>
        </w:tc>
        <w:tc>
          <w:tcPr>
            <w:tcW w:w="1178"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highlight w:val="yellow"/>
                <w:lang w:eastAsia="en-IN"/>
              </w:rPr>
              <w:t>Factory Method</w:t>
            </w:r>
          </w:p>
        </w:tc>
        <w:tc>
          <w:tcPr>
            <w:tcW w:w="29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B</w:t>
            </w:r>
          </w:p>
        </w:tc>
        <w:tc>
          <w:tcPr>
            <w:tcW w:w="1294"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O</w:t>
            </w:r>
            <w:r w:rsidRPr="00F33DD8">
              <w:rPr>
                <w:rFonts w:ascii="Georgia" w:eastAsia="Times New Roman" w:hAnsi="Georgia" w:cs="Helvetica"/>
                <w:sz w:val="21"/>
                <w:szCs w:val="21"/>
                <w:highlight w:val="yellow"/>
                <w:lang w:eastAsia="en-IN"/>
              </w:rPr>
              <w:t>bserver</w:t>
            </w:r>
          </w:p>
        </w:tc>
      </w:tr>
      <w:tr w:rsidR="00F33DD8" w:rsidRPr="00F33DD8" w:rsidTr="002B40F1">
        <w:tc>
          <w:tcPr>
            <w:tcW w:w="290"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highlight w:val="yellow"/>
                <w:lang w:eastAsia="en-IN"/>
              </w:rPr>
            </w:pPr>
            <w:r w:rsidRPr="00F33DD8">
              <w:rPr>
                <w:rFonts w:ascii="Georgia" w:eastAsia="Times New Roman" w:hAnsi="Georgia" w:cs="Helvetica"/>
                <w:sz w:val="21"/>
                <w:szCs w:val="21"/>
                <w:highlight w:val="yellow"/>
                <w:lang w:eastAsia="en-IN"/>
              </w:rPr>
              <w:t>C</w:t>
            </w:r>
          </w:p>
        </w:tc>
        <w:tc>
          <w:tcPr>
            <w:tcW w:w="1657"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highlight w:val="yellow"/>
                <w:lang w:eastAsia="en-IN"/>
              </w:rPr>
            </w:pPr>
            <w:r w:rsidRPr="00F33DD8">
              <w:rPr>
                <w:rFonts w:ascii="Georgia" w:eastAsia="Times New Roman" w:hAnsi="Georgia" w:cs="Helvetica"/>
                <w:sz w:val="21"/>
                <w:szCs w:val="21"/>
                <w:highlight w:val="yellow"/>
                <w:lang w:eastAsia="en-IN"/>
              </w:rPr>
              <w:t>Builder</w:t>
            </w:r>
          </w:p>
        </w:tc>
        <w:tc>
          <w:tcPr>
            <w:tcW w:w="290"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2B40F1" w:rsidP="00F33DD8">
            <w:pPr>
              <w:spacing w:before="150" w:after="150" w:line="240" w:lineRule="auto"/>
              <w:rPr>
                <w:rFonts w:ascii="Georgia" w:eastAsia="Times New Roman" w:hAnsi="Georgia" w:cs="Helvetica"/>
                <w:sz w:val="21"/>
                <w:szCs w:val="21"/>
                <w:lang w:eastAsia="en-IN"/>
              </w:rPr>
            </w:pPr>
            <w:r>
              <w:rPr>
                <w:rFonts w:ascii="Georgia" w:eastAsia="Times New Roman" w:hAnsi="Georgia" w:cs="Helvetica"/>
                <w:sz w:val="21"/>
                <w:szCs w:val="21"/>
                <w:lang w:eastAsia="en-IN"/>
              </w:rPr>
              <w:t>W</w:t>
            </w:r>
          </w:p>
        </w:tc>
        <w:tc>
          <w:tcPr>
            <w:tcW w:w="1178"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highlight w:val="yellow"/>
                <w:lang w:eastAsia="en-IN"/>
              </w:rPr>
              <w:t>Flyweight</w:t>
            </w:r>
          </w:p>
        </w:tc>
        <w:tc>
          <w:tcPr>
            <w:tcW w:w="290"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C</w:t>
            </w:r>
          </w:p>
        </w:tc>
        <w:tc>
          <w:tcPr>
            <w:tcW w:w="1294"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highlight w:val="yellow"/>
                <w:lang w:eastAsia="en-IN"/>
              </w:rPr>
              <w:t>Singleton</w:t>
            </w:r>
          </w:p>
        </w:tc>
      </w:tr>
      <w:tr w:rsidR="00F33DD8" w:rsidRPr="00F33DD8" w:rsidTr="002B40F1">
        <w:tc>
          <w:tcPr>
            <w:tcW w:w="29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B</w:t>
            </w:r>
          </w:p>
        </w:tc>
        <w:tc>
          <w:tcPr>
            <w:tcW w:w="1657"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highlight w:val="yellow"/>
                <w:lang w:eastAsia="en-IN"/>
              </w:rPr>
              <w:t>Chain Of Responsibility</w:t>
            </w:r>
          </w:p>
        </w:tc>
        <w:tc>
          <w:tcPr>
            <w:tcW w:w="29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B</w:t>
            </w:r>
          </w:p>
        </w:tc>
        <w:tc>
          <w:tcPr>
            <w:tcW w:w="1178"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highlight w:val="yellow"/>
                <w:lang w:eastAsia="en-IN"/>
              </w:rPr>
              <w:t>Interpreter</w:t>
            </w:r>
          </w:p>
        </w:tc>
        <w:tc>
          <w:tcPr>
            <w:tcW w:w="29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B</w:t>
            </w:r>
          </w:p>
        </w:tc>
        <w:tc>
          <w:tcPr>
            <w:tcW w:w="1294"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S</w:t>
            </w:r>
            <w:r w:rsidRPr="00F33DD8">
              <w:rPr>
                <w:rFonts w:ascii="Georgia" w:eastAsia="Times New Roman" w:hAnsi="Georgia" w:cs="Helvetica"/>
                <w:sz w:val="21"/>
                <w:szCs w:val="21"/>
                <w:highlight w:val="yellow"/>
                <w:lang w:eastAsia="en-IN"/>
              </w:rPr>
              <w:t>tate</w:t>
            </w:r>
          </w:p>
        </w:tc>
      </w:tr>
      <w:tr w:rsidR="00F33DD8" w:rsidRPr="00F33DD8" w:rsidTr="002B40F1">
        <w:tc>
          <w:tcPr>
            <w:tcW w:w="290"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B</w:t>
            </w:r>
          </w:p>
        </w:tc>
        <w:tc>
          <w:tcPr>
            <w:tcW w:w="1657"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highlight w:val="yellow"/>
                <w:lang w:eastAsia="en-IN"/>
              </w:rPr>
              <w:t>Command</w:t>
            </w:r>
          </w:p>
        </w:tc>
        <w:tc>
          <w:tcPr>
            <w:tcW w:w="290"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B</w:t>
            </w:r>
          </w:p>
        </w:tc>
        <w:tc>
          <w:tcPr>
            <w:tcW w:w="1178"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highlight w:val="yellow"/>
                <w:lang w:eastAsia="en-IN"/>
              </w:rPr>
              <w:t>Mediator</w:t>
            </w:r>
          </w:p>
        </w:tc>
        <w:tc>
          <w:tcPr>
            <w:tcW w:w="290"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B</w:t>
            </w:r>
          </w:p>
        </w:tc>
        <w:tc>
          <w:tcPr>
            <w:tcW w:w="1294" w:type="pct"/>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highlight w:val="yellow"/>
                <w:lang w:eastAsia="en-IN"/>
              </w:rPr>
            </w:pPr>
            <w:r w:rsidRPr="00F33DD8">
              <w:rPr>
                <w:rFonts w:ascii="Georgia" w:eastAsia="Times New Roman" w:hAnsi="Georgia" w:cs="Helvetica"/>
                <w:sz w:val="21"/>
                <w:szCs w:val="21"/>
                <w:highlight w:val="yellow"/>
                <w:lang w:eastAsia="en-IN"/>
              </w:rPr>
              <w:t>Template Method</w:t>
            </w:r>
          </w:p>
        </w:tc>
      </w:tr>
      <w:tr w:rsidR="00F33DD8" w:rsidRPr="00F33DD8" w:rsidTr="002B40F1">
        <w:tc>
          <w:tcPr>
            <w:tcW w:w="29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S</w:t>
            </w:r>
          </w:p>
        </w:tc>
        <w:tc>
          <w:tcPr>
            <w:tcW w:w="1657"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C</w:t>
            </w:r>
            <w:r w:rsidRPr="00F33DD8">
              <w:rPr>
                <w:rFonts w:ascii="Georgia" w:eastAsia="Times New Roman" w:hAnsi="Georgia" w:cs="Helvetica"/>
                <w:sz w:val="21"/>
                <w:szCs w:val="21"/>
                <w:highlight w:val="yellow"/>
                <w:lang w:eastAsia="en-IN"/>
              </w:rPr>
              <w:t>omposite</w:t>
            </w:r>
          </w:p>
        </w:tc>
        <w:tc>
          <w:tcPr>
            <w:tcW w:w="29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B</w:t>
            </w:r>
          </w:p>
        </w:tc>
        <w:tc>
          <w:tcPr>
            <w:tcW w:w="1178"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highlight w:val="yellow"/>
                <w:lang w:eastAsia="en-IN"/>
              </w:rPr>
              <w:t>Memento</w:t>
            </w:r>
          </w:p>
        </w:tc>
        <w:tc>
          <w:tcPr>
            <w:tcW w:w="290"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lang w:eastAsia="en-IN"/>
              </w:rPr>
              <w:t>B</w:t>
            </w:r>
          </w:p>
        </w:tc>
        <w:tc>
          <w:tcPr>
            <w:tcW w:w="1294" w:type="pct"/>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F33DD8" w:rsidRPr="00F33DD8" w:rsidRDefault="00F33DD8" w:rsidP="00F33DD8">
            <w:pPr>
              <w:spacing w:before="150" w:after="150" w:line="240" w:lineRule="auto"/>
              <w:rPr>
                <w:rFonts w:ascii="Georgia" w:eastAsia="Times New Roman" w:hAnsi="Georgia" w:cs="Helvetica"/>
                <w:sz w:val="21"/>
                <w:szCs w:val="21"/>
                <w:lang w:eastAsia="en-IN"/>
              </w:rPr>
            </w:pPr>
            <w:r w:rsidRPr="00F33DD8">
              <w:rPr>
                <w:rFonts w:ascii="Georgia" w:eastAsia="Times New Roman" w:hAnsi="Georgia" w:cs="Helvetica"/>
                <w:sz w:val="21"/>
                <w:szCs w:val="21"/>
                <w:highlight w:val="yellow"/>
                <w:lang w:eastAsia="en-IN"/>
              </w:rPr>
              <w:t>Visitor</w:t>
            </w:r>
          </w:p>
        </w:tc>
      </w:tr>
    </w:tbl>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2</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 xml:space="preserve">Chain </w:t>
      </w:r>
      <w:proofErr w:type="gramStart"/>
      <w:r w:rsidRPr="00F33DD8">
        <w:rPr>
          <w:rFonts w:ascii="Helvetica" w:eastAsia="Times New Roman" w:hAnsi="Helvetica" w:cs="Helvetica"/>
          <w:b/>
          <w:bCs/>
          <w:color w:val="222635"/>
          <w:spacing w:val="-8"/>
          <w:sz w:val="45"/>
          <w:szCs w:val="45"/>
          <w:lang w:eastAsia="en-IN"/>
        </w:rPr>
        <w:t>Of</w:t>
      </w:r>
      <w:proofErr w:type="gramEnd"/>
      <w:r w:rsidRPr="00F33DD8">
        <w:rPr>
          <w:rFonts w:ascii="Helvetica" w:eastAsia="Times New Roman" w:hAnsi="Helvetica" w:cs="Helvetica"/>
          <w:b/>
          <w:bCs/>
          <w:color w:val="222635"/>
          <w:spacing w:val="-8"/>
          <w:sz w:val="45"/>
          <w:szCs w:val="45"/>
          <w:lang w:eastAsia="en-IN"/>
        </w:rPr>
        <w:t xml:space="preserve"> Responsibility Object </w:t>
      </w:r>
      <w:proofErr w:type="spellStart"/>
      <w:r w:rsidRPr="00F33DD8">
        <w:rPr>
          <w:rFonts w:ascii="Helvetica" w:eastAsia="Times New Roman" w:hAnsi="Helvetica" w:cs="Helvetica"/>
          <w:b/>
          <w:bCs/>
          <w:color w:val="222635"/>
          <w:spacing w:val="-8"/>
          <w:sz w:val="45"/>
          <w:szCs w:val="45"/>
          <w:lang w:eastAsia="en-IN"/>
        </w:rPr>
        <w:t>Behavioral</w:t>
      </w:r>
      <w:proofErr w:type="spellEnd"/>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895850" cy="2324100"/>
            <wp:effectExtent l="0" t="0" r="0" b="0"/>
            <wp:docPr id="23" name="Picture 23" descr="Chain of responsibil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in of responsibility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232410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highlight w:val="yellow"/>
          <w:lang w:eastAsia="en-IN"/>
        </w:rPr>
        <w:t>Gives more than one object an opportunity to handle a request by linking receiving objects together</w:t>
      </w:r>
      <w:r w:rsidRPr="00F33DD8">
        <w:rPr>
          <w:rFonts w:ascii="Cambria" w:eastAsia="Times New Roman" w:hAnsi="Cambria" w:cs="Helvetica"/>
          <w:color w:val="222635"/>
          <w:sz w:val="29"/>
          <w:szCs w:val="29"/>
          <w:lang w:eastAsia="en-IN"/>
        </w:rPr>
        <w: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2"/>
        </w:numPr>
        <w:shd w:val="clear" w:color="auto" w:fill="FFFFFF"/>
        <w:spacing w:before="100" w:beforeAutospacing="1" w:after="100" w:afterAutospacing="1" w:line="240" w:lineRule="auto"/>
        <w:ind w:left="270"/>
        <w:rPr>
          <w:rFonts w:ascii="Cambria" w:eastAsia="Times New Roman" w:hAnsi="Cambria" w:cs="Helvetica"/>
          <w:b/>
          <w:color w:val="222635"/>
          <w:sz w:val="29"/>
          <w:szCs w:val="29"/>
          <w:lang w:eastAsia="en-IN"/>
        </w:rPr>
      </w:pPr>
      <w:r w:rsidRPr="00F33DD8">
        <w:rPr>
          <w:rFonts w:ascii="Cambria" w:eastAsia="Times New Roman" w:hAnsi="Cambria" w:cs="Helvetica"/>
          <w:b/>
          <w:color w:val="222635"/>
          <w:sz w:val="29"/>
          <w:szCs w:val="29"/>
          <w:lang w:eastAsia="en-IN"/>
        </w:rPr>
        <w:t>Multiple objects may handle a request and the handler doesn't have to be a specific object.</w:t>
      </w:r>
    </w:p>
    <w:p w:rsidR="00F33DD8" w:rsidRPr="00F33DD8" w:rsidRDefault="00F33DD8" w:rsidP="00F33DD8">
      <w:pPr>
        <w:numPr>
          <w:ilvl w:val="0"/>
          <w:numId w:val="2"/>
        </w:numPr>
        <w:shd w:val="clear" w:color="auto" w:fill="FFFFFF"/>
        <w:spacing w:before="100" w:beforeAutospacing="1" w:after="100" w:afterAutospacing="1" w:line="240" w:lineRule="auto"/>
        <w:ind w:left="270"/>
        <w:rPr>
          <w:rFonts w:ascii="Cambria" w:eastAsia="Times New Roman" w:hAnsi="Cambria" w:cs="Helvetica"/>
          <w:b/>
          <w:color w:val="222635"/>
          <w:sz w:val="29"/>
          <w:szCs w:val="29"/>
          <w:lang w:eastAsia="en-IN"/>
        </w:rPr>
      </w:pPr>
      <w:r w:rsidRPr="00F33DD8">
        <w:rPr>
          <w:rFonts w:ascii="Cambria" w:eastAsia="Times New Roman" w:hAnsi="Cambria" w:cs="Helvetica"/>
          <w:color w:val="222635"/>
          <w:sz w:val="29"/>
          <w:szCs w:val="29"/>
          <w:lang w:eastAsia="en-IN"/>
        </w:rPr>
        <w:lastRenderedPageBreak/>
        <w:t xml:space="preserve">A set of objects should </w:t>
      </w:r>
      <w:r w:rsidRPr="00F33DD8">
        <w:rPr>
          <w:rFonts w:ascii="Cambria" w:eastAsia="Times New Roman" w:hAnsi="Cambria" w:cs="Helvetica"/>
          <w:b/>
          <w:color w:val="222635"/>
          <w:sz w:val="29"/>
          <w:szCs w:val="29"/>
          <w:lang w:eastAsia="en-IN"/>
        </w:rPr>
        <w:t>be able to handle a request with the handler determined at runtime.</w:t>
      </w:r>
    </w:p>
    <w:p w:rsidR="00F33DD8" w:rsidRPr="00F33DD8" w:rsidRDefault="00F33DD8" w:rsidP="00F33DD8">
      <w:pPr>
        <w:numPr>
          <w:ilvl w:val="0"/>
          <w:numId w:val="2"/>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 request not being handled is an acceptable potential outcome.</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A175CD" w:rsidP="00F33DD8">
      <w:pPr>
        <w:shd w:val="clear" w:color="auto" w:fill="FFFFFF"/>
        <w:spacing w:before="75" w:line="240" w:lineRule="auto"/>
        <w:rPr>
          <w:rFonts w:ascii="Cambria" w:eastAsia="Times New Roman" w:hAnsi="Cambria" w:cs="Helvetica"/>
          <w:color w:val="222635"/>
          <w:sz w:val="29"/>
          <w:szCs w:val="29"/>
          <w:lang w:eastAsia="en-IN"/>
        </w:rPr>
      </w:pPr>
      <w:r>
        <w:rPr>
          <w:rFonts w:ascii="Cambria" w:eastAsia="Times New Roman" w:hAnsi="Cambria" w:cs="Helvetica"/>
          <w:b/>
          <w:color w:val="222635"/>
          <w:sz w:val="29"/>
          <w:szCs w:val="29"/>
          <w:lang w:eastAsia="en-IN"/>
        </w:rPr>
        <w:t>Ex</w:t>
      </w:r>
      <w:proofErr w:type="gramStart"/>
      <w:r>
        <w:rPr>
          <w:rFonts w:ascii="Cambria" w:eastAsia="Times New Roman" w:hAnsi="Cambria" w:cs="Helvetica"/>
          <w:b/>
          <w:color w:val="222635"/>
          <w:sz w:val="29"/>
          <w:szCs w:val="29"/>
          <w:lang w:eastAsia="en-IN"/>
        </w:rPr>
        <w:t>1 :</w:t>
      </w:r>
      <w:proofErr w:type="gramEnd"/>
      <w:r>
        <w:rPr>
          <w:rFonts w:ascii="Cambria" w:eastAsia="Times New Roman" w:hAnsi="Cambria" w:cs="Helvetica"/>
          <w:b/>
          <w:color w:val="222635"/>
          <w:sz w:val="29"/>
          <w:szCs w:val="29"/>
          <w:lang w:eastAsia="en-IN"/>
        </w:rPr>
        <w:t xml:space="preserve"> </w:t>
      </w:r>
      <w:r w:rsidR="00F33DD8" w:rsidRPr="00F33DD8">
        <w:rPr>
          <w:rFonts w:ascii="Cambria" w:eastAsia="Times New Roman" w:hAnsi="Cambria" w:cs="Helvetica"/>
          <w:b/>
          <w:color w:val="222635"/>
          <w:sz w:val="29"/>
          <w:szCs w:val="29"/>
          <w:lang w:eastAsia="en-IN"/>
        </w:rPr>
        <w:t>Exception handling in some languages implements this pattern.</w:t>
      </w:r>
      <w:r w:rsidR="00F33DD8" w:rsidRPr="00F33DD8">
        <w:rPr>
          <w:rFonts w:ascii="Cambria" w:eastAsia="Times New Roman" w:hAnsi="Cambria" w:cs="Helvetica"/>
          <w:color w:val="222635"/>
          <w:sz w:val="29"/>
          <w:szCs w:val="29"/>
          <w:lang w:eastAsia="en-IN"/>
        </w:rPr>
        <w:t xml:space="preserve"> When an exception is thrown in a method the runtime checks to see if the method has a mechanism to handle the exception or if it should be passed up the call stack. When passed up the call stack the process repeats until code to handle the exception is encountered or until there are no more parent objects to hand the request to.</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3</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 xml:space="preserve">Command Object </w:t>
      </w:r>
      <w:proofErr w:type="spellStart"/>
      <w:r w:rsidRPr="00F33DD8">
        <w:rPr>
          <w:rFonts w:ascii="Helvetica" w:eastAsia="Times New Roman" w:hAnsi="Helvetica" w:cs="Helvetica"/>
          <w:b/>
          <w:bCs/>
          <w:color w:val="222635"/>
          <w:spacing w:val="-8"/>
          <w:sz w:val="45"/>
          <w:szCs w:val="45"/>
          <w:lang w:eastAsia="en-IN"/>
        </w:rPr>
        <w:t>Behavioral</w:t>
      </w:r>
      <w:proofErr w:type="spellEnd"/>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838700" cy="1778000"/>
            <wp:effectExtent l="0" t="0" r="0" b="0"/>
            <wp:docPr id="22" name="Picture 22" descr="Command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and pattern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8700" cy="177800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b/>
          <w:color w:val="222635"/>
          <w:sz w:val="29"/>
          <w:szCs w:val="29"/>
          <w:lang w:eastAsia="en-IN"/>
        </w:rPr>
        <w:t>Encapsulates a request allowing it to be treated as an object</w:t>
      </w:r>
      <w:r w:rsidRPr="00F33DD8">
        <w:rPr>
          <w:rFonts w:ascii="Cambria" w:eastAsia="Times New Roman" w:hAnsi="Cambria" w:cs="Helvetica"/>
          <w:color w:val="222635"/>
          <w:sz w:val="29"/>
          <w:szCs w:val="29"/>
          <w:lang w:eastAsia="en-IN"/>
        </w:rPr>
        <w:t xml:space="preserve">. This allows the request to be handled in traditionally object based relationships such as </w:t>
      </w:r>
      <w:r w:rsidRPr="00F33DD8">
        <w:rPr>
          <w:rFonts w:ascii="Cambria" w:eastAsia="Times New Roman" w:hAnsi="Cambria" w:cs="Helvetica"/>
          <w:b/>
          <w:color w:val="222635"/>
          <w:sz w:val="29"/>
          <w:szCs w:val="29"/>
          <w:lang w:eastAsia="en-IN"/>
        </w:rPr>
        <w:t xml:space="preserve">queuing and </w:t>
      </w:r>
      <w:proofErr w:type="spellStart"/>
      <w:r w:rsidRPr="00F33DD8">
        <w:rPr>
          <w:rFonts w:ascii="Cambria" w:eastAsia="Times New Roman" w:hAnsi="Cambria" w:cs="Helvetica"/>
          <w:b/>
          <w:color w:val="222635"/>
          <w:sz w:val="29"/>
          <w:szCs w:val="29"/>
          <w:lang w:eastAsia="en-IN"/>
        </w:rPr>
        <w:t>callbacks</w:t>
      </w:r>
      <w:proofErr w:type="spellEnd"/>
      <w:r w:rsidRPr="00F33DD8">
        <w:rPr>
          <w:rFonts w:ascii="Cambria" w:eastAsia="Times New Roman" w:hAnsi="Cambria" w:cs="Helvetica"/>
          <w:color w:val="222635"/>
          <w:sz w:val="29"/>
          <w:szCs w:val="29"/>
          <w:lang w:eastAsia="en-IN"/>
        </w:rPr>
        <w: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3"/>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You need </w:t>
      </w:r>
      <w:proofErr w:type="spellStart"/>
      <w:r w:rsidRPr="00F33DD8">
        <w:rPr>
          <w:rFonts w:ascii="Cambria" w:eastAsia="Times New Roman" w:hAnsi="Cambria" w:cs="Helvetica"/>
          <w:b/>
          <w:color w:val="222635"/>
          <w:sz w:val="29"/>
          <w:szCs w:val="29"/>
          <w:lang w:eastAsia="en-IN"/>
        </w:rPr>
        <w:t>callback</w:t>
      </w:r>
      <w:proofErr w:type="spellEnd"/>
      <w:r w:rsidRPr="00F33DD8">
        <w:rPr>
          <w:rFonts w:ascii="Cambria" w:eastAsia="Times New Roman" w:hAnsi="Cambria" w:cs="Helvetica"/>
          <w:b/>
          <w:color w:val="222635"/>
          <w:sz w:val="29"/>
          <w:szCs w:val="29"/>
          <w:lang w:eastAsia="en-IN"/>
        </w:rPr>
        <w:t xml:space="preserve"> functionality.</w:t>
      </w:r>
    </w:p>
    <w:p w:rsidR="00F33DD8" w:rsidRPr="00F33DD8" w:rsidRDefault="00F33DD8" w:rsidP="00F33DD8">
      <w:pPr>
        <w:numPr>
          <w:ilvl w:val="0"/>
          <w:numId w:val="3"/>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Requests need to be </w:t>
      </w:r>
      <w:r w:rsidRPr="00F33DD8">
        <w:rPr>
          <w:rFonts w:ascii="Cambria" w:eastAsia="Times New Roman" w:hAnsi="Cambria" w:cs="Helvetica"/>
          <w:b/>
          <w:color w:val="222635"/>
          <w:sz w:val="29"/>
          <w:szCs w:val="29"/>
          <w:lang w:eastAsia="en-IN"/>
        </w:rPr>
        <w:t>handled at variant times or in variant orders</w:t>
      </w:r>
      <w:r w:rsidRPr="00F33DD8">
        <w:rPr>
          <w:rFonts w:ascii="Cambria" w:eastAsia="Times New Roman" w:hAnsi="Cambria" w:cs="Helvetica"/>
          <w:color w:val="222635"/>
          <w:sz w:val="29"/>
          <w:szCs w:val="29"/>
          <w:lang w:eastAsia="en-IN"/>
        </w:rPr>
        <w:t>.</w:t>
      </w:r>
    </w:p>
    <w:p w:rsidR="00F33DD8" w:rsidRPr="00F33DD8" w:rsidRDefault="00F33DD8" w:rsidP="00F33DD8">
      <w:pPr>
        <w:numPr>
          <w:ilvl w:val="0"/>
          <w:numId w:val="3"/>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A </w:t>
      </w:r>
      <w:r w:rsidRPr="00F33DD8">
        <w:rPr>
          <w:rFonts w:ascii="Cambria" w:eastAsia="Times New Roman" w:hAnsi="Cambria" w:cs="Helvetica"/>
          <w:b/>
          <w:color w:val="222635"/>
          <w:sz w:val="29"/>
          <w:szCs w:val="29"/>
          <w:lang w:eastAsia="en-IN"/>
        </w:rPr>
        <w:t>history of requests is needed</w:t>
      </w:r>
      <w:r w:rsidRPr="00F33DD8">
        <w:rPr>
          <w:rFonts w:ascii="Cambria" w:eastAsia="Times New Roman" w:hAnsi="Cambria" w:cs="Helvetica"/>
          <w:color w:val="222635"/>
          <w:sz w:val="29"/>
          <w:szCs w:val="29"/>
          <w:lang w:eastAsia="en-IN"/>
        </w:rPr>
        <w:t>.</w:t>
      </w:r>
    </w:p>
    <w:p w:rsidR="00F33DD8" w:rsidRPr="00F33DD8" w:rsidRDefault="00F33DD8" w:rsidP="00F33DD8">
      <w:pPr>
        <w:numPr>
          <w:ilvl w:val="0"/>
          <w:numId w:val="3"/>
        </w:numPr>
        <w:shd w:val="clear" w:color="auto" w:fill="FFFFFF"/>
        <w:spacing w:before="100" w:beforeAutospacing="1" w:after="100" w:afterAutospacing="1" w:line="240" w:lineRule="auto"/>
        <w:ind w:left="270"/>
        <w:rPr>
          <w:rFonts w:ascii="Cambria" w:eastAsia="Times New Roman" w:hAnsi="Cambria" w:cs="Helvetica"/>
          <w:b/>
          <w:color w:val="222635"/>
          <w:sz w:val="29"/>
          <w:szCs w:val="29"/>
          <w:lang w:eastAsia="en-IN"/>
        </w:rPr>
      </w:pPr>
      <w:r w:rsidRPr="00F33DD8">
        <w:rPr>
          <w:rFonts w:ascii="Cambria" w:eastAsia="Times New Roman" w:hAnsi="Cambria" w:cs="Helvetica"/>
          <w:color w:val="222635"/>
          <w:sz w:val="29"/>
          <w:szCs w:val="29"/>
          <w:lang w:eastAsia="en-IN"/>
        </w:rPr>
        <w:t xml:space="preserve">The </w:t>
      </w:r>
      <w:r w:rsidRPr="00F33DD8">
        <w:rPr>
          <w:rFonts w:ascii="Cambria" w:eastAsia="Times New Roman" w:hAnsi="Cambria" w:cs="Helvetica"/>
          <w:b/>
          <w:color w:val="222635"/>
          <w:sz w:val="29"/>
          <w:szCs w:val="29"/>
          <w:lang w:eastAsia="en-IN"/>
        </w:rPr>
        <w:t>invoker should be decoupled from the object handling the invocation.</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E653DB" w:rsidP="00F33DD8">
      <w:pPr>
        <w:shd w:val="clear" w:color="auto" w:fill="FFFFFF"/>
        <w:spacing w:before="75" w:line="240" w:lineRule="auto"/>
        <w:rPr>
          <w:rFonts w:ascii="Cambria" w:eastAsia="Times New Roman" w:hAnsi="Cambria" w:cs="Helvetica"/>
          <w:color w:val="222635"/>
          <w:sz w:val="29"/>
          <w:szCs w:val="29"/>
          <w:lang w:eastAsia="en-IN"/>
        </w:rPr>
      </w:pPr>
      <w:r>
        <w:rPr>
          <w:rFonts w:ascii="Cambria" w:eastAsia="Times New Roman" w:hAnsi="Cambria" w:cs="Helvetica"/>
          <w:color w:val="222635"/>
          <w:sz w:val="29"/>
          <w:szCs w:val="29"/>
          <w:lang w:eastAsia="en-IN"/>
        </w:rPr>
        <w:t>Ex</w:t>
      </w:r>
      <w:proofErr w:type="gramStart"/>
      <w:r>
        <w:rPr>
          <w:rFonts w:ascii="Cambria" w:eastAsia="Times New Roman" w:hAnsi="Cambria" w:cs="Helvetica"/>
          <w:color w:val="222635"/>
          <w:sz w:val="29"/>
          <w:szCs w:val="29"/>
          <w:lang w:eastAsia="en-IN"/>
        </w:rPr>
        <w:t xml:space="preserve">1  </w:t>
      </w:r>
      <w:r w:rsidR="00F33DD8" w:rsidRPr="00F33DD8">
        <w:rPr>
          <w:rFonts w:ascii="Cambria" w:eastAsia="Times New Roman" w:hAnsi="Cambria" w:cs="Helvetica"/>
          <w:b/>
          <w:color w:val="222635"/>
          <w:sz w:val="29"/>
          <w:szCs w:val="29"/>
          <w:lang w:eastAsia="en-IN"/>
        </w:rPr>
        <w:t>Job</w:t>
      </w:r>
      <w:proofErr w:type="gramEnd"/>
      <w:r w:rsidR="00F33DD8" w:rsidRPr="00F33DD8">
        <w:rPr>
          <w:rFonts w:ascii="Cambria" w:eastAsia="Times New Roman" w:hAnsi="Cambria" w:cs="Helvetica"/>
          <w:b/>
          <w:color w:val="222635"/>
          <w:sz w:val="29"/>
          <w:szCs w:val="29"/>
          <w:lang w:eastAsia="en-IN"/>
        </w:rPr>
        <w:t xml:space="preserve"> queues</w:t>
      </w:r>
      <w:r w:rsidR="00F33DD8" w:rsidRPr="00F33DD8">
        <w:rPr>
          <w:rFonts w:ascii="Cambria" w:eastAsia="Times New Roman" w:hAnsi="Cambria" w:cs="Helvetica"/>
          <w:color w:val="222635"/>
          <w:sz w:val="29"/>
          <w:szCs w:val="29"/>
          <w:lang w:eastAsia="en-IN"/>
        </w:rPr>
        <w:t xml:space="preserve"> are widely used </w:t>
      </w:r>
      <w:r w:rsidR="00F33DD8" w:rsidRPr="00F33DD8">
        <w:rPr>
          <w:rFonts w:ascii="Cambria" w:eastAsia="Times New Roman" w:hAnsi="Cambria" w:cs="Helvetica"/>
          <w:b/>
          <w:color w:val="222635"/>
          <w:sz w:val="29"/>
          <w:szCs w:val="29"/>
          <w:lang w:eastAsia="en-IN"/>
        </w:rPr>
        <w:t>to facilitate the asynchronous processing of algorithm</w:t>
      </w:r>
      <w:r w:rsidR="00F33DD8" w:rsidRPr="00F33DD8">
        <w:rPr>
          <w:rFonts w:ascii="Cambria" w:eastAsia="Times New Roman" w:hAnsi="Cambria" w:cs="Helvetica"/>
          <w:color w:val="222635"/>
          <w:sz w:val="29"/>
          <w:szCs w:val="29"/>
          <w:lang w:eastAsia="en-IN"/>
        </w:rPr>
        <w:t xml:space="preserve">s. By utilizing the command </w:t>
      </w:r>
      <w:proofErr w:type="gramStart"/>
      <w:r w:rsidR="00F33DD8" w:rsidRPr="00F33DD8">
        <w:rPr>
          <w:rFonts w:ascii="Cambria" w:eastAsia="Times New Roman" w:hAnsi="Cambria" w:cs="Helvetica"/>
          <w:color w:val="222635"/>
          <w:sz w:val="29"/>
          <w:szCs w:val="29"/>
          <w:lang w:eastAsia="en-IN"/>
        </w:rPr>
        <w:t>pattern</w:t>
      </w:r>
      <w:proofErr w:type="gramEnd"/>
      <w:r w:rsidR="00F33DD8" w:rsidRPr="00F33DD8">
        <w:rPr>
          <w:rFonts w:ascii="Cambria" w:eastAsia="Times New Roman" w:hAnsi="Cambria" w:cs="Helvetica"/>
          <w:color w:val="222635"/>
          <w:sz w:val="29"/>
          <w:szCs w:val="29"/>
          <w:lang w:eastAsia="en-IN"/>
        </w:rPr>
        <w:t xml:space="preserve"> the </w:t>
      </w:r>
      <w:r w:rsidR="00F33DD8" w:rsidRPr="00F33DD8">
        <w:rPr>
          <w:rFonts w:ascii="Cambria" w:eastAsia="Times New Roman" w:hAnsi="Cambria" w:cs="Helvetica"/>
          <w:color w:val="222635"/>
          <w:sz w:val="29"/>
          <w:szCs w:val="29"/>
          <w:lang w:eastAsia="en-IN"/>
        </w:rPr>
        <w:lastRenderedPageBreak/>
        <w:t xml:space="preserve">functionality to be executed can be given to a </w:t>
      </w:r>
      <w:r w:rsidR="00F33DD8" w:rsidRPr="00F33DD8">
        <w:rPr>
          <w:rFonts w:ascii="Cambria" w:eastAsia="Times New Roman" w:hAnsi="Cambria" w:cs="Helvetica"/>
          <w:b/>
          <w:color w:val="222635"/>
          <w:sz w:val="29"/>
          <w:szCs w:val="29"/>
          <w:lang w:eastAsia="en-IN"/>
        </w:rPr>
        <w:t>job queue for processing</w:t>
      </w:r>
      <w:r w:rsidR="00F33DD8" w:rsidRPr="00F33DD8">
        <w:rPr>
          <w:rFonts w:ascii="Cambria" w:eastAsia="Times New Roman" w:hAnsi="Cambria" w:cs="Helvetica"/>
          <w:color w:val="222635"/>
          <w:sz w:val="29"/>
          <w:szCs w:val="29"/>
          <w:lang w:eastAsia="en-IN"/>
        </w:rPr>
        <w:t xml:space="preserve"> without any need for the queue to have knowledge of the actual implementation it is invoking. The command object that is </w:t>
      </w:r>
      <w:proofErr w:type="spellStart"/>
      <w:r w:rsidR="00F33DD8" w:rsidRPr="00F33DD8">
        <w:rPr>
          <w:rFonts w:ascii="Cambria" w:eastAsia="Times New Roman" w:hAnsi="Cambria" w:cs="Helvetica"/>
          <w:color w:val="222635"/>
          <w:sz w:val="29"/>
          <w:szCs w:val="29"/>
          <w:lang w:eastAsia="en-IN"/>
        </w:rPr>
        <w:t>enqueued</w:t>
      </w:r>
      <w:proofErr w:type="spellEnd"/>
      <w:r w:rsidR="00F33DD8" w:rsidRPr="00F33DD8">
        <w:rPr>
          <w:rFonts w:ascii="Cambria" w:eastAsia="Times New Roman" w:hAnsi="Cambria" w:cs="Helvetica"/>
          <w:color w:val="222635"/>
          <w:sz w:val="29"/>
          <w:szCs w:val="29"/>
          <w:lang w:eastAsia="en-IN"/>
        </w:rPr>
        <w:t xml:space="preserve"> implements its </w:t>
      </w:r>
      <w:r w:rsidR="00F33DD8" w:rsidRPr="00F33DD8">
        <w:rPr>
          <w:rFonts w:ascii="Cambria" w:eastAsia="Times New Roman" w:hAnsi="Cambria" w:cs="Helvetica"/>
          <w:b/>
          <w:color w:val="222635"/>
          <w:sz w:val="29"/>
          <w:szCs w:val="29"/>
          <w:lang w:eastAsia="en-IN"/>
        </w:rPr>
        <w:t>particular algorithm within the confines of the interface the queue is expecting</w:t>
      </w:r>
      <w:r w:rsidR="00F33DD8" w:rsidRPr="00F33DD8">
        <w:rPr>
          <w:rFonts w:ascii="Cambria" w:eastAsia="Times New Roman" w:hAnsi="Cambria" w:cs="Helvetica"/>
          <w:color w:val="222635"/>
          <w:sz w:val="29"/>
          <w:szCs w:val="29"/>
          <w:lang w:eastAsia="en-IN"/>
        </w:rPr>
        <w:t>.</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4</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 xml:space="preserve">Interpreter Class </w:t>
      </w:r>
      <w:proofErr w:type="spellStart"/>
      <w:r w:rsidRPr="00F33DD8">
        <w:rPr>
          <w:rFonts w:ascii="Helvetica" w:eastAsia="Times New Roman" w:hAnsi="Helvetica" w:cs="Helvetica"/>
          <w:b/>
          <w:bCs/>
          <w:color w:val="222635"/>
          <w:spacing w:val="-8"/>
          <w:sz w:val="45"/>
          <w:szCs w:val="45"/>
          <w:lang w:eastAsia="en-IN"/>
        </w:rPr>
        <w:t>Behavioral</w:t>
      </w:r>
      <w:proofErr w:type="spellEnd"/>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838700" cy="2197100"/>
            <wp:effectExtent l="0" t="0" r="0" b="0"/>
            <wp:docPr id="21" name="Picture 21" descr="Interpreter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preter pattern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219710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b/>
          <w:color w:val="222635"/>
          <w:sz w:val="29"/>
          <w:szCs w:val="29"/>
          <w:lang w:eastAsia="en-IN"/>
        </w:rPr>
        <w:t>Defines a representation for a grammar</w:t>
      </w:r>
      <w:r w:rsidRPr="00F33DD8">
        <w:rPr>
          <w:rFonts w:ascii="Cambria" w:eastAsia="Times New Roman" w:hAnsi="Cambria" w:cs="Helvetica"/>
          <w:color w:val="222635"/>
          <w:sz w:val="29"/>
          <w:szCs w:val="29"/>
          <w:lang w:eastAsia="en-IN"/>
        </w:rPr>
        <w:t xml:space="preserve"> as well as a </w:t>
      </w:r>
      <w:r w:rsidRPr="00F33DD8">
        <w:rPr>
          <w:rFonts w:ascii="Cambria" w:eastAsia="Times New Roman" w:hAnsi="Cambria" w:cs="Helvetica"/>
          <w:b/>
          <w:color w:val="222635"/>
          <w:sz w:val="29"/>
          <w:szCs w:val="29"/>
          <w:lang w:eastAsia="en-IN"/>
        </w:rPr>
        <w:t>mechanism to understand and act upon the grammar</w:t>
      </w:r>
      <w:r w:rsidRPr="00F33DD8">
        <w:rPr>
          <w:rFonts w:ascii="Cambria" w:eastAsia="Times New Roman" w:hAnsi="Cambria" w:cs="Helvetica"/>
          <w:color w:val="222635"/>
          <w:sz w:val="29"/>
          <w:szCs w:val="29"/>
          <w:lang w:eastAsia="en-IN"/>
        </w:rPr>
        <w: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4"/>
        </w:numPr>
        <w:shd w:val="clear" w:color="auto" w:fill="FFFFFF"/>
        <w:spacing w:before="100" w:beforeAutospacing="1" w:after="100" w:afterAutospacing="1" w:line="240" w:lineRule="auto"/>
        <w:ind w:left="270"/>
        <w:rPr>
          <w:rFonts w:ascii="Cambria" w:eastAsia="Times New Roman" w:hAnsi="Cambria" w:cs="Helvetica"/>
          <w:b/>
          <w:color w:val="222635"/>
          <w:sz w:val="29"/>
          <w:szCs w:val="29"/>
          <w:lang w:eastAsia="en-IN"/>
        </w:rPr>
      </w:pPr>
      <w:r w:rsidRPr="00F33DD8">
        <w:rPr>
          <w:rFonts w:ascii="Cambria" w:eastAsia="Times New Roman" w:hAnsi="Cambria" w:cs="Helvetica"/>
          <w:color w:val="222635"/>
          <w:sz w:val="29"/>
          <w:szCs w:val="29"/>
          <w:lang w:eastAsia="en-IN"/>
        </w:rPr>
        <w:t xml:space="preserve">There is </w:t>
      </w:r>
      <w:r w:rsidRPr="00F33DD8">
        <w:rPr>
          <w:rFonts w:ascii="Cambria" w:eastAsia="Times New Roman" w:hAnsi="Cambria" w:cs="Helvetica"/>
          <w:b/>
          <w:color w:val="222635"/>
          <w:sz w:val="29"/>
          <w:szCs w:val="29"/>
          <w:lang w:eastAsia="en-IN"/>
        </w:rPr>
        <w:t>grammar</w:t>
      </w:r>
      <w:r w:rsidRPr="00F33DD8">
        <w:rPr>
          <w:rFonts w:ascii="Cambria" w:eastAsia="Times New Roman" w:hAnsi="Cambria" w:cs="Helvetica"/>
          <w:color w:val="222635"/>
          <w:sz w:val="29"/>
          <w:szCs w:val="29"/>
          <w:lang w:eastAsia="en-IN"/>
        </w:rPr>
        <w:t xml:space="preserve"> to interpret that can be represented as </w:t>
      </w:r>
      <w:r w:rsidRPr="00F33DD8">
        <w:rPr>
          <w:rFonts w:ascii="Cambria" w:eastAsia="Times New Roman" w:hAnsi="Cambria" w:cs="Helvetica"/>
          <w:b/>
          <w:color w:val="222635"/>
          <w:sz w:val="29"/>
          <w:szCs w:val="29"/>
          <w:lang w:eastAsia="en-IN"/>
        </w:rPr>
        <w:t>large syntax trees.</w:t>
      </w:r>
    </w:p>
    <w:p w:rsidR="00F33DD8" w:rsidRPr="00F33DD8" w:rsidRDefault="00F33DD8" w:rsidP="00F33DD8">
      <w:pPr>
        <w:numPr>
          <w:ilvl w:val="0"/>
          <w:numId w:val="4"/>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The grammar is simple.</w:t>
      </w:r>
    </w:p>
    <w:p w:rsidR="00F33DD8" w:rsidRPr="00F33DD8" w:rsidRDefault="00F33DD8" w:rsidP="00F33DD8">
      <w:pPr>
        <w:numPr>
          <w:ilvl w:val="0"/>
          <w:numId w:val="4"/>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Efficiency is not important.</w:t>
      </w:r>
    </w:p>
    <w:p w:rsidR="00F33DD8" w:rsidRPr="00F33DD8" w:rsidRDefault="00F33DD8" w:rsidP="00F33DD8">
      <w:pPr>
        <w:numPr>
          <w:ilvl w:val="0"/>
          <w:numId w:val="4"/>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b/>
          <w:color w:val="222635"/>
          <w:sz w:val="29"/>
          <w:szCs w:val="29"/>
          <w:lang w:eastAsia="en-IN"/>
        </w:rPr>
        <w:t>Decoupling grammar from underlying expressions is desired</w:t>
      </w:r>
      <w:r w:rsidRPr="00F33DD8">
        <w:rPr>
          <w:rFonts w:ascii="Cambria" w:eastAsia="Times New Roman" w:hAnsi="Cambria" w:cs="Helvetica"/>
          <w:color w:val="222635"/>
          <w:sz w:val="29"/>
          <w:szCs w:val="29"/>
          <w:lang w:eastAsia="en-IN"/>
        </w:rPr>
        <w: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8D70A7" w:rsidP="00F33DD8">
      <w:pPr>
        <w:shd w:val="clear" w:color="auto" w:fill="FFFFFF"/>
        <w:spacing w:before="75" w:line="240" w:lineRule="auto"/>
        <w:rPr>
          <w:rFonts w:ascii="Cambria" w:eastAsia="Times New Roman" w:hAnsi="Cambria" w:cs="Helvetica"/>
          <w:color w:val="222635"/>
          <w:sz w:val="29"/>
          <w:szCs w:val="29"/>
          <w:lang w:eastAsia="en-IN"/>
        </w:rPr>
      </w:pPr>
      <w:r>
        <w:rPr>
          <w:rFonts w:ascii="Cambria" w:eastAsia="Times New Roman" w:hAnsi="Cambria" w:cs="Helvetica"/>
          <w:b/>
          <w:color w:val="222635"/>
          <w:sz w:val="29"/>
          <w:szCs w:val="29"/>
          <w:lang w:eastAsia="en-IN"/>
        </w:rPr>
        <w:t>Ex</w:t>
      </w:r>
      <w:proofErr w:type="gramStart"/>
      <w:r>
        <w:rPr>
          <w:rFonts w:ascii="Cambria" w:eastAsia="Times New Roman" w:hAnsi="Cambria" w:cs="Helvetica"/>
          <w:b/>
          <w:color w:val="222635"/>
          <w:sz w:val="29"/>
          <w:szCs w:val="29"/>
          <w:lang w:eastAsia="en-IN"/>
        </w:rPr>
        <w:t>1 :</w:t>
      </w:r>
      <w:proofErr w:type="gramEnd"/>
      <w:r>
        <w:rPr>
          <w:rFonts w:ascii="Cambria" w:eastAsia="Times New Roman" w:hAnsi="Cambria" w:cs="Helvetica"/>
          <w:b/>
          <w:color w:val="222635"/>
          <w:sz w:val="29"/>
          <w:szCs w:val="29"/>
          <w:lang w:eastAsia="en-IN"/>
        </w:rPr>
        <w:t xml:space="preserve"> </w:t>
      </w:r>
      <w:r w:rsidR="00F33DD8" w:rsidRPr="00F33DD8">
        <w:rPr>
          <w:rFonts w:ascii="Cambria" w:eastAsia="Times New Roman" w:hAnsi="Cambria" w:cs="Helvetica"/>
          <w:b/>
          <w:color w:val="222635"/>
          <w:sz w:val="29"/>
          <w:szCs w:val="29"/>
          <w:lang w:eastAsia="en-IN"/>
        </w:rPr>
        <w:t>Text based adventures</w:t>
      </w:r>
      <w:r w:rsidR="00F33DD8" w:rsidRPr="00F33DD8">
        <w:rPr>
          <w:rFonts w:ascii="Cambria" w:eastAsia="Times New Roman" w:hAnsi="Cambria" w:cs="Helvetica"/>
          <w:color w:val="222635"/>
          <w:sz w:val="29"/>
          <w:szCs w:val="29"/>
          <w:lang w:eastAsia="en-IN"/>
        </w:rPr>
        <w:t xml:space="preserve">, wildly popular in the 1980's, provide a good example of this. Many had simple commands, such as "step down" that allowed traversal of the game. These commands could be nested such that it altered their meaning. For example, "go in" would result in a different outcome than "go up". </w:t>
      </w:r>
      <w:r w:rsidR="00F33DD8" w:rsidRPr="00F33DD8">
        <w:rPr>
          <w:rFonts w:ascii="Cambria" w:eastAsia="Times New Roman" w:hAnsi="Cambria" w:cs="Helvetica"/>
          <w:b/>
          <w:color w:val="222635"/>
          <w:sz w:val="29"/>
          <w:szCs w:val="29"/>
          <w:lang w:eastAsia="en-IN"/>
        </w:rPr>
        <w:t>By creating a hierarchy of commands based upon the command and the qualifier</w:t>
      </w:r>
      <w:r w:rsidR="00F33DD8" w:rsidRPr="00F33DD8">
        <w:rPr>
          <w:rFonts w:ascii="Cambria" w:eastAsia="Times New Roman" w:hAnsi="Cambria" w:cs="Helvetica"/>
          <w:color w:val="222635"/>
          <w:sz w:val="29"/>
          <w:szCs w:val="29"/>
          <w:lang w:eastAsia="en-IN"/>
        </w:rPr>
        <w:t xml:space="preserve"> (non-terminal and </w:t>
      </w:r>
      <w:r w:rsidR="00F33DD8" w:rsidRPr="00F33DD8">
        <w:rPr>
          <w:rFonts w:ascii="Cambria" w:eastAsia="Times New Roman" w:hAnsi="Cambria" w:cs="Helvetica"/>
          <w:color w:val="222635"/>
          <w:sz w:val="29"/>
          <w:szCs w:val="29"/>
          <w:lang w:eastAsia="en-IN"/>
        </w:rPr>
        <w:lastRenderedPageBreak/>
        <w:t>terminal expressions) the application could easily map many command variations to a relating tree of actions.</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5</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 xml:space="preserve">Iterator Object </w:t>
      </w:r>
      <w:proofErr w:type="spellStart"/>
      <w:r w:rsidRPr="00F33DD8">
        <w:rPr>
          <w:rFonts w:ascii="Helvetica" w:eastAsia="Times New Roman" w:hAnsi="Helvetica" w:cs="Helvetica"/>
          <w:b/>
          <w:bCs/>
          <w:color w:val="222635"/>
          <w:spacing w:val="-8"/>
          <w:sz w:val="45"/>
          <w:szCs w:val="45"/>
          <w:lang w:eastAsia="en-IN"/>
        </w:rPr>
        <w:t>Behavioral</w:t>
      </w:r>
      <w:proofErr w:type="spellEnd"/>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838700" cy="2051050"/>
            <wp:effectExtent l="0" t="0" r="0" b="6350"/>
            <wp:docPr id="20" name="Picture 20" descr="Iterator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or pattern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8700" cy="205105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b/>
          <w:color w:val="222635"/>
          <w:sz w:val="29"/>
          <w:szCs w:val="29"/>
          <w:lang w:eastAsia="en-IN"/>
        </w:rPr>
        <w:t>Allows for access to the elements of an aggregate object</w:t>
      </w:r>
      <w:r w:rsidRPr="00F33DD8">
        <w:rPr>
          <w:rFonts w:ascii="Cambria" w:eastAsia="Times New Roman" w:hAnsi="Cambria" w:cs="Helvetica"/>
          <w:color w:val="222635"/>
          <w:sz w:val="29"/>
          <w:szCs w:val="29"/>
          <w:lang w:eastAsia="en-IN"/>
        </w:rPr>
        <w:t xml:space="preserve"> </w:t>
      </w:r>
      <w:r w:rsidRPr="00F33DD8">
        <w:rPr>
          <w:rFonts w:ascii="Cambria" w:eastAsia="Times New Roman" w:hAnsi="Cambria" w:cs="Helvetica"/>
          <w:b/>
          <w:color w:val="222635"/>
          <w:sz w:val="29"/>
          <w:szCs w:val="29"/>
          <w:lang w:eastAsia="en-IN"/>
        </w:rPr>
        <w:t>without</w:t>
      </w:r>
      <w:r w:rsidRPr="00F33DD8">
        <w:rPr>
          <w:rFonts w:ascii="Cambria" w:eastAsia="Times New Roman" w:hAnsi="Cambria" w:cs="Helvetica"/>
          <w:color w:val="222635"/>
          <w:sz w:val="29"/>
          <w:szCs w:val="29"/>
          <w:lang w:eastAsia="en-IN"/>
        </w:rPr>
        <w:t xml:space="preserve"> </w:t>
      </w:r>
      <w:r w:rsidRPr="00F33DD8">
        <w:rPr>
          <w:rFonts w:ascii="Cambria" w:eastAsia="Times New Roman" w:hAnsi="Cambria" w:cs="Helvetica"/>
          <w:b/>
          <w:color w:val="222635"/>
          <w:sz w:val="29"/>
          <w:szCs w:val="29"/>
          <w:lang w:eastAsia="en-IN"/>
        </w:rPr>
        <w:t>allowing access to its underlying representation</w:t>
      </w:r>
      <w:r w:rsidRPr="00F33DD8">
        <w:rPr>
          <w:rFonts w:ascii="Cambria" w:eastAsia="Times New Roman" w:hAnsi="Cambria" w:cs="Helvetica"/>
          <w:color w:val="222635"/>
          <w:sz w:val="29"/>
          <w:szCs w:val="29"/>
          <w:lang w:eastAsia="en-IN"/>
        </w:rPr>
        <w: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5"/>
        </w:numPr>
        <w:shd w:val="clear" w:color="auto" w:fill="FFFFFF"/>
        <w:spacing w:before="100" w:beforeAutospacing="1" w:after="100" w:afterAutospacing="1" w:line="240" w:lineRule="auto"/>
        <w:ind w:left="270"/>
        <w:rPr>
          <w:rFonts w:ascii="Cambria" w:eastAsia="Times New Roman" w:hAnsi="Cambria" w:cs="Helvetica"/>
          <w:b/>
          <w:color w:val="222635"/>
          <w:sz w:val="29"/>
          <w:szCs w:val="29"/>
          <w:lang w:eastAsia="en-IN"/>
        </w:rPr>
      </w:pPr>
      <w:r w:rsidRPr="00F33DD8">
        <w:rPr>
          <w:rFonts w:ascii="Cambria" w:eastAsia="Times New Roman" w:hAnsi="Cambria" w:cs="Helvetica"/>
          <w:b/>
          <w:color w:val="222635"/>
          <w:sz w:val="29"/>
          <w:szCs w:val="29"/>
          <w:lang w:eastAsia="en-IN"/>
        </w:rPr>
        <w:t>Access to elements is needed without access to the entire representation.</w:t>
      </w:r>
    </w:p>
    <w:p w:rsidR="00F33DD8" w:rsidRPr="00F33DD8" w:rsidRDefault="00F33DD8" w:rsidP="00F33DD8">
      <w:pPr>
        <w:numPr>
          <w:ilvl w:val="0"/>
          <w:numId w:val="5"/>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b/>
          <w:color w:val="222635"/>
          <w:sz w:val="29"/>
          <w:szCs w:val="29"/>
          <w:lang w:eastAsia="en-IN"/>
        </w:rPr>
        <w:t>Multiple or concurrent traversals</w:t>
      </w:r>
      <w:r w:rsidRPr="00F33DD8">
        <w:rPr>
          <w:rFonts w:ascii="Cambria" w:eastAsia="Times New Roman" w:hAnsi="Cambria" w:cs="Helvetica"/>
          <w:color w:val="222635"/>
          <w:sz w:val="29"/>
          <w:szCs w:val="29"/>
          <w:lang w:eastAsia="en-IN"/>
        </w:rPr>
        <w:t xml:space="preserve"> of the elements are needed.</w:t>
      </w:r>
    </w:p>
    <w:p w:rsidR="00F33DD8" w:rsidRPr="00F33DD8" w:rsidRDefault="00F33DD8" w:rsidP="00F33DD8">
      <w:pPr>
        <w:numPr>
          <w:ilvl w:val="0"/>
          <w:numId w:val="5"/>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b/>
          <w:color w:val="222635"/>
          <w:sz w:val="29"/>
          <w:szCs w:val="29"/>
          <w:lang w:eastAsia="en-IN"/>
        </w:rPr>
        <w:t>A uniform interface for traversal</w:t>
      </w:r>
      <w:r w:rsidRPr="00F33DD8">
        <w:rPr>
          <w:rFonts w:ascii="Cambria" w:eastAsia="Times New Roman" w:hAnsi="Cambria" w:cs="Helvetica"/>
          <w:color w:val="222635"/>
          <w:sz w:val="29"/>
          <w:szCs w:val="29"/>
          <w:lang w:eastAsia="en-IN"/>
        </w:rPr>
        <w:t xml:space="preserve"> is needed.</w:t>
      </w:r>
    </w:p>
    <w:p w:rsidR="00F33DD8" w:rsidRPr="00F33DD8" w:rsidRDefault="00F33DD8" w:rsidP="00F33DD8">
      <w:pPr>
        <w:numPr>
          <w:ilvl w:val="0"/>
          <w:numId w:val="5"/>
        </w:numPr>
        <w:shd w:val="clear" w:color="auto" w:fill="FFFFFF"/>
        <w:spacing w:before="100" w:beforeAutospacing="1" w:after="100" w:afterAutospacing="1" w:line="240" w:lineRule="auto"/>
        <w:ind w:left="270"/>
        <w:rPr>
          <w:rFonts w:ascii="Cambria" w:eastAsia="Times New Roman" w:hAnsi="Cambria" w:cs="Helvetica"/>
          <w:b/>
          <w:color w:val="222635"/>
          <w:sz w:val="29"/>
          <w:szCs w:val="29"/>
          <w:lang w:eastAsia="en-IN"/>
        </w:rPr>
      </w:pPr>
      <w:r w:rsidRPr="00F33DD8">
        <w:rPr>
          <w:rFonts w:ascii="Cambria" w:eastAsia="Times New Roman" w:hAnsi="Cambria" w:cs="Helvetica"/>
          <w:b/>
          <w:color w:val="222635"/>
          <w:sz w:val="29"/>
          <w:szCs w:val="29"/>
          <w:lang w:eastAsia="en-IN"/>
        </w:rPr>
        <w:t>Subtle differences exist between the implementation details of various iterators.</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EA3CCC" w:rsidP="00F33DD8">
      <w:pPr>
        <w:shd w:val="clear" w:color="auto" w:fill="FFFFFF"/>
        <w:spacing w:before="75" w:line="240" w:lineRule="auto"/>
        <w:rPr>
          <w:rFonts w:ascii="Cambria" w:eastAsia="Times New Roman" w:hAnsi="Cambria" w:cs="Helvetica"/>
          <w:color w:val="222635"/>
          <w:sz w:val="29"/>
          <w:szCs w:val="29"/>
          <w:lang w:eastAsia="en-IN"/>
        </w:rPr>
      </w:pPr>
      <w:r>
        <w:rPr>
          <w:rFonts w:ascii="Cambria" w:eastAsia="Times New Roman" w:hAnsi="Cambria" w:cs="Helvetica"/>
          <w:color w:val="222635"/>
          <w:sz w:val="29"/>
          <w:szCs w:val="29"/>
          <w:lang w:eastAsia="en-IN"/>
        </w:rPr>
        <w:t>Ex</w:t>
      </w:r>
      <w:proofErr w:type="gramStart"/>
      <w:r>
        <w:rPr>
          <w:rFonts w:ascii="Cambria" w:eastAsia="Times New Roman" w:hAnsi="Cambria" w:cs="Helvetica"/>
          <w:color w:val="222635"/>
          <w:sz w:val="29"/>
          <w:szCs w:val="29"/>
          <w:lang w:eastAsia="en-IN"/>
        </w:rPr>
        <w:t>1 :</w:t>
      </w:r>
      <w:proofErr w:type="gramEnd"/>
      <w:r>
        <w:rPr>
          <w:rFonts w:ascii="Cambria" w:eastAsia="Times New Roman" w:hAnsi="Cambria" w:cs="Helvetica"/>
          <w:color w:val="222635"/>
          <w:sz w:val="29"/>
          <w:szCs w:val="29"/>
          <w:lang w:eastAsia="en-IN"/>
        </w:rPr>
        <w:t xml:space="preserve"> </w:t>
      </w:r>
      <w:r w:rsidR="00F33DD8" w:rsidRPr="00F33DD8">
        <w:rPr>
          <w:rFonts w:ascii="Cambria" w:eastAsia="Times New Roman" w:hAnsi="Cambria" w:cs="Helvetica"/>
          <w:color w:val="222635"/>
          <w:sz w:val="29"/>
          <w:szCs w:val="29"/>
          <w:lang w:eastAsia="en-IN"/>
        </w:rPr>
        <w:t xml:space="preserve">The Java implementation of the </w:t>
      </w:r>
      <w:r w:rsidR="00F33DD8" w:rsidRPr="00F33DD8">
        <w:rPr>
          <w:rFonts w:ascii="Cambria" w:eastAsia="Times New Roman" w:hAnsi="Cambria" w:cs="Helvetica"/>
          <w:b/>
          <w:color w:val="222635"/>
          <w:sz w:val="29"/>
          <w:szCs w:val="29"/>
          <w:lang w:eastAsia="en-IN"/>
        </w:rPr>
        <w:t>iterator pattern allows users to traverse various types of data sets without worrying about the underlying</w:t>
      </w:r>
      <w:r w:rsidR="00F33DD8" w:rsidRPr="00F33DD8">
        <w:rPr>
          <w:rFonts w:ascii="Cambria" w:eastAsia="Times New Roman" w:hAnsi="Cambria" w:cs="Helvetica"/>
          <w:color w:val="222635"/>
          <w:sz w:val="29"/>
          <w:szCs w:val="29"/>
          <w:lang w:eastAsia="en-IN"/>
        </w:rPr>
        <w:t xml:space="preserve"> implementation of the </w:t>
      </w:r>
      <w:r w:rsidR="00F33DD8" w:rsidRPr="00F33DD8">
        <w:rPr>
          <w:rFonts w:ascii="Cambria" w:eastAsia="Times New Roman" w:hAnsi="Cambria" w:cs="Helvetica"/>
          <w:b/>
          <w:color w:val="222635"/>
          <w:sz w:val="29"/>
          <w:szCs w:val="29"/>
          <w:lang w:eastAsia="en-IN"/>
        </w:rPr>
        <w:t>collection</w:t>
      </w:r>
      <w:r w:rsidR="00F33DD8" w:rsidRPr="00F33DD8">
        <w:rPr>
          <w:rFonts w:ascii="Cambria" w:eastAsia="Times New Roman" w:hAnsi="Cambria" w:cs="Helvetica"/>
          <w:color w:val="222635"/>
          <w:sz w:val="29"/>
          <w:szCs w:val="29"/>
          <w:lang w:eastAsia="en-IN"/>
        </w:rPr>
        <w:t>. Since clients simply interact with the iterator interface, collections are left to define the appropriate iterator for themselves. Some will allow full access to the underlying data set while others may restrict certain functionalities, such as removing items.</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6</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lastRenderedPageBreak/>
        <w:t xml:space="preserve">Mediator Object </w:t>
      </w:r>
      <w:proofErr w:type="spellStart"/>
      <w:r w:rsidRPr="00F33DD8">
        <w:rPr>
          <w:rFonts w:ascii="Helvetica" w:eastAsia="Times New Roman" w:hAnsi="Helvetica" w:cs="Helvetica"/>
          <w:b/>
          <w:bCs/>
          <w:color w:val="222635"/>
          <w:spacing w:val="-8"/>
          <w:sz w:val="45"/>
          <w:szCs w:val="45"/>
          <w:lang w:eastAsia="en-IN"/>
        </w:rPr>
        <w:t>Behavioral</w:t>
      </w:r>
      <w:proofErr w:type="spellEnd"/>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838700" cy="2120900"/>
            <wp:effectExtent l="0" t="0" r="0" b="0"/>
            <wp:docPr id="19" name="Picture 19" descr="Mediator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ator pattern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212090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b/>
          <w:color w:val="222635"/>
          <w:sz w:val="29"/>
          <w:szCs w:val="29"/>
          <w:lang w:eastAsia="en-IN"/>
        </w:rPr>
        <w:t>Allows loose couplin</w:t>
      </w:r>
      <w:r w:rsidRPr="00F33DD8">
        <w:rPr>
          <w:rFonts w:ascii="Cambria" w:eastAsia="Times New Roman" w:hAnsi="Cambria" w:cs="Helvetica"/>
          <w:color w:val="222635"/>
          <w:sz w:val="29"/>
          <w:szCs w:val="29"/>
          <w:lang w:eastAsia="en-IN"/>
        </w:rPr>
        <w:t xml:space="preserve">g by encapsulating the way </w:t>
      </w:r>
      <w:r w:rsidRPr="00F33DD8">
        <w:rPr>
          <w:rFonts w:ascii="Cambria" w:eastAsia="Times New Roman" w:hAnsi="Cambria" w:cs="Helvetica"/>
          <w:b/>
          <w:color w:val="222635"/>
          <w:sz w:val="29"/>
          <w:szCs w:val="29"/>
          <w:lang w:eastAsia="en-IN"/>
        </w:rPr>
        <w:t>disparate sets of objects interact and communicat</w:t>
      </w:r>
      <w:r w:rsidRPr="00F33DD8">
        <w:rPr>
          <w:rFonts w:ascii="Cambria" w:eastAsia="Times New Roman" w:hAnsi="Cambria" w:cs="Helvetica"/>
          <w:color w:val="222635"/>
          <w:sz w:val="29"/>
          <w:szCs w:val="29"/>
          <w:lang w:eastAsia="en-IN"/>
        </w:rPr>
        <w:t xml:space="preserve">e with each other. Allows for the </w:t>
      </w:r>
      <w:r w:rsidRPr="00F33DD8">
        <w:rPr>
          <w:rFonts w:ascii="Cambria" w:eastAsia="Times New Roman" w:hAnsi="Cambria" w:cs="Helvetica"/>
          <w:b/>
          <w:color w:val="222635"/>
          <w:sz w:val="29"/>
          <w:szCs w:val="29"/>
          <w:lang w:eastAsia="en-IN"/>
        </w:rPr>
        <w:t>actions of each object set to vary independently of one another.</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6"/>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b/>
          <w:color w:val="222635"/>
          <w:sz w:val="29"/>
          <w:szCs w:val="29"/>
          <w:lang w:eastAsia="en-IN"/>
        </w:rPr>
        <w:t>Communication</w:t>
      </w:r>
      <w:r w:rsidRPr="00F33DD8">
        <w:rPr>
          <w:rFonts w:ascii="Cambria" w:eastAsia="Times New Roman" w:hAnsi="Cambria" w:cs="Helvetica"/>
          <w:color w:val="222635"/>
          <w:sz w:val="29"/>
          <w:szCs w:val="29"/>
          <w:lang w:eastAsia="en-IN"/>
        </w:rPr>
        <w:t xml:space="preserve"> between sets of objects is well defined and complex.</w:t>
      </w:r>
    </w:p>
    <w:p w:rsidR="00F33DD8" w:rsidRPr="00F33DD8" w:rsidRDefault="00F33DD8" w:rsidP="00F33DD8">
      <w:pPr>
        <w:numPr>
          <w:ilvl w:val="0"/>
          <w:numId w:val="6"/>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b/>
          <w:color w:val="222635"/>
          <w:sz w:val="29"/>
          <w:szCs w:val="29"/>
          <w:lang w:eastAsia="en-IN"/>
        </w:rPr>
        <w:t>Too many relationships exist</w:t>
      </w:r>
      <w:r w:rsidRPr="00F33DD8">
        <w:rPr>
          <w:rFonts w:ascii="Cambria" w:eastAsia="Times New Roman" w:hAnsi="Cambria" w:cs="Helvetica"/>
          <w:color w:val="222635"/>
          <w:sz w:val="29"/>
          <w:szCs w:val="29"/>
          <w:lang w:eastAsia="en-IN"/>
        </w:rPr>
        <w:t xml:space="preserve"> and common point of control or communication is needed.</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b/>
          <w:color w:val="222635"/>
          <w:sz w:val="29"/>
          <w:szCs w:val="29"/>
          <w:lang w:eastAsia="en-IN"/>
        </w:rPr>
        <w:t>Mailing list software</w:t>
      </w:r>
      <w:r w:rsidRPr="00F33DD8">
        <w:rPr>
          <w:rFonts w:ascii="Cambria" w:eastAsia="Times New Roman" w:hAnsi="Cambria" w:cs="Helvetica"/>
          <w:color w:val="222635"/>
          <w:sz w:val="29"/>
          <w:szCs w:val="29"/>
          <w:lang w:eastAsia="en-IN"/>
        </w:rPr>
        <w:t xml:space="preserve"> keeps track of who is </w:t>
      </w:r>
      <w:r w:rsidRPr="00F33DD8">
        <w:rPr>
          <w:rFonts w:ascii="Cambria" w:eastAsia="Times New Roman" w:hAnsi="Cambria" w:cs="Helvetica"/>
          <w:b/>
          <w:color w:val="222635"/>
          <w:sz w:val="29"/>
          <w:szCs w:val="29"/>
          <w:lang w:eastAsia="en-IN"/>
        </w:rPr>
        <w:t xml:space="preserve">signed up </w:t>
      </w:r>
      <w:r w:rsidRPr="00F33DD8">
        <w:rPr>
          <w:rFonts w:ascii="Cambria" w:eastAsia="Times New Roman" w:hAnsi="Cambria" w:cs="Helvetica"/>
          <w:color w:val="222635"/>
          <w:sz w:val="29"/>
          <w:szCs w:val="29"/>
          <w:lang w:eastAsia="en-IN"/>
        </w:rPr>
        <w:t xml:space="preserve">to the mailing list and provides a single point of access through which any one person can communicate with the entire list. Without a mediator implementation a person wanting to send a message to the group would have to constantly keep track of who was signed up and who was not. By implementing the </w:t>
      </w:r>
      <w:r w:rsidRPr="00F33DD8">
        <w:rPr>
          <w:rFonts w:ascii="Cambria" w:eastAsia="Times New Roman" w:hAnsi="Cambria" w:cs="Helvetica"/>
          <w:b/>
          <w:color w:val="222635"/>
          <w:sz w:val="29"/>
          <w:szCs w:val="29"/>
          <w:lang w:eastAsia="en-IN"/>
        </w:rPr>
        <w:t>mediator pattern the system is able to receive messages from any point then determine which recipients to forward the message on to</w:t>
      </w:r>
      <w:r w:rsidRPr="00F33DD8">
        <w:rPr>
          <w:rFonts w:ascii="Cambria" w:eastAsia="Times New Roman" w:hAnsi="Cambria" w:cs="Helvetica"/>
          <w:color w:val="222635"/>
          <w:sz w:val="29"/>
          <w:szCs w:val="29"/>
          <w:lang w:eastAsia="en-IN"/>
        </w:rPr>
        <w:t>, without the sender of the message having to be concerned with the actual recipient list.</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7</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 xml:space="preserve">Memento Object </w:t>
      </w:r>
      <w:proofErr w:type="spellStart"/>
      <w:r w:rsidRPr="00F33DD8">
        <w:rPr>
          <w:rFonts w:ascii="Helvetica" w:eastAsia="Times New Roman" w:hAnsi="Helvetica" w:cs="Helvetica"/>
          <w:b/>
          <w:bCs/>
          <w:color w:val="222635"/>
          <w:spacing w:val="-8"/>
          <w:sz w:val="45"/>
          <w:szCs w:val="45"/>
          <w:lang w:eastAsia="en-IN"/>
        </w:rPr>
        <w:t>Behavioral</w:t>
      </w:r>
      <w:proofErr w:type="spellEnd"/>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lastRenderedPageBreak/>
        <w:drawing>
          <wp:inline distT="0" distB="0" distL="0" distR="0">
            <wp:extent cx="4838700" cy="2279650"/>
            <wp:effectExtent l="0" t="0" r="0" b="6350"/>
            <wp:docPr id="18" name="Picture 18" descr="Memento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ento pattern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8700" cy="227965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Allows for </w:t>
      </w:r>
      <w:r w:rsidRPr="00F33DD8">
        <w:rPr>
          <w:rFonts w:ascii="Cambria" w:eastAsia="Times New Roman" w:hAnsi="Cambria" w:cs="Helvetica"/>
          <w:b/>
          <w:color w:val="222635"/>
          <w:sz w:val="29"/>
          <w:szCs w:val="29"/>
          <w:lang w:eastAsia="en-IN"/>
        </w:rPr>
        <w:t>capturing and externalizing an object's internal state</w:t>
      </w:r>
      <w:r w:rsidRPr="00F33DD8">
        <w:rPr>
          <w:rFonts w:ascii="Cambria" w:eastAsia="Times New Roman" w:hAnsi="Cambria" w:cs="Helvetica"/>
          <w:color w:val="222635"/>
          <w:sz w:val="29"/>
          <w:szCs w:val="29"/>
          <w:lang w:eastAsia="en-IN"/>
        </w:rPr>
        <w:t xml:space="preserve"> so that it can be </w:t>
      </w:r>
      <w:r w:rsidRPr="00F33DD8">
        <w:rPr>
          <w:rFonts w:ascii="Cambria" w:eastAsia="Times New Roman" w:hAnsi="Cambria" w:cs="Helvetica"/>
          <w:b/>
          <w:color w:val="222635"/>
          <w:sz w:val="29"/>
          <w:szCs w:val="29"/>
          <w:lang w:eastAsia="en-IN"/>
        </w:rPr>
        <w:t>restored later</w:t>
      </w:r>
      <w:r w:rsidRPr="00F33DD8">
        <w:rPr>
          <w:rFonts w:ascii="Cambria" w:eastAsia="Times New Roman" w:hAnsi="Cambria" w:cs="Helvetica"/>
          <w:color w:val="222635"/>
          <w:sz w:val="29"/>
          <w:szCs w:val="29"/>
          <w:lang w:eastAsia="en-IN"/>
        </w:rPr>
        <w:t>, all without violating encapsulation.</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7"/>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The internal state of an object must be </w:t>
      </w:r>
      <w:r w:rsidRPr="00F33DD8">
        <w:rPr>
          <w:rFonts w:ascii="Cambria" w:eastAsia="Times New Roman" w:hAnsi="Cambria" w:cs="Helvetica"/>
          <w:b/>
          <w:color w:val="222635"/>
          <w:sz w:val="29"/>
          <w:szCs w:val="29"/>
          <w:lang w:eastAsia="en-IN"/>
        </w:rPr>
        <w:t>saved and restored</w:t>
      </w:r>
      <w:r w:rsidRPr="00F33DD8">
        <w:rPr>
          <w:rFonts w:ascii="Cambria" w:eastAsia="Times New Roman" w:hAnsi="Cambria" w:cs="Helvetica"/>
          <w:color w:val="222635"/>
          <w:sz w:val="29"/>
          <w:szCs w:val="29"/>
          <w:lang w:eastAsia="en-IN"/>
        </w:rPr>
        <w:t xml:space="preserve"> at a later time.</w:t>
      </w:r>
    </w:p>
    <w:p w:rsidR="00F33DD8" w:rsidRPr="00F33DD8" w:rsidRDefault="00F33DD8" w:rsidP="00F33DD8">
      <w:pPr>
        <w:numPr>
          <w:ilvl w:val="0"/>
          <w:numId w:val="7"/>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Internal state </w:t>
      </w:r>
      <w:r w:rsidRPr="00F33DD8">
        <w:rPr>
          <w:rFonts w:ascii="Cambria" w:eastAsia="Times New Roman" w:hAnsi="Cambria" w:cs="Helvetica"/>
          <w:b/>
          <w:color w:val="222635"/>
          <w:sz w:val="29"/>
          <w:szCs w:val="29"/>
          <w:lang w:eastAsia="en-IN"/>
        </w:rPr>
        <w:t>cannot be exposed by interfaces</w:t>
      </w:r>
      <w:r w:rsidRPr="00F33DD8">
        <w:rPr>
          <w:rFonts w:ascii="Cambria" w:eastAsia="Times New Roman" w:hAnsi="Cambria" w:cs="Helvetica"/>
          <w:color w:val="222635"/>
          <w:sz w:val="29"/>
          <w:szCs w:val="29"/>
          <w:lang w:eastAsia="en-IN"/>
        </w:rPr>
        <w:t xml:space="preserve"> without exposing implementation.</w:t>
      </w:r>
    </w:p>
    <w:p w:rsidR="00F33DD8" w:rsidRPr="00F33DD8" w:rsidRDefault="00F33DD8" w:rsidP="00F33DD8">
      <w:pPr>
        <w:numPr>
          <w:ilvl w:val="0"/>
          <w:numId w:val="7"/>
        </w:numPr>
        <w:shd w:val="clear" w:color="auto" w:fill="FFFFFF"/>
        <w:spacing w:before="100" w:beforeAutospacing="1" w:after="100" w:afterAutospacing="1" w:line="240" w:lineRule="auto"/>
        <w:ind w:left="270"/>
        <w:rPr>
          <w:rFonts w:ascii="Cambria" w:eastAsia="Times New Roman" w:hAnsi="Cambria" w:cs="Helvetica"/>
          <w:b/>
          <w:color w:val="222635"/>
          <w:sz w:val="29"/>
          <w:szCs w:val="29"/>
          <w:lang w:eastAsia="en-IN"/>
        </w:rPr>
      </w:pPr>
      <w:r w:rsidRPr="00F33DD8">
        <w:rPr>
          <w:rFonts w:ascii="Cambria" w:eastAsia="Times New Roman" w:hAnsi="Cambria" w:cs="Helvetica"/>
          <w:b/>
          <w:color w:val="222635"/>
          <w:sz w:val="29"/>
          <w:szCs w:val="29"/>
          <w:lang w:eastAsia="en-IN"/>
        </w:rPr>
        <w:t>Encapsulation boundaries must be preserved.</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b/>
          <w:color w:val="222635"/>
          <w:sz w:val="29"/>
          <w:szCs w:val="29"/>
          <w:lang w:eastAsia="en-IN"/>
        </w:rPr>
        <w:t>Undo functionality</w:t>
      </w:r>
      <w:r w:rsidRPr="00F33DD8">
        <w:rPr>
          <w:rFonts w:ascii="Cambria" w:eastAsia="Times New Roman" w:hAnsi="Cambria" w:cs="Helvetica"/>
          <w:color w:val="222635"/>
          <w:sz w:val="29"/>
          <w:szCs w:val="29"/>
          <w:lang w:eastAsia="en-IN"/>
        </w:rPr>
        <w:t xml:space="preserve"> can nicely be implemented using the memento pattern. </w:t>
      </w:r>
      <w:r w:rsidRPr="00F33DD8">
        <w:rPr>
          <w:rFonts w:ascii="Cambria" w:eastAsia="Times New Roman" w:hAnsi="Cambria" w:cs="Helvetica"/>
          <w:b/>
          <w:color w:val="222635"/>
          <w:sz w:val="29"/>
          <w:szCs w:val="29"/>
          <w:lang w:eastAsia="en-IN"/>
        </w:rPr>
        <w:t xml:space="preserve">By serializing and </w:t>
      </w:r>
      <w:proofErr w:type="spellStart"/>
      <w:r w:rsidRPr="00F33DD8">
        <w:rPr>
          <w:rFonts w:ascii="Cambria" w:eastAsia="Times New Roman" w:hAnsi="Cambria" w:cs="Helvetica"/>
          <w:b/>
          <w:color w:val="222635"/>
          <w:sz w:val="29"/>
          <w:szCs w:val="29"/>
          <w:lang w:eastAsia="en-IN"/>
        </w:rPr>
        <w:t>deserializing</w:t>
      </w:r>
      <w:proofErr w:type="spellEnd"/>
      <w:r w:rsidRPr="00F33DD8">
        <w:rPr>
          <w:rFonts w:ascii="Cambria" w:eastAsia="Times New Roman" w:hAnsi="Cambria" w:cs="Helvetica"/>
          <w:color w:val="222635"/>
          <w:sz w:val="29"/>
          <w:szCs w:val="29"/>
          <w:lang w:eastAsia="en-IN"/>
        </w:rPr>
        <w:t xml:space="preserve"> the state of an object before the change occurs we can preserve a snapshot of it that can later be restored should the user choose to undo </w:t>
      </w:r>
      <w:bookmarkStart w:id="0" w:name="_GoBack"/>
      <w:bookmarkEnd w:id="0"/>
      <w:r w:rsidRPr="00F33DD8">
        <w:rPr>
          <w:rFonts w:ascii="Cambria" w:eastAsia="Times New Roman" w:hAnsi="Cambria" w:cs="Helvetica"/>
          <w:color w:val="222635"/>
          <w:sz w:val="29"/>
          <w:szCs w:val="29"/>
          <w:lang w:eastAsia="en-IN"/>
        </w:rPr>
        <w:t>the operation.</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8</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 xml:space="preserve">Observer Object </w:t>
      </w:r>
      <w:proofErr w:type="spellStart"/>
      <w:r w:rsidRPr="00F33DD8">
        <w:rPr>
          <w:rFonts w:ascii="Helvetica" w:eastAsia="Times New Roman" w:hAnsi="Helvetica" w:cs="Helvetica"/>
          <w:b/>
          <w:bCs/>
          <w:color w:val="222635"/>
          <w:spacing w:val="-8"/>
          <w:sz w:val="45"/>
          <w:szCs w:val="45"/>
          <w:lang w:eastAsia="en-IN"/>
        </w:rPr>
        <w:t>Behavioral</w:t>
      </w:r>
      <w:proofErr w:type="spellEnd"/>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lastRenderedPageBreak/>
        <w:drawing>
          <wp:inline distT="0" distB="0" distL="0" distR="0">
            <wp:extent cx="4838700" cy="2540000"/>
            <wp:effectExtent l="0" t="0" r="0" b="0"/>
            <wp:docPr id="17" name="Picture 17" descr="Observer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server pattern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254000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proofErr w:type="spellStart"/>
      <w:r w:rsidRPr="00F33DD8">
        <w:rPr>
          <w:rFonts w:ascii="Cambria" w:eastAsia="Times New Roman" w:hAnsi="Cambria" w:cs="Helvetica"/>
          <w:color w:val="222635"/>
          <w:sz w:val="29"/>
          <w:szCs w:val="29"/>
          <w:lang w:eastAsia="en-IN"/>
        </w:rPr>
        <w:t>Lets</w:t>
      </w:r>
      <w:proofErr w:type="spellEnd"/>
      <w:r w:rsidRPr="00F33DD8">
        <w:rPr>
          <w:rFonts w:ascii="Cambria" w:eastAsia="Times New Roman" w:hAnsi="Cambria" w:cs="Helvetica"/>
          <w:color w:val="222635"/>
          <w:sz w:val="29"/>
          <w:szCs w:val="29"/>
          <w:lang w:eastAsia="en-IN"/>
        </w:rPr>
        <w:t xml:space="preserve"> one or more objects be notified of state changes in other objects within the system.</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8"/>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State changes in one or more objects should trigger </w:t>
      </w:r>
      <w:proofErr w:type="spellStart"/>
      <w:r w:rsidRPr="00F33DD8">
        <w:rPr>
          <w:rFonts w:ascii="Cambria" w:eastAsia="Times New Roman" w:hAnsi="Cambria" w:cs="Helvetica"/>
          <w:color w:val="222635"/>
          <w:sz w:val="29"/>
          <w:szCs w:val="29"/>
          <w:lang w:eastAsia="en-IN"/>
        </w:rPr>
        <w:t>behavior</w:t>
      </w:r>
      <w:proofErr w:type="spellEnd"/>
      <w:r w:rsidRPr="00F33DD8">
        <w:rPr>
          <w:rFonts w:ascii="Cambria" w:eastAsia="Times New Roman" w:hAnsi="Cambria" w:cs="Helvetica"/>
          <w:color w:val="222635"/>
          <w:sz w:val="29"/>
          <w:szCs w:val="29"/>
          <w:lang w:eastAsia="en-IN"/>
        </w:rPr>
        <w:t xml:space="preserve"> in other objects</w:t>
      </w:r>
    </w:p>
    <w:p w:rsidR="00F33DD8" w:rsidRPr="00F33DD8" w:rsidRDefault="00F33DD8" w:rsidP="00F33DD8">
      <w:pPr>
        <w:numPr>
          <w:ilvl w:val="0"/>
          <w:numId w:val="8"/>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Broadcasting capabilities are required.</w:t>
      </w:r>
    </w:p>
    <w:p w:rsidR="00F33DD8" w:rsidRPr="00F33DD8" w:rsidRDefault="00F33DD8" w:rsidP="00F33DD8">
      <w:pPr>
        <w:numPr>
          <w:ilvl w:val="0"/>
          <w:numId w:val="8"/>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An understanding exists that objects will be blind to the expense of notification.</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This pattern can be found in almost every GUI environment. When buttons, text, and other fields are placed in applications the application typically registers as a listener for those controls. When a user triggers an event, such as clicking a button, the control iterates through its registered observers and sends a notification to each.</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9</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 xml:space="preserve">State Object </w:t>
      </w:r>
      <w:proofErr w:type="spellStart"/>
      <w:r w:rsidRPr="00F33DD8">
        <w:rPr>
          <w:rFonts w:ascii="Helvetica" w:eastAsia="Times New Roman" w:hAnsi="Helvetica" w:cs="Helvetica"/>
          <w:b/>
          <w:bCs/>
          <w:color w:val="222635"/>
          <w:spacing w:val="-8"/>
          <w:sz w:val="45"/>
          <w:szCs w:val="45"/>
          <w:lang w:eastAsia="en-IN"/>
        </w:rPr>
        <w:t>Behavioral</w:t>
      </w:r>
      <w:proofErr w:type="spellEnd"/>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lastRenderedPageBreak/>
        <w:drawing>
          <wp:inline distT="0" distB="0" distL="0" distR="0">
            <wp:extent cx="4838700" cy="2266950"/>
            <wp:effectExtent l="0" t="0" r="0" b="0"/>
            <wp:docPr id="16" name="Picture 16" descr="State pattern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e patterns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700" cy="226695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Ties object circumstances to its </w:t>
      </w:r>
      <w:proofErr w:type="spellStart"/>
      <w:r w:rsidRPr="00F33DD8">
        <w:rPr>
          <w:rFonts w:ascii="Cambria" w:eastAsia="Times New Roman" w:hAnsi="Cambria" w:cs="Helvetica"/>
          <w:color w:val="222635"/>
          <w:sz w:val="29"/>
          <w:szCs w:val="29"/>
          <w:lang w:eastAsia="en-IN"/>
        </w:rPr>
        <w:t>behavior</w:t>
      </w:r>
      <w:proofErr w:type="spellEnd"/>
      <w:r w:rsidRPr="00F33DD8">
        <w:rPr>
          <w:rFonts w:ascii="Cambria" w:eastAsia="Times New Roman" w:hAnsi="Cambria" w:cs="Helvetica"/>
          <w:color w:val="222635"/>
          <w:sz w:val="29"/>
          <w:szCs w:val="29"/>
          <w:lang w:eastAsia="en-IN"/>
        </w:rPr>
        <w:t>, allowing the object to behave in different ways based upon its internal state.</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9"/>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The </w:t>
      </w:r>
      <w:proofErr w:type="spellStart"/>
      <w:r w:rsidRPr="00F33DD8">
        <w:rPr>
          <w:rFonts w:ascii="Cambria" w:eastAsia="Times New Roman" w:hAnsi="Cambria" w:cs="Helvetica"/>
          <w:color w:val="222635"/>
          <w:sz w:val="29"/>
          <w:szCs w:val="29"/>
          <w:lang w:eastAsia="en-IN"/>
        </w:rPr>
        <w:t>behavior</w:t>
      </w:r>
      <w:proofErr w:type="spellEnd"/>
      <w:r w:rsidRPr="00F33DD8">
        <w:rPr>
          <w:rFonts w:ascii="Cambria" w:eastAsia="Times New Roman" w:hAnsi="Cambria" w:cs="Helvetica"/>
          <w:color w:val="222635"/>
          <w:sz w:val="29"/>
          <w:szCs w:val="29"/>
          <w:lang w:eastAsia="en-IN"/>
        </w:rPr>
        <w:t xml:space="preserve"> of an object should be influenced by its state.</w:t>
      </w:r>
    </w:p>
    <w:p w:rsidR="00F33DD8" w:rsidRPr="00F33DD8" w:rsidRDefault="00F33DD8" w:rsidP="00F33DD8">
      <w:pPr>
        <w:numPr>
          <w:ilvl w:val="0"/>
          <w:numId w:val="9"/>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Complex conditions tie object </w:t>
      </w:r>
      <w:proofErr w:type="spellStart"/>
      <w:r w:rsidRPr="00F33DD8">
        <w:rPr>
          <w:rFonts w:ascii="Cambria" w:eastAsia="Times New Roman" w:hAnsi="Cambria" w:cs="Helvetica"/>
          <w:color w:val="222635"/>
          <w:sz w:val="29"/>
          <w:szCs w:val="29"/>
          <w:lang w:eastAsia="en-IN"/>
        </w:rPr>
        <w:t>behavior</w:t>
      </w:r>
      <w:proofErr w:type="spellEnd"/>
      <w:r w:rsidRPr="00F33DD8">
        <w:rPr>
          <w:rFonts w:ascii="Cambria" w:eastAsia="Times New Roman" w:hAnsi="Cambria" w:cs="Helvetica"/>
          <w:color w:val="222635"/>
          <w:sz w:val="29"/>
          <w:szCs w:val="29"/>
          <w:lang w:eastAsia="en-IN"/>
        </w:rPr>
        <w:t xml:space="preserve"> to its state.</w:t>
      </w:r>
    </w:p>
    <w:p w:rsidR="00F33DD8" w:rsidRPr="00F33DD8" w:rsidRDefault="00F33DD8" w:rsidP="00F33DD8">
      <w:pPr>
        <w:numPr>
          <w:ilvl w:val="0"/>
          <w:numId w:val="9"/>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Transitions between states need to be explicit.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An email object can have various states, all of which will change how the object handles different functions. If the state is "not sent" then the call to </w:t>
      </w:r>
      <w:proofErr w:type="gramStart"/>
      <w:r w:rsidRPr="00F33DD8">
        <w:rPr>
          <w:rFonts w:ascii="Cambria" w:eastAsia="Times New Roman" w:hAnsi="Cambria" w:cs="Helvetica"/>
          <w:color w:val="222635"/>
          <w:sz w:val="29"/>
          <w:szCs w:val="29"/>
          <w:lang w:eastAsia="en-IN"/>
        </w:rPr>
        <w:t>send(</w:t>
      </w:r>
      <w:proofErr w:type="gramEnd"/>
      <w:r w:rsidRPr="00F33DD8">
        <w:rPr>
          <w:rFonts w:ascii="Cambria" w:eastAsia="Times New Roman" w:hAnsi="Cambria" w:cs="Helvetica"/>
          <w:color w:val="222635"/>
          <w:sz w:val="29"/>
          <w:szCs w:val="29"/>
          <w:lang w:eastAsia="en-IN"/>
        </w:rPr>
        <w:t xml:space="preserve">) is going to send the message while a call to </w:t>
      </w:r>
      <w:proofErr w:type="spellStart"/>
      <w:r w:rsidRPr="00F33DD8">
        <w:rPr>
          <w:rFonts w:ascii="Cambria" w:eastAsia="Times New Roman" w:hAnsi="Cambria" w:cs="Helvetica"/>
          <w:color w:val="222635"/>
          <w:sz w:val="29"/>
          <w:szCs w:val="29"/>
          <w:lang w:eastAsia="en-IN"/>
        </w:rPr>
        <w:t>recallMessage</w:t>
      </w:r>
      <w:proofErr w:type="spellEnd"/>
      <w:r w:rsidRPr="00F33DD8">
        <w:rPr>
          <w:rFonts w:ascii="Cambria" w:eastAsia="Times New Roman" w:hAnsi="Cambria" w:cs="Helvetica"/>
          <w:color w:val="222635"/>
          <w:sz w:val="29"/>
          <w:szCs w:val="29"/>
          <w:lang w:eastAsia="en-IN"/>
        </w:rPr>
        <w:t xml:space="preserve">() will either throw an error or do nothing. However, if the state is "sent" then the call to </w:t>
      </w:r>
      <w:proofErr w:type="gramStart"/>
      <w:r w:rsidRPr="00F33DD8">
        <w:rPr>
          <w:rFonts w:ascii="Cambria" w:eastAsia="Times New Roman" w:hAnsi="Cambria" w:cs="Helvetica"/>
          <w:color w:val="222635"/>
          <w:sz w:val="29"/>
          <w:szCs w:val="29"/>
          <w:lang w:eastAsia="en-IN"/>
        </w:rPr>
        <w:t>send(</w:t>
      </w:r>
      <w:proofErr w:type="gramEnd"/>
      <w:r w:rsidRPr="00F33DD8">
        <w:rPr>
          <w:rFonts w:ascii="Cambria" w:eastAsia="Times New Roman" w:hAnsi="Cambria" w:cs="Helvetica"/>
          <w:color w:val="222635"/>
          <w:sz w:val="29"/>
          <w:szCs w:val="29"/>
          <w:lang w:eastAsia="en-IN"/>
        </w:rPr>
        <w:t xml:space="preserve">) would either throw an error or do nothing while the call to </w:t>
      </w:r>
      <w:proofErr w:type="spellStart"/>
      <w:r w:rsidRPr="00F33DD8">
        <w:rPr>
          <w:rFonts w:ascii="Cambria" w:eastAsia="Times New Roman" w:hAnsi="Cambria" w:cs="Helvetica"/>
          <w:color w:val="222635"/>
          <w:sz w:val="29"/>
          <w:szCs w:val="29"/>
          <w:lang w:eastAsia="en-IN"/>
        </w:rPr>
        <w:t>recallMessage</w:t>
      </w:r>
      <w:proofErr w:type="spellEnd"/>
      <w:r w:rsidRPr="00F33DD8">
        <w:rPr>
          <w:rFonts w:ascii="Cambria" w:eastAsia="Times New Roman" w:hAnsi="Cambria" w:cs="Helvetica"/>
          <w:color w:val="222635"/>
          <w:sz w:val="29"/>
          <w:szCs w:val="29"/>
          <w:lang w:eastAsia="en-IN"/>
        </w:rPr>
        <w:t>() would attempt to send a recall notification to recipients. To avoid conditional statements in most or all methods there would be multiple state objects that handle the implementation with respect to their particular state. The calls within the Email object would then be delegated down to the appropriate state object for handling.</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10</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 xml:space="preserve">Strategy Object </w:t>
      </w:r>
      <w:proofErr w:type="spellStart"/>
      <w:r w:rsidRPr="00F33DD8">
        <w:rPr>
          <w:rFonts w:ascii="Helvetica" w:eastAsia="Times New Roman" w:hAnsi="Helvetica" w:cs="Helvetica"/>
          <w:b/>
          <w:bCs/>
          <w:color w:val="222635"/>
          <w:spacing w:val="-8"/>
          <w:sz w:val="45"/>
          <w:szCs w:val="45"/>
          <w:lang w:eastAsia="en-IN"/>
        </w:rPr>
        <w:t>Behavioral</w:t>
      </w:r>
      <w:proofErr w:type="spellEnd"/>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lastRenderedPageBreak/>
        <w:drawing>
          <wp:inline distT="0" distB="0" distL="0" distR="0">
            <wp:extent cx="4838700" cy="2241550"/>
            <wp:effectExtent l="0" t="0" r="0" b="6350"/>
            <wp:docPr id="15" name="Picture 15" descr="Strategy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rategy pattern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700" cy="224155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Defines a set of encapsulated algorithms that can be swapped to carry out a specific </w:t>
      </w:r>
      <w:proofErr w:type="spellStart"/>
      <w:r w:rsidRPr="00F33DD8">
        <w:rPr>
          <w:rFonts w:ascii="Cambria" w:eastAsia="Times New Roman" w:hAnsi="Cambria" w:cs="Helvetica"/>
          <w:color w:val="222635"/>
          <w:sz w:val="29"/>
          <w:szCs w:val="29"/>
          <w:lang w:eastAsia="en-IN"/>
        </w:rPr>
        <w:t>behavior</w:t>
      </w:r>
      <w:proofErr w:type="spellEnd"/>
      <w:r w:rsidRPr="00F33DD8">
        <w:rPr>
          <w:rFonts w:ascii="Cambria" w:eastAsia="Times New Roman" w:hAnsi="Cambria" w:cs="Helvetica"/>
          <w:color w:val="222635"/>
          <w:sz w:val="29"/>
          <w:szCs w:val="29"/>
          <w:lang w:eastAsia="en-IN"/>
        </w:rPr>
        <w: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10"/>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The only difference between many related classes is their </w:t>
      </w:r>
      <w:proofErr w:type="spellStart"/>
      <w:r w:rsidRPr="00F33DD8">
        <w:rPr>
          <w:rFonts w:ascii="Cambria" w:eastAsia="Times New Roman" w:hAnsi="Cambria" w:cs="Helvetica"/>
          <w:color w:val="222635"/>
          <w:sz w:val="29"/>
          <w:szCs w:val="29"/>
          <w:lang w:eastAsia="en-IN"/>
        </w:rPr>
        <w:t>behavior</w:t>
      </w:r>
      <w:proofErr w:type="spellEnd"/>
      <w:r w:rsidRPr="00F33DD8">
        <w:rPr>
          <w:rFonts w:ascii="Cambria" w:eastAsia="Times New Roman" w:hAnsi="Cambria" w:cs="Helvetica"/>
          <w:color w:val="222635"/>
          <w:sz w:val="29"/>
          <w:szCs w:val="29"/>
          <w:lang w:eastAsia="en-IN"/>
        </w:rPr>
        <w:t>.</w:t>
      </w:r>
    </w:p>
    <w:p w:rsidR="00F33DD8" w:rsidRPr="00F33DD8" w:rsidRDefault="00F33DD8" w:rsidP="00F33DD8">
      <w:pPr>
        <w:numPr>
          <w:ilvl w:val="0"/>
          <w:numId w:val="10"/>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Multiple versions or variations of an algorithm are required.</w:t>
      </w:r>
    </w:p>
    <w:p w:rsidR="00F33DD8" w:rsidRPr="00F33DD8" w:rsidRDefault="00F33DD8" w:rsidP="00F33DD8">
      <w:pPr>
        <w:numPr>
          <w:ilvl w:val="0"/>
          <w:numId w:val="10"/>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Algorithms access or utilize data that calling code shouldn't be exposed to.</w:t>
      </w:r>
    </w:p>
    <w:p w:rsidR="00F33DD8" w:rsidRPr="00F33DD8" w:rsidRDefault="00F33DD8" w:rsidP="00F33DD8">
      <w:pPr>
        <w:numPr>
          <w:ilvl w:val="0"/>
          <w:numId w:val="10"/>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The </w:t>
      </w:r>
      <w:proofErr w:type="spellStart"/>
      <w:r w:rsidRPr="00F33DD8">
        <w:rPr>
          <w:rFonts w:ascii="Cambria" w:eastAsia="Times New Roman" w:hAnsi="Cambria" w:cs="Helvetica"/>
          <w:color w:val="222635"/>
          <w:sz w:val="29"/>
          <w:szCs w:val="29"/>
          <w:lang w:eastAsia="en-IN"/>
        </w:rPr>
        <w:t>behavior</w:t>
      </w:r>
      <w:proofErr w:type="spellEnd"/>
      <w:r w:rsidRPr="00F33DD8">
        <w:rPr>
          <w:rFonts w:ascii="Cambria" w:eastAsia="Times New Roman" w:hAnsi="Cambria" w:cs="Helvetica"/>
          <w:color w:val="222635"/>
          <w:sz w:val="29"/>
          <w:szCs w:val="29"/>
          <w:lang w:eastAsia="en-IN"/>
        </w:rPr>
        <w:t xml:space="preserve"> of a class should be defined at runtime.</w:t>
      </w:r>
    </w:p>
    <w:p w:rsidR="00F33DD8" w:rsidRPr="00F33DD8" w:rsidRDefault="00F33DD8" w:rsidP="00F33DD8">
      <w:pPr>
        <w:numPr>
          <w:ilvl w:val="0"/>
          <w:numId w:val="10"/>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Conditional statements are complex and hard to maintain.</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When importing data into a new system different validation algorithms may be run based on the data set. By configuring the import to utilize strategies the conditional logic to determine what validation set to run can be removed and the import can be decoupled from the actual validation code. This will allow us to dynamically call one or more strategies during the import.</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11</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 xml:space="preserve">Template Method Class </w:t>
      </w:r>
      <w:proofErr w:type="spellStart"/>
      <w:r w:rsidRPr="00F33DD8">
        <w:rPr>
          <w:rFonts w:ascii="Helvetica" w:eastAsia="Times New Roman" w:hAnsi="Helvetica" w:cs="Helvetica"/>
          <w:b/>
          <w:bCs/>
          <w:color w:val="222635"/>
          <w:spacing w:val="-8"/>
          <w:sz w:val="45"/>
          <w:szCs w:val="45"/>
          <w:lang w:eastAsia="en-IN"/>
        </w:rPr>
        <w:t>Behavioral</w:t>
      </w:r>
      <w:proofErr w:type="spellEnd"/>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lastRenderedPageBreak/>
        <w:drawing>
          <wp:inline distT="0" distB="0" distL="0" distR="0">
            <wp:extent cx="4838700" cy="1714500"/>
            <wp:effectExtent l="0" t="0" r="0" b="0"/>
            <wp:docPr id="14" name="Picture 14" descr="Template strateg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mplate strategy patter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700" cy="171450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Identifies the framework of an algorithm, allowing implementing classes to define the actual </w:t>
      </w:r>
      <w:proofErr w:type="spellStart"/>
      <w:r w:rsidRPr="00F33DD8">
        <w:rPr>
          <w:rFonts w:ascii="Cambria" w:eastAsia="Times New Roman" w:hAnsi="Cambria" w:cs="Helvetica"/>
          <w:color w:val="222635"/>
          <w:sz w:val="29"/>
          <w:szCs w:val="29"/>
          <w:lang w:eastAsia="en-IN"/>
        </w:rPr>
        <w:t>behavior</w:t>
      </w:r>
      <w:proofErr w:type="spellEnd"/>
      <w:r w:rsidRPr="00F33DD8">
        <w:rPr>
          <w:rFonts w:ascii="Cambria" w:eastAsia="Times New Roman" w:hAnsi="Cambria" w:cs="Helvetica"/>
          <w:color w:val="222635"/>
          <w:sz w:val="29"/>
          <w:szCs w:val="29"/>
          <w:lang w:eastAsia="en-IN"/>
        </w:rPr>
        <w: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11"/>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 single abstract implementation of an algorithm is needed.</w:t>
      </w:r>
    </w:p>
    <w:p w:rsidR="00F33DD8" w:rsidRPr="00F33DD8" w:rsidRDefault="00F33DD8" w:rsidP="00F33DD8">
      <w:pPr>
        <w:numPr>
          <w:ilvl w:val="0"/>
          <w:numId w:val="11"/>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Common </w:t>
      </w:r>
      <w:proofErr w:type="spellStart"/>
      <w:r w:rsidRPr="00F33DD8">
        <w:rPr>
          <w:rFonts w:ascii="Cambria" w:eastAsia="Times New Roman" w:hAnsi="Cambria" w:cs="Helvetica"/>
          <w:color w:val="222635"/>
          <w:sz w:val="29"/>
          <w:szCs w:val="29"/>
          <w:lang w:eastAsia="en-IN"/>
        </w:rPr>
        <w:t>behavior</w:t>
      </w:r>
      <w:proofErr w:type="spellEnd"/>
      <w:r w:rsidRPr="00F33DD8">
        <w:rPr>
          <w:rFonts w:ascii="Cambria" w:eastAsia="Times New Roman" w:hAnsi="Cambria" w:cs="Helvetica"/>
          <w:color w:val="222635"/>
          <w:sz w:val="29"/>
          <w:szCs w:val="29"/>
          <w:lang w:eastAsia="en-IN"/>
        </w:rPr>
        <w:t xml:space="preserve"> among subclasses should be localized to a common class.</w:t>
      </w:r>
    </w:p>
    <w:p w:rsidR="00F33DD8" w:rsidRPr="00F33DD8" w:rsidRDefault="00F33DD8" w:rsidP="00F33DD8">
      <w:pPr>
        <w:numPr>
          <w:ilvl w:val="0"/>
          <w:numId w:val="11"/>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Parent classes should be able to uniformly invoke </w:t>
      </w:r>
      <w:proofErr w:type="spellStart"/>
      <w:r w:rsidRPr="00F33DD8">
        <w:rPr>
          <w:rFonts w:ascii="Cambria" w:eastAsia="Times New Roman" w:hAnsi="Cambria" w:cs="Helvetica"/>
          <w:color w:val="222635"/>
          <w:sz w:val="29"/>
          <w:szCs w:val="29"/>
          <w:lang w:eastAsia="en-IN"/>
        </w:rPr>
        <w:t>behavior</w:t>
      </w:r>
      <w:proofErr w:type="spellEnd"/>
      <w:r w:rsidRPr="00F33DD8">
        <w:rPr>
          <w:rFonts w:ascii="Cambria" w:eastAsia="Times New Roman" w:hAnsi="Cambria" w:cs="Helvetica"/>
          <w:color w:val="222635"/>
          <w:sz w:val="29"/>
          <w:szCs w:val="29"/>
          <w:lang w:eastAsia="en-IN"/>
        </w:rPr>
        <w:t xml:space="preserve"> in their subclasses.</w:t>
      </w:r>
    </w:p>
    <w:p w:rsidR="00F33DD8" w:rsidRPr="00F33DD8" w:rsidRDefault="00F33DD8" w:rsidP="00F33DD8">
      <w:pPr>
        <w:numPr>
          <w:ilvl w:val="0"/>
          <w:numId w:val="11"/>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Most or all subclasses need to implement the </w:t>
      </w:r>
      <w:proofErr w:type="spellStart"/>
      <w:r w:rsidRPr="00F33DD8">
        <w:rPr>
          <w:rFonts w:ascii="Cambria" w:eastAsia="Times New Roman" w:hAnsi="Cambria" w:cs="Helvetica"/>
          <w:color w:val="222635"/>
          <w:sz w:val="29"/>
          <w:szCs w:val="29"/>
          <w:lang w:eastAsia="en-IN"/>
        </w:rPr>
        <w:t>behavior</w:t>
      </w:r>
      <w:proofErr w:type="spellEnd"/>
      <w:r w:rsidRPr="00F33DD8">
        <w:rPr>
          <w:rFonts w:ascii="Cambria" w:eastAsia="Times New Roman" w:hAnsi="Cambria" w:cs="Helvetica"/>
          <w:color w:val="222635"/>
          <w:sz w:val="29"/>
          <w:szCs w:val="29"/>
          <w:lang w:eastAsia="en-IN"/>
        </w:rPr>
        <w: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A parent class, </w:t>
      </w:r>
      <w:proofErr w:type="spellStart"/>
      <w:r w:rsidRPr="00F33DD8">
        <w:rPr>
          <w:rFonts w:ascii="Cambria" w:eastAsia="Times New Roman" w:hAnsi="Cambria" w:cs="Helvetica"/>
          <w:color w:val="222635"/>
          <w:sz w:val="29"/>
          <w:szCs w:val="29"/>
          <w:lang w:eastAsia="en-IN"/>
        </w:rPr>
        <w:t>InstantMessage</w:t>
      </w:r>
      <w:proofErr w:type="spellEnd"/>
      <w:r w:rsidRPr="00F33DD8">
        <w:rPr>
          <w:rFonts w:ascii="Cambria" w:eastAsia="Times New Roman" w:hAnsi="Cambria" w:cs="Helvetica"/>
          <w:color w:val="222635"/>
          <w:sz w:val="29"/>
          <w:szCs w:val="29"/>
          <w:lang w:eastAsia="en-IN"/>
        </w:rPr>
        <w:t xml:space="preserve">, will likely have all the methods required to handle sending a message. However, the actual serialization of the data to send may vary depending on the implementation. A video message and a plain text message will require different algorithms in order to serialize the data correctly. Subclasses of </w:t>
      </w:r>
      <w:proofErr w:type="spellStart"/>
      <w:r w:rsidRPr="00F33DD8">
        <w:rPr>
          <w:rFonts w:ascii="Cambria" w:eastAsia="Times New Roman" w:hAnsi="Cambria" w:cs="Helvetica"/>
          <w:color w:val="222635"/>
          <w:sz w:val="29"/>
          <w:szCs w:val="29"/>
          <w:lang w:eastAsia="en-IN"/>
        </w:rPr>
        <w:t>InstantMessage</w:t>
      </w:r>
      <w:proofErr w:type="spellEnd"/>
      <w:r w:rsidRPr="00F33DD8">
        <w:rPr>
          <w:rFonts w:ascii="Cambria" w:eastAsia="Times New Roman" w:hAnsi="Cambria" w:cs="Helvetica"/>
          <w:color w:val="222635"/>
          <w:sz w:val="29"/>
          <w:szCs w:val="29"/>
          <w:lang w:eastAsia="en-IN"/>
        </w:rPr>
        <w:t xml:space="preserve"> can provide their own implementation of the serialization method, allowing the parent class to work with them without understanding their implementation details.</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12</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 xml:space="preserve">Visitor Object </w:t>
      </w:r>
      <w:proofErr w:type="spellStart"/>
      <w:r w:rsidRPr="00F33DD8">
        <w:rPr>
          <w:rFonts w:ascii="Helvetica" w:eastAsia="Times New Roman" w:hAnsi="Helvetica" w:cs="Helvetica"/>
          <w:b/>
          <w:bCs/>
          <w:color w:val="222635"/>
          <w:spacing w:val="-8"/>
          <w:sz w:val="45"/>
          <w:szCs w:val="45"/>
          <w:lang w:eastAsia="en-IN"/>
        </w:rPr>
        <w:t>Behavioral</w:t>
      </w:r>
      <w:proofErr w:type="spellEnd"/>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lastRenderedPageBreak/>
        <w:drawing>
          <wp:inline distT="0" distB="0" distL="0" distR="0">
            <wp:extent cx="4838700" cy="2514600"/>
            <wp:effectExtent l="0" t="0" r="0" b="0"/>
            <wp:docPr id="13" name="Picture 13" descr="Visitor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itor pattern 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00" cy="251460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Allows for one or more operations to be applied to a set of objects at runtime, decoupling the operations from the object structure.</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12"/>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An object structure must have many unrelated operations performed upon it.</w:t>
      </w:r>
    </w:p>
    <w:p w:rsidR="00F33DD8" w:rsidRPr="00F33DD8" w:rsidRDefault="00F33DD8" w:rsidP="00F33DD8">
      <w:pPr>
        <w:numPr>
          <w:ilvl w:val="0"/>
          <w:numId w:val="12"/>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The object structure can't change but operations performed on it can.</w:t>
      </w:r>
    </w:p>
    <w:p w:rsidR="00F33DD8" w:rsidRPr="00F33DD8" w:rsidRDefault="00F33DD8" w:rsidP="00F33DD8">
      <w:pPr>
        <w:numPr>
          <w:ilvl w:val="0"/>
          <w:numId w:val="12"/>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Operations must be performed on the concrete classes of an object structure.</w:t>
      </w:r>
    </w:p>
    <w:p w:rsidR="00F33DD8" w:rsidRPr="00F33DD8" w:rsidRDefault="00F33DD8" w:rsidP="00F33DD8">
      <w:pPr>
        <w:numPr>
          <w:ilvl w:val="0"/>
          <w:numId w:val="12"/>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Exposing internal state or operations of the object structure is acceptable.</w:t>
      </w:r>
    </w:p>
    <w:p w:rsidR="00F33DD8" w:rsidRPr="00F33DD8" w:rsidRDefault="00F33DD8" w:rsidP="00F33DD8">
      <w:pPr>
        <w:numPr>
          <w:ilvl w:val="0"/>
          <w:numId w:val="12"/>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Operations should be able to operate on multiple object structures that implement the same interface sets.</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Calculating taxes in different regions on sets of invoices would require many different variations of calculation logic. Implementing a visitor allows the logic to be decoupled from the invoices and line items. This allows the hierarchy of items to be visited by calculation code that can then apply the proper rates for the region. Changing regions is as simple as substituting a different visitor.</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13</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Adapter Class and Object Structural</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lastRenderedPageBreak/>
        <w:drawing>
          <wp:inline distT="0" distB="0" distL="0" distR="0">
            <wp:extent cx="4838700" cy="1771650"/>
            <wp:effectExtent l="0" t="0" r="0" b="0"/>
            <wp:docPr id="12" name="Picture 12" descr="Adapter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apter pattern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8700" cy="177165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Permits classes with disparate interfaces to work together by creating a common object by which they may communicate and interact.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13"/>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 class to be used doesn't meet interface requirements.</w:t>
      </w:r>
    </w:p>
    <w:p w:rsidR="00F33DD8" w:rsidRPr="00F33DD8" w:rsidRDefault="00F33DD8" w:rsidP="00F33DD8">
      <w:pPr>
        <w:numPr>
          <w:ilvl w:val="0"/>
          <w:numId w:val="13"/>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Complex conditions tie object </w:t>
      </w:r>
      <w:proofErr w:type="spellStart"/>
      <w:r w:rsidRPr="00F33DD8">
        <w:rPr>
          <w:rFonts w:ascii="Cambria" w:eastAsia="Times New Roman" w:hAnsi="Cambria" w:cs="Helvetica"/>
          <w:color w:val="222635"/>
          <w:sz w:val="29"/>
          <w:szCs w:val="29"/>
          <w:lang w:eastAsia="en-IN"/>
        </w:rPr>
        <w:t>behavior</w:t>
      </w:r>
      <w:proofErr w:type="spellEnd"/>
      <w:r w:rsidRPr="00F33DD8">
        <w:rPr>
          <w:rFonts w:ascii="Cambria" w:eastAsia="Times New Roman" w:hAnsi="Cambria" w:cs="Helvetica"/>
          <w:color w:val="222635"/>
          <w:sz w:val="29"/>
          <w:szCs w:val="29"/>
          <w:lang w:eastAsia="en-IN"/>
        </w:rPr>
        <w:t xml:space="preserve"> to its state.</w:t>
      </w:r>
    </w:p>
    <w:p w:rsidR="00F33DD8" w:rsidRPr="00F33DD8" w:rsidRDefault="00F33DD8" w:rsidP="00F33DD8">
      <w:pPr>
        <w:numPr>
          <w:ilvl w:val="0"/>
          <w:numId w:val="13"/>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Transitions between states need to be explicit.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A billing application needs to interface with an HR application in order to exchange employee data, however each has its own interface and implementation for the Employee object. In addition, the SSN is stored in different formats by each system. By creating an </w:t>
      </w:r>
      <w:proofErr w:type="gramStart"/>
      <w:r w:rsidRPr="00F33DD8">
        <w:rPr>
          <w:rFonts w:ascii="Cambria" w:eastAsia="Times New Roman" w:hAnsi="Cambria" w:cs="Helvetica"/>
          <w:color w:val="222635"/>
          <w:sz w:val="29"/>
          <w:szCs w:val="29"/>
          <w:lang w:eastAsia="en-IN"/>
        </w:rPr>
        <w:t>adapter</w:t>
      </w:r>
      <w:proofErr w:type="gramEnd"/>
      <w:r w:rsidRPr="00F33DD8">
        <w:rPr>
          <w:rFonts w:ascii="Cambria" w:eastAsia="Times New Roman" w:hAnsi="Cambria" w:cs="Helvetica"/>
          <w:color w:val="222635"/>
          <w:sz w:val="29"/>
          <w:szCs w:val="29"/>
          <w:lang w:eastAsia="en-IN"/>
        </w:rPr>
        <w:t xml:space="preserve"> we can create a common interface between the two applications that allows them to communicate using their native objects and is able to transform the SSN format in the process.</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14</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Bridge Object Structural</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572000" cy="2038350"/>
            <wp:effectExtent l="0" t="0" r="0" b="0"/>
            <wp:docPr id="11" name="Picture 11" descr="Bridge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idge pattern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03835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lastRenderedPageBreak/>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Defines an abstract object structure independently of the implementation object structure in order to limit coupling.</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14"/>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Abstractions and implementations should not be bound at compile time.</w:t>
      </w:r>
    </w:p>
    <w:p w:rsidR="00F33DD8" w:rsidRPr="00F33DD8" w:rsidRDefault="00F33DD8" w:rsidP="00F33DD8">
      <w:pPr>
        <w:numPr>
          <w:ilvl w:val="0"/>
          <w:numId w:val="14"/>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Abstractions and implementations should be independently extensible.</w:t>
      </w:r>
    </w:p>
    <w:p w:rsidR="00F33DD8" w:rsidRPr="00F33DD8" w:rsidRDefault="00F33DD8" w:rsidP="00F33DD8">
      <w:pPr>
        <w:numPr>
          <w:ilvl w:val="0"/>
          <w:numId w:val="14"/>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Changes in the implementation of an abstraction should have no impact on clients.</w:t>
      </w:r>
    </w:p>
    <w:p w:rsidR="00F33DD8" w:rsidRPr="00F33DD8" w:rsidRDefault="00F33DD8" w:rsidP="00F33DD8">
      <w:pPr>
        <w:numPr>
          <w:ilvl w:val="0"/>
          <w:numId w:val="14"/>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Implementation details should be hidden from the client.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The Java Virtual Machine (JVM) has its own native set of functions that abstract the use of windowing, system logging, and byte code execution but the actual implementation of these functions is delegated to the operating system the JVM is running on. When an application instructs the JVM to render a window it delegates the rendering call to the concrete implementation of the JVM that knows how to communicate with the operating system in order to render the window.</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15</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Composite Object Structural</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572000" cy="2628900"/>
            <wp:effectExtent l="0" t="0" r="0" b="0"/>
            <wp:docPr id="10" name="Picture 10" descr="Composite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osite pattern 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62890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lastRenderedPageBreak/>
        <w:t>Facilitates the creation of object hierarchies where each object can be treated independently or as a set of nested objects through the same interface.</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15"/>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Hierarchical representations of objects are needed.</w:t>
      </w:r>
    </w:p>
    <w:p w:rsidR="00F33DD8" w:rsidRPr="00F33DD8" w:rsidRDefault="00F33DD8" w:rsidP="00F33DD8">
      <w:pPr>
        <w:numPr>
          <w:ilvl w:val="0"/>
          <w:numId w:val="15"/>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Objects and compositions of objects should be treated uniformly.</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Sometimes the information displayed in a shopping cart is the product of a single item while other times it is an aggregation of multiple items. By implementing items as composites we can treat the aggregates and the items in the same way, allowing us to simply iterate over the tree and invoke functionality on each item. By calling the </w:t>
      </w:r>
      <w:proofErr w:type="spellStart"/>
      <w:proofErr w:type="gramStart"/>
      <w:r w:rsidRPr="00F33DD8">
        <w:rPr>
          <w:rFonts w:ascii="Cambria" w:eastAsia="Times New Roman" w:hAnsi="Cambria" w:cs="Helvetica"/>
          <w:color w:val="222635"/>
          <w:sz w:val="29"/>
          <w:szCs w:val="29"/>
          <w:lang w:eastAsia="en-IN"/>
        </w:rPr>
        <w:t>getCost</w:t>
      </w:r>
      <w:proofErr w:type="spellEnd"/>
      <w:r w:rsidRPr="00F33DD8">
        <w:rPr>
          <w:rFonts w:ascii="Cambria" w:eastAsia="Times New Roman" w:hAnsi="Cambria" w:cs="Helvetica"/>
          <w:color w:val="222635"/>
          <w:sz w:val="29"/>
          <w:szCs w:val="29"/>
          <w:lang w:eastAsia="en-IN"/>
        </w:rPr>
        <w:t>(</w:t>
      </w:r>
      <w:proofErr w:type="gramEnd"/>
      <w:r w:rsidRPr="00F33DD8">
        <w:rPr>
          <w:rFonts w:ascii="Cambria" w:eastAsia="Times New Roman" w:hAnsi="Cambria" w:cs="Helvetica"/>
          <w:color w:val="222635"/>
          <w:sz w:val="29"/>
          <w:szCs w:val="29"/>
          <w:lang w:eastAsia="en-IN"/>
        </w:rPr>
        <w:t>) method on any given node we would get the cost of that item plus the cost of all child items, allowing items to be uniformly treated whether they were single items or groups of items.</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16</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Decorator Object Structural</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572000" cy="2228850"/>
            <wp:effectExtent l="0" t="0" r="0" b="0"/>
            <wp:docPr id="9" name="Picture 9" descr="Decorator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corator pattern dia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Allows for the dynamic wrapping of objects in order to modify their existing responsibilities and </w:t>
      </w:r>
      <w:proofErr w:type="spellStart"/>
      <w:r w:rsidRPr="00F33DD8">
        <w:rPr>
          <w:rFonts w:ascii="Cambria" w:eastAsia="Times New Roman" w:hAnsi="Cambria" w:cs="Helvetica"/>
          <w:color w:val="222635"/>
          <w:sz w:val="29"/>
          <w:szCs w:val="29"/>
          <w:lang w:eastAsia="en-IN"/>
        </w:rPr>
        <w:t>behaviors</w:t>
      </w:r>
      <w:proofErr w:type="spellEnd"/>
      <w:r w:rsidRPr="00F33DD8">
        <w:rPr>
          <w:rFonts w:ascii="Cambria" w:eastAsia="Times New Roman" w:hAnsi="Cambria" w:cs="Helvetica"/>
          <w:color w:val="222635"/>
          <w:sz w:val="29"/>
          <w:szCs w:val="29"/>
          <w:lang w:eastAsia="en-IN"/>
        </w:rPr>
        <w: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16"/>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Object responsibilities and </w:t>
      </w:r>
      <w:proofErr w:type="spellStart"/>
      <w:r w:rsidRPr="00F33DD8">
        <w:rPr>
          <w:rFonts w:ascii="Cambria" w:eastAsia="Times New Roman" w:hAnsi="Cambria" w:cs="Helvetica"/>
          <w:color w:val="222635"/>
          <w:sz w:val="29"/>
          <w:szCs w:val="29"/>
          <w:lang w:eastAsia="en-IN"/>
        </w:rPr>
        <w:t>behaviors</w:t>
      </w:r>
      <w:proofErr w:type="spellEnd"/>
      <w:r w:rsidRPr="00F33DD8">
        <w:rPr>
          <w:rFonts w:ascii="Cambria" w:eastAsia="Times New Roman" w:hAnsi="Cambria" w:cs="Helvetica"/>
          <w:color w:val="222635"/>
          <w:sz w:val="29"/>
          <w:szCs w:val="29"/>
          <w:lang w:eastAsia="en-IN"/>
        </w:rPr>
        <w:t xml:space="preserve"> should be dynamically modifiable.</w:t>
      </w:r>
    </w:p>
    <w:p w:rsidR="00F33DD8" w:rsidRPr="00F33DD8" w:rsidRDefault="00F33DD8" w:rsidP="00F33DD8">
      <w:pPr>
        <w:numPr>
          <w:ilvl w:val="0"/>
          <w:numId w:val="16"/>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lastRenderedPageBreak/>
        <w:t xml:space="preserve">Concrete implementations should be decoupled from responsibilities and </w:t>
      </w:r>
      <w:proofErr w:type="spellStart"/>
      <w:r w:rsidRPr="00F33DD8">
        <w:rPr>
          <w:rFonts w:ascii="Cambria" w:eastAsia="Times New Roman" w:hAnsi="Cambria" w:cs="Helvetica"/>
          <w:color w:val="222635"/>
          <w:sz w:val="29"/>
          <w:szCs w:val="29"/>
          <w:lang w:eastAsia="en-IN"/>
        </w:rPr>
        <w:t>behaviors</w:t>
      </w:r>
      <w:proofErr w:type="spellEnd"/>
      <w:r w:rsidRPr="00F33DD8">
        <w:rPr>
          <w:rFonts w:ascii="Cambria" w:eastAsia="Times New Roman" w:hAnsi="Cambria" w:cs="Helvetica"/>
          <w:color w:val="222635"/>
          <w:sz w:val="29"/>
          <w:szCs w:val="29"/>
          <w:lang w:eastAsia="en-IN"/>
        </w:rPr>
        <w:t>.</w:t>
      </w:r>
    </w:p>
    <w:p w:rsidR="00F33DD8" w:rsidRPr="00F33DD8" w:rsidRDefault="00F33DD8" w:rsidP="00F33DD8">
      <w:pPr>
        <w:numPr>
          <w:ilvl w:val="0"/>
          <w:numId w:val="16"/>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proofErr w:type="spellStart"/>
      <w:r w:rsidRPr="00F33DD8">
        <w:rPr>
          <w:rFonts w:ascii="Cambria" w:eastAsia="Times New Roman" w:hAnsi="Cambria" w:cs="Helvetica"/>
          <w:color w:val="222635"/>
          <w:sz w:val="29"/>
          <w:szCs w:val="29"/>
          <w:lang w:eastAsia="en-IN"/>
        </w:rPr>
        <w:t>Subclassing</w:t>
      </w:r>
      <w:proofErr w:type="spellEnd"/>
      <w:r w:rsidRPr="00F33DD8">
        <w:rPr>
          <w:rFonts w:ascii="Cambria" w:eastAsia="Times New Roman" w:hAnsi="Cambria" w:cs="Helvetica"/>
          <w:color w:val="222635"/>
          <w:sz w:val="29"/>
          <w:szCs w:val="29"/>
          <w:lang w:eastAsia="en-IN"/>
        </w:rPr>
        <w:t xml:space="preserve"> to achieve modification is impractical or impossible.</w:t>
      </w:r>
    </w:p>
    <w:p w:rsidR="00F33DD8" w:rsidRPr="00F33DD8" w:rsidRDefault="00F33DD8" w:rsidP="00F33DD8">
      <w:pPr>
        <w:numPr>
          <w:ilvl w:val="0"/>
          <w:numId w:val="16"/>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Specific functionality should not reside high in the object hierarchy.</w:t>
      </w:r>
    </w:p>
    <w:p w:rsidR="00F33DD8" w:rsidRPr="00F33DD8" w:rsidRDefault="00F33DD8" w:rsidP="00F33DD8">
      <w:pPr>
        <w:numPr>
          <w:ilvl w:val="0"/>
          <w:numId w:val="16"/>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 lot of little objects surrounding a concrete implementation is acceptable.</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Many businesses set up their mail systems to take advantage of decorators. When messages are sent from someone in the company to an external address the mail server decorates the original message with copyright and confidentiality information. As long as the message remains internal the information is not attached. This decoration allows the message itself to remain unchanged until a runtime decision is made to wrap the message with additional information.</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17</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Facade Object Structural</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572000" cy="1809750"/>
            <wp:effectExtent l="0" t="0" r="0" b="0"/>
            <wp:docPr id="8" name="Picture 8" descr="Facade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cade pattern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180975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Supplies a single interface to a set of interfaces within a system.</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17"/>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 simple interface is needed to provide access to a complex system.</w:t>
      </w:r>
    </w:p>
    <w:p w:rsidR="00F33DD8" w:rsidRPr="00F33DD8" w:rsidRDefault="00F33DD8" w:rsidP="00F33DD8">
      <w:pPr>
        <w:numPr>
          <w:ilvl w:val="0"/>
          <w:numId w:val="17"/>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There are many dependencies between system implementations and clients.</w:t>
      </w:r>
    </w:p>
    <w:p w:rsidR="00F33DD8" w:rsidRPr="00F33DD8" w:rsidRDefault="00F33DD8" w:rsidP="00F33DD8">
      <w:pPr>
        <w:numPr>
          <w:ilvl w:val="0"/>
          <w:numId w:val="17"/>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Systems and subsystems should be layered.</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lastRenderedPageBreak/>
        <w:t xml:space="preserve">By exposing a set of functionalities through a web service the client code needs to only worry about the simple interface being exposed to them and not the complex relationships that may or may not exist behind the web service layer. A single web service </w:t>
      </w:r>
      <w:proofErr w:type="gramStart"/>
      <w:r w:rsidRPr="00F33DD8">
        <w:rPr>
          <w:rFonts w:ascii="Cambria" w:eastAsia="Times New Roman" w:hAnsi="Cambria" w:cs="Helvetica"/>
          <w:color w:val="222635"/>
          <w:sz w:val="29"/>
          <w:szCs w:val="29"/>
          <w:lang w:eastAsia="en-IN"/>
        </w:rPr>
        <w:t>call</w:t>
      </w:r>
      <w:proofErr w:type="gramEnd"/>
      <w:r w:rsidRPr="00F33DD8">
        <w:rPr>
          <w:rFonts w:ascii="Cambria" w:eastAsia="Times New Roman" w:hAnsi="Cambria" w:cs="Helvetica"/>
          <w:color w:val="222635"/>
          <w:sz w:val="29"/>
          <w:szCs w:val="29"/>
          <w:lang w:eastAsia="en-IN"/>
        </w:rPr>
        <w:t xml:space="preserve"> to update a system with new data may actually involve communication with a number of databases and systems, however this detail is hidden due to the implementation of the façade pattern.</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18</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Fly Weight Object Structural</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572000" cy="2298700"/>
            <wp:effectExtent l="0" t="0" r="0" b="6350"/>
            <wp:docPr id="7" name="Picture 7" descr="Fly Weight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y Weight pattern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29870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Facilitates the reuse of many fine grained objects, making the utilization of large numbers of objects more efficient.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18"/>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Many like objects are used and storage cost is high.</w:t>
      </w:r>
    </w:p>
    <w:p w:rsidR="00F33DD8" w:rsidRPr="00F33DD8" w:rsidRDefault="00F33DD8" w:rsidP="00F33DD8">
      <w:pPr>
        <w:numPr>
          <w:ilvl w:val="0"/>
          <w:numId w:val="18"/>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The majority of each object's state can be made extrinsic.</w:t>
      </w:r>
    </w:p>
    <w:p w:rsidR="00F33DD8" w:rsidRPr="00F33DD8" w:rsidRDefault="00F33DD8" w:rsidP="00F33DD8">
      <w:pPr>
        <w:numPr>
          <w:ilvl w:val="0"/>
          <w:numId w:val="18"/>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 few shared objects can replace many unshared ones.</w:t>
      </w:r>
    </w:p>
    <w:p w:rsidR="00F33DD8" w:rsidRPr="00F33DD8" w:rsidRDefault="00F33DD8" w:rsidP="00F33DD8">
      <w:pPr>
        <w:numPr>
          <w:ilvl w:val="0"/>
          <w:numId w:val="18"/>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The identity of each object does not matter.</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Systems that allow users to define their own application flows and layouts often have a need to keep track of large numbers of fields, pages, and other items that are almost identical to each other. By making these items into flyweights all instances of each object can share the intrinsic state while keeping the extrinsic state separate. The intrinsic state would store the shared properties, such as how a textbox looks, how much data </w:t>
      </w:r>
      <w:r w:rsidRPr="00F33DD8">
        <w:rPr>
          <w:rFonts w:ascii="Cambria" w:eastAsia="Times New Roman" w:hAnsi="Cambria" w:cs="Helvetica"/>
          <w:color w:val="222635"/>
          <w:sz w:val="29"/>
          <w:szCs w:val="29"/>
          <w:lang w:eastAsia="en-IN"/>
        </w:rPr>
        <w:lastRenderedPageBreak/>
        <w:t>it can hold, and what events it exposes. The extrinsic state would store the unshared properties, such as where the item belongs, how to react to a user click, and how to handle events.</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19</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Proxy Object Structural</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705350" cy="1955800"/>
            <wp:effectExtent l="0" t="0" r="0" b="6350"/>
            <wp:docPr id="6" name="Picture 6" descr="Proxy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xy pattern 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5350" cy="195580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Allows for object level access control by acting as a pass through entity or a placeholder object.</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19"/>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The object being represented is external to the system.</w:t>
      </w:r>
    </w:p>
    <w:p w:rsidR="00F33DD8" w:rsidRPr="00F33DD8" w:rsidRDefault="00F33DD8" w:rsidP="00F33DD8">
      <w:pPr>
        <w:numPr>
          <w:ilvl w:val="0"/>
          <w:numId w:val="19"/>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Objects need to be created on demand.</w:t>
      </w:r>
    </w:p>
    <w:p w:rsidR="00F33DD8" w:rsidRPr="00F33DD8" w:rsidRDefault="00F33DD8" w:rsidP="00F33DD8">
      <w:pPr>
        <w:numPr>
          <w:ilvl w:val="0"/>
          <w:numId w:val="19"/>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Access control for the original object is required.</w:t>
      </w:r>
    </w:p>
    <w:p w:rsidR="00F33DD8" w:rsidRPr="00F33DD8" w:rsidRDefault="00F33DD8" w:rsidP="00F33DD8">
      <w:pPr>
        <w:numPr>
          <w:ilvl w:val="0"/>
          <w:numId w:val="19"/>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Added functionality is required when an object is accessed.</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Ledger applications often provide a way for users to reconcile their bank statements with their ledger data on demand, automating much of the process. The actual operation of communicating with a third party is a relatively expensive operation that should be limited. By using a proxy to represent the communications object we can limit the number of times or the intervals the communication is invoked. In addition, we can wrap the complex instantiation of the communication object inside the proxy class, decoupling calling code from the implementation details.</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20</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Abstract Factory Object Creational</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lastRenderedPageBreak/>
        <w:drawing>
          <wp:inline distT="0" distB="0" distL="0" distR="0">
            <wp:extent cx="4705350" cy="2209800"/>
            <wp:effectExtent l="0" t="0" r="0" b="0"/>
            <wp:docPr id="5" name="Picture 5" descr="Abstract Factory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bstract Factory pattern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220980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Provide an interface that delegates creation calls to one or more concrete classes in order to deliver specific objects.</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20"/>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The creation of objects should be independent of the system utilizing them.</w:t>
      </w:r>
    </w:p>
    <w:p w:rsidR="00F33DD8" w:rsidRPr="00F33DD8" w:rsidRDefault="00F33DD8" w:rsidP="00F33DD8">
      <w:pPr>
        <w:numPr>
          <w:ilvl w:val="0"/>
          <w:numId w:val="20"/>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Systems should be capable of using multiple families of objects.</w:t>
      </w:r>
    </w:p>
    <w:p w:rsidR="00F33DD8" w:rsidRPr="00F33DD8" w:rsidRDefault="00F33DD8" w:rsidP="00F33DD8">
      <w:pPr>
        <w:numPr>
          <w:ilvl w:val="0"/>
          <w:numId w:val="20"/>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Families of objects must be used together.</w:t>
      </w:r>
    </w:p>
    <w:p w:rsidR="00F33DD8" w:rsidRPr="00F33DD8" w:rsidRDefault="00F33DD8" w:rsidP="00F33DD8">
      <w:pPr>
        <w:numPr>
          <w:ilvl w:val="0"/>
          <w:numId w:val="20"/>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Libraries must be published without exposing implementation details.</w:t>
      </w:r>
    </w:p>
    <w:p w:rsidR="00F33DD8" w:rsidRPr="00F33DD8" w:rsidRDefault="00F33DD8" w:rsidP="00F33DD8">
      <w:pPr>
        <w:numPr>
          <w:ilvl w:val="0"/>
          <w:numId w:val="20"/>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Concrete classes should be decoupled from clients.</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Email editors will allow for editing in multiple formats including plain text, rich text, and HTML Depending on the format being used, different objects will need to be created. If the message is plain </w:t>
      </w:r>
      <w:proofErr w:type="gramStart"/>
      <w:r w:rsidRPr="00F33DD8">
        <w:rPr>
          <w:rFonts w:ascii="Cambria" w:eastAsia="Times New Roman" w:hAnsi="Cambria" w:cs="Helvetica"/>
          <w:color w:val="222635"/>
          <w:sz w:val="29"/>
          <w:szCs w:val="29"/>
          <w:lang w:eastAsia="en-IN"/>
        </w:rPr>
        <w:t>text</w:t>
      </w:r>
      <w:proofErr w:type="gramEnd"/>
      <w:r w:rsidRPr="00F33DD8">
        <w:rPr>
          <w:rFonts w:ascii="Cambria" w:eastAsia="Times New Roman" w:hAnsi="Cambria" w:cs="Helvetica"/>
          <w:color w:val="222635"/>
          <w:sz w:val="29"/>
          <w:szCs w:val="29"/>
          <w:lang w:eastAsia="en-IN"/>
        </w:rPr>
        <w:t xml:space="preserve"> then there could be a body object that represented just plain text and an attachment object that simply encrypted the attachment into Base64. If the message is </w:t>
      </w:r>
      <w:proofErr w:type="gramStart"/>
      <w:r w:rsidRPr="00F33DD8">
        <w:rPr>
          <w:rFonts w:ascii="Cambria" w:eastAsia="Times New Roman" w:hAnsi="Cambria" w:cs="Helvetica"/>
          <w:color w:val="222635"/>
          <w:sz w:val="29"/>
          <w:szCs w:val="29"/>
          <w:lang w:eastAsia="en-IN"/>
        </w:rPr>
        <w:t>HTML</w:t>
      </w:r>
      <w:proofErr w:type="gramEnd"/>
      <w:r w:rsidRPr="00F33DD8">
        <w:rPr>
          <w:rFonts w:ascii="Cambria" w:eastAsia="Times New Roman" w:hAnsi="Cambria" w:cs="Helvetica"/>
          <w:color w:val="222635"/>
          <w:sz w:val="29"/>
          <w:szCs w:val="29"/>
          <w:lang w:eastAsia="en-IN"/>
        </w:rPr>
        <w:t xml:space="preserve"> then the body object would represent HTML encoded text and the attachment object would allow for inline representation and a standard attachment. By utilizing an abstract factory for creation we can then ensure that the appropriate object sets are created based upon the style of email that is being sent.</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21</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Builder Object Creational</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lastRenderedPageBreak/>
        <w:drawing>
          <wp:inline distT="0" distB="0" distL="0" distR="0">
            <wp:extent cx="4705350" cy="1809750"/>
            <wp:effectExtent l="0" t="0" r="0" b="0"/>
            <wp:docPr id="4" name="Picture 4" descr="Builder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ilder pattern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5350" cy="180975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Allows for the dynamic creation of objects based upon easily interchangeable algorithms.</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21"/>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Object creation algorithms should be decoupled from the system.</w:t>
      </w:r>
    </w:p>
    <w:p w:rsidR="00F33DD8" w:rsidRPr="00F33DD8" w:rsidRDefault="00F33DD8" w:rsidP="00F33DD8">
      <w:pPr>
        <w:numPr>
          <w:ilvl w:val="0"/>
          <w:numId w:val="21"/>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Multiple representations of creation algorithms are required.</w:t>
      </w:r>
    </w:p>
    <w:p w:rsidR="00F33DD8" w:rsidRPr="00F33DD8" w:rsidRDefault="00F33DD8" w:rsidP="00F33DD8">
      <w:pPr>
        <w:numPr>
          <w:ilvl w:val="0"/>
          <w:numId w:val="21"/>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The addition of new creation functionality without changing the core code is necessary.</w:t>
      </w:r>
    </w:p>
    <w:p w:rsidR="00F33DD8" w:rsidRPr="00F33DD8" w:rsidRDefault="00F33DD8" w:rsidP="00F33DD8">
      <w:pPr>
        <w:numPr>
          <w:ilvl w:val="0"/>
          <w:numId w:val="21"/>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Runtime control over the creation process is required.</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A file transfer application could possibly use many different protocols to send files and the actual transfer object that will be created will be directly dependent on the chosen protocol. Using a </w:t>
      </w:r>
      <w:proofErr w:type="gramStart"/>
      <w:r w:rsidRPr="00F33DD8">
        <w:rPr>
          <w:rFonts w:ascii="Cambria" w:eastAsia="Times New Roman" w:hAnsi="Cambria" w:cs="Helvetica"/>
          <w:color w:val="222635"/>
          <w:sz w:val="29"/>
          <w:szCs w:val="29"/>
          <w:lang w:eastAsia="en-IN"/>
        </w:rPr>
        <w:t>builder</w:t>
      </w:r>
      <w:proofErr w:type="gramEnd"/>
      <w:r w:rsidRPr="00F33DD8">
        <w:rPr>
          <w:rFonts w:ascii="Cambria" w:eastAsia="Times New Roman" w:hAnsi="Cambria" w:cs="Helvetica"/>
          <w:color w:val="222635"/>
          <w:sz w:val="29"/>
          <w:szCs w:val="29"/>
          <w:lang w:eastAsia="en-IN"/>
        </w:rPr>
        <w:t xml:space="preserve"> we can determine the right builder to use to instantiate the right object. If the setting is </w:t>
      </w:r>
      <w:proofErr w:type="gramStart"/>
      <w:r w:rsidRPr="00F33DD8">
        <w:rPr>
          <w:rFonts w:ascii="Cambria" w:eastAsia="Times New Roman" w:hAnsi="Cambria" w:cs="Helvetica"/>
          <w:color w:val="222635"/>
          <w:sz w:val="29"/>
          <w:szCs w:val="29"/>
          <w:lang w:eastAsia="en-IN"/>
        </w:rPr>
        <w:t>FTP</w:t>
      </w:r>
      <w:proofErr w:type="gramEnd"/>
      <w:r w:rsidRPr="00F33DD8">
        <w:rPr>
          <w:rFonts w:ascii="Cambria" w:eastAsia="Times New Roman" w:hAnsi="Cambria" w:cs="Helvetica"/>
          <w:color w:val="222635"/>
          <w:sz w:val="29"/>
          <w:szCs w:val="29"/>
          <w:lang w:eastAsia="en-IN"/>
        </w:rPr>
        <w:t> then the FTP builder would be used when creating the object.</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22</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Factory Method Object Creational</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705350" cy="1714500"/>
            <wp:effectExtent l="0" t="0" r="0" b="0"/>
            <wp:docPr id="3" name="Picture 3" descr="Factory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ctory pattern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5350" cy="171450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lastRenderedPageBreak/>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Exposes a method for creating objects, allowing subclasses to control the actual creation process.</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22"/>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 class will not know what classes it will be required to create.</w:t>
      </w:r>
    </w:p>
    <w:p w:rsidR="00F33DD8" w:rsidRPr="00F33DD8" w:rsidRDefault="00F33DD8" w:rsidP="00F33DD8">
      <w:pPr>
        <w:numPr>
          <w:ilvl w:val="0"/>
          <w:numId w:val="22"/>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Subclasses may specify what objects should be created.</w:t>
      </w:r>
    </w:p>
    <w:p w:rsidR="00F33DD8" w:rsidRPr="00F33DD8" w:rsidRDefault="00F33DD8" w:rsidP="00F33DD8">
      <w:pPr>
        <w:numPr>
          <w:ilvl w:val="0"/>
          <w:numId w:val="22"/>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Parent classes wish to defer creation to their subclasses.</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Many applications have some form of user and group structure for security. When the application needs to create a user it will typically delegate the creation of the user to multiple user implementations. The parent user object will handle most operations for each user but the subclasses will define the factory method that handles the distinctions in the creation of each type of user. A system may have </w:t>
      </w:r>
      <w:proofErr w:type="spellStart"/>
      <w:r w:rsidRPr="00F33DD8">
        <w:rPr>
          <w:rFonts w:ascii="Cambria" w:eastAsia="Times New Roman" w:hAnsi="Cambria" w:cs="Helvetica"/>
          <w:color w:val="222635"/>
          <w:sz w:val="29"/>
          <w:szCs w:val="29"/>
          <w:lang w:eastAsia="en-IN"/>
        </w:rPr>
        <w:t>AdminUser</w:t>
      </w:r>
      <w:proofErr w:type="spellEnd"/>
      <w:r w:rsidRPr="00F33DD8">
        <w:rPr>
          <w:rFonts w:ascii="Cambria" w:eastAsia="Times New Roman" w:hAnsi="Cambria" w:cs="Helvetica"/>
          <w:color w:val="222635"/>
          <w:sz w:val="29"/>
          <w:szCs w:val="29"/>
          <w:lang w:eastAsia="en-IN"/>
        </w:rPr>
        <w:t xml:space="preserve"> and </w:t>
      </w:r>
      <w:proofErr w:type="spellStart"/>
      <w:r w:rsidRPr="00F33DD8">
        <w:rPr>
          <w:rFonts w:ascii="Cambria" w:eastAsia="Times New Roman" w:hAnsi="Cambria" w:cs="Helvetica"/>
          <w:color w:val="222635"/>
          <w:sz w:val="29"/>
          <w:szCs w:val="29"/>
          <w:lang w:eastAsia="en-IN"/>
        </w:rPr>
        <w:t>StandardUser</w:t>
      </w:r>
      <w:proofErr w:type="spellEnd"/>
      <w:r w:rsidRPr="00F33DD8">
        <w:rPr>
          <w:rFonts w:ascii="Cambria" w:eastAsia="Times New Roman" w:hAnsi="Cambria" w:cs="Helvetica"/>
          <w:color w:val="222635"/>
          <w:sz w:val="29"/>
          <w:szCs w:val="29"/>
          <w:lang w:eastAsia="en-IN"/>
        </w:rPr>
        <w:t xml:space="preserve"> objects each of which extend the User object. The </w:t>
      </w:r>
      <w:proofErr w:type="spellStart"/>
      <w:r w:rsidRPr="00F33DD8">
        <w:rPr>
          <w:rFonts w:ascii="Cambria" w:eastAsia="Times New Roman" w:hAnsi="Cambria" w:cs="Helvetica"/>
          <w:color w:val="222635"/>
          <w:sz w:val="29"/>
          <w:szCs w:val="29"/>
          <w:lang w:eastAsia="en-IN"/>
        </w:rPr>
        <w:t>AdminUser</w:t>
      </w:r>
      <w:proofErr w:type="spellEnd"/>
      <w:r w:rsidRPr="00F33DD8">
        <w:rPr>
          <w:rFonts w:ascii="Cambria" w:eastAsia="Times New Roman" w:hAnsi="Cambria" w:cs="Helvetica"/>
          <w:color w:val="222635"/>
          <w:sz w:val="29"/>
          <w:szCs w:val="29"/>
          <w:lang w:eastAsia="en-IN"/>
        </w:rPr>
        <w:t xml:space="preserve"> object may perform some extra tasks to ensure access while the </w:t>
      </w:r>
      <w:proofErr w:type="spellStart"/>
      <w:r w:rsidRPr="00F33DD8">
        <w:rPr>
          <w:rFonts w:ascii="Cambria" w:eastAsia="Times New Roman" w:hAnsi="Cambria" w:cs="Helvetica"/>
          <w:color w:val="222635"/>
          <w:sz w:val="29"/>
          <w:szCs w:val="29"/>
          <w:lang w:eastAsia="en-IN"/>
        </w:rPr>
        <w:t>StandardUser</w:t>
      </w:r>
      <w:proofErr w:type="spellEnd"/>
      <w:r w:rsidRPr="00F33DD8">
        <w:rPr>
          <w:rFonts w:ascii="Cambria" w:eastAsia="Times New Roman" w:hAnsi="Cambria" w:cs="Helvetica"/>
          <w:color w:val="222635"/>
          <w:sz w:val="29"/>
          <w:szCs w:val="29"/>
          <w:lang w:eastAsia="en-IN"/>
        </w:rPr>
        <w:t xml:space="preserve"> may do the same to limit access.</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23</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Prototype Object Creational</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705350" cy="1955800"/>
            <wp:effectExtent l="0" t="0" r="0" b="6350"/>
            <wp:docPr id="2" name="Picture 2" descr="Prototype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otype pattern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5350" cy="195580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Create objects based upon a template of an existing objects through cloning.</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23"/>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lastRenderedPageBreak/>
        <w:t>Composition, creation, and representation of objects should be decoupled from a system.</w:t>
      </w:r>
    </w:p>
    <w:p w:rsidR="00F33DD8" w:rsidRPr="00F33DD8" w:rsidRDefault="00F33DD8" w:rsidP="00F33DD8">
      <w:pPr>
        <w:numPr>
          <w:ilvl w:val="0"/>
          <w:numId w:val="23"/>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Classes to be created are specified at runtime.</w:t>
      </w:r>
    </w:p>
    <w:p w:rsidR="00F33DD8" w:rsidRPr="00F33DD8" w:rsidRDefault="00F33DD8" w:rsidP="00F33DD8">
      <w:pPr>
        <w:numPr>
          <w:ilvl w:val="0"/>
          <w:numId w:val="23"/>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A limited number of state combinations exist in an object.</w:t>
      </w:r>
    </w:p>
    <w:p w:rsidR="00F33DD8" w:rsidRPr="00F33DD8" w:rsidRDefault="00F33DD8" w:rsidP="00F33DD8">
      <w:pPr>
        <w:numPr>
          <w:ilvl w:val="0"/>
          <w:numId w:val="23"/>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Objects or object structures are required that are identical or closely resemble other existing objects or object structures.</w:t>
      </w:r>
    </w:p>
    <w:p w:rsidR="00F33DD8" w:rsidRPr="00F33DD8" w:rsidRDefault="00F33DD8" w:rsidP="00F33DD8">
      <w:pPr>
        <w:numPr>
          <w:ilvl w:val="0"/>
          <w:numId w:val="23"/>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The initial creation of each object is an expensive operation.</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Rates processing engines often require the lookup of many different configuration values, making the initialization of the engine a relatively expensive process. When multiple instances of the engine </w:t>
      </w:r>
      <w:proofErr w:type="gramStart"/>
      <w:r w:rsidRPr="00F33DD8">
        <w:rPr>
          <w:rFonts w:ascii="Cambria" w:eastAsia="Times New Roman" w:hAnsi="Cambria" w:cs="Helvetica"/>
          <w:color w:val="222635"/>
          <w:sz w:val="29"/>
          <w:szCs w:val="29"/>
          <w:lang w:eastAsia="en-IN"/>
        </w:rPr>
        <w:t>is</w:t>
      </w:r>
      <w:proofErr w:type="gramEnd"/>
      <w:r w:rsidRPr="00F33DD8">
        <w:rPr>
          <w:rFonts w:ascii="Cambria" w:eastAsia="Times New Roman" w:hAnsi="Cambria" w:cs="Helvetica"/>
          <w:color w:val="222635"/>
          <w:sz w:val="29"/>
          <w:szCs w:val="29"/>
          <w:lang w:eastAsia="en-IN"/>
        </w:rPr>
        <w:t xml:space="preserve"> needed, say for importing data in a multi-threaded manner, the expense of initializing many engines is high. By utilizing the prototype </w:t>
      </w:r>
      <w:proofErr w:type="gramStart"/>
      <w:r w:rsidRPr="00F33DD8">
        <w:rPr>
          <w:rFonts w:ascii="Cambria" w:eastAsia="Times New Roman" w:hAnsi="Cambria" w:cs="Helvetica"/>
          <w:color w:val="222635"/>
          <w:sz w:val="29"/>
          <w:szCs w:val="29"/>
          <w:lang w:eastAsia="en-IN"/>
        </w:rPr>
        <w:t>pattern</w:t>
      </w:r>
      <w:proofErr w:type="gramEnd"/>
      <w:r w:rsidRPr="00F33DD8">
        <w:rPr>
          <w:rFonts w:ascii="Cambria" w:eastAsia="Times New Roman" w:hAnsi="Cambria" w:cs="Helvetica"/>
          <w:color w:val="222635"/>
          <w:sz w:val="29"/>
          <w:szCs w:val="29"/>
          <w:lang w:eastAsia="en-IN"/>
        </w:rPr>
        <w:t xml:space="preserve"> we can ensure that only a single copy of the engine has to be initialized then simply clone the engine to create a duplicate of the already initialized object. The added benefit of this is that the clones can be streamlined to only include relevant data for their situation.</w:t>
      </w:r>
    </w:p>
    <w:p w:rsidR="00F33DD8" w:rsidRPr="00F33DD8" w:rsidRDefault="00F33DD8" w:rsidP="00F33DD8">
      <w:pPr>
        <w:shd w:val="clear" w:color="auto" w:fill="FFFFFF"/>
        <w:spacing w:after="0" w:line="240" w:lineRule="auto"/>
        <w:rPr>
          <w:rFonts w:ascii="Cambria" w:eastAsia="Times New Roman" w:hAnsi="Cambria" w:cs="Helvetica"/>
          <w:b/>
          <w:bCs/>
          <w:color w:val="29A8FF"/>
          <w:sz w:val="24"/>
          <w:szCs w:val="24"/>
          <w:lang w:eastAsia="en-IN"/>
        </w:rPr>
      </w:pPr>
      <w:r w:rsidRPr="00F33DD8">
        <w:rPr>
          <w:rFonts w:ascii="Cambria" w:eastAsia="Times New Roman" w:hAnsi="Cambria" w:cs="Helvetica"/>
          <w:b/>
          <w:bCs/>
          <w:color w:val="29A8FF"/>
          <w:sz w:val="24"/>
          <w:szCs w:val="24"/>
          <w:lang w:eastAsia="en-IN"/>
        </w:rPr>
        <w:t>Section 24</w:t>
      </w:r>
    </w:p>
    <w:p w:rsidR="00F33DD8" w:rsidRPr="00F33DD8" w:rsidRDefault="00F33DD8" w:rsidP="00F33DD8">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F33DD8">
        <w:rPr>
          <w:rFonts w:ascii="Helvetica" w:eastAsia="Times New Roman" w:hAnsi="Helvetica" w:cs="Helvetica"/>
          <w:b/>
          <w:bCs/>
          <w:color w:val="222635"/>
          <w:spacing w:val="-8"/>
          <w:sz w:val="45"/>
          <w:szCs w:val="45"/>
          <w:lang w:eastAsia="en-IN"/>
        </w:rPr>
        <w:t>Singleton Object Creational</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noProof/>
          <w:color w:val="222635"/>
          <w:sz w:val="29"/>
          <w:szCs w:val="29"/>
          <w:lang w:eastAsia="en-IN"/>
        </w:rPr>
        <w:drawing>
          <wp:inline distT="0" distB="0" distL="0" distR="0">
            <wp:extent cx="4781550" cy="1492250"/>
            <wp:effectExtent l="0" t="0" r="0" b="0"/>
            <wp:docPr id="1" name="Picture 1" descr="Singleton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ngleton pattern diagr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1550" cy="1492250"/>
                    </a:xfrm>
                    <a:prstGeom prst="rect">
                      <a:avLst/>
                    </a:prstGeom>
                    <a:noFill/>
                    <a:ln>
                      <a:noFill/>
                    </a:ln>
                  </pic:spPr>
                </pic:pic>
              </a:graphicData>
            </a:graphic>
          </wp:inline>
        </w:drawing>
      </w:r>
    </w:p>
    <w:p w:rsidR="00F33DD8" w:rsidRPr="00F33DD8" w:rsidRDefault="00F33DD8" w:rsidP="00F33DD8">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F33DD8">
        <w:rPr>
          <w:rFonts w:ascii="Helvetica" w:eastAsia="Times New Roman" w:hAnsi="Helvetica" w:cs="Helvetica"/>
          <w:b/>
          <w:bCs/>
          <w:color w:val="222635"/>
          <w:sz w:val="38"/>
          <w:szCs w:val="38"/>
          <w:lang w:eastAsia="en-IN"/>
        </w:rPr>
        <w:t>Purpose</w:t>
      </w:r>
    </w:p>
    <w:p w:rsidR="00F33DD8" w:rsidRPr="00F33DD8" w:rsidRDefault="00F33DD8" w:rsidP="00F33DD8">
      <w:pPr>
        <w:shd w:val="clear" w:color="auto" w:fill="FFFFFF"/>
        <w:spacing w:before="75" w:after="22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Ensures that only one instance of a class is allowed within a system.</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Use When</w:t>
      </w:r>
    </w:p>
    <w:p w:rsidR="00F33DD8" w:rsidRPr="00F33DD8" w:rsidRDefault="00F33DD8" w:rsidP="00F33DD8">
      <w:pPr>
        <w:numPr>
          <w:ilvl w:val="0"/>
          <w:numId w:val="24"/>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Exactly one instance of a class is required.</w:t>
      </w:r>
    </w:p>
    <w:p w:rsidR="00F33DD8" w:rsidRPr="00F33DD8" w:rsidRDefault="00F33DD8" w:rsidP="00F33DD8">
      <w:pPr>
        <w:numPr>
          <w:ilvl w:val="0"/>
          <w:numId w:val="24"/>
        </w:numPr>
        <w:shd w:val="clear" w:color="auto" w:fill="FFFFFF"/>
        <w:spacing w:before="100" w:beforeAutospacing="1" w:after="100" w:afterAutospacing="1" w:line="240" w:lineRule="auto"/>
        <w:ind w:left="270"/>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Controlled access to a single object is necessary.</w:t>
      </w:r>
    </w:p>
    <w:p w:rsidR="00F33DD8" w:rsidRPr="00F33DD8" w:rsidRDefault="00F33DD8" w:rsidP="00F33DD8">
      <w:pPr>
        <w:shd w:val="clear" w:color="auto" w:fill="FFFFFF"/>
        <w:spacing w:before="300" w:after="75" w:line="240" w:lineRule="auto"/>
        <w:outlineLvl w:val="3"/>
        <w:rPr>
          <w:rFonts w:ascii="Helvetica" w:eastAsia="Times New Roman" w:hAnsi="Helvetica" w:cs="Helvetica"/>
          <w:b/>
          <w:bCs/>
          <w:color w:val="222635"/>
          <w:sz w:val="27"/>
          <w:szCs w:val="27"/>
          <w:lang w:eastAsia="en-IN"/>
        </w:rPr>
      </w:pPr>
      <w:r w:rsidRPr="00F33DD8">
        <w:rPr>
          <w:rFonts w:ascii="Helvetica" w:eastAsia="Times New Roman" w:hAnsi="Helvetica" w:cs="Helvetica"/>
          <w:b/>
          <w:bCs/>
          <w:color w:val="222635"/>
          <w:sz w:val="27"/>
          <w:szCs w:val="27"/>
          <w:lang w:eastAsia="en-IN"/>
        </w:rPr>
        <w:t>Example</w:t>
      </w:r>
    </w:p>
    <w:p w:rsidR="00F33DD8" w:rsidRPr="00F33DD8" w:rsidRDefault="00F33DD8" w:rsidP="00F33DD8">
      <w:pPr>
        <w:shd w:val="clear" w:color="auto" w:fill="FFFFFF"/>
        <w:spacing w:before="75" w:line="240" w:lineRule="auto"/>
        <w:rPr>
          <w:rFonts w:ascii="Cambria" w:eastAsia="Times New Roman" w:hAnsi="Cambria" w:cs="Helvetica"/>
          <w:color w:val="222635"/>
          <w:sz w:val="29"/>
          <w:szCs w:val="29"/>
          <w:lang w:eastAsia="en-IN"/>
        </w:rPr>
      </w:pPr>
      <w:r w:rsidRPr="00F33DD8">
        <w:rPr>
          <w:rFonts w:ascii="Cambria" w:eastAsia="Times New Roman" w:hAnsi="Cambria" w:cs="Helvetica"/>
          <w:color w:val="222635"/>
          <w:sz w:val="29"/>
          <w:szCs w:val="29"/>
          <w:lang w:eastAsia="en-IN"/>
        </w:rPr>
        <w:t xml:space="preserve">Most languages provide some sort of system or environment object that allows the language to interact with the native operating system. Since </w:t>
      </w:r>
      <w:r w:rsidRPr="00F33DD8">
        <w:rPr>
          <w:rFonts w:ascii="Cambria" w:eastAsia="Times New Roman" w:hAnsi="Cambria" w:cs="Helvetica"/>
          <w:color w:val="222635"/>
          <w:sz w:val="29"/>
          <w:szCs w:val="29"/>
          <w:lang w:eastAsia="en-IN"/>
        </w:rPr>
        <w:lastRenderedPageBreak/>
        <w:t>the application is physically running on only one operating system there is only ever a need for a single instance of this system object. The singleton pattern would be implemented by the language runtime to ensure that only a single copy of the system object is created and to ensure only appropriate processes are allowed access to it.</w:t>
      </w:r>
    </w:p>
    <w:p w:rsidR="00762173" w:rsidRDefault="00762173"/>
    <w:sectPr w:rsidR="007621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E4332"/>
    <w:multiLevelType w:val="multilevel"/>
    <w:tmpl w:val="2856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A2B97"/>
    <w:multiLevelType w:val="multilevel"/>
    <w:tmpl w:val="11C6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F4C4E"/>
    <w:multiLevelType w:val="multilevel"/>
    <w:tmpl w:val="0492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94258"/>
    <w:multiLevelType w:val="multilevel"/>
    <w:tmpl w:val="EDE0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1E48AC"/>
    <w:multiLevelType w:val="multilevel"/>
    <w:tmpl w:val="7D28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C3C6A"/>
    <w:multiLevelType w:val="multilevel"/>
    <w:tmpl w:val="D310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64B5D"/>
    <w:multiLevelType w:val="multilevel"/>
    <w:tmpl w:val="D69C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04088"/>
    <w:multiLevelType w:val="multilevel"/>
    <w:tmpl w:val="E4C0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70D78"/>
    <w:multiLevelType w:val="multilevel"/>
    <w:tmpl w:val="EA96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943CE"/>
    <w:multiLevelType w:val="multilevel"/>
    <w:tmpl w:val="0318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EB5386"/>
    <w:multiLevelType w:val="multilevel"/>
    <w:tmpl w:val="1EC6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F2783"/>
    <w:multiLevelType w:val="multilevel"/>
    <w:tmpl w:val="EB50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F203B8"/>
    <w:multiLevelType w:val="multilevel"/>
    <w:tmpl w:val="D3BC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9035A"/>
    <w:multiLevelType w:val="multilevel"/>
    <w:tmpl w:val="75F4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FC783D"/>
    <w:multiLevelType w:val="multilevel"/>
    <w:tmpl w:val="0AF2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467EE9"/>
    <w:multiLevelType w:val="multilevel"/>
    <w:tmpl w:val="ECE8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E53723"/>
    <w:multiLevelType w:val="multilevel"/>
    <w:tmpl w:val="F4CE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F16F7A"/>
    <w:multiLevelType w:val="multilevel"/>
    <w:tmpl w:val="CC98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3F2A9A"/>
    <w:multiLevelType w:val="multilevel"/>
    <w:tmpl w:val="2BE2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8E409F"/>
    <w:multiLevelType w:val="multilevel"/>
    <w:tmpl w:val="A526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8048DE"/>
    <w:multiLevelType w:val="multilevel"/>
    <w:tmpl w:val="7A38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9428FA"/>
    <w:multiLevelType w:val="multilevel"/>
    <w:tmpl w:val="6D20C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8D3FB8"/>
    <w:multiLevelType w:val="multilevel"/>
    <w:tmpl w:val="8164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1B2A3E"/>
    <w:multiLevelType w:val="multilevel"/>
    <w:tmpl w:val="A21E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2"/>
  </w:num>
  <w:num w:numId="3">
    <w:abstractNumId w:val="11"/>
  </w:num>
  <w:num w:numId="4">
    <w:abstractNumId w:val="14"/>
  </w:num>
  <w:num w:numId="5">
    <w:abstractNumId w:val="19"/>
  </w:num>
  <w:num w:numId="6">
    <w:abstractNumId w:val="3"/>
  </w:num>
  <w:num w:numId="7">
    <w:abstractNumId w:val="10"/>
  </w:num>
  <w:num w:numId="8">
    <w:abstractNumId w:val="22"/>
  </w:num>
  <w:num w:numId="9">
    <w:abstractNumId w:val="8"/>
  </w:num>
  <w:num w:numId="10">
    <w:abstractNumId w:val="4"/>
  </w:num>
  <w:num w:numId="11">
    <w:abstractNumId w:val="15"/>
  </w:num>
  <w:num w:numId="12">
    <w:abstractNumId w:val="1"/>
  </w:num>
  <w:num w:numId="13">
    <w:abstractNumId w:val="21"/>
  </w:num>
  <w:num w:numId="14">
    <w:abstractNumId w:val="7"/>
  </w:num>
  <w:num w:numId="15">
    <w:abstractNumId w:val="5"/>
  </w:num>
  <w:num w:numId="16">
    <w:abstractNumId w:val="17"/>
  </w:num>
  <w:num w:numId="17">
    <w:abstractNumId w:val="18"/>
  </w:num>
  <w:num w:numId="18">
    <w:abstractNumId w:val="9"/>
  </w:num>
  <w:num w:numId="19">
    <w:abstractNumId w:val="23"/>
  </w:num>
  <w:num w:numId="20">
    <w:abstractNumId w:val="2"/>
  </w:num>
  <w:num w:numId="21">
    <w:abstractNumId w:val="20"/>
  </w:num>
  <w:num w:numId="22">
    <w:abstractNumId w:val="0"/>
  </w:num>
  <w:num w:numId="23">
    <w:abstractNumId w:val="13"/>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DD8"/>
    <w:rsid w:val="000450B5"/>
    <w:rsid w:val="001A5091"/>
    <w:rsid w:val="0021702A"/>
    <w:rsid w:val="00230656"/>
    <w:rsid w:val="00246335"/>
    <w:rsid w:val="002B40F1"/>
    <w:rsid w:val="00335A18"/>
    <w:rsid w:val="003808BD"/>
    <w:rsid w:val="00400177"/>
    <w:rsid w:val="00524F6B"/>
    <w:rsid w:val="005338E4"/>
    <w:rsid w:val="00535B0E"/>
    <w:rsid w:val="005610AA"/>
    <w:rsid w:val="00762173"/>
    <w:rsid w:val="008868C1"/>
    <w:rsid w:val="008B0255"/>
    <w:rsid w:val="008D70A7"/>
    <w:rsid w:val="008F1A65"/>
    <w:rsid w:val="009E40D7"/>
    <w:rsid w:val="00A175CD"/>
    <w:rsid w:val="00AF6D47"/>
    <w:rsid w:val="00CB7A3D"/>
    <w:rsid w:val="00CE3D64"/>
    <w:rsid w:val="00D3052D"/>
    <w:rsid w:val="00E10776"/>
    <w:rsid w:val="00E522BF"/>
    <w:rsid w:val="00E653DB"/>
    <w:rsid w:val="00EA3CCC"/>
    <w:rsid w:val="00F07662"/>
    <w:rsid w:val="00F32A5D"/>
    <w:rsid w:val="00F33D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3403D"/>
  <w15:chartTrackingRefBased/>
  <w15:docId w15:val="{66976229-82B9-4003-B633-0AD1DCB73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33D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33DD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33DD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F33DD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DD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33DD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33DD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F33DD8"/>
    <w:rPr>
      <w:rFonts w:ascii="Times New Roman" w:eastAsia="Times New Roman" w:hAnsi="Times New Roman" w:cs="Times New Roman"/>
      <w:b/>
      <w:bCs/>
      <w:sz w:val="24"/>
      <w:szCs w:val="24"/>
      <w:lang w:eastAsia="en-IN"/>
    </w:rPr>
  </w:style>
  <w:style w:type="paragraph" w:customStyle="1" w:styleId="asset-description">
    <w:name w:val="asset-description"/>
    <w:basedOn w:val="Normal"/>
    <w:rsid w:val="00F33DD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F33D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33DD8"/>
    <w:rPr>
      <w:color w:val="0000FF"/>
      <w:u w:val="single"/>
    </w:rPr>
  </w:style>
  <w:style w:type="character" w:customStyle="1" w:styleId="asset-author-info">
    <w:name w:val="asset-author-info"/>
    <w:basedOn w:val="DefaultParagraphFont"/>
    <w:rsid w:val="00F33DD8"/>
  </w:style>
  <w:style w:type="character" w:customStyle="1" w:styleId="tc-blue">
    <w:name w:val="tc-blue"/>
    <w:basedOn w:val="DefaultParagraphFont"/>
    <w:rsid w:val="00F33DD8"/>
  </w:style>
  <w:style w:type="character" w:styleId="Strong">
    <w:name w:val="Strong"/>
    <w:basedOn w:val="DefaultParagraphFont"/>
    <w:uiPriority w:val="22"/>
    <w:qFormat/>
    <w:rsid w:val="00F33D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8207173">
      <w:bodyDiv w:val="1"/>
      <w:marLeft w:val="0"/>
      <w:marRight w:val="0"/>
      <w:marTop w:val="0"/>
      <w:marBottom w:val="0"/>
      <w:divBdr>
        <w:top w:val="none" w:sz="0" w:space="0" w:color="auto"/>
        <w:left w:val="none" w:sz="0" w:space="0" w:color="auto"/>
        <w:bottom w:val="none" w:sz="0" w:space="0" w:color="auto"/>
        <w:right w:val="none" w:sz="0" w:space="0" w:color="auto"/>
      </w:divBdr>
      <w:divsChild>
        <w:div w:id="2050639965">
          <w:marLeft w:val="0"/>
          <w:marRight w:val="0"/>
          <w:marTop w:val="0"/>
          <w:marBottom w:val="0"/>
          <w:divBdr>
            <w:top w:val="none" w:sz="0" w:space="0" w:color="auto"/>
            <w:left w:val="none" w:sz="0" w:space="0" w:color="auto"/>
            <w:bottom w:val="none" w:sz="0" w:space="0" w:color="auto"/>
            <w:right w:val="none" w:sz="0" w:space="0" w:color="auto"/>
          </w:divBdr>
          <w:divsChild>
            <w:div w:id="1322269707">
              <w:marLeft w:val="0"/>
              <w:marRight w:val="0"/>
              <w:marTop w:val="0"/>
              <w:marBottom w:val="0"/>
              <w:divBdr>
                <w:top w:val="none" w:sz="0" w:space="0" w:color="auto"/>
                <w:left w:val="none" w:sz="0" w:space="0" w:color="auto"/>
                <w:bottom w:val="none" w:sz="0" w:space="0" w:color="auto"/>
                <w:right w:val="none" w:sz="0" w:space="0" w:color="auto"/>
              </w:divBdr>
              <w:divsChild>
                <w:div w:id="1014380870">
                  <w:marLeft w:val="-225"/>
                  <w:marRight w:val="-225"/>
                  <w:marTop w:val="0"/>
                  <w:marBottom w:val="0"/>
                  <w:divBdr>
                    <w:top w:val="none" w:sz="0" w:space="0" w:color="auto"/>
                    <w:left w:val="none" w:sz="0" w:space="0" w:color="auto"/>
                    <w:bottom w:val="none" w:sz="0" w:space="0" w:color="auto"/>
                    <w:right w:val="none" w:sz="0" w:space="0" w:color="auto"/>
                  </w:divBdr>
                  <w:divsChild>
                    <w:div w:id="1917860686">
                      <w:marLeft w:val="0"/>
                      <w:marRight w:val="0"/>
                      <w:marTop w:val="0"/>
                      <w:marBottom w:val="0"/>
                      <w:divBdr>
                        <w:top w:val="none" w:sz="0" w:space="0" w:color="auto"/>
                        <w:left w:val="none" w:sz="0" w:space="0" w:color="auto"/>
                        <w:bottom w:val="none" w:sz="0" w:space="0" w:color="auto"/>
                        <w:right w:val="none" w:sz="0" w:space="0" w:color="auto"/>
                      </w:divBdr>
                      <w:divsChild>
                        <w:div w:id="1701972745">
                          <w:marLeft w:val="-225"/>
                          <w:marRight w:val="-225"/>
                          <w:marTop w:val="0"/>
                          <w:marBottom w:val="225"/>
                          <w:divBdr>
                            <w:top w:val="none" w:sz="0" w:space="0" w:color="auto"/>
                            <w:left w:val="none" w:sz="0" w:space="0" w:color="auto"/>
                            <w:bottom w:val="none" w:sz="0" w:space="0" w:color="auto"/>
                            <w:right w:val="none" w:sz="0" w:space="0" w:color="auto"/>
                          </w:divBdr>
                          <w:divsChild>
                            <w:div w:id="108954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4674">
                      <w:marLeft w:val="0"/>
                      <w:marRight w:val="0"/>
                      <w:marTop w:val="0"/>
                      <w:marBottom w:val="0"/>
                      <w:divBdr>
                        <w:top w:val="none" w:sz="0" w:space="0" w:color="auto"/>
                        <w:left w:val="none" w:sz="0" w:space="0" w:color="auto"/>
                        <w:bottom w:val="none" w:sz="0" w:space="0" w:color="auto"/>
                        <w:right w:val="none" w:sz="0" w:space="0" w:color="auto"/>
                      </w:divBdr>
                      <w:divsChild>
                        <w:div w:id="367801643">
                          <w:marLeft w:val="-225"/>
                          <w:marRight w:val="-225"/>
                          <w:marTop w:val="0"/>
                          <w:marBottom w:val="0"/>
                          <w:divBdr>
                            <w:top w:val="none" w:sz="0" w:space="0" w:color="auto"/>
                            <w:left w:val="none" w:sz="0" w:space="0" w:color="auto"/>
                            <w:bottom w:val="none" w:sz="0" w:space="0" w:color="auto"/>
                            <w:right w:val="none" w:sz="0" w:space="0" w:color="auto"/>
                          </w:divBdr>
                          <w:divsChild>
                            <w:div w:id="1856268942">
                              <w:marLeft w:val="0"/>
                              <w:marRight w:val="0"/>
                              <w:marTop w:val="0"/>
                              <w:marBottom w:val="0"/>
                              <w:divBdr>
                                <w:top w:val="none" w:sz="0" w:space="0" w:color="auto"/>
                                <w:left w:val="none" w:sz="0" w:space="0" w:color="auto"/>
                                <w:bottom w:val="none" w:sz="0" w:space="0" w:color="auto"/>
                                <w:right w:val="none" w:sz="0" w:space="0" w:color="auto"/>
                              </w:divBdr>
                              <w:divsChild>
                                <w:div w:id="830801149">
                                  <w:marLeft w:val="0"/>
                                  <w:marRight w:val="0"/>
                                  <w:marTop w:val="750"/>
                                  <w:marBottom w:val="0"/>
                                  <w:divBdr>
                                    <w:top w:val="none" w:sz="0" w:space="0" w:color="auto"/>
                                    <w:left w:val="none" w:sz="0" w:space="0" w:color="auto"/>
                                    <w:bottom w:val="none" w:sz="0" w:space="0" w:color="auto"/>
                                    <w:right w:val="none" w:sz="0" w:space="0" w:color="auto"/>
                                  </w:divBdr>
                                  <w:divsChild>
                                    <w:div w:id="1347974197">
                                      <w:marLeft w:val="0"/>
                                      <w:marRight w:val="0"/>
                                      <w:marTop w:val="0"/>
                                      <w:marBottom w:val="0"/>
                                      <w:divBdr>
                                        <w:top w:val="none" w:sz="0" w:space="0" w:color="auto"/>
                                        <w:left w:val="none" w:sz="0" w:space="0" w:color="auto"/>
                                        <w:bottom w:val="none" w:sz="0" w:space="0" w:color="auto"/>
                                        <w:right w:val="none" w:sz="0" w:space="0" w:color="auto"/>
                                      </w:divBdr>
                                      <w:divsChild>
                                        <w:div w:id="12025217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69452548">
                              <w:marLeft w:val="0"/>
                              <w:marRight w:val="0"/>
                              <w:marTop w:val="0"/>
                              <w:marBottom w:val="0"/>
                              <w:divBdr>
                                <w:top w:val="none" w:sz="0" w:space="0" w:color="auto"/>
                                <w:left w:val="none" w:sz="0" w:space="0" w:color="auto"/>
                                <w:bottom w:val="none" w:sz="0" w:space="0" w:color="auto"/>
                                <w:right w:val="none" w:sz="0" w:space="0" w:color="auto"/>
                              </w:divBdr>
                              <w:divsChild>
                                <w:div w:id="102266844">
                                  <w:marLeft w:val="-225"/>
                                  <w:marRight w:val="-225"/>
                                  <w:marTop w:val="0"/>
                                  <w:marBottom w:val="0"/>
                                  <w:divBdr>
                                    <w:top w:val="none" w:sz="0" w:space="0" w:color="auto"/>
                                    <w:left w:val="none" w:sz="0" w:space="0" w:color="auto"/>
                                    <w:bottom w:val="none" w:sz="0" w:space="0" w:color="auto"/>
                                    <w:right w:val="none" w:sz="0" w:space="0" w:color="auto"/>
                                  </w:divBdr>
                                  <w:divsChild>
                                    <w:div w:id="1370570640">
                                      <w:marLeft w:val="0"/>
                                      <w:marRight w:val="0"/>
                                      <w:marTop w:val="0"/>
                                      <w:marBottom w:val="0"/>
                                      <w:divBdr>
                                        <w:top w:val="none" w:sz="0" w:space="0" w:color="auto"/>
                                        <w:left w:val="none" w:sz="0" w:space="0" w:color="auto"/>
                                        <w:bottom w:val="none" w:sz="0" w:space="0" w:color="auto"/>
                                        <w:right w:val="none" w:sz="0" w:space="0" w:color="auto"/>
                                      </w:divBdr>
                                      <w:divsChild>
                                        <w:div w:id="554124178">
                                          <w:marLeft w:val="0"/>
                                          <w:marRight w:val="0"/>
                                          <w:marTop w:val="0"/>
                                          <w:marBottom w:val="0"/>
                                          <w:divBdr>
                                            <w:top w:val="none" w:sz="0" w:space="0" w:color="auto"/>
                                            <w:left w:val="none" w:sz="0" w:space="0" w:color="auto"/>
                                            <w:bottom w:val="none" w:sz="0" w:space="0" w:color="auto"/>
                                            <w:right w:val="none" w:sz="0" w:space="0" w:color="auto"/>
                                          </w:divBdr>
                                          <w:divsChild>
                                            <w:div w:id="231816207">
                                              <w:marLeft w:val="0"/>
                                              <w:marRight w:val="0"/>
                                              <w:marTop w:val="0"/>
                                              <w:marBottom w:val="225"/>
                                              <w:divBdr>
                                                <w:top w:val="none" w:sz="0" w:space="0" w:color="auto"/>
                                                <w:left w:val="none" w:sz="0" w:space="0" w:color="auto"/>
                                                <w:bottom w:val="none" w:sz="0" w:space="0" w:color="auto"/>
                                                <w:right w:val="none" w:sz="0" w:space="0" w:color="auto"/>
                                              </w:divBdr>
                                              <w:divsChild>
                                                <w:div w:id="21204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0489823">
          <w:marLeft w:val="0"/>
          <w:marRight w:val="0"/>
          <w:marTop w:val="0"/>
          <w:marBottom w:val="0"/>
          <w:divBdr>
            <w:top w:val="none" w:sz="0" w:space="0" w:color="auto"/>
            <w:left w:val="none" w:sz="0" w:space="0" w:color="auto"/>
            <w:bottom w:val="none" w:sz="0" w:space="0" w:color="auto"/>
            <w:right w:val="none" w:sz="0" w:space="0" w:color="auto"/>
          </w:divBdr>
          <w:divsChild>
            <w:div w:id="727919080">
              <w:marLeft w:val="-225"/>
              <w:marRight w:val="-225"/>
              <w:marTop w:val="0"/>
              <w:marBottom w:val="0"/>
              <w:divBdr>
                <w:top w:val="none" w:sz="0" w:space="0" w:color="auto"/>
                <w:left w:val="none" w:sz="0" w:space="0" w:color="auto"/>
                <w:bottom w:val="none" w:sz="0" w:space="0" w:color="auto"/>
                <w:right w:val="none" w:sz="0" w:space="0" w:color="auto"/>
              </w:divBdr>
              <w:divsChild>
                <w:div w:id="1206867365">
                  <w:marLeft w:val="-225"/>
                  <w:marRight w:val="-225"/>
                  <w:marTop w:val="0"/>
                  <w:marBottom w:val="0"/>
                  <w:divBdr>
                    <w:top w:val="none" w:sz="0" w:space="0" w:color="auto"/>
                    <w:left w:val="none" w:sz="0" w:space="0" w:color="auto"/>
                    <w:bottom w:val="none" w:sz="0" w:space="0" w:color="auto"/>
                    <w:right w:val="none" w:sz="0" w:space="0" w:color="auto"/>
                  </w:divBdr>
                  <w:divsChild>
                    <w:div w:id="1622225648">
                      <w:marLeft w:val="0"/>
                      <w:marRight w:val="0"/>
                      <w:marTop w:val="0"/>
                      <w:marBottom w:val="0"/>
                      <w:divBdr>
                        <w:top w:val="none" w:sz="0" w:space="0" w:color="auto"/>
                        <w:left w:val="none" w:sz="0" w:space="0" w:color="auto"/>
                        <w:bottom w:val="none" w:sz="0" w:space="0" w:color="auto"/>
                        <w:right w:val="none" w:sz="0" w:space="0" w:color="auto"/>
                      </w:divBdr>
                      <w:divsChild>
                        <w:div w:id="1592154334">
                          <w:marLeft w:val="0"/>
                          <w:marRight w:val="0"/>
                          <w:marTop w:val="0"/>
                          <w:marBottom w:val="225"/>
                          <w:divBdr>
                            <w:top w:val="none" w:sz="0" w:space="0" w:color="auto"/>
                            <w:left w:val="none" w:sz="0" w:space="0" w:color="auto"/>
                            <w:bottom w:val="single" w:sz="12" w:space="11" w:color="EAEBED"/>
                            <w:right w:val="none" w:sz="0" w:space="0" w:color="auto"/>
                          </w:divBdr>
                          <w:divsChild>
                            <w:div w:id="970480137">
                              <w:marLeft w:val="0"/>
                              <w:marRight w:val="0"/>
                              <w:marTop w:val="0"/>
                              <w:marBottom w:val="225"/>
                              <w:divBdr>
                                <w:top w:val="none" w:sz="0" w:space="0" w:color="auto"/>
                                <w:left w:val="none" w:sz="0" w:space="0" w:color="auto"/>
                                <w:bottom w:val="none" w:sz="0" w:space="0" w:color="auto"/>
                                <w:right w:val="none" w:sz="0" w:space="0" w:color="auto"/>
                              </w:divBdr>
                            </w:div>
                            <w:div w:id="944966916">
                              <w:marLeft w:val="0"/>
                              <w:marRight w:val="0"/>
                              <w:marTop w:val="0"/>
                              <w:marBottom w:val="0"/>
                              <w:divBdr>
                                <w:top w:val="none" w:sz="0" w:space="0" w:color="auto"/>
                                <w:left w:val="none" w:sz="0" w:space="0" w:color="auto"/>
                                <w:bottom w:val="none" w:sz="0" w:space="0" w:color="auto"/>
                                <w:right w:val="none" w:sz="0" w:space="0" w:color="auto"/>
                              </w:divBdr>
                            </w:div>
                          </w:divsChild>
                        </w:div>
                        <w:div w:id="1905289714">
                          <w:marLeft w:val="0"/>
                          <w:marRight w:val="0"/>
                          <w:marTop w:val="0"/>
                          <w:marBottom w:val="225"/>
                          <w:divBdr>
                            <w:top w:val="none" w:sz="0" w:space="0" w:color="auto"/>
                            <w:left w:val="none" w:sz="0" w:space="0" w:color="auto"/>
                            <w:bottom w:val="none" w:sz="0" w:space="0" w:color="auto"/>
                            <w:right w:val="none" w:sz="0" w:space="0" w:color="auto"/>
                          </w:divBdr>
                          <w:divsChild>
                            <w:div w:id="1733771544">
                              <w:marLeft w:val="0"/>
                              <w:marRight w:val="0"/>
                              <w:marTop w:val="450"/>
                              <w:marBottom w:val="0"/>
                              <w:divBdr>
                                <w:top w:val="none" w:sz="0" w:space="0" w:color="auto"/>
                                <w:left w:val="none" w:sz="0" w:space="0" w:color="auto"/>
                                <w:bottom w:val="none" w:sz="0" w:space="0" w:color="auto"/>
                                <w:right w:val="none" w:sz="0" w:space="0" w:color="auto"/>
                              </w:divBdr>
                            </w:div>
                            <w:div w:id="369040626">
                              <w:marLeft w:val="0"/>
                              <w:marRight w:val="0"/>
                              <w:marTop w:val="0"/>
                              <w:marBottom w:val="0"/>
                              <w:divBdr>
                                <w:top w:val="none" w:sz="0" w:space="0" w:color="auto"/>
                                <w:left w:val="none" w:sz="0" w:space="0" w:color="auto"/>
                                <w:bottom w:val="none" w:sz="0" w:space="0" w:color="auto"/>
                                <w:right w:val="none" w:sz="0" w:space="0" w:color="auto"/>
                              </w:divBdr>
                            </w:div>
                          </w:divsChild>
                        </w:div>
                        <w:div w:id="1503230394">
                          <w:marLeft w:val="0"/>
                          <w:marRight w:val="0"/>
                          <w:marTop w:val="0"/>
                          <w:marBottom w:val="225"/>
                          <w:divBdr>
                            <w:top w:val="none" w:sz="0" w:space="0" w:color="auto"/>
                            <w:left w:val="none" w:sz="0" w:space="0" w:color="auto"/>
                            <w:bottom w:val="none" w:sz="0" w:space="0" w:color="auto"/>
                            <w:right w:val="none" w:sz="0" w:space="0" w:color="auto"/>
                          </w:divBdr>
                          <w:divsChild>
                            <w:div w:id="442697737">
                              <w:marLeft w:val="0"/>
                              <w:marRight w:val="0"/>
                              <w:marTop w:val="450"/>
                              <w:marBottom w:val="0"/>
                              <w:divBdr>
                                <w:top w:val="none" w:sz="0" w:space="0" w:color="auto"/>
                                <w:left w:val="none" w:sz="0" w:space="0" w:color="auto"/>
                                <w:bottom w:val="none" w:sz="0" w:space="0" w:color="auto"/>
                                <w:right w:val="none" w:sz="0" w:space="0" w:color="auto"/>
                              </w:divBdr>
                            </w:div>
                            <w:div w:id="302081801">
                              <w:marLeft w:val="0"/>
                              <w:marRight w:val="0"/>
                              <w:marTop w:val="0"/>
                              <w:marBottom w:val="0"/>
                              <w:divBdr>
                                <w:top w:val="none" w:sz="0" w:space="0" w:color="auto"/>
                                <w:left w:val="none" w:sz="0" w:space="0" w:color="auto"/>
                                <w:bottom w:val="none" w:sz="0" w:space="0" w:color="auto"/>
                                <w:right w:val="none" w:sz="0" w:space="0" w:color="auto"/>
                              </w:divBdr>
                            </w:div>
                          </w:divsChild>
                        </w:div>
                        <w:div w:id="986938213">
                          <w:marLeft w:val="0"/>
                          <w:marRight w:val="0"/>
                          <w:marTop w:val="0"/>
                          <w:marBottom w:val="225"/>
                          <w:divBdr>
                            <w:top w:val="none" w:sz="0" w:space="0" w:color="auto"/>
                            <w:left w:val="none" w:sz="0" w:space="0" w:color="auto"/>
                            <w:bottom w:val="none" w:sz="0" w:space="0" w:color="auto"/>
                            <w:right w:val="none" w:sz="0" w:space="0" w:color="auto"/>
                          </w:divBdr>
                          <w:divsChild>
                            <w:div w:id="3214125">
                              <w:marLeft w:val="0"/>
                              <w:marRight w:val="0"/>
                              <w:marTop w:val="450"/>
                              <w:marBottom w:val="0"/>
                              <w:divBdr>
                                <w:top w:val="none" w:sz="0" w:space="0" w:color="auto"/>
                                <w:left w:val="none" w:sz="0" w:space="0" w:color="auto"/>
                                <w:bottom w:val="none" w:sz="0" w:space="0" w:color="auto"/>
                                <w:right w:val="none" w:sz="0" w:space="0" w:color="auto"/>
                              </w:divBdr>
                            </w:div>
                            <w:div w:id="1345861367">
                              <w:marLeft w:val="0"/>
                              <w:marRight w:val="0"/>
                              <w:marTop w:val="0"/>
                              <w:marBottom w:val="0"/>
                              <w:divBdr>
                                <w:top w:val="none" w:sz="0" w:space="0" w:color="auto"/>
                                <w:left w:val="none" w:sz="0" w:space="0" w:color="auto"/>
                                <w:bottom w:val="none" w:sz="0" w:space="0" w:color="auto"/>
                                <w:right w:val="none" w:sz="0" w:space="0" w:color="auto"/>
                              </w:divBdr>
                            </w:div>
                          </w:divsChild>
                        </w:div>
                        <w:div w:id="935751666">
                          <w:marLeft w:val="0"/>
                          <w:marRight w:val="0"/>
                          <w:marTop w:val="0"/>
                          <w:marBottom w:val="225"/>
                          <w:divBdr>
                            <w:top w:val="none" w:sz="0" w:space="0" w:color="auto"/>
                            <w:left w:val="none" w:sz="0" w:space="0" w:color="auto"/>
                            <w:bottom w:val="none" w:sz="0" w:space="0" w:color="auto"/>
                            <w:right w:val="none" w:sz="0" w:space="0" w:color="auto"/>
                          </w:divBdr>
                          <w:divsChild>
                            <w:div w:id="1947151809">
                              <w:marLeft w:val="0"/>
                              <w:marRight w:val="0"/>
                              <w:marTop w:val="450"/>
                              <w:marBottom w:val="0"/>
                              <w:divBdr>
                                <w:top w:val="none" w:sz="0" w:space="0" w:color="auto"/>
                                <w:left w:val="none" w:sz="0" w:space="0" w:color="auto"/>
                                <w:bottom w:val="none" w:sz="0" w:space="0" w:color="auto"/>
                                <w:right w:val="none" w:sz="0" w:space="0" w:color="auto"/>
                              </w:divBdr>
                            </w:div>
                            <w:div w:id="993491598">
                              <w:marLeft w:val="0"/>
                              <w:marRight w:val="0"/>
                              <w:marTop w:val="0"/>
                              <w:marBottom w:val="0"/>
                              <w:divBdr>
                                <w:top w:val="none" w:sz="0" w:space="0" w:color="auto"/>
                                <w:left w:val="none" w:sz="0" w:space="0" w:color="auto"/>
                                <w:bottom w:val="none" w:sz="0" w:space="0" w:color="auto"/>
                                <w:right w:val="none" w:sz="0" w:space="0" w:color="auto"/>
                              </w:divBdr>
                            </w:div>
                          </w:divsChild>
                        </w:div>
                        <w:div w:id="1186406722">
                          <w:marLeft w:val="0"/>
                          <w:marRight w:val="0"/>
                          <w:marTop w:val="0"/>
                          <w:marBottom w:val="225"/>
                          <w:divBdr>
                            <w:top w:val="none" w:sz="0" w:space="0" w:color="auto"/>
                            <w:left w:val="none" w:sz="0" w:space="0" w:color="auto"/>
                            <w:bottom w:val="none" w:sz="0" w:space="0" w:color="auto"/>
                            <w:right w:val="none" w:sz="0" w:space="0" w:color="auto"/>
                          </w:divBdr>
                          <w:divsChild>
                            <w:div w:id="803304932">
                              <w:marLeft w:val="0"/>
                              <w:marRight w:val="0"/>
                              <w:marTop w:val="450"/>
                              <w:marBottom w:val="0"/>
                              <w:divBdr>
                                <w:top w:val="none" w:sz="0" w:space="0" w:color="auto"/>
                                <w:left w:val="none" w:sz="0" w:space="0" w:color="auto"/>
                                <w:bottom w:val="none" w:sz="0" w:space="0" w:color="auto"/>
                                <w:right w:val="none" w:sz="0" w:space="0" w:color="auto"/>
                              </w:divBdr>
                            </w:div>
                            <w:div w:id="1121607191">
                              <w:marLeft w:val="0"/>
                              <w:marRight w:val="0"/>
                              <w:marTop w:val="0"/>
                              <w:marBottom w:val="0"/>
                              <w:divBdr>
                                <w:top w:val="none" w:sz="0" w:space="0" w:color="auto"/>
                                <w:left w:val="none" w:sz="0" w:space="0" w:color="auto"/>
                                <w:bottom w:val="none" w:sz="0" w:space="0" w:color="auto"/>
                                <w:right w:val="none" w:sz="0" w:space="0" w:color="auto"/>
                              </w:divBdr>
                            </w:div>
                          </w:divsChild>
                        </w:div>
                        <w:div w:id="58983059">
                          <w:marLeft w:val="0"/>
                          <w:marRight w:val="0"/>
                          <w:marTop w:val="0"/>
                          <w:marBottom w:val="225"/>
                          <w:divBdr>
                            <w:top w:val="none" w:sz="0" w:space="0" w:color="auto"/>
                            <w:left w:val="none" w:sz="0" w:space="0" w:color="auto"/>
                            <w:bottom w:val="none" w:sz="0" w:space="0" w:color="auto"/>
                            <w:right w:val="none" w:sz="0" w:space="0" w:color="auto"/>
                          </w:divBdr>
                          <w:divsChild>
                            <w:div w:id="1872106478">
                              <w:marLeft w:val="0"/>
                              <w:marRight w:val="0"/>
                              <w:marTop w:val="450"/>
                              <w:marBottom w:val="0"/>
                              <w:divBdr>
                                <w:top w:val="none" w:sz="0" w:space="0" w:color="auto"/>
                                <w:left w:val="none" w:sz="0" w:space="0" w:color="auto"/>
                                <w:bottom w:val="none" w:sz="0" w:space="0" w:color="auto"/>
                                <w:right w:val="none" w:sz="0" w:space="0" w:color="auto"/>
                              </w:divBdr>
                            </w:div>
                            <w:div w:id="1709455060">
                              <w:marLeft w:val="0"/>
                              <w:marRight w:val="0"/>
                              <w:marTop w:val="0"/>
                              <w:marBottom w:val="0"/>
                              <w:divBdr>
                                <w:top w:val="none" w:sz="0" w:space="0" w:color="auto"/>
                                <w:left w:val="none" w:sz="0" w:space="0" w:color="auto"/>
                                <w:bottom w:val="none" w:sz="0" w:space="0" w:color="auto"/>
                                <w:right w:val="none" w:sz="0" w:space="0" w:color="auto"/>
                              </w:divBdr>
                            </w:div>
                          </w:divsChild>
                        </w:div>
                        <w:div w:id="689255379">
                          <w:marLeft w:val="0"/>
                          <w:marRight w:val="0"/>
                          <w:marTop w:val="0"/>
                          <w:marBottom w:val="225"/>
                          <w:divBdr>
                            <w:top w:val="none" w:sz="0" w:space="0" w:color="auto"/>
                            <w:left w:val="none" w:sz="0" w:space="0" w:color="auto"/>
                            <w:bottom w:val="none" w:sz="0" w:space="0" w:color="auto"/>
                            <w:right w:val="none" w:sz="0" w:space="0" w:color="auto"/>
                          </w:divBdr>
                          <w:divsChild>
                            <w:div w:id="1366906380">
                              <w:marLeft w:val="0"/>
                              <w:marRight w:val="0"/>
                              <w:marTop w:val="450"/>
                              <w:marBottom w:val="0"/>
                              <w:divBdr>
                                <w:top w:val="none" w:sz="0" w:space="0" w:color="auto"/>
                                <w:left w:val="none" w:sz="0" w:space="0" w:color="auto"/>
                                <w:bottom w:val="none" w:sz="0" w:space="0" w:color="auto"/>
                                <w:right w:val="none" w:sz="0" w:space="0" w:color="auto"/>
                              </w:divBdr>
                            </w:div>
                            <w:div w:id="300616909">
                              <w:marLeft w:val="0"/>
                              <w:marRight w:val="0"/>
                              <w:marTop w:val="0"/>
                              <w:marBottom w:val="0"/>
                              <w:divBdr>
                                <w:top w:val="none" w:sz="0" w:space="0" w:color="auto"/>
                                <w:left w:val="none" w:sz="0" w:space="0" w:color="auto"/>
                                <w:bottom w:val="none" w:sz="0" w:space="0" w:color="auto"/>
                                <w:right w:val="none" w:sz="0" w:space="0" w:color="auto"/>
                              </w:divBdr>
                            </w:div>
                          </w:divsChild>
                        </w:div>
                        <w:div w:id="1652753316">
                          <w:marLeft w:val="0"/>
                          <w:marRight w:val="0"/>
                          <w:marTop w:val="0"/>
                          <w:marBottom w:val="225"/>
                          <w:divBdr>
                            <w:top w:val="none" w:sz="0" w:space="0" w:color="auto"/>
                            <w:left w:val="none" w:sz="0" w:space="0" w:color="auto"/>
                            <w:bottom w:val="none" w:sz="0" w:space="0" w:color="auto"/>
                            <w:right w:val="none" w:sz="0" w:space="0" w:color="auto"/>
                          </w:divBdr>
                          <w:divsChild>
                            <w:div w:id="936060327">
                              <w:marLeft w:val="0"/>
                              <w:marRight w:val="0"/>
                              <w:marTop w:val="450"/>
                              <w:marBottom w:val="0"/>
                              <w:divBdr>
                                <w:top w:val="none" w:sz="0" w:space="0" w:color="auto"/>
                                <w:left w:val="none" w:sz="0" w:space="0" w:color="auto"/>
                                <w:bottom w:val="none" w:sz="0" w:space="0" w:color="auto"/>
                                <w:right w:val="none" w:sz="0" w:space="0" w:color="auto"/>
                              </w:divBdr>
                            </w:div>
                            <w:div w:id="224874621">
                              <w:marLeft w:val="0"/>
                              <w:marRight w:val="0"/>
                              <w:marTop w:val="0"/>
                              <w:marBottom w:val="0"/>
                              <w:divBdr>
                                <w:top w:val="none" w:sz="0" w:space="0" w:color="auto"/>
                                <w:left w:val="none" w:sz="0" w:space="0" w:color="auto"/>
                                <w:bottom w:val="none" w:sz="0" w:space="0" w:color="auto"/>
                                <w:right w:val="none" w:sz="0" w:space="0" w:color="auto"/>
                              </w:divBdr>
                            </w:div>
                          </w:divsChild>
                        </w:div>
                        <w:div w:id="1153060615">
                          <w:marLeft w:val="0"/>
                          <w:marRight w:val="0"/>
                          <w:marTop w:val="0"/>
                          <w:marBottom w:val="225"/>
                          <w:divBdr>
                            <w:top w:val="none" w:sz="0" w:space="0" w:color="auto"/>
                            <w:left w:val="none" w:sz="0" w:space="0" w:color="auto"/>
                            <w:bottom w:val="none" w:sz="0" w:space="0" w:color="auto"/>
                            <w:right w:val="none" w:sz="0" w:space="0" w:color="auto"/>
                          </w:divBdr>
                          <w:divsChild>
                            <w:div w:id="1052003734">
                              <w:marLeft w:val="0"/>
                              <w:marRight w:val="0"/>
                              <w:marTop w:val="450"/>
                              <w:marBottom w:val="0"/>
                              <w:divBdr>
                                <w:top w:val="none" w:sz="0" w:space="0" w:color="auto"/>
                                <w:left w:val="none" w:sz="0" w:space="0" w:color="auto"/>
                                <w:bottom w:val="none" w:sz="0" w:space="0" w:color="auto"/>
                                <w:right w:val="none" w:sz="0" w:space="0" w:color="auto"/>
                              </w:divBdr>
                            </w:div>
                            <w:div w:id="1995641072">
                              <w:marLeft w:val="0"/>
                              <w:marRight w:val="0"/>
                              <w:marTop w:val="0"/>
                              <w:marBottom w:val="0"/>
                              <w:divBdr>
                                <w:top w:val="none" w:sz="0" w:space="0" w:color="auto"/>
                                <w:left w:val="none" w:sz="0" w:space="0" w:color="auto"/>
                                <w:bottom w:val="none" w:sz="0" w:space="0" w:color="auto"/>
                                <w:right w:val="none" w:sz="0" w:space="0" w:color="auto"/>
                              </w:divBdr>
                            </w:div>
                          </w:divsChild>
                        </w:div>
                        <w:div w:id="443572612">
                          <w:marLeft w:val="0"/>
                          <w:marRight w:val="0"/>
                          <w:marTop w:val="0"/>
                          <w:marBottom w:val="225"/>
                          <w:divBdr>
                            <w:top w:val="none" w:sz="0" w:space="0" w:color="auto"/>
                            <w:left w:val="none" w:sz="0" w:space="0" w:color="auto"/>
                            <w:bottom w:val="none" w:sz="0" w:space="0" w:color="auto"/>
                            <w:right w:val="none" w:sz="0" w:space="0" w:color="auto"/>
                          </w:divBdr>
                          <w:divsChild>
                            <w:div w:id="1873490418">
                              <w:marLeft w:val="0"/>
                              <w:marRight w:val="0"/>
                              <w:marTop w:val="450"/>
                              <w:marBottom w:val="0"/>
                              <w:divBdr>
                                <w:top w:val="none" w:sz="0" w:space="0" w:color="auto"/>
                                <w:left w:val="none" w:sz="0" w:space="0" w:color="auto"/>
                                <w:bottom w:val="none" w:sz="0" w:space="0" w:color="auto"/>
                                <w:right w:val="none" w:sz="0" w:space="0" w:color="auto"/>
                              </w:divBdr>
                            </w:div>
                            <w:div w:id="1150945338">
                              <w:marLeft w:val="0"/>
                              <w:marRight w:val="0"/>
                              <w:marTop w:val="0"/>
                              <w:marBottom w:val="0"/>
                              <w:divBdr>
                                <w:top w:val="none" w:sz="0" w:space="0" w:color="auto"/>
                                <w:left w:val="none" w:sz="0" w:space="0" w:color="auto"/>
                                <w:bottom w:val="none" w:sz="0" w:space="0" w:color="auto"/>
                                <w:right w:val="none" w:sz="0" w:space="0" w:color="auto"/>
                              </w:divBdr>
                            </w:div>
                          </w:divsChild>
                        </w:div>
                        <w:div w:id="1846632863">
                          <w:marLeft w:val="0"/>
                          <w:marRight w:val="0"/>
                          <w:marTop w:val="0"/>
                          <w:marBottom w:val="225"/>
                          <w:divBdr>
                            <w:top w:val="none" w:sz="0" w:space="0" w:color="auto"/>
                            <w:left w:val="none" w:sz="0" w:space="0" w:color="auto"/>
                            <w:bottom w:val="none" w:sz="0" w:space="0" w:color="auto"/>
                            <w:right w:val="none" w:sz="0" w:space="0" w:color="auto"/>
                          </w:divBdr>
                          <w:divsChild>
                            <w:div w:id="618731370">
                              <w:marLeft w:val="0"/>
                              <w:marRight w:val="0"/>
                              <w:marTop w:val="450"/>
                              <w:marBottom w:val="0"/>
                              <w:divBdr>
                                <w:top w:val="none" w:sz="0" w:space="0" w:color="auto"/>
                                <w:left w:val="none" w:sz="0" w:space="0" w:color="auto"/>
                                <w:bottom w:val="none" w:sz="0" w:space="0" w:color="auto"/>
                                <w:right w:val="none" w:sz="0" w:space="0" w:color="auto"/>
                              </w:divBdr>
                            </w:div>
                            <w:div w:id="1902905537">
                              <w:marLeft w:val="0"/>
                              <w:marRight w:val="0"/>
                              <w:marTop w:val="0"/>
                              <w:marBottom w:val="0"/>
                              <w:divBdr>
                                <w:top w:val="none" w:sz="0" w:space="0" w:color="auto"/>
                                <w:left w:val="none" w:sz="0" w:space="0" w:color="auto"/>
                                <w:bottom w:val="none" w:sz="0" w:space="0" w:color="auto"/>
                                <w:right w:val="none" w:sz="0" w:space="0" w:color="auto"/>
                              </w:divBdr>
                            </w:div>
                          </w:divsChild>
                        </w:div>
                        <w:div w:id="354505093">
                          <w:marLeft w:val="0"/>
                          <w:marRight w:val="0"/>
                          <w:marTop w:val="0"/>
                          <w:marBottom w:val="225"/>
                          <w:divBdr>
                            <w:top w:val="none" w:sz="0" w:space="0" w:color="auto"/>
                            <w:left w:val="none" w:sz="0" w:space="0" w:color="auto"/>
                            <w:bottom w:val="none" w:sz="0" w:space="0" w:color="auto"/>
                            <w:right w:val="none" w:sz="0" w:space="0" w:color="auto"/>
                          </w:divBdr>
                          <w:divsChild>
                            <w:div w:id="1082796529">
                              <w:marLeft w:val="0"/>
                              <w:marRight w:val="0"/>
                              <w:marTop w:val="450"/>
                              <w:marBottom w:val="0"/>
                              <w:divBdr>
                                <w:top w:val="none" w:sz="0" w:space="0" w:color="auto"/>
                                <w:left w:val="none" w:sz="0" w:space="0" w:color="auto"/>
                                <w:bottom w:val="none" w:sz="0" w:space="0" w:color="auto"/>
                                <w:right w:val="none" w:sz="0" w:space="0" w:color="auto"/>
                              </w:divBdr>
                            </w:div>
                            <w:div w:id="397365247">
                              <w:marLeft w:val="0"/>
                              <w:marRight w:val="0"/>
                              <w:marTop w:val="0"/>
                              <w:marBottom w:val="0"/>
                              <w:divBdr>
                                <w:top w:val="none" w:sz="0" w:space="0" w:color="auto"/>
                                <w:left w:val="none" w:sz="0" w:space="0" w:color="auto"/>
                                <w:bottom w:val="none" w:sz="0" w:space="0" w:color="auto"/>
                                <w:right w:val="none" w:sz="0" w:space="0" w:color="auto"/>
                              </w:divBdr>
                            </w:div>
                          </w:divsChild>
                        </w:div>
                        <w:div w:id="609315838">
                          <w:marLeft w:val="0"/>
                          <w:marRight w:val="0"/>
                          <w:marTop w:val="0"/>
                          <w:marBottom w:val="225"/>
                          <w:divBdr>
                            <w:top w:val="none" w:sz="0" w:space="0" w:color="auto"/>
                            <w:left w:val="none" w:sz="0" w:space="0" w:color="auto"/>
                            <w:bottom w:val="none" w:sz="0" w:space="0" w:color="auto"/>
                            <w:right w:val="none" w:sz="0" w:space="0" w:color="auto"/>
                          </w:divBdr>
                          <w:divsChild>
                            <w:div w:id="1858546390">
                              <w:marLeft w:val="0"/>
                              <w:marRight w:val="0"/>
                              <w:marTop w:val="450"/>
                              <w:marBottom w:val="0"/>
                              <w:divBdr>
                                <w:top w:val="none" w:sz="0" w:space="0" w:color="auto"/>
                                <w:left w:val="none" w:sz="0" w:space="0" w:color="auto"/>
                                <w:bottom w:val="none" w:sz="0" w:space="0" w:color="auto"/>
                                <w:right w:val="none" w:sz="0" w:space="0" w:color="auto"/>
                              </w:divBdr>
                            </w:div>
                            <w:div w:id="454956511">
                              <w:marLeft w:val="0"/>
                              <w:marRight w:val="0"/>
                              <w:marTop w:val="0"/>
                              <w:marBottom w:val="0"/>
                              <w:divBdr>
                                <w:top w:val="none" w:sz="0" w:space="0" w:color="auto"/>
                                <w:left w:val="none" w:sz="0" w:space="0" w:color="auto"/>
                                <w:bottom w:val="none" w:sz="0" w:space="0" w:color="auto"/>
                                <w:right w:val="none" w:sz="0" w:space="0" w:color="auto"/>
                              </w:divBdr>
                            </w:div>
                          </w:divsChild>
                        </w:div>
                        <w:div w:id="1851021858">
                          <w:marLeft w:val="0"/>
                          <w:marRight w:val="0"/>
                          <w:marTop w:val="0"/>
                          <w:marBottom w:val="225"/>
                          <w:divBdr>
                            <w:top w:val="none" w:sz="0" w:space="0" w:color="auto"/>
                            <w:left w:val="none" w:sz="0" w:space="0" w:color="auto"/>
                            <w:bottom w:val="none" w:sz="0" w:space="0" w:color="auto"/>
                            <w:right w:val="none" w:sz="0" w:space="0" w:color="auto"/>
                          </w:divBdr>
                          <w:divsChild>
                            <w:div w:id="713502370">
                              <w:marLeft w:val="0"/>
                              <w:marRight w:val="0"/>
                              <w:marTop w:val="450"/>
                              <w:marBottom w:val="0"/>
                              <w:divBdr>
                                <w:top w:val="none" w:sz="0" w:space="0" w:color="auto"/>
                                <w:left w:val="none" w:sz="0" w:space="0" w:color="auto"/>
                                <w:bottom w:val="none" w:sz="0" w:space="0" w:color="auto"/>
                                <w:right w:val="none" w:sz="0" w:space="0" w:color="auto"/>
                              </w:divBdr>
                            </w:div>
                            <w:div w:id="863321011">
                              <w:marLeft w:val="0"/>
                              <w:marRight w:val="0"/>
                              <w:marTop w:val="0"/>
                              <w:marBottom w:val="0"/>
                              <w:divBdr>
                                <w:top w:val="none" w:sz="0" w:space="0" w:color="auto"/>
                                <w:left w:val="none" w:sz="0" w:space="0" w:color="auto"/>
                                <w:bottom w:val="none" w:sz="0" w:space="0" w:color="auto"/>
                                <w:right w:val="none" w:sz="0" w:space="0" w:color="auto"/>
                              </w:divBdr>
                            </w:div>
                          </w:divsChild>
                        </w:div>
                        <w:div w:id="1404647040">
                          <w:marLeft w:val="0"/>
                          <w:marRight w:val="0"/>
                          <w:marTop w:val="0"/>
                          <w:marBottom w:val="225"/>
                          <w:divBdr>
                            <w:top w:val="none" w:sz="0" w:space="0" w:color="auto"/>
                            <w:left w:val="none" w:sz="0" w:space="0" w:color="auto"/>
                            <w:bottom w:val="none" w:sz="0" w:space="0" w:color="auto"/>
                            <w:right w:val="none" w:sz="0" w:space="0" w:color="auto"/>
                          </w:divBdr>
                          <w:divsChild>
                            <w:div w:id="1921600424">
                              <w:marLeft w:val="0"/>
                              <w:marRight w:val="0"/>
                              <w:marTop w:val="450"/>
                              <w:marBottom w:val="0"/>
                              <w:divBdr>
                                <w:top w:val="none" w:sz="0" w:space="0" w:color="auto"/>
                                <w:left w:val="none" w:sz="0" w:space="0" w:color="auto"/>
                                <w:bottom w:val="none" w:sz="0" w:space="0" w:color="auto"/>
                                <w:right w:val="none" w:sz="0" w:space="0" w:color="auto"/>
                              </w:divBdr>
                            </w:div>
                            <w:div w:id="57173471">
                              <w:marLeft w:val="0"/>
                              <w:marRight w:val="0"/>
                              <w:marTop w:val="0"/>
                              <w:marBottom w:val="0"/>
                              <w:divBdr>
                                <w:top w:val="none" w:sz="0" w:space="0" w:color="auto"/>
                                <w:left w:val="none" w:sz="0" w:space="0" w:color="auto"/>
                                <w:bottom w:val="none" w:sz="0" w:space="0" w:color="auto"/>
                                <w:right w:val="none" w:sz="0" w:space="0" w:color="auto"/>
                              </w:divBdr>
                            </w:div>
                          </w:divsChild>
                        </w:div>
                        <w:div w:id="679503325">
                          <w:marLeft w:val="0"/>
                          <w:marRight w:val="0"/>
                          <w:marTop w:val="0"/>
                          <w:marBottom w:val="225"/>
                          <w:divBdr>
                            <w:top w:val="none" w:sz="0" w:space="0" w:color="auto"/>
                            <w:left w:val="none" w:sz="0" w:space="0" w:color="auto"/>
                            <w:bottom w:val="none" w:sz="0" w:space="0" w:color="auto"/>
                            <w:right w:val="none" w:sz="0" w:space="0" w:color="auto"/>
                          </w:divBdr>
                          <w:divsChild>
                            <w:div w:id="1460487909">
                              <w:marLeft w:val="0"/>
                              <w:marRight w:val="0"/>
                              <w:marTop w:val="450"/>
                              <w:marBottom w:val="0"/>
                              <w:divBdr>
                                <w:top w:val="none" w:sz="0" w:space="0" w:color="auto"/>
                                <w:left w:val="none" w:sz="0" w:space="0" w:color="auto"/>
                                <w:bottom w:val="none" w:sz="0" w:space="0" w:color="auto"/>
                                <w:right w:val="none" w:sz="0" w:space="0" w:color="auto"/>
                              </w:divBdr>
                            </w:div>
                            <w:div w:id="1819419611">
                              <w:marLeft w:val="0"/>
                              <w:marRight w:val="0"/>
                              <w:marTop w:val="0"/>
                              <w:marBottom w:val="0"/>
                              <w:divBdr>
                                <w:top w:val="none" w:sz="0" w:space="0" w:color="auto"/>
                                <w:left w:val="none" w:sz="0" w:space="0" w:color="auto"/>
                                <w:bottom w:val="none" w:sz="0" w:space="0" w:color="auto"/>
                                <w:right w:val="none" w:sz="0" w:space="0" w:color="auto"/>
                              </w:divBdr>
                            </w:div>
                          </w:divsChild>
                        </w:div>
                        <w:div w:id="325061013">
                          <w:marLeft w:val="0"/>
                          <w:marRight w:val="0"/>
                          <w:marTop w:val="0"/>
                          <w:marBottom w:val="225"/>
                          <w:divBdr>
                            <w:top w:val="none" w:sz="0" w:space="0" w:color="auto"/>
                            <w:left w:val="none" w:sz="0" w:space="0" w:color="auto"/>
                            <w:bottom w:val="none" w:sz="0" w:space="0" w:color="auto"/>
                            <w:right w:val="none" w:sz="0" w:space="0" w:color="auto"/>
                          </w:divBdr>
                          <w:divsChild>
                            <w:div w:id="1785806401">
                              <w:marLeft w:val="0"/>
                              <w:marRight w:val="0"/>
                              <w:marTop w:val="450"/>
                              <w:marBottom w:val="0"/>
                              <w:divBdr>
                                <w:top w:val="none" w:sz="0" w:space="0" w:color="auto"/>
                                <w:left w:val="none" w:sz="0" w:space="0" w:color="auto"/>
                                <w:bottom w:val="none" w:sz="0" w:space="0" w:color="auto"/>
                                <w:right w:val="none" w:sz="0" w:space="0" w:color="auto"/>
                              </w:divBdr>
                            </w:div>
                            <w:div w:id="815219957">
                              <w:marLeft w:val="0"/>
                              <w:marRight w:val="0"/>
                              <w:marTop w:val="0"/>
                              <w:marBottom w:val="0"/>
                              <w:divBdr>
                                <w:top w:val="none" w:sz="0" w:space="0" w:color="auto"/>
                                <w:left w:val="none" w:sz="0" w:space="0" w:color="auto"/>
                                <w:bottom w:val="none" w:sz="0" w:space="0" w:color="auto"/>
                                <w:right w:val="none" w:sz="0" w:space="0" w:color="auto"/>
                              </w:divBdr>
                            </w:div>
                          </w:divsChild>
                        </w:div>
                        <w:div w:id="1657681132">
                          <w:marLeft w:val="0"/>
                          <w:marRight w:val="0"/>
                          <w:marTop w:val="0"/>
                          <w:marBottom w:val="225"/>
                          <w:divBdr>
                            <w:top w:val="none" w:sz="0" w:space="0" w:color="auto"/>
                            <w:left w:val="none" w:sz="0" w:space="0" w:color="auto"/>
                            <w:bottom w:val="none" w:sz="0" w:space="0" w:color="auto"/>
                            <w:right w:val="none" w:sz="0" w:space="0" w:color="auto"/>
                          </w:divBdr>
                          <w:divsChild>
                            <w:div w:id="678894285">
                              <w:marLeft w:val="0"/>
                              <w:marRight w:val="0"/>
                              <w:marTop w:val="450"/>
                              <w:marBottom w:val="0"/>
                              <w:divBdr>
                                <w:top w:val="none" w:sz="0" w:space="0" w:color="auto"/>
                                <w:left w:val="none" w:sz="0" w:space="0" w:color="auto"/>
                                <w:bottom w:val="none" w:sz="0" w:space="0" w:color="auto"/>
                                <w:right w:val="none" w:sz="0" w:space="0" w:color="auto"/>
                              </w:divBdr>
                            </w:div>
                            <w:div w:id="265425070">
                              <w:marLeft w:val="0"/>
                              <w:marRight w:val="0"/>
                              <w:marTop w:val="0"/>
                              <w:marBottom w:val="0"/>
                              <w:divBdr>
                                <w:top w:val="none" w:sz="0" w:space="0" w:color="auto"/>
                                <w:left w:val="none" w:sz="0" w:space="0" w:color="auto"/>
                                <w:bottom w:val="none" w:sz="0" w:space="0" w:color="auto"/>
                                <w:right w:val="none" w:sz="0" w:space="0" w:color="auto"/>
                              </w:divBdr>
                            </w:div>
                          </w:divsChild>
                        </w:div>
                        <w:div w:id="672535013">
                          <w:marLeft w:val="0"/>
                          <w:marRight w:val="0"/>
                          <w:marTop w:val="0"/>
                          <w:marBottom w:val="225"/>
                          <w:divBdr>
                            <w:top w:val="none" w:sz="0" w:space="0" w:color="auto"/>
                            <w:left w:val="none" w:sz="0" w:space="0" w:color="auto"/>
                            <w:bottom w:val="none" w:sz="0" w:space="0" w:color="auto"/>
                            <w:right w:val="none" w:sz="0" w:space="0" w:color="auto"/>
                          </w:divBdr>
                          <w:divsChild>
                            <w:div w:id="1370108925">
                              <w:marLeft w:val="0"/>
                              <w:marRight w:val="0"/>
                              <w:marTop w:val="450"/>
                              <w:marBottom w:val="0"/>
                              <w:divBdr>
                                <w:top w:val="none" w:sz="0" w:space="0" w:color="auto"/>
                                <w:left w:val="none" w:sz="0" w:space="0" w:color="auto"/>
                                <w:bottom w:val="none" w:sz="0" w:space="0" w:color="auto"/>
                                <w:right w:val="none" w:sz="0" w:space="0" w:color="auto"/>
                              </w:divBdr>
                            </w:div>
                            <w:div w:id="2132239481">
                              <w:marLeft w:val="0"/>
                              <w:marRight w:val="0"/>
                              <w:marTop w:val="0"/>
                              <w:marBottom w:val="0"/>
                              <w:divBdr>
                                <w:top w:val="none" w:sz="0" w:space="0" w:color="auto"/>
                                <w:left w:val="none" w:sz="0" w:space="0" w:color="auto"/>
                                <w:bottom w:val="none" w:sz="0" w:space="0" w:color="auto"/>
                                <w:right w:val="none" w:sz="0" w:space="0" w:color="auto"/>
                              </w:divBdr>
                            </w:div>
                          </w:divsChild>
                        </w:div>
                        <w:div w:id="475801817">
                          <w:marLeft w:val="0"/>
                          <w:marRight w:val="0"/>
                          <w:marTop w:val="0"/>
                          <w:marBottom w:val="225"/>
                          <w:divBdr>
                            <w:top w:val="none" w:sz="0" w:space="0" w:color="auto"/>
                            <w:left w:val="none" w:sz="0" w:space="0" w:color="auto"/>
                            <w:bottom w:val="none" w:sz="0" w:space="0" w:color="auto"/>
                            <w:right w:val="none" w:sz="0" w:space="0" w:color="auto"/>
                          </w:divBdr>
                          <w:divsChild>
                            <w:div w:id="336277718">
                              <w:marLeft w:val="0"/>
                              <w:marRight w:val="0"/>
                              <w:marTop w:val="450"/>
                              <w:marBottom w:val="0"/>
                              <w:divBdr>
                                <w:top w:val="none" w:sz="0" w:space="0" w:color="auto"/>
                                <w:left w:val="none" w:sz="0" w:space="0" w:color="auto"/>
                                <w:bottom w:val="none" w:sz="0" w:space="0" w:color="auto"/>
                                <w:right w:val="none" w:sz="0" w:space="0" w:color="auto"/>
                              </w:divBdr>
                            </w:div>
                            <w:div w:id="292518634">
                              <w:marLeft w:val="0"/>
                              <w:marRight w:val="0"/>
                              <w:marTop w:val="0"/>
                              <w:marBottom w:val="0"/>
                              <w:divBdr>
                                <w:top w:val="none" w:sz="0" w:space="0" w:color="auto"/>
                                <w:left w:val="none" w:sz="0" w:space="0" w:color="auto"/>
                                <w:bottom w:val="none" w:sz="0" w:space="0" w:color="auto"/>
                                <w:right w:val="none" w:sz="0" w:space="0" w:color="auto"/>
                              </w:divBdr>
                            </w:div>
                          </w:divsChild>
                        </w:div>
                        <w:div w:id="869534307">
                          <w:marLeft w:val="0"/>
                          <w:marRight w:val="0"/>
                          <w:marTop w:val="0"/>
                          <w:marBottom w:val="225"/>
                          <w:divBdr>
                            <w:top w:val="none" w:sz="0" w:space="0" w:color="auto"/>
                            <w:left w:val="none" w:sz="0" w:space="0" w:color="auto"/>
                            <w:bottom w:val="none" w:sz="0" w:space="0" w:color="auto"/>
                            <w:right w:val="none" w:sz="0" w:space="0" w:color="auto"/>
                          </w:divBdr>
                          <w:divsChild>
                            <w:div w:id="569731252">
                              <w:marLeft w:val="0"/>
                              <w:marRight w:val="0"/>
                              <w:marTop w:val="450"/>
                              <w:marBottom w:val="0"/>
                              <w:divBdr>
                                <w:top w:val="none" w:sz="0" w:space="0" w:color="auto"/>
                                <w:left w:val="none" w:sz="0" w:space="0" w:color="auto"/>
                                <w:bottom w:val="none" w:sz="0" w:space="0" w:color="auto"/>
                                <w:right w:val="none" w:sz="0" w:space="0" w:color="auto"/>
                              </w:divBdr>
                            </w:div>
                            <w:div w:id="1594434907">
                              <w:marLeft w:val="0"/>
                              <w:marRight w:val="0"/>
                              <w:marTop w:val="0"/>
                              <w:marBottom w:val="0"/>
                              <w:divBdr>
                                <w:top w:val="none" w:sz="0" w:space="0" w:color="auto"/>
                                <w:left w:val="none" w:sz="0" w:space="0" w:color="auto"/>
                                <w:bottom w:val="none" w:sz="0" w:space="0" w:color="auto"/>
                                <w:right w:val="none" w:sz="0" w:space="0" w:color="auto"/>
                              </w:divBdr>
                            </w:div>
                          </w:divsChild>
                        </w:div>
                        <w:div w:id="177158510">
                          <w:marLeft w:val="0"/>
                          <w:marRight w:val="0"/>
                          <w:marTop w:val="0"/>
                          <w:marBottom w:val="225"/>
                          <w:divBdr>
                            <w:top w:val="none" w:sz="0" w:space="0" w:color="auto"/>
                            <w:left w:val="none" w:sz="0" w:space="0" w:color="auto"/>
                            <w:bottom w:val="none" w:sz="0" w:space="0" w:color="auto"/>
                            <w:right w:val="none" w:sz="0" w:space="0" w:color="auto"/>
                          </w:divBdr>
                          <w:divsChild>
                            <w:div w:id="11104978">
                              <w:marLeft w:val="0"/>
                              <w:marRight w:val="0"/>
                              <w:marTop w:val="450"/>
                              <w:marBottom w:val="0"/>
                              <w:divBdr>
                                <w:top w:val="none" w:sz="0" w:space="0" w:color="auto"/>
                                <w:left w:val="none" w:sz="0" w:space="0" w:color="auto"/>
                                <w:bottom w:val="none" w:sz="0" w:space="0" w:color="auto"/>
                                <w:right w:val="none" w:sz="0" w:space="0" w:color="auto"/>
                              </w:divBdr>
                            </w:div>
                            <w:div w:id="194390453">
                              <w:marLeft w:val="0"/>
                              <w:marRight w:val="0"/>
                              <w:marTop w:val="0"/>
                              <w:marBottom w:val="0"/>
                              <w:divBdr>
                                <w:top w:val="none" w:sz="0" w:space="0" w:color="auto"/>
                                <w:left w:val="none" w:sz="0" w:space="0" w:color="auto"/>
                                <w:bottom w:val="none" w:sz="0" w:space="0" w:color="auto"/>
                                <w:right w:val="none" w:sz="0" w:space="0" w:color="auto"/>
                              </w:divBdr>
                            </w:div>
                          </w:divsChild>
                        </w:div>
                        <w:div w:id="1266886474">
                          <w:marLeft w:val="0"/>
                          <w:marRight w:val="0"/>
                          <w:marTop w:val="0"/>
                          <w:marBottom w:val="225"/>
                          <w:divBdr>
                            <w:top w:val="none" w:sz="0" w:space="0" w:color="auto"/>
                            <w:left w:val="none" w:sz="0" w:space="0" w:color="auto"/>
                            <w:bottom w:val="none" w:sz="0" w:space="0" w:color="auto"/>
                            <w:right w:val="none" w:sz="0" w:space="0" w:color="auto"/>
                          </w:divBdr>
                          <w:divsChild>
                            <w:div w:id="971012230">
                              <w:marLeft w:val="0"/>
                              <w:marRight w:val="0"/>
                              <w:marTop w:val="450"/>
                              <w:marBottom w:val="0"/>
                              <w:divBdr>
                                <w:top w:val="none" w:sz="0" w:space="0" w:color="auto"/>
                                <w:left w:val="none" w:sz="0" w:space="0" w:color="auto"/>
                                <w:bottom w:val="none" w:sz="0" w:space="0" w:color="auto"/>
                                <w:right w:val="none" w:sz="0" w:space="0" w:color="auto"/>
                              </w:divBdr>
                            </w:div>
                            <w:div w:id="1821967989">
                              <w:marLeft w:val="0"/>
                              <w:marRight w:val="0"/>
                              <w:marTop w:val="0"/>
                              <w:marBottom w:val="0"/>
                              <w:divBdr>
                                <w:top w:val="none" w:sz="0" w:space="0" w:color="auto"/>
                                <w:left w:val="none" w:sz="0" w:space="0" w:color="auto"/>
                                <w:bottom w:val="none" w:sz="0" w:space="0" w:color="auto"/>
                                <w:right w:val="none" w:sz="0" w:space="0" w:color="auto"/>
                              </w:divBdr>
                            </w:div>
                          </w:divsChild>
                        </w:div>
                        <w:div w:id="451637538">
                          <w:marLeft w:val="0"/>
                          <w:marRight w:val="0"/>
                          <w:marTop w:val="0"/>
                          <w:marBottom w:val="225"/>
                          <w:divBdr>
                            <w:top w:val="none" w:sz="0" w:space="0" w:color="auto"/>
                            <w:left w:val="none" w:sz="0" w:space="0" w:color="auto"/>
                            <w:bottom w:val="none" w:sz="0" w:space="0" w:color="auto"/>
                            <w:right w:val="none" w:sz="0" w:space="0" w:color="auto"/>
                          </w:divBdr>
                          <w:divsChild>
                            <w:div w:id="1728913294">
                              <w:marLeft w:val="0"/>
                              <w:marRight w:val="0"/>
                              <w:marTop w:val="450"/>
                              <w:marBottom w:val="0"/>
                              <w:divBdr>
                                <w:top w:val="none" w:sz="0" w:space="0" w:color="auto"/>
                                <w:left w:val="none" w:sz="0" w:space="0" w:color="auto"/>
                                <w:bottom w:val="none" w:sz="0" w:space="0" w:color="auto"/>
                                <w:right w:val="none" w:sz="0" w:space="0" w:color="auto"/>
                              </w:divBdr>
                            </w:div>
                            <w:div w:id="3598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zone.com/refcardz/design-patterns" TargetMode="External"/><Relationship Id="rId18" Type="http://schemas.openxmlformats.org/officeDocument/2006/relationships/hyperlink" Target="https://dzone.com/refcardz/design-patterns" TargetMode="External"/><Relationship Id="rId26" Type="http://schemas.openxmlformats.org/officeDocument/2006/relationships/hyperlink" Target="https://dzone.com/refcardz/design-patterns" TargetMode="External"/><Relationship Id="rId39" Type="http://schemas.openxmlformats.org/officeDocument/2006/relationships/image" Target="media/image9.png"/><Relationship Id="rId21" Type="http://schemas.openxmlformats.org/officeDocument/2006/relationships/hyperlink" Target="https://dzone.com/refcardz/design-patterns"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hyperlink" Target="https://dzone.com/users/271682/finn0013.html" TargetMode="External"/><Relationship Id="rId2" Type="http://schemas.openxmlformats.org/officeDocument/2006/relationships/styles" Target="styles.xml"/><Relationship Id="rId16" Type="http://schemas.openxmlformats.org/officeDocument/2006/relationships/hyperlink" Target="https://dzone.com/refcardz/design-patterns" TargetMode="External"/><Relationship Id="rId29" Type="http://schemas.openxmlformats.org/officeDocument/2006/relationships/hyperlink" Target="https://dzone.com/refcardz/design-patterns" TargetMode="External"/><Relationship Id="rId11" Type="http://schemas.openxmlformats.org/officeDocument/2006/relationships/hyperlink" Target="https://dzone.com/refcardz/design-patterns" TargetMode="External"/><Relationship Id="rId24" Type="http://schemas.openxmlformats.org/officeDocument/2006/relationships/hyperlink" Target="https://dzone.com/refcardz/design-patterns"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hyperlink" Target="https://dzone.com/users/271682/finn0013.html" TargetMode="External"/><Relationship Id="rId10" Type="http://schemas.openxmlformats.org/officeDocument/2006/relationships/hyperlink" Target="https://dzone.com/refcardz/design-patterns" TargetMode="External"/><Relationship Id="rId19" Type="http://schemas.openxmlformats.org/officeDocument/2006/relationships/hyperlink" Target="https://dzone.com/refcardz/design-patterns" TargetMode="External"/><Relationship Id="rId31" Type="http://schemas.openxmlformats.org/officeDocument/2006/relationships/hyperlink" Target="https://dzone.com/refcardz/design-patterns" TargetMode="External"/><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zone.com/refcardz/design-patterns" TargetMode="External"/><Relationship Id="rId14" Type="http://schemas.openxmlformats.org/officeDocument/2006/relationships/hyperlink" Target="https://dzone.com/refcardz/design-patterns" TargetMode="External"/><Relationship Id="rId22" Type="http://schemas.openxmlformats.org/officeDocument/2006/relationships/hyperlink" Target="https://dzone.com/refcardz/design-patterns" TargetMode="External"/><Relationship Id="rId27" Type="http://schemas.openxmlformats.org/officeDocument/2006/relationships/hyperlink" Target="https://dzone.com/refcardz/design-patterns" TargetMode="External"/><Relationship Id="rId30" Type="http://schemas.openxmlformats.org/officeDocument/2006/relationships/hyperlink" Target="https://dzone.com/refcardz/design-patterns"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theme" Target="theme/theme1.xml"/><Relationship Id="rId8" Type="http://schemas.openxmlformats.org/officeDocument/2006/relationships/hyperlink" Target="https://dzone.com/refcardz/design-patterns" TargetMode="External"/><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dzone.com/refcardz/design-patterns" TargetMode="External"/><Relationship Id="rId17" Type="http://schemas.openxmlformats.org/officeDocument/2006/relationships/hyperlink" Target="https://dzone.com/refcardz/design-patterns" TargetMode="External"/><Relationship Id="rId25" Type="http://schemas.openxmlformats.org/officeDocument/2006/relationships/hyperlink" Target="https://dzone.com/refcardz/design-patterns"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https://dzone.com/refcardz/design-patterns"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dzone.com/refcardz/design-patterns" TargetMode="External"/><Relationship Id="rId23" Type="http://schemas.openxmlformats.org/officeDocument/2006/relationships/hyperlink" Target="https://dzone.com/refcardz/design-patterns" TargetMode="External"/><Relationship Id="rId28" Type="http://schemas.openxmlformats.org/officeDocument/2006/relationships/hyperlink" Target="https://dzone.com/refcardz/design-patterns" TargetMode="External"/><Relationship Id="rId36" Type="http://schemas.openxmlformats.org/officeDocument/2006/relationships/image" Target="media/image6.png"/><Relationship Id="rId4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23</Pages>
  <Words>3696</Words>
  <Characters>21069</Characters>
  <Application>Microsoft Office Word</Application>
  <DocSecurity>0</DocSecurity>
  <Lines>175</Lines>
  <Paragraphs>49</Paragraphs>
  <ScaleCrop>false</ScaleCrop>
  <Company/>
  <LinksUpToDate>false</LinksUpToDate>
  <CharactersWithSpaces>24716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68</cp:revision>
  <dcterms:created xsi:type="dcterms:W3CDTF">2023-07-20T15:10:00Z</dcterms:created>
  <dcterms:modified xsi:type="dcterms:W3CDTF">2023-07-20T15:20:00Z</dcterms:modified>
</cp:coreProperties>
</file>