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774" w:type="dxa"/>
        <w:tblInd w:w="-856" w:type="dxa"/>
        <w:tblLayout w:type="fixed"/>
        <w:tblLook w:val="04A0" w:firstRow="1" w:lastRow="0" w:firstColumn="1" w:lastColumn="0" w:noHBand="0" w:noVBand="1"/>
      </w:tblPr>
      <w:tblGrid>
        <w:gridCol w:w="943"/>
        <w:gridCol w:w="156"/>
        <w:gridCol w:w="54"/>
        <w:gridCol w:w="353"/>
        <w:gridCol w:w="407"/>
        <w:gridCol w:w="69"/>
        <w:gridCol w:w="1418"/>
        <w:gridCol w:w="282"/>
        <w:gridCol w:w="1698"/>
        <w:gridCol w:w="146"/>
        <w:gridCol w:w="283"/>
        <w:gridCol w:w="283"/>
        <w:gridCol w:w="855"/>
        <w:gridCol w:w="573"/>
        <w:gridCol w:w="131"/>
        <w:gridCol w:w="197"/>
        <w:gridCol w:w="91"/>
        <w:gridCol w:w="60"/>
        <w:gridCol w:w="225"/>
        <w:gridCol w:w="137"/>
        <w:gridCol w:w="145"/>
        <w:gridCol w:w="432"/>
        <w:gridCol w:w="92"/>
        <w:gridCol w:w="1744"/>
      </w:tblGrid>
      <w:tr w:rsidR="007F65AF" w:rsidRPr="008A3FC8" w:rsidTr="00C21637">
        <w:tc>
          <w:tcPr>
            <w:tcW w:w="1982" w:type="dxa"/>
            <w:gridSpan w:val="6"/>
            <w:vMerge w:val="restart"/>
          </w:tcPr>
          <w:p w:rsidR="00E351F6" w:rsidRPr="007A0B76" w:rsidRDefault="00E351F6">
            <w:pPr>
              <w:rPr>
                <w:rFonts w:ascii="Arial" w:hAnsi="Arial" w:cs="Arial"/>
                <w:noProof/>
              </w:rPr>
            </w:pPr>
          </w:p>
          <w:p w:rsidR="00E351F6" w:rsidRPr="007A0B76" w:rsidRDefault="003E2ED8">
            <w:pPr>
              <w:rPr>
                <w:rFonts w:ascii="Arial" w:hAnsi="Arial" w:cs="Arial"/>
                <w:noProof/>
              </w:rPr>
            </w:pPr>
            <w:r w:rsidRPr="007A0B76">
              <w:rPr>
                <w:rFonts w:ascii="Arial" w:hAnsi="Arial" w:cs="Arial"/>
                <w:noProof/>
                <w:lang w:val="es-CO" w:eastAsia="es-CO"/>
              </w:rPr>
              <w:drawing>
                <wp:anchor distT="0" distB="0" distL="114300" distR="114300" simplePos="0" relativeHeight="251659264" behindDoc="0" locked="0" layoutInCell="1" allowOverlap="1" wp14:anchorId="2906F983" wp14:editId="0B9EE0C6">
                  <wp:simplePos x="0" y="0"/>
                  <wp:positionH relativeFrom="margin">
                    <wp:posOffset>104775</wp:posOffset>
                  </wp:positionH>
                  <wp:positionV relativeFrom="paragraph">
                    <wp:posOffset>313690</wp:posOffset>
                  </wp:positionV>
                  <wp:extent cx="1019175" cy="676275"/>
                  <wp:effectExtent l="0" t="0" r="9525" b="9525"/>
                  <wp:wrapThrough wrapText="bothSides">
                    <wp:wrapPolygon edited="0">
                      <wp:start x="0" y="0"/>
                      <wp:lineTo x="0" y="21296"/>
                      <wp:lineTo x="21398" y="21296"/>
                      <wp:lineTo x="2139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041" t="11597" r="2551" b="12910"/>
                          <a:stretch>
                            <a:fillRect/>
                          </a:stretch>
                        </pic:blipFill>
                        <pic:spPr bwMode="auto">
                          <a:xfrm>
                            <a:off x="0" y="0"/>
                            <a:ext cx="1019175" cy="676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351F6" w:rsidRPr="007A0B76" w:rsidRDefault="00E351F6">
            <w:pPr>
              <w:rPr>
                <w:rFonts w:ascii="Arial" w:hAnsi="Arial" w:cs="Arial"/>
                <w:noProof/>
              </w:rPr>
            </w:pPr>
          </w:p>
          <w:p w:rsidR="009B35F9" w:rsidRPr="007A0B76" w:rsidRDefault="009B35F9" w:rsidP="00E351F6">
            <w:pPr>
              <w:jc w:val="center"/>
              <w:rPr>
                <w:rFonts w:ascii="Arial" w:hAnsi="Arial" w:cs="Arial"/>
                <w:b/>
                <w:noProof/>
              </w:rPr>
            </w:pPr>
          </w:p>
          <w:p w:rsidR="009B35F9" w:rsidRPr="007A0B76" w:rsidRDefault="009B35F9" w:rsidP="00E351F6">
            <w:pPr>
              <w:jc w:val="center"/>
              <w:rPr>
                <w:rFonts w:ascii="Arial" w:hAnsi="Arial" w:cs="Arial"/>
                <w:b/>
                <w:noProof/>
              </w:rPr>
            </w:pPr>
          </w:p>
          <w:p w:rsidR="00E351F6" w:rsidRPr="007A0B76" w:rsidRDefault="00E351F6">
            <w:pPr>
              <w:rPr>
                <w:rFonts w:ascii="Arial" w:hAnsi="Arial" w:cs="Arial"/>
                <w:noProof/>
              </w:rPr>
            </w:pPr>
          </w:p>
        </w:tc>
        <w:tc>
          <w:tcPr>
            <w:tcW w:w="8788" w:type="dxa"/>
            <w:gridSpan w:val="18"/>
          </w:tcPr>
          <w:p w:rsidR="00E351F6" w:rsidRPr="00A130F6" w:rsidRDefault="00E351F6" w:rsidP="00A130F6">
            <w:pPr>
              <w:jc w:val="center"/>
              <w:rPr>
                <w:rFonts w:ascii="Arial" w:hAnsi="Arial" w:cs="Arial"/>
                <w:b/>
                <w:sz w:val="32"/>
                <w:szCs w:val="32"/>
                <w:lang w:val="es-MX"/>
              </w:rPr>
            </w:pPr>
            <w:r w:rsidRPr="007A0B76">
              <w:rPr>
                <w:rFonts w:ascii="Arial" w:hAnsi="Arial" w:cs="Arial"/>
                <w:b/>
                <w:sz w:val="32"/>
                <w:szCs w:val="32"/>
                <w:lang w:val="es-MX"/>
              </w:rPr>
              <w:t>GUÍA DE APRENDIZAJE</w:t>
            </w:r>
            <w:r w:rsidR="00AC2244" w:rsidRPr="007A0B76">
              <w:rPr>
                <w:rFonts w:ascii="Arial" w:hAnsi="Arial" w:cs="Arial"/>
                <w:b/>
                <w:sz w:val="32"/>
                <w:szCs w:val="32"/>
                <w:lang w:val="es-MX"/>
              </w:rPr>
              <w:t xml:space="preserve"> </w:t>
            </w:r>
            <w:r w:rsidR="009B35F9" w:rsidRPr="007A0B76">
              <w:rPr>
                <w:rFonts w:ascii="Arial" w:hAnsi="Arial" w:cs="Arial"/>
                <w:b/>
                <w:sz w:val="32"/>
                <w:szCs w:val="32"/>
                <w:lang w:val="es-MX"/>
              </w:rPr>
              <w:t>(MÓDULO)</w:t>
            </w:r>
          </w:p>
        </w:tc>
      </w:tr>
      <w:tr w:rsidR="00BF4EC6" w:rsidRPr="007A0B76" w:rsidTr="00C21637">
        <w:tc>
          <w:tcPr>
            <w:tcW w:w="1982" w:type="dxa"/>
            <w:gridSpan w:val="6"/>
            <w:vMerge/>
          </w:tcPr>
          <w:p w:rsidR="00E351F6" w:rsidRPr="007A0B76" w:rsidRDefault="00E351F6" w:rsidP="00E351F6">
            <w:pPr>
              <w:rPr>
                <w:rFonts w:ascii="Arial" w:hAnsi="Arial" w:cs="Arial"/>
                <w:noProof/>
                <w:lang w:val="es-ES"/>
              </w:rPr>
            </w:pPr>
          </w:p>
        </w:tc>
        <w:tc>
          <w:tcPr>
            <w:tcW w:w="4965" w:type="dxa"/>
            <w:gridSpan w:val="7"/>
          </w:tcPr>
          <w:p w:rsidR="00E351F6" w:rsidRPr="007A0B76" w:rsidRDefault="00E351F6" w:rsidP="00850D82">
            <w:pPr>
              <w:jc w:val="center"/>
              <w:rPr>
                <w:rFonts w:ascii="Arial" w:hAnsi="Arial" w:cs="Arial"/>
                <w:noProof/>
                <w:sz w:val="18"/>
                <w:szCs w:val="18"/>
                <w:lang w:val="es-ES"/>
              </w:rPr>
            </w:pPr>
            <w:r w:rsidRPr="007A0B76">
              <w:rPr>
                <w:rFonts w:ascii="Arial" w:hAnsi="Arial" w:cs="Arial"/>
                <w:noProof/>
                <w:sz w:val="18"/>
                <w:szCs w:val="18"/>
                <w:lang w:val="es-ES"/>
              </w:rPr>
              <w:t>Procedimientos: Planificación y desarrollo de actividades académicas por asignatura.</w:t>
            </w:r>
          </w:p>
        </w:tc>
        <w:tc>
          <w:tcPr>
            <w:tcW w:w="1559" w:type="dxa"/>
            <w:gridSpan w:val="8"/>
          </w:tcPr>
          <w:p w:rsidR="00E351F6" w:rsidRPr="007A0B76" w:rsidRDefault="00E351F6" w:rsidP="00850D82">
            <w:pPr>
              <w:jc w:val="center"/>
              <w:rPr>
                <w:rFonts w:ascii="Arial" w:hAnsi="Arial" w:cs="Arial"/>
                <w:sz w:val="18"/>
                <w:szCs w:val="18"/>
                <w:lang w:val="es-MX"/>
              </w:rPr>
            </w:pPr>
            <w:r w:rsidRPr="007A0B76">
              <w:rPr>
                <w:rFonts w:ascii="Arial" w:hAnsi="Arial" w:cs="Arial"/>
                <w:b/>
                <w:sz w:val="18"/>
                <w:szCs w:val="18"/>
                <w:lang w:val="es-MX"/>
              </w:rPr>
              <w:t>AÑO 2020</w:t>
            </w:r>
          </w:p>
        </w:tc>
        <w:tc>
          <w:tcPr>
            <w:tcW w:w="2264" w:type="dxa"/>
            <w:gridSpan w:val="3"/>
          </w:tcPr>
          <w:p w:rsidR="00E351F6" w:rsidRDefault="00A130F6" w:rsidP="00850D82">
            <w:pPr>
              <w:jc w:val="center"/>
              <w:rPr>
                <w:rFonts w:ascii="Arial" w:hAnsi="Arial" w:cs="Arial"/>
                <w:b/>
                <w:sz w:val="18"/>
                <w:szCs w:val="18"/>
                <w:lang w:val="es-MX"/>
              </w:rPr>
            </w:pPr>
            <w:r>
              <w:rPr>
                <w:rFonts w:ascii="Arial" w:hAnsi="Arial" w:cs="Arial"/>
                <w:b/>
                <w:sz w:val="18"/>
                <w:szCs w:val="18"/>
                <w:lang w:val="es-MX"/>
              </w:rPr>
              <w:t>CLEI</w:t>
            </w:r>
            <w:r w:rsidR="00C25A77">
              <w:rPr>
                <w:rFonts w:ascii="Arial" w:hAnsi="Arial" w:cs="Arial"/>
                <w:b/>
                <w:sz w:val="18"/>
                <w:szCs w:val="18"/>
                <w:lang w:val="es-MX"/>
              </w:rPr>
              <w:t>: IV</w:t>
            </w:r>
          </w:p>
          <w:p w:rsidR="008A3FC8" w:rsidRPr="007A0B76" w:rsidRDefault="008A3FC8" w:rsidP="00850D82">
            <w:pPr>
              <w:jc w:val="center"/>
              <w:rPr>
                <w:rFonts w:ascii="Arial" w:hAnsi="Arial" w:cs="Arial"/>
                <w:sz w:val="18"/>
                <w:szCs w:val="18"/>
                <w:lang w:val="es-MX"/>
              </w:rPr>
            </w:pPr>
            <w:r>
              <w:rPr>
                <w:rFonts w:ascii="Arial" w:hAnsi="Arial" w:cs="Arial"/>
                <w:b/>
                <w:sz w:val="18"/>
                <w:szCs w:val="18"/>
                <w:lang w:val="es-MX"/>
              </w:rPr>
              <w:t>(PRIMERA PARTE)</w:t>
            </w:r>
          </w:p>
        </w:tc>
      </w:tr>
      <w:tr w:rsidR="005B6027" w:rsidRPr="00F308FD" w:rsidTr="00C21637">
        <w:trPr>
          <w:trHeight w:val="509"/>
        </w:trPr>
        <w:tc>
          <w:tcPr>
            <w:tcW w:w="1982" w:type="dxa"/>
            <w:gridSpan w:val="6"/>
            <w:vMerge/>
          </w:tcPr>
          <w:p w:rsidR="00E351F6" w:rsidRPr="007A0B76" w:rsidRDefault="00E351F6" w:rsidP="00E351F6">
            <w:pPr>
              <w:rPr>
                <w:rFonts w:ascii="Arial" w:hAnsi="Arial" w:cs="Arial"/>
                <w:noProof/>
                <w:lang w:val="es-ES"/>
              </w:rPr>
            </w:pPr>
          </w:p>
        </w:tc>
        <w:tc>
          <w:tcPr>
            <w:tcW w:w="1700" w:type="dxa"/>
            <w:gridSpan w:val="2"/>
            <w:vMerge w:val="restart"/>
          </w:tcPr>
          <w:p w:rsidR="00A130F6" w:rsidRDefault="00A130F6" w:rsidP="00850D82">
            <w:pPr>
              <w:jc w:val="center"/>
              <w:rPr>
                <w:rFonts w:ascii="Arial" w:hAnsi="Arial" w:cs="Arial"/>
                <w:b/>
                <w:noProof/>
                <w:sz w:val="18"/>
                <w:szCs w:val="18"/>
                <w:lang w:val="es-ES"/>
              </w:rPr>
            </w:pPr>
          </w:p>
          <w:p w:rsidR="00E351F6" w:rsidRDefault="00A130F6" w:rsidP="00850D82">
            <w:pPr>
              <w:jc w:val="center"/>
              <w:rPr>
                <w:rFonts w:ascii="Arial" w:hAnsi="Arial" w:cs="Arial"/>
                <w:b/>
                <w:noProof/>
                <w:sz w:val="18"/>
                <w:szCs w:val="18"/>
                <w:lang w:val="es-ES"/>
              </w:rPr>
            </w:pPr>
            <w:r>
              <w:rPr>
                <w:rFonts w:ascii="Arial" w:hAnsi="Arial" w:cs="Arial"/>
                <w:b/>
                <w:noProof/>
                <w:sz w:val="18"/>
                <w:szCs w:val="18"/>
                <w:lang w:val="es-ES"/>
              </w:rPr>
              <w:t>Institución: Centro de Desarrollo Integrado CENDI</w:t>
            </w:r>
          </w:p>
          <w:p w:rsidR="00F308FD" w:rsidRDefault="00F308FD" w:rsidP="00F308FD">
            <w:pPr>
              <w:rPr>
                <w:rFonts w:ascii="Arial" w:hAnsi="Arial" w:cs="Arial"/>
                <w:b/>
                <w:noProof/>
                <w:sz w:val="18"/>
                <w:szCs w:val="18"/>
                <w:lang w:val="es-ES"/>
              </w:rPr>
            </w:pPr>
          </w:p>
          <w:p w:rsidR="00F308FD" w:rsidRPr="007A0B76" w:rsidRDefault="00F308FD" w:rsidP="00F308FD">
            <w:pPr>
              <w:rPr>
                <w:rFonts w:ascii="Arial" w:hAnsi="Arial" w:cs="Arial"/>
                <w:b/>
                <w:noProof/>
                <w:sz w:val="18"/>
                <w:szCs w:val="18"/>
                <w:lang w:val="es-ES"/>
              </w:rPr>
            </w:pPr>
            <w:r>
              <w:rPr>
                <w:rFonts w:ascii="Arial" w:hAnsi="Arial" w:cs="Arial"/>
                <w:b/>
                <w:noProof/>
                <w:sz w:val="18"/>
                <w:szCs w:val="18"/>
                <w:lang w:val="es-ES"/>
              </w:rPr>
              <w:t xml:space="preserve"> </w:t>
            </w:r>
          </w:p>
        </w:tc>
        <w:tc>
          <w:tcPr>
            <w:tcW w:w="2410" w:type="dxa"/>
            <w:gridSpan w:val="4"/>
          </w:tcPr>
          <w:p w:rsidR="00E351F6" w:rsidRDefault="00E351F6" w:rsidP="00850D82">
            <w:pPr>
              <w:tabs>
                <w:tab w:val="left" w:pos="3030"/>
              </w:tabs>
              <w:jc w:val="center"/>
              <w:rPr>
                <w:rFonts w:ascii="Arial" w:hAnsi="Arial" w:cs="Arial"/>
                <w:b/>
                <w:noProof/>
                <w:sz w:val="18"/>
                <w:szCs w:val="18"/>
                <w:lang w:val="es-ES"/>
              </w:rPr>
            </w:pPr>
            <w:r w:rsidRPr="007A0B76">
              <w:rPr>
                <w:rFonts w:ascii="Arial" w:hAnsi="Arial" w:cs="Arial"/>
                <w:b/>
                <w:noProof/>
                <w:sz w:val="18"/>
                <w:szCs w:val="18"/>
                <w:lang w:val="es-ES"/>
              </w:rPr>
              <w:t>DOCENTES:</w:t>
            </w:r>
          </w:p>
          <w:p w:rsidR="00F308FD" w:rsidRPr="007A0B76" w:rsidRDefault="00F308FD" w:rsidP="00850D82">
            <w:pPr>
              <w:tabs>
                <w:tab w:val="left" w:pos="3030"/>
              </w:tabs>
              <w:jc w:val="center"/>
              <w:rPr>
                <w:rFonts w:ascii="Arial" w:hAnsi="Arial" w:cs="Arial"/>
                <w:b/>
                <w:noProof/>
                <w:sz w:val="18"/>
                <w:szCs w:val="18"/>
                <w:lang w:val="es-ES"/>
              </w:rPr>
            </w:pPr>
          </w:p>
          <w:p w:rsidR="00F308FD" w:rsidRDefault="00F308FD" w:rsidP="00F308FD">
            <w:pPr>
              <w:jc w:val="both"/>
              <w:rPr>
                <w:rFonts w:ascii="Arial" w:hAnsi="Arial" w:cs="Arial"/>
                <w:b/>
                <w:noProof/>
                <w:sz w:val="18"/>
                <w:szCs w:val="18"/>
                <w:lang w:val="es-ES"/>
              </w:rPr>
            </w:pPr>
            <w:r>
              <w:rPr>
                <w:rFonts w:ascii="Arial" w:hAnsi="Arial" w:cs="Arial"/>
                <w:b/>
                <w:noProof/>
                <w:sz w:val="18"/>
                <w:szCs w:val="18"/>
                <w:lang w:val="es-ES"/>
              </w:rPr>
              <w:t>Mary Zambrano.</w:t>
            </w:r>
          </w:p>
          <w:p w:rsidR="00F308FD" w:rsidRDefault="00F308FD" w:rsidP="00F308FD">
            <w:pPr>
              <w:jc w:val="both"/>
              <w:rPr>
                <w:rFonts w:ascii="Arial" w:hAnsi="Arial" w:cs="Arial"/>
                <w:b/>
                <w:noProof/>
                <w:sz w:val="18"/>
                <w:szCs w:val="18"/>
                <w:lang w:val="es-ES"/>
              </w:rPr>
            </w:pPr>
            <w:r>
              <w:rPr>
                <w:rFonts w:ascii="Arial" w:hAnsi="Arial" w:cs="Arial"/>
                <w:b/>
                <w:noProof/>
                <w:sz w:val="18"/>
                <w:szCs w:val="18"/>
                <w:lang w:val="es-ES"/>
              </w:rPr>
              <w:t>Monica Delgado.</w:t>
            </w:r>
          </w:p>
          <w:p w:rsidR="00F308FD" w:rsidRDefault="00F308FD" w:rsidP="00F308FD">
            <w:pPr>
              <w:jc w:val="both"/>
              <w:rPr>
                <w:rFonts w:ascii="Arial" w:hAnsi="Arial" w:cs="Arial"/>
                <w:b/>
                <w:noProof/>
                <w:sz w:val="18"/>
                <w:szCs w:val="18"/>
                <w:lang w:val="es-ES"/>
              </w:rPr>
            </w:pPr>
            <w:r>
              <w:rPr>
                <w:rFonts w:ascii="Arial" w:hAnsi="Arial" w:cs="Arial"/>
                <w:b/>
                <w:noProof/>
                <w:sz w:val="18"/>
                <w:szCs w:val="18"/>
                <w:lang w:val="es-ES"/>
              </w:rPr>
              <w:t>Luis Felipe Román.</w:t>
            </w:r>
          </w:p>
          <w:p w:rsidR="00E351F6" w:rsidRPr="007A0B76" w:rsidRDefault="00F308FD" w:rsidP="00F308FD">
            <w:pPr>
              <w:tabs>
                <w:tab w:val="left" w:pos="3030"/>
              </w:tabs>
              <w:jc w:val="both"/>
              <w:rPr>
                <w:rFonts w:ascii="Arial" w:hAnsi="Arial" w:cs="Arial"/>
                <w:b/>
                <w:sz w:val="18"/>
                <w:szCs w:val="18"/>
                <w:lang w:val="es-MX"/>
              </w:rPr>
            </w:pPr>
            <w:r>
              <w:rPr>
                <w:rFonts w:ascii="Arial" w:hAnsi="Arial" w:cs="Arial"/>
                <w:b/>
                <w:noProof/>
                <w:sz w:val="18"/>
                <w:szCs w:val="18"/>
                <w:lang w:val="es-ES"/>
              </w:rPr>
              <w:t>Fredy Johan</w:t>
            </w:r>
            <w:r w:rsidR="00B11477">
              <w:rPr>
                <w:rFonts w:ascii="Arial" w:hAnsi="Arial" w:cs="Arial"/>
                <w:b/>
                <w:noProof/>
                <w:sz w:val="18"/>
                <w:szCs w:val="18"/>
                <w:lang w:val="es-ES"/>
              </w:rPr>
              <w:t xml:space="preserve"> </w:t>
            </w:r>
            <w:r>
              <w:rPr>
                <w:rFonts w:ascii="Arial" w:hAnsi="Arial" w:cs="Arial"/>
                <w:b/>
                <w:noProof/>
                <w:sz w:val="18"/>
                <w:szCs w:val="18"/>
                <w:lang w:val="es-ES"/>
              </w:rPr>
              <w:t>.</w:t>
            </w:r>
          </w:p>
        </w:tc>
        <w:tc>
          <w:tcPr>
            <w:tcW w:w="1559" w:type="dxa"/>
            <w:gridSpan w:val="3"/>
          </w:tcPr>
          <w:p w:rsidR="00E351F6" w:rsidRDefault="003E2ED8" w:rsidP="00850D82">
            <w:pPr>
              <w:tabs>
                <w:tab w:val="left" w:pos="3030"/>
              </w:tabs>
              <w:spacing w:after="160"/>
              <w:jc w:val="center"/>
              <w:rPr>
                <w:rFonts w:ascii="Arial" w:hAnsi="Arial" w:cs="Arial"/>
                <w:b/>
                <w:sz w:val="18"/>
                <w:szCs w:val="18"/>
                <w:lang w:val="es-MX"/>
              </w:rPr>
            </w:pPr>
            <w:r w:rsidRPr="007A0B76">
              <w:rPr>
                <w:rFonts w:ascii="Arial" w:hAnsi="Arial" w:cs="Arial"/>
                <w:b/>
                <w:sz w:val="18"/>
                <w:szCs w:val="18"/>
                <w:lang w:val="es-MX"/>
              </w:rPr>
              <w:t xml:space="preserve">AREA Y/0 </w:t>
            </w:r>
            <w:r w:rsidR="00E351F6" w:rsidRPr="007A0B76">
              <w:rPr>
                <w:rFonts w:ascii="Arial" w:hAnsi="Arial" w:cs="Arial"/>
                <w:b/>
                <w:sz w:val="18"/>
                <w:szCs w:val="18"/>
                <w:lang w:val="es-MX"/>
              </w:rPr>
              <w:t xml:space="preserve">ASIGNATURA:  </w:t>
            </w:r>
            <w:r w:rsidR="001F7A8B">
              <w:rPr>
                <w:rFonts w:ascii="Arial" w:hAnsi="Arial" w:cs="Arial"/>
                <w:b/>
                <w:sz w:val="18"/>
                <w:szCs w:val="18"/>
                <w:lang w:val="es-MX"/>
              </w:rPr>
              <w:t>ESPAÑOL.</w:t>
            </w:r>
          </w:p>
          <w:p w:rsidR="00E351F6" w:rsidRPr="007A0B76" w:rsidRDefault="00E351F6" w:rsidP="00850D82">
            <w:pPr>
              <w:jc w:val="center"/>
              <w:rPr>
                <w:rFonts w:ascii="Arial" w:hAnsi="Arial" w:cs="Arial"/>
                <w:b/>
                <w:sz w:val="18"/>
                <w:szCs w:val="18"/>
                <w:lang w:val="es-MX"/>
              </w:rPr>
            </w:pPr>
          </w:p>
        </w:tc>
        <w:tc>
          <w:tcPr>
            <w:tcW w:w="3119" w:type="dxa"/>
            <w:gridSpan w:val="9"/>
          </w:tcPr>
          <w:p w:rsidR="00E351F6" w:rsidRPr="007A0B76" w:rsidRDefault="00E351F6" w:rsidP="00850D82">
            <w:pPr>
              <w:jc w:val="center"/>
              <w:rPr>
                <w:rFonts w:ascii="Arial" w:hAnsi="Arial" w:cs="Arial"/>
                <w:b/>
                <w:sz w:val="18"/>
                <w:szCs w:val="18"/>
                <w:lang w:val="es-MX"/>
              </w:rPr>
            </w:pPr>
            <w:r w:rsidRPr="007A0B76">
              <w:rPr>
                <w:rFonts w:ascii="Arial" w:hAnsi="Arial" w:cs="Arial"/>
                <w:b/>
                <w:sz w:val="18"/>
                <w:szCs w:val="18"/>
                <w:lang w:val="es-MX"/>
              </w:rPr>
              <w:t>N° de Horas:</w:t>
            </w:r>
          </w:p>
          <w:p w:rsidR="00E351F6" w:rsidRPr="007A0B76" w:rsidRDefault="00E351F6" w:rsidP="00850D82">
            <w:pPr>
              <w:jc w:val="center"/>
              <w:rPr>
                <w:rFonts w:ascii="Arial" w:hAnsi="Arial" w:cs="Arial"/>
                <w:b/>
                <w:sz w:val="18"/>
                <w:szCs w:val="18"/>
                <w:lang w:val="es-MX"/>
              </w:rPr>
            </w:pPr>
            <w:r w:rsidRPr="007A0B76">
              <w:rPr>
                <w:rFonts w:ascii="Arial" w:hAnsi="Arial" w:cs="Arial"/>
                <w:b/>
                <w:sz w:val="18"/>
                <w:szCs w:val="18"/>
                <w:lang w:val="es-MX"/>
              </w:rPr>
              <w:t>20</w:t>
            </w:r>
          </w:p>
        </w:tc>
      </w:tr>
      <w:tr w:rsidR="00BE2AF0" w:rsidRPr="00F308FD" w:rsidTr="00C21637">
        <w:tc>
          <w:tcPr>
            <w:tcW w:w="1982" w:type="dxa"/>
            <w:gridSpan w:val="6"/>
            <w:vMerge/>
          </w:tcPr>
          <w:p w:rsidR="001E4FC9" w:rsidRPr="007A0B76" w:rsidRDefault="001E4FC9" w:rsidP="00E351F6">
            <w:pPr>
              <w:rPr>
                <w:rFonts w:ascii="Arial" w:hAnsi="Arial" w:cs="Arial"/>
                <w:noProof/>
                <w:lang w:val="es-ES"/>
              </w:rPr>
            </w:pPr>
          </w:p>
        </w:tc>
        <w:tc>
          <w:tcPr>
            <w:tcW w:w="1700" w:type="dxa"/>
            <w:gridSpan w:val="2"/>
            <w:vMerge/>
          </w:tcPr>
          <w:p w:rsidR="001E4FC9" w:rsidRPr="007A0B76" w:rsidRDefault="001E4FC9" w:rsidP="00850D82">
            <w:pPr>
              <w:jc w:val="center"/>
              <w:rPr>
                <w:rFonts w:ascii="Arial" w:hAnsi="Arial" w:cs="Arial"/>
                <w:noProof/>
                <w:sz w:val="18"/>
                <w:szCs w:val="18"/>
                <w:lang w:val="es-ES"/>
              </w:rPr>
            </w:pPr>
          </w:p>
        </w:tc>
        <w:tc>
          <w:tcPr>
            <w:tcW w:w="4317" w:type="dxa"/>
            <w:gridSpan w:val="10"/>
          </w:tcPr>
          <w:p w:rsidR="001E4FC9" w:rsidRPr="007A0B76" w:rsidRDefault="001E4FC9" w:rsidP="00850D82">
            <w:pPr>
              <w:tabs>
                <w:tab w:val="left" w:pos="3030"/>
              </w:tabs>
              <w:jc w:val="center"/>
              <w:rPr>
                <w:rFonts w:ascii="Arial" w:hAnsi="Arial" w:cs="Arial"/>
                <w:noProof/>
                <w:sz w:val="18"/>
                <w:szCs w:val="18"/>
                <w:lang w:val="es-ES"/>
              </w:rPr>
            </w:pPr>
          </w:p>
        </w:tc>
        <w:tc>
          <w:tcPr>
            <w:tcW w:w="2771" w:type="dxa"/>
            <w:gridSpan w:val="6"/>
          </w:tcPr>
          <w:p w:rsidR="001E4FC9" w:rsidRPr="007A0B76" w:rsidRDefault="001E4FC9" w:rsidP="00850D82">
            <w:pPr>
              <w:jc w:val="center"/>
              <w:rPr>
                <w:rFonts w:ascii="Arial" w:hAnsi="Arial" w:cs="Arial"/>
                <w:b/>
                <w:sz w:val="18"/>
                <w:szCs w:val="18"/>
                <w:lang w:val="es-MX"/>
              </w:rPr>
            </w:pPr>
            <w:r w:rsidRPr="007A0B76">
              <w:rPr>
                <w:rFonts w:ascii="Arial" w:hAnsi="Arial" w:cs="Arial"/>
                <w:b/>
                <w:sz w:val="18"/>
                <w:szCs w:val="18"/>
                <w:lang w:val="es-MX"/>
              </w:rPr>
              <w:t>GUIA N°1</w:t>
            </w:r>
          </w:p>
        </w:tc>
      </w:tr>
      <w:tr w:rsidR="005B6027" w:rsidRPr="00F308FD" w:rsidTr="00C21637">
        <w:tc>
          <w:tcPr>
            <w:tcW w:w="1982" w:type="dxa"/>
            <w:gridSpan w:val="6"/>
            <w:vMerge/>
          </w:tcPr>
          <w:p w:rsidR="00E351F6" w:rsidRPr="007A0B76" w:rsidRDefault="00E351F6" w:rsidP="00E351F6">
            <w:pPr>
              <w:rPr>
                <w:rFonts w:ascii="Arial" w:hAnsi="Arial" w:cs="Arial"/>
                <w:noProof/>
                <w:lang w:val="es-ES"/>
              </w:rPr>
            </w:pPr>
          </w:p>
        </w:tc>
        <w:tc>
          <w:tcPr>
            <w:tcW w:w="1700" w:type="dxa"/>
            <w:gridSpan w:val="2"/>
            <w:vMerge/>
          </w:tcPr>
          <w:p w:rsidR="00E351F6" w:rsidRPr="007A0B76" w:rsidRDefault="00E351F6" w:rsidP="00850D82">
            <w:pPr>
              <w:jc w:val="center"/>
              <w:rPr>
                <w:rFonts w:ascii="Arial" w:hAnsi="Arial" w:cs="Arial"/>
                <w:noProof/>
                <w:sz w:val="18"/>
                <w:szCs w:val="18"/>
                <w:lang w:val="es-ES"/>
              </w:rPr>
            </w:pPr>
          </w:p>
        </w:tc>
        <w:tc>
          <w:tcPr>
            <w:tcW w:w="2127" w:type="dxa"/>
            <w:gridSpan w:val="3"/>
          </w:tcPr>
          <w:p w:rsidR="00E351F6" w:rsidRPr="007A0B76" w:rsidRDefault="00E351F6" w:rsidP="00850D82">
            <w:pPr>
              <w:tabs>
                <w:tab w:val="left" w:pos="3030"/>
              </w:tabs>
              <w:jc w:val="center"/>
              <w:rPr>
                <w:rFonts w:ascii="Arial" w:hAnsi="Arial" w:cs="Arial"/>
                <w:noProof/>
                <w:sz w:val="18"/>
                <w:szCs w:val="18"/>
                <w:lang w:val="es-ES"/>
              </w:rPr>
            </w:pPr>
          </w:p>
        </w:tc>
        <w:tc>
          <w:tcPr>
            <w:tcW w:w="2130" w:type="dxa"/>
            <w:gridSpan w:val="6"/>
          </w:tcPr>
          <w:p w:rsidR="00E351F6" w:rsidRPr="007A0B76" w:rsidRDefault="001E4FC9" w:rsidP="00850D82">
            <w:pPr>
              <w:tabs>
                <w:tab w:val="left" w:pos="3030"/>
              </w:tabs>
              <w:jc w:val="center"/>
              <w:rPr>
                <w:rFonts w:ascii="Arial" w:hAnsi="Arial" w:cs="Arial"/>
                <w:b/>
                <w:sz w:val="18"/>
                <w:szCs w:val="18"/>
                <w:lang w:val="es-MX"/>
              </w:rPr>
            </w:pPr>
            <w:r w:rsidRPr="007A0B76">
              <w:rPr>
                <w:rFonts w:ascii="Arial" w:hAnsi="Arial" w:cs="Arial"/>
                <w:b/>
                <w:sz w:val="18"/>
                <w:szCs w:val="18"/>
                <w:lang w:val="es-MX"/>
              </w:rPr>
              <w:t>JORNADA:  TODAS</w:t>
            </w:r>
          </w:p>
        </w:tc>
        <w:tc>
          <w:tcPr>
            <w:tcW w:w="2831" w:type="dxa"/>
            <w:gridSpan w:val="7"/>
          </w:tcPr>
          <w:p w:rsidR="00E351F6" w:rsidRPr="007A0B76" w:rsidRDefault="00E351F6" w:rsidP="00850D82">
            <w:pPr>
              <w:jc w:val="center"/>
              <w:rPr>
                <w:rFonts w:ascii="Arial" w:hAnsi="Arial" w:cs="Arial"/>
                <w:b/>
                <w:sz w:val="18"/>
                <w:szCs w:val="18"/>
                <w:lang w:val="es-MX"/>
              </w:rPr>
            </w:pPr>
            <w:r w:rsidRPr="007A0B76">
              <w:rPr>
                <w:rFonts w:ascii="Arial" w:hAnsi="Arial" w:cs="Arial"/>
                <w:b/>
                <w:sz w:val="18"/>
                <w:szCs w:val="18"/>
                <w:lang w:val="es-MX"/>
              </w:rPr>
              <w:t>PERIODO ACADEMICO:</w:t>
            </w:r>
          </w:p>
          <w:p w:rsidR="00E351F6" w:rsidRPr="007A0B76" w:rsidRDefault="00E351F6" w:rsidP="00850D82">
            <w:pPr>
              <w:jc w:val="center"/>
              <w:rPr>
                <w:rFonts w:ascii="Arial" w:hAnsi="Arial" w:cs="Arial"/>
                <w:b/>
                <w:sz w:val="18"/>
                <w:szCs w:val="18"/>
                <w:lang w:val="es-MX"/>
              </w:rPr>
            </w:pPr>
            <w:r w:rsidRPr="007A0B76">
              <w:rPr>
                <w:rFonts w:ascii="Arial" w:hAnsi="Arial" w:cs="Arial"/>
                <w:b/>
                <w:sz w:val="18"/>
                <w:szCs w:val="18"/>
                <w:lang w:val="es-MX"/>
              </w:rPr>
              <w:t>2020-2</w:t>
            </w:r>
          </w:p>
        </w:tc>
      </w:tr>
      <w:tr w:rsidR="00E351F6" w:rsidRPr="008A3FC8" w:rsidTr="00C21637">
        <w:tc>
          <w:tcPr>
            <w:tcW w:w="10770" w:type="dxa"/>
            <w:gridSpan w:val="24"/>
          </w:tcPr>
          <w:p w:rsidR="00E351F6" w:rsidRPr="007A0B76" w:rsidRDefault="00E351F6" w:rsidP="005C57B5">
            <w:pPr>
              <w:jc w:val="both"/>
              <w:rPr>
                <w:rFonts w:ascii="Arial" w:hAnsi="Arial" w:cs="Arial"/>
                <w:b/>
                <w:sz w:val="18"/>
                <w:szCs w:val="18"/>
                <w:lang w:val="es-MX"/>
              </w:rPr>
            </w:pPr>
            <w:r w:rsidRPr="007A0B76">
              <w:rPr>
                <w:rFonts w:ascii="Arial" w:hAnsi="Arial" w:cs="Arial"/>
                <w:b/>
                <w:sz w:val="18"/>
                <w:szCs w:val="18"/>
                <w:lang w:val="es-MX"/>
              </w:rPr>
              <w:t xml:space="preserve">OBJETIVOS DE APRENDIZAJE (COMPETENCIAS):  </w:t>
            </w:r>
          </w:p>
          <w:p w:rsidR="00FC2963" w:rsidRPr="007A0B76" w:rsidRDefault="00FC2963" w:rsidP="005C57B5">
            <w:pPr>
              <w:jc w:val="both"/>
              <w:rPr>
                <w:rFonts w:ascii="Arial" w:hAnsi="Arial" w:cs="Arial"/>
                <w:b/>
                <w:sz w:val="18"/>
                <w:szCs w:val="18"/>
                <w:lang w:val="es-MX"/>
              </w:rPr>
            </w:pPr>
          </w:p>
          <w:p w:rsidR="00FC2963" w:rsidRPr="007A0B76" w:rsidRDefault="00FC2963" w:rsidP="005C57B5">
            <w:pPr>
              <w:jc w:val="both"/>
              <w:rPr>
                <w:rFonts w:ascii="Arial" w:hAnsi="Arial" w:cs="Arial"/>
                <w:sz w:val="18"/>
                <w:szCs w:val="18"/>
                <w:lang w:val="es-CO"/>
              </w:rPr>
            </w:pPr>
            <w:r w:rsidRPr="007A0B76">
              <w:rPr>
                <w:rFonts w:ascii="Arial" w:hAnsi="Arial" w:cs="Arial"/>
                <w:sz w:val="18"/>
                <w:szCs w:val="18"/>
                <w:lang w:val="es-CO"/>
              </w:rPr>
              <w:t>Reconocer y aplicar estrategias de indagación y apropiación sobre la estructura formal y conceptual de la lengua que le permitan reflexionar sobre el conocimiento de diferentes tipologías discursivas, de manera crítica y argumentativa.</w:t>
            </w:r>
          </w:p>
          <w:p w:rsidR="00FC2963" w:rsidRPr="007A0B76" w:rsidRDefault="00FC2963" w:rsidP="005C57B5">
            <w:pPr>
              <w:jc w:val="both"/>
              <w:rPr>
                <w:rFonts w:ascii="Arial" w:hAnsi="Arial" w:cs="Arial"/>
                <w:sz w:val="18"/>
                <w:szCs w:val="18"/>
                <w:lang w:val="es-CO"/>
              </w:rPr>
            </w:pPr>
          </w:p>
        </w:tc>
      </w:tr>
      <w:tr w:rsidR="007F65AF" w:rsidRPr="007A0B76" w:rsidTr="00C21637">
        <w:tc>
          <w:tcPr>
            <w:tcW w:w="1153" w:type="dxa"/>
            <w:gridSpan w:val="3"/>
            <w:shd w:val="clear" w:color="auto" w:fill="F7CAAC" w:themeFill="accent2" w:themeFillTint="66"/>
          </w:tcPr>
          <w:p w:rsidR="00E351F6" w:rsidRPr="007A0B76" w:rsidRDefault="00E351F6" w:rsidP="00E351F6">
            <w:pPr>
              <w:jc w:val="center"/>
              <w:rPr>
                <w:rFonts w:ascii="Arial" w:hAnsi="Arial" w:cs="Arial"/>
                <w:b/>
                <w:sz w:val="20"/>
                <w:szCs w:val="20"/>
                <w:lang w:val="es-MX"/>
              </w:rPr>
            </w:pPr>
            <w:r w:rsidRPr="007A0B76">
              <w:rPr>
                <w:rFonts w:ascii="Arial" w:hAnsi="Arial" w:cs="Arial"/>
                <w:b/>
                <w:sz w:val="20"/>
                <w:szCs w:val="20"/>
                <w:lang w:val="es-MX"/>
              </w:rPr>
              <w:t>FECHA</w:t>
            </w:r>
          </w:p>
          <w:p w:rsidR="00E351F6" w:rsidRPr="007A0B76" w:rsidRDefault="00E351F6" w:rsidP="00E351F6">
            <w:pPr>
              <w:jc w:val="center"/>
              <w:rPr>
                <w:rFonts w:ascii="Arial" w:hAnsi="Arial" w:cs="Arial"/>
                <w:b/>
                <w:sz w:val="20"/>
                <w:szCs w:val="20"/>
                <w:lang w:val="es-MX"/>
              </w:rPr>
            </w:pPr>
            <w:r w:rsidRPr="007A0B76">
              <w:rPr>
                <w:rFonts w:ascii="Arial" w:hAnsi="Arial" w:cs="Arial"/>
                <w:b/>
                <w:sz w:val="20"/>
                <w:szCs w:val="20"/>
                <w:lang w:val="es-MX"/>
              </w:rPr>
              <w:t>SEMANA</w:t>
            </w:r>
          </w:p>
        </w:tc>
        <w:tc>
          <w:tcPr>
            <w:tcW w:w="6846" w:type="dxa"/>
            <w:gridSpan w:val="15"/>
            <w:shd w:val="clear" w:color="auto" w:fill="F7CAAC" w:themeFill="accent2" w:themeFillTint="66"/>
          </w:tcPr>
          <w:p w:rsidR="00E351F6" w:rsidRPr="007A0B76" w:rsidRDefault="00E351F6" w:rsidP="00E351F6">
            <w:pPr>
              <w:tabs>
                <w:tab w:val="center" w:pos="1609"/>
              </w:tabs>
              <w:jc w:val="center"/>
              <w:rPr>
                <w:rFonts w:ascii="Arial" w:hAnsi="Arial" w:cs="Arial"/>
                <w:b/>
                <w:sz w:val="20"/>
                <w:szCs w:val="20"/>
                <w:lang w:val="es-MX"/>
              </w:rPr>
            </w:pPr>
            <w:r w:rsidRPr="007A0B76">
              <w:rPr>
                <w:rFonts w:ascii="Arial" w:hAnsi="Arial" w:cs="Arial"/>
                <w:b/>
                <w:sz w:val="20"/>
                <w:szCs w:val="20"/>
                <w:lang w:val="es-MX"/>
              </w:rPr>
              <w:t>CONTENIDOS</w:t>
            </w:r>
          </w:p>
        </w:tc>
        <w:tc>
          <w:tcPr>
            <w:tcW w:w="939" w:type="dxa"/>
            <w:gridSpan w:val="4"/>
            <w:shd w:val="clear" w:color="auto" w:fill="F7CAAC" w:themeFill="accent2" w:themeFillTint="66"/>
          </w:tcPr>
          <w:p w:rsidR="00E351F6" w:rsidRPr="007A0B76" w:rsidRDefault="00E351F6" w:rsidP="00E351F6">
            <w:pPr>
              <w:tabs>
                <w:tab w:val="center" w:pos="1609"/>
              </w:tabs>
              <w:jc w:val="center"/>
              <w:rPr>
                <w:rFonts w:ascii="Arial" w:hAnsi="Arial" w:cs="Arial"/>
                <w:b/>
                <w:sz w:val="20"/>
                <w:szCs w:val="20"/>
                <w:lang w:val="es-MX"/>
              </w:rPr>
            </w:pPr>
            <w:r w:rsidRPr="007A0B76">
              <w:rPr>
                <w:rFonts w:ascii="Arial" w:hAnsi="Arial" w:cs="Arial"/>
                <w:b/>
                <w:sz w:val="20"/>
                <w:szCs w:val="20"/>
                <w:lang w:val="es-MX"/>
              </w:rPr>
              <w:t>HORAS</w:t>
            </w:r>
          </w:p>
        </w:tc>
        <w:tc>
          <w:tcPr>
            <w:tcW w:w="1832" w:type="dxa"/>
            <w:gridSpan w:val="2"/>
            <w:shd w:val="clear" w:color="auto" w:fill="F7CAAC" w:themeFill="accent2" w:themeFillTint="66"/>
          </w:tcPr>
          <w:p w:rsidR="00E351F6" w:rsidRPr="007A0B76" w:rsidRDefault="00E351F6" w:rsidP="00E351F6">
            <w:pPr>
              <w:jc w:val="center"/>
              <w:rPr>
                <w:rFonts w:ascii="Arial" w:hAnsi="Arial" w:cs="Arial"/>
                <w:b/>
                <w:sz w:val="20"/>
                <w:szCs w:val="20"/>
                <w:lang w:val="es-MX"/>
              </w:rPr>
            </w:pPr>
            <w:r w:rsidRPr="007A0B76">
              <w:rPr>
                <w:rFonts w:ascii="Arial" w:hAnsi="Arial" w:cs="Arial"/>
                <w:b/>
                <w:sz w:val="20"/>
                <w:szCs w:val="20"/>
                <w:lang w:val="es-MX"/>
              </w:rPr>
              <w:t>INDICADOR DE</w:t>
            </w:r>
          </w:p>
          <w:p w:rsidR="00E351F6" w:rsidRPr="007A0B76" w:rsidRDefault="00E351F6" w:rsidP="00E351F6">
            <w:pPr>
              <w:jc w:val="center"/>
              <w:rPr>
                <w:rFonts w:ascii="Arial" w:hAnsi="Arial" w:cs="Arial"/>
                <w:b/>
                <w:sz w:val="20"/>
                <w:szCs w:val="20"/>
                <w:lang w:val="es-MX"/>
              </w:rPr>
            </w:pPr>
            <w:r w:rsidRPr="007A0B76">
              <w:rPr>
                <w:rFonts w:ascii="Arial" w:hAnsi="Arial" w:cs="Arial"/>
                <w:b/>
                <w:sz w:val="20"/>
                <w:szCs w:val="20"/>
                <w:lang w:val="es-MX"/>
              </w:rPr>
              <w:t>LOGRO</w:t>
            </w:r>
          </w:p>
        </w:tc>
      </w:tr>
      <w:tr w:rsidR="005B6027" w:rsidRPr="008A3FC8" w:rsidTr="00C21637">
        <w:trPr>
          <w:trHeight w:val="708"/>
        </w:trPr>
        <w:tc>
          <w:tcPr>
            <w:tcW w:w="1153" w:type="dxa"/>
            <w:gridSpan w:val="3"/>
          </w:tcPr>
          <w:p w:rsidR="005B6027" w:rsidRPr="00D21DAC" w:rsidRDefault="00050E82" w:rsidP="008C64DC">
            <w:pPr>
              <w:jc w:val="both"/>
              <w:rPr>
                <w:rFonts w:ascii="Arial" w:hAnsi="Arial" w:cs="Arial"/>
                <w:sz w:val="18"/>
                <w:szCs w:val="18"/>
                <w:lang w:val="es-MX"/>
              </w:rPr>
            </w:pPr>
            <w:r>
              <w:rPr>
                <w:rFonts w:ascii="Arial" w:hAnsi="Arial" w:cs="Arial"/>
                <w:sz w:val="18"/>
                <w:szCs w:val="18"/>
                <w:lang w:val="es-MX"/>
              </w:rPr>
              <w:t xml:space="preserve">PRIMERAS SEMANAS. </w:t>
            </w:r>
          </w:p>
        </w:tc>
        <w:tc>
          <w:tcPr>
            <w:tcW w:w="6846" w:type="dxa"/>
            <w:gridSpan w:val="15"/>
          </w:tcPr>
          <w:p w:rsidR="005B6027" w:rsidRDefault="005B6027" w:rsidP="005B6027">
            <w:pPr>
              <w:jc w:val="both"/>
              <w:rPr>
                <w:rFonts w:ascii="Arial" w:hAnsi="Arial" w:cs="Arial"/>
                <w:sz w:val="18"/>
                <w:szCs w:val="18"/>
                <w:lang w:val="es-ES"/>
              </w:rPr>
            </w:pPr>
            <w:r w:rsidRPr="00D21DAC">
              <w:rPr>
                <w:rFonts w:ascii="Arial" w:hAnsi="Arial" w:cs="Arial"/>
                <w:b/>
                <w:sz w:val="18"/>
                <w:szCs w:val="18"/>
                <w:lang w:val="es-ES"/>
              </w:rPr>
              <w:t xml:space="preserve">UNIDAD # 1: </w:t>
            </w:r>
            <w:r w:rsidRPr="00D21DAC">
              <w:rPr>
                <w:rFonts w:ascii="Arial" w:hAnsi="Arial" w:cs="Arial"/>
                <w:sz w:val="18"/>
                <w:szCs w:val="18"/>
                <w:lang w:val="es-ES"/>
              </w:rPr>
              <w:t>INDUCCIÓN.</w:t>
            </w:r>
          </w:p>
          <w:p w:rsidR="00506338" w:rsidRDefault="00506338" w:rsidP="005B6027">
            <w:pPr>
              <w:jc w:val="both"/>
              <w:rPr>
                <w:rFonts w:ascii="Arial" w:hAnsi="Arial" w:cs="Arial"/>
                <w:sz w:val="18"/>
                <w:szCs w:val="18"/>
                <w:lang w:val="es-ES"/>
              </w:rPr>
            </w:pPr>
          </w:p>
          <w:p w:rsidR="00506338" w:rsidRPr="0083773D" w:rsidRDefault="008A3FC8" w:rsidP="005B6027">
            <w:pPr>
              <w:jc w:val="both"/>
              <w:rPr>
                <w:rFonts w:ascii="Arial" w:hAnsi="Arial" w:cs="Arial"/>
                <w:b/>
                <w:sz w:val="20"/>
                <w:szCs w:val="20"/>
                <w:lang w:val="es-ES"/>
              </w:rPr>
            </w:pPr>
            <w:r w:rsidRPr="0083773D">
              <w:rPr>
                <w:rFonts w:ascii="Arial" w:hAnsi="Arial" w:cs="Arial"/>
                <w:b/>
                <w:sz w:val="20"/>
                <w:szCs w:val="20"/>
                <w:lang w:val="es-ES"/>
              </w:rPr>
              <w:t xml:space="preserve">NOTA IMPORTANTE, PRIMERA PARTE CLEI 4. </w:t>
            </w:r>
          </w:p>
          <w:p w:rsidR="00506338" w:rsidRPr="00506338" w:rsidRDefault="00506338" w:rsidP="005B6027">
            <w:pPr>
              <w:jc w:val="both"/>
              <w:rPr>
                <w:rFonts w:ascii="Arial" w:hAnsi="Arial" w:cs="Arial"/>
                <w:color w:val="FF0000"/>
                <w:sz w:val="18"/>
                <w:szCs w:val="18"/>
                <w:lang w:val="es-ES"/>
              </w:rPr>
            </w:pPr>
          </w:p>
          <w:p w:rsidR="00506338" w:rsidRPr="00506338" w:rsidRDefault="00016686" w:rsidP="005B6027">
            <w:pPr>
              <w:jc w:val="both"/>
              <w:rPr>
                <w:rFonts w:ascii="Arial" w:hAnsi="Arial" w:cs="Arial"/>
                <w:color w:val="000000" w:themeColor="text1"/>
                <w:sz w:val="18"/>
                <w:szCs w:val="18"/>
                <w:lang w:val="es-ES"/>
              </w:rPr>
            </w:pPr>
            <w:r w:rsidRPr="00016686">
              <w:rPr>
                <w:rFonts w:ascii="Arial" w:hAnsi="Arial" w:cs="Arial"/>
                <w:b/>
                <w:color w:val="000000" w:themeColor="text1"/>
                <w:sz w:val="18"/>
                <w:szCs w:val="18"/>
                <w:lang w:val="es-ES"/>
              </w:rPr>
              <w:t>PARA LOS QUE RECLAMAN TALLERES FÍSICOS:</w:t>
            </w:r>
            <w:r>
              <w:rPr>
                <w:rFonts w:ascii="Arial" w:hAnsi="Arial" w:cs="Arial"/>
                <w:color w:val="000000" w:themeColor="text1"/>
                <w:sz w:val="18"/>
                <w:szCs w:val="18"/>
                <w:lang w:val="es-ES"/>
              </w:rPr>
              <w:t xml:space="preserve"> </w:t>
            </w:r>
            <w:r w:rsidR="00506338" w:rsidRPr="00506338">
              <w:rPr>
                <w:rFonts w:ascii="Arial" w:hAnsi="Arial" w:cs="Arial"/>
                <w:color w:val="000000" w:themeColor="text1"/>
                <w:sz w:val="18"/>
                <w:szCs w:val="18"/>
                <w:lang w:val="es-ES"/>
              </w:rPr>
              <w:t>TODAS LAS ACTIVIDADES PRESENTES EN LAS GUIAS, PARA COMODIDAD DEL ESTUDIANTE, PUEDE ENTREGARLAS EN:</w:t>
            </w:r>
          </w:p>
          <w:p w:rsidR="00506338" w:rsidRPr="00506338" w:rsidRDefault="00506338" w:rsidP="005B6027">
            <w:pPr>
              <w:jc w:val="both"/>
              <w:rPr>
                <w:rFonts w:ascii="Arial" w:hAnsi="Arial" w:cs="Arial"/>
                <w:color w:val="000000" w:themeColor="text1"/>
                <w:sz w:val="18"/>
                <w:szCs w:val="18"/>
                <w:lang w:val="es-ES"/>
              </w:rPr>
            </w:pPr>
          </w:p>
          <w:p w:rsidR="00506338" w:rsidRPr="00506338" w:rsidRDefault="00506338" w:rsidP="00506338">
            <w:pPr>
              <w:pStyle w:val="Prrafodelista"/>
              <w:numPr>
                <w:ilvl w:val="0"/>
                <w:numId w:val="17"/>
              </w:num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 xml:space="preserve">CUADERNOS. </w:t>
            </w:r>
          </w:p>
          <w:p w:rsidR="00506338" w:rsidRPr="00506338" w:rsidRDefault="00506338" w:rsidP="00506338">
            <w:pPr>
              <w:pStyle w:val="Prrafodelista"/>
              <w:numPr>
                <w:ilvl w:val="0"/>
                <w:numId w:val="17"/>
              </w:num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HOJAS DE BLOCK.</w:t>
            </w:r>
          </w:p>
          <w:p w:rsidR="00506338" w:rsidRPr="00506338" w:rsidRDefault="00506338" w:rsidP="005B6027">
            <w:pPr>
              <w:jc w:val="both"/>
              <w:rPr>
                <w:rFonts w:ascii="Arial" w:hAnsi="Arial" w:cs="Arial"/>
                <w:color w:val="000000" w:themeColor="text1"/>
                <w:sz w:val="18"/>
                <w:szCs w:val="18"/>
                <w:lang w:val="es-ES"/>
              </w:rPr>
            </w:pPr>
          </w:p>
          <w:p w:rsidR="00506338" w:rsidRDefault="00506338" w:rsidP="005B6027">
            <w:p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 xml:space="preserve">O COMO EL ESTUDIANTE PUEDA RESULTARLE MÁS CÓMODO Y QUE RESPONDA A LO SOLICITADO POR LA INSTITUCIÓN. </w:t>
            </w:r>
          </w:p>
          <w:p w:rsidR="00506338" w:rsidRDefault="00506338" w:rsidP="005B6027">
            <w:pPr>
              <w:jc w:val="both"/>
              <w:rPr>
                <w:rFonts w:ascii="Arial" w:hAnsi="Arial" w:cs="Arial"/>
                <w:color w:val="000000" w:themeColor="text1"/>
                <w:sz w:val="18"/>
                <w:szCs w:val="18"/>
                <w:lang w:val="es-ES"/>
              </w:rPr>
            </w:pPr>
            <w:r>
              <w:rPr>
                <w:rFonts w:ascii="Arial" w:hAnsi="Arial" w:cs="Arial"/>
                <w:color w:val="000000" w:themeColor="text1"/>
                <w:sz w:val="18"/>
                <w:szCs w:val="18"/>
                <w:lang w:val="es-ES"/>
              </w:rPr>
              <w:t>DEBE LLEVAR:</w:t>
            </w:r>
          </w:p>
          <w:p w:rsidR="00506338" w:rsidRDefault="00506338" w:rsidP="005B6027">
            <w:pPr>
              <w:jc w:val="both"/>
              <w:rPr>
                <w:rFonts w:ascii="Arial" w:hAnsi="Arial" w:cs="Arial"/>
                <w:color w:val="000000" w:themeColor="text1"/>
                <w:sz w:val="18"/>
                <w:szCs w:val="18"/>
                <w:lang w:val="es-ES"/>
              </w:rPr>
            </w:pPr>
          </w:p>
          <w:p w:rsidR="00506338" w:rsidRPr="00506338" w:rsidRDefault="00506338" w:rsidP="00506338">
            <w:pPr>
              <w:pStyle w:val="Prrafodelista"/>
              <w:numPr>
                <w:ilvl w:val="0"/>
                <w:numId w:val="18"/>
              </w:num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NOMBRE COMPLETO DEL ESTUDIANTE.</w:t>
            </w:r>
          </w:p>
          <w:p w:rsidR="00506338" w:rsidRPr="00506338" w:rsidRDefault="00506338" w:rsidP="00506338">
            <w:pPr>
              <w:pStyle w:val="Prrafodelista"/>
              <w:numPr>
                <w:ilvl w:val="0"/>
                <w:numId w:val="18"/>
              </w:num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CLEI.</w:t>
            </w:r>
          </w:p>
          <w:p w:rsidR="00506338" w:rsidRPr="00506338" w:rsidRDefault="00506338" w:rsidP="00506338">
            <w:pPr>
              <w:pStyle w:val="Prrafodelista"/>
              <w:numPr>
                <w:ilvl w:val="0"/>
                <w:numId w:val="18"/>
              </w:num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NOMBRE DEL PROFESOR.</w:t>
            </w:r>
          </w:p>
          <w:p w:rsidR="00506338" w:rsidRPr="00506338" w:rsidRDefault="00506338" w:rsidP="00506338">
            <w:pPr>
              <w:pStyle w:val="Prrafodelista"/>
              <w:numPr>
                <w:ilvl w:val="0"/>
                <w:numId w:val="18"/>
              </w:numPr>
              <w:jc w:val="both"/>
              <w:rPr>
                <w:rFonts w:ascii="Arial" w:hAnsi="Arial" w:cs="Arial"/>
                <w:color w:val="000000" w:themeColor="text1"/>
                <w:sz w:val="18"/>
                <w:szCs w:val="18"/>
                <w:lang w:val="es-ES"/>
              </w:rPr>
            </w:pPr>
            <w:r w:rsidRPr="00506338">
              <w:rPr>
                <w:rFonts w:ascii="Arial" w:hAnsi="Arial" w:cs="Arial"/>
                <w:color w:val="000000" w:themeColor="text1"/>
                <w:sz w:val="18"/>
                <w:szCs w:val="18"/>
                <w:lang w:val="es-ES"/>
              </w:rPr>
              <w:t xml:space="preserve">Y NOMBRE DE LA INSTITUCIÓN A LA QUE PERTENECE. </w:t>
            </w:r>
          </w:p>
          <w:p w:rsidR="00016686" w:rsidRDefault="00016686" w:rsidP="005B6027">
            <w:pPr>
              <w:jc w:val="both"/>
              <w:rPr>
                <w:rFonts w:ascii="Arial" w:hAnsi="Arial" w:cs="Arial"/>
                <w:color w:val="000000" w:themeColor="text1"/>
                <w:sz w:val="18"/>
                <w:szCs w:val="18"/>
                <w:lang w:val="es-ES"/>
              </w:rPr>
            </w:pPr>
          </w:p>
          <w:p w:rsidR="00016686" w:rsidRDefault="00016686" w:rsidP="005B6027">
            <w:pPr>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PARA LOS QUE INGRESAN AL Q10: </w:t>
            </w:r>
          </w:p>
          <w:p w:rsidR="00016686" w:rsidRDefault="00016686" w:rsidP="00016686">
            <w:pPr>
              <w:pStyle w:val="Prrafodelista"/>
              <w:numPr>
                <w:ilvl w:val="0"/>
                <w:numId w:val="19"/>
              </w:numPr>
              <w:jc w:val="both"/>
              <w:rPr>
                <w:rFonts w:ascii="Arial" w:hAnsi="Arial" w:cs="Arial"/>
                <w:color w:val="000000" w:themeColor="text1"/>
                <w:sz w:val="18"/>
                <w:szCs w:val="18"/>
                <w:lang w:val="es-ES"/>
              </w:rPr>
            </w:pPr>
            <w:r>
              <w:rPr>
                <w:rFonts w:ascii="Arial" w:hAnsi="Arial" w:cs="Arial"/>
                <w:color w:val="000000" w:themeColor="text1"/>
                <w:sz w:val="18"/>
                <w:szCs w:val="18"/>
                <w:lang w:val="es-ES"/>
              </w:rPr>
              <w:t>INGRESAN A LOS CURSOS VIRTUALES Y ALLÍ ESTARÁN LAS ACTIVIDADES PROPUESTAS Y LA FORMA EN QUE DEBERÁN SER ENTREGADAS.</w:t>
            </w:r>
          </w:p>
          <w:p w:rsidR="00016686" w:rsidRDefault="00016686" w:rsidP="005B6027">
            <w:pPr>
              <w:jc w:val="both"/>
              <w:rPr>
                <w:rFonts w:ascii="Arial" w:hAnsi="Arial" w:cs="Arial"/>
                <w:color w:val="000000" w:themeColor="text1"/>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 xml:space="preserve">La asertividad y los hábitos de estudio: </w:t>
            </w:r>
          </w:p>
          <w:p w:rsidR="005B6027" w:rsidRPr="00D21DAC" w:rsidRDefault="005B6027" w:rsidP="005B6027">
            <w:pPr>
              <w:jc w:val="both"/>
              <w:rPr>
                <w:rFonts w:ascii="Arial" w:hAnsi="Arial" w:cs="Arial"/>
                <w:b/>
                <w:sz w:val="18"/>
                <w:szCs w:val="18"/>
                <w:lang w:val="es-ES"/>
              </w:rPr>
            </w:pPr>
            <w:r w:rsidRPr="00D21DAC">
              <w:rPr>
                <w:rFonts w:ascii="Arial" w:hAnsi="Arial" w:cs="Arial"/>
                <w:b/>
                <w:sz w:val="18"/>
                <w:szCs w:val="18"/>
                <w:lang w:val="es-ES"/>
              </w:rPr>
              <w:t>¿Para qué te servirá ser asertivo?</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Ser asertivo sirve para exponer a los demás cuáles son tus verdades deseos y necesidades, y para demostrar dignidad, autoconfianza y respeto por ti mismo.</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Lo más interesante es que las peticiones que hagas desde la comunicación asertiva tendrán muchas más probabilidades de tener éxito ya que estarás pidiendo legítimamente que se respete tu punto de vista. Habitualmente te será útil para:</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Dar tu opinión, hacer una petición o pedir un favor a alguien de forma natural y no como si le estuvieras pidiendo que te perdonase la vida.</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Expresar tus emociones negativas (quejas, críticas, desacuerdos, etc.) y rechazar peticiones sin que los demás se sientan heridos o molestos contigo.</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Mostrar emociones positivas (alegría, orgullo, agrado, atracción) y hacer cumplidos sin parecer demasiado volátil emocionalmente.</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Preguntar por qué y sentirte legitimado a cuestionar la autoridad o las tradiciones.</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Iniciar, continuar, cambiar y terminar conversaciones de forma cómoda y sin la sensación de estar ninguneando o faltando al respeto a nadie.</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lastRenderedPageBreak/>
              <w:t>Compartir tus sentimientos, emociones y experiencias con los demás y favorecer que ellos compartan las suyas contigo.</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Resolver los problemas cotidianos antes de que aparezcan emociones negativas como la ira y el enfado y la situación se descontrole.</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b/>
                <w:sz w:val="18"/>
                <w:szCs w:val="18"/>
                <w:lang w:val="es-ES"/>
              </w:rPr>
            </w:pPr>
          </w:p>
        </w:tc>
        <w:tc>
          <w:tcPr>
            <w:tcW w:w="939" w:type="dxa"/>
            <w:gridSpan w:val="4"/>
          </w:tcPr>
          <w:p w:rsidR="005B6027" w:rsidRPr="00D21DAC" w:rsidRDefault="005B6027" w:rsidP="005B6027">
            <w:pPr>
              <w:rPr>
                <w:rFonts w:ascii="Arial" w:hAnsi="Arial" w:cs="Arial"/>
                <w:sz w:val="18"/>
                <w:szCs w:val="18"/>
                <w:lang w:val="es-MX"/>
              </w:rPr>
            </w:pPr>
            <w:r w:rsidRPr="00D21DAC">
              <w:rPr>
                <w:rFonts w:ascii="Arial" w:hAnsi="Arial" w:cs="Arial"/>
                <w:sz w:val="18"/>
                <w:szCs w:val="18"/>
                <w:lang w:val="es-MX"/>
              </w:rPr>
              <w:lastRenderedPageBreak/>
              <w:t xml:space="preserve">3 horas. </w:t>
            </w:r>
          </w:p>
        </w:tc>
        <w:tc>
          <w:tcPr>
            <w:tcW w:w="1832" w:type="dxa"/>
            <w:gridSpan w:val="2"/>
          </w:tcPr>
          <w:p w:rsidR="005B6027" w:rsidRPr="0083773D" w:rsidRDefault="005B6027" w:rsidP="0083773D">
            <w:pPr>
              <w:pStyle w:val="Prrafodelista"/>
              <w:numPr>
                <w:ilvl w:val="0"/>
                <w:numId w:val="16"/>
              </w:numPr>
              <w:ind w:left="160" w:hanging="160"/>
              <w:rPr>
                <w:rFonts w:ascii="Arial" w:hAnsi="Arial" w:cs="Arial"/>
                <w:sz w:val="20"/>
                <w:szCs w:val="20"/>
                <w:lang w:val="es-CO"/>
              </w:rPr>
            </w:pPr>
            <w:r w:rsidRPr="0083773D">
              <w:rPr>
                <w:rFonts w:ascii="Arial" w:hAnsi="Arial" w:cs="Arial"/>
                <w:sz w:val="20"/>
                <w:szCs w:val="20"/>
                <w:lang w:val="es-CO"/>
              </w:rPr>
              <w:t>Valora los aportes de su interlocutor y del contexto en el que expone sus ideas, teniendo en</w:t>
            </w:r>
          </w:p>
          <w:p w:rsidR="005B6027" w:rsidRPr="0083773D" w:rsidRDefault="005B6027" w:rsidP="0083773D">
            <w:pPr>
              <w:pStyle w:val="Prrafodelista"/>
              <w:ind w:left="160" w:hanging="160"/>
              <w:rPr>
                <w:rFonts w:ascii="Arial" w:hAnsi="Arial" w:cs="Arial"/>
                <w:sz w:val="20"/>
                <w:szCs w:val="20"/>
                <w:lang w:val="es-CO"/>
              </w:rPr>
            </w:pPr>
            <w:r w:rsidRPr="0083773D">
              <w:rPr>
                <w:rFonts w:ascii="Arial" w:hAnsi="Arial" w:cs="Arial"/>
                <w:sz w:val="20"/>
                <w:szCs w:val="20"/>
                <w:lang w:val="es-CO"/>
              </w:rPr>
              <w:t>cuenta el respeto por la palabra del otro.</w:t>
            </w:r>
          </w:p>
          <w:p w:rsidR="005B6027" w:rsidRPr="00D21DAC" w:rsidRDefault="005B6027" w:rsidP="005B6027">
            <w:pPr>
              <w:pStyle w:val="Prrafodelista"/>
              <w:rPr>
                <w:rFonts w:ascii="Arial" w:hAnsi="Arial" w:cs="Arial"/>
                <w:sz w:val="18"/>
                <w:szCs w:val="18"/>
                <w:lang w:val="es-CO"/>
              </w:rPr>
            </w:pPr>
          </w:p>
          <w:p w:rsidR="005B6027" w:rsidRPr="00D21DAC" w:rsidRDefault="005B6027" w:rsidP="0083773D">
            <w:pPr>
              <w:pStyle w:val="Prrafodelista"/>
              <w:numPr>
                <w:ilvl w:val="0"/>
                <w:numId w:val="16"/>
              </w:numPr>
              <w:ind w:left="160" w:hanging="160"/>
              <w:rPr>
                <w:rFonts w:ascii="Arial" w:hAnsi="Arial" w:cs="Arial"/>
                <w:sz w:val="18"/>
                <w:szCs w:val="18"/>
                <w:lang w:val="es-CO"/>
              </w:rPr>
            </w:pPr>
            <w:r w:rsidRPr="00D21DAC">
              <w:rPr>
                <w:rFonts w:ascii="Arial" w:hAnsi="Arial" w:cs="Arial"/>
                <w:sz w:val="18"/>
                <w:szCs w:val="18"/>
                <w:lang w:val="es-CO"/>
              </w:rPr>
              <w:t>Interioriza el contexto discursivo, en tanto parte fundamental de las reglas de la comunicación con su interlocutor, como aporte para el crecimiento personal e intelectual</w:t>
            </w:r>
          </w:p>
        </w:tc>
      </w:tr>
      <w:tr w:rsidR="005B6027" w:rsidRPr="008A3FC8" w:rsidTr="00C21637">
        <w:trPr>
          <w:trHeight w:val="708"/>
        </w:trPr>
        <w:tc>
          <w:tcPr>
            <w:tcW w:w="1153" w:type="dxa"/>
            <w:gridSpan w:val="3"/>
          </w:tcPr>
          <w:p w:rsidR="005B6027" w:rsidRPr="00D21DAC" w:rsidRDefault="00050E82" w:rsidP="008C64DC">
            <w:pPr>
              <w:jc w:val="both"/>
              <w:rPr>
                <w:rFonts w:ascii="Arial" w:hAnsi="Arial" w:cs="Arial"/>
                <w:sz w:val="18"/>
                <w:szCs w:val="18"/>
                <w:lang w:val="es-MX"/>
              </w:rPr>
            </w:pPr>
            <w:r>
              <w:rPr>
                <w:rFonts w:ascii="Arial" w:hAnsi="Arial" w:cs="Arial"/>
                <w:sz w:val="18"/>
                <w:szCs w:val="18"/>
                <w:lang w:val="es-MX"/>
              </w:rPr>
              <w:lastRenderedPageBreak/>
              <w:t>PRIMERAS SEMANAS.</w:t>
            </w:r>
          </w:p>
        </w:tc>
        <w:tc>
          <w:tcPr>
            <w:tcW w:w="6846" w:type="dxa"/>
            <w:gridSpan w:val="15"/>
          </w:tcPr>
          <w:p w:rsidR="008A3FC8" w:rsidRDefault="008A3FC8" w:rsidP="005B6027">
            <w:pPr>
              <w:jc w:val="both"/>
              <w:rPr>
                <w:rFonts w:ascii="Arial" w:hAnsi="Arial" w:cs="Arial"/>
                <w:b/>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b/>
                <w:sz w:val="18"/>
                <w:szCs w:val="18"/>
                <w:lang w:val="es-ES"/>
              </w:rPr>
              <w:t xml:space="preserve">UNIDAD # 2: </w:t>
            </w:r>
            <w:r w:rsidRPr="00D21DAC">
              <w:rPr>
                <w:rFonts w:ascii="Arial" w:hAnsi="Arial" w:cs="Arial"/>
                <w:sz w:val="18"/>
                <w:szCs w:val="18"/>
                <w:lang w:val="es-ES"/>
              </w:rPr>
              <w:t xml:space="preserve">CATEGORIAS GRAMATICALES: </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b/>
                <w:sz w:val="18"/>
                <w:szCs w:val="18"/>
                <w:lang w:val="es-ES"/>
              </w:rPr>
            </w:pPr>
            <w:r w:rsidRPr="00D21DAC">
              <w:rPr>
                <w:rFonts w:ascii="Arial" w:hAnsi="Arial" w:cs="Arial"/>
                <w:b/>
                <w:sz w:val="18"/>
                <w:szCs w:val="18"/>
                <w:lang w:val="es-ES"/>
              </w:rPr>
              <w:t>“(…) LAS CATEGORÍAS GRAMATICALES SON 9 Y SE DIVIDEN EN DOS GRANDES GRUPOS EN CASTELLANO:</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 xml:space="preserve">A. </w:t>
            </w:r>
            <w:r w:rsidRPr="00D21DAC">
              <w:rPr>
                <w:rFonts w:ascii="Arial" w:hAnsi="Arial" w:cs="Arial"/>
                <w:b/>
                <w:sz w:val="18"/>
                <w:szCs w:val="18"/>
                <w:lang w:val="es-ES"/>
              </w:rPr>
              <w:t>Variables:</w:t>
            </w:r>
            <w:r w:rsidRPr="00D21DAC">
              <w:rPr>
                <w:rFonts w:ascii="Arial" w:hAnsi="Arial" w:cs="Arial"/>
                <w:sz w:val="18"/>
                <w:szCs w:val="18"/>
                <w:lang w:val="es-ES"/>
              </w:rPr>
              <w:t xml:space="preserve"> Aquellas palabras que admiten cambios en su forma: sustantivos, adjetivos, determinantes, pronombres y verbos.</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 xml:space="preserve">B. </w:t>
            </w:r>
            <w:r w:rsidRPr="00D21DAC">
              <w:rPr>
                <w:rFonts w:ascii="Arial" w:hAnsi="Arial" w:cs="Arial"/>
                <w:b/>
                <w:sz w:val="18"/>
                <w:szCs w:val="18"/>
                <w:lang w:val="es-ES"/>
              </w:rPr>
              <w:t>Invariables:</w:t>
            </w:r>
            <w:r w:rsidRPr="00D21DAC">
              <w:rPr>
                <w:rFonts w:ascii="Arial" w:hAnsi="Arial" w:cs="Arial"/>
                <w:sz w:val="18"/>
                <w:szCs w:val="18"/>
                <w:lang w:val="es-ES"/>
              </w:rPr>
              <w:t xml:space="preserve"> Las palabras que nunca modifican su forma: adverbios, preposiciones, conjunciones e interjecciones.</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A continuación, veremos 3 de las más importantes, aunque de forma muy breve puesto que, posteriormente, le dedicaremos un artículo detallado a cada palabra o categoría gramatical.</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 xml:space="preserve">1. </w:t>
            </w:r>
            <w:r w:rsidRPr="00D21DAC">
              <w:rPr>
                <w:rFonts w:ascii="Arial" w:hAnsi="Arial" w:cs="Arial"/>
                <w:b/>
                <w:sz w:val="18"/>
                <w:szCs w:val="18"/>
                <w:lang w:val="es-ES"/>
              </w:rPr>
              <w:t>Sustantivos:</w:t>
            </w:r>
            <w:r w:rsidRPr="00D21DAC">
              <w:rPr>
                <w:rFonts w:ascii="Arial" w:hAnsi="Arial" w:cs="Arial"/>
                <w:sz w:val="18"/>
                <w:szCs w:val="18"/>
                <w:lang w:val="es-ES"/>
              </w:rPr>
              <w:t xml:space="preserve"> Son las palabras que utilizamos para darle nombre a todo lo que percibimos, ya sean seres (perro, hombre, árbol), objetos (llave, lápiz, mesa), lugares (río, montaña, calle), sentimientos o emocion</w:t>
            </w:r>
            <w:r w:rsidR="0054498E">
              <w:rPr>
                <w:rFonts w:ascii="Arial" w:hAnsi="Arial" w:cs="Arial"/>
                <w:sz w:val="18"/>
                <w:szCs w:val="18"/>
                <w:lang w:val="es-ES"/>
              </w:rPr>
              <w:t xml:space="preserve">es (alegría, enfado, simpatía) </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 xml:space="preserve">2. </w:t>
            </w:r>
            <w:r w:rsidRPr="00D21DAC">
              <w:rPr>
                <w:rFonts w:ascii="Arial" w:hAnsi="Arial" w:cs="Arial"/>
                <w:b/>
                <w:sz w:val="18"/>
                <w:szCs w:val="18"/>
                <w:lang w:val="es-ES"/>
              </w:rPr>
              <w:t>Adjetivos:</w:t>
            </w:r>
            <w:r w:rsidRPr="00D21DAC">
              <w:rPr>
                <w:rFonts w:ascii="Arial" w:hAnsi="Arial" w:cs="Arial"/>
                <w:sz w:val="18"/>
                <w:szCs w:val="18"/>
                <w:lang w:val="es-ES"/>
              </w:rPr>
              <w:t xml:space="preserve"> Son aquellas palabras que dicen algo de los sustantivos – una cualidad, estado o propiedad -, a los que siempre acompañan y con los que normalmente concuerdan en género (masculino o femenino) y número (singular o plural). </w:t>
            </w:r>
          </w:p>
          <w:p w:rsidR="005B6027" w:rsidRPr="00D21DAC" w:rsidRDefault="005B6027" w:rsidP="005B6027">
            <w:pPr>
              <w:jc w:val="both"/>
              <w:rPr>
                <w:rFonts w:ascii="Arial" w:hAnsi="Arial" w:cs="Arial"/>
                <w:sz w:val="18"/>
                <w:szCs w:val="18"/>
                <w:lang w:val="es-ES"/>
              </w:rPr>
            </w:pP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negro</w:t>
            </w:r>
            <w:r w:rsidRPr="00D21DAC">
              <w:rPr>
                <w:rFonts w:ascii="Arial" w:hAnsi="Arial" w:cs="Arial"/>
                <w:sz w:val="18"/>
                <w:szCs w:val="18"/>
                <w:lang w:val="es-ES"/>
              </w:rPr>
              <w:tab/>
              <w:t>nuevo</w:t>
            </w:r>
            <w:r w:rsidRPr="00D21DAC">
              <w:rPr>
                <w:rFonts w:ascii="Arial" w:hAnsi="Arial" w:cs="Arial"/>
                <w:sz w:val="18"/>
                <w:szCs w:val="18"/>
                <w:lang w:val="es-ES"/>
              </w:rPr>
              <w:tab/>
              <w:t>ansiada</w:t>
            </w: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colorido</w:t>
            </w:r>
            <w:r w:rsidRPr="00D21DAC">
              <w:rPr>
                <w:rFonts w:ascii="Arial" w:hAnsi="Arial" w:cs="Arial"/>
                <w:sz w:val="18"/>
                <w:szCs w:val="18"/>
                <w:lang w:val="es-ES"/>
              </w:rPr>
              <w:tab/>
              <w:t>odioso</w:t>
            </w:r>
            <w:r w:rsidRPr="00D21DAC">
              <w:rPr>
                <w:rFonts w:ascii="Arial" w:hAnsi="Arial" w:cs="Arial"/>
                <w:sz w:val="18"/>
                <w:szCs w:val="18"/>
                <w:lang w:val="es-ES"/>
              </w:rPr>
              <w:tab/>
              <w:t>cuidadoso</w:t>
            </w: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blanca</w:t>
            </w:r>
            <w:r w:rsidRPr="00D21DAC">
              <w:rPr>
                <w:rFonts w:ascii="Arial" w:hAnsi="Arial" w:cs="Arial"/>
                <w:sz w:val="18"/>
                <w:szCs w:val="18"/>
                <w:lang w:val="es-ES"/>
              </w:rPr>
              <w:tab/>
              <w:t>ambicioso</w:t>
            </w:r>
            <w:r w:rsidRPr="00D21DAC">
              <w:rPr>
                <w:rFonts w:ascii="Arial" w:hAnsi="Arial" w:cs="Arial"/>
                <w:sz w:val="18"/>
                <w:szCs w:val="18"/>
                <w:lang w:val="es-ES"/>
              </w:rPr>
              <w:tab/>
              <w:t>obsecuente</w:t>
            </w: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arrugado</w:t>
            </w:r>
            <w:r w:rsidRPr="00D21DAC">
              <w:rPr>
                <w:rFonts w:ascii="Arial" w:hAnsi="Arial" w:cs="Arial"/>
                <w:sz w:val="18"/>
                <w:szCs w:val="18"/>
                <w:lang w:val="es-ES"/>
              </w:rPr>
              <w:tab/>
              <w:t>bellos</w:t>
            </w:r>
            <w:r w:rsidRPr="00D21DAC">
              <w:rPr>
                <w:rFonts w:ascii="Arial" w:hAnsi="Arial" w:cs="Arial"/>
                <w:sz w:val="18"/>
                <w:szCs w:val="18"/>
                <w:lang w:val="es-ES"/>
              </w:rPr>
              <w:tab/>
              <w:t>viejo</w:t>
            </w: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sencillos</w:t>
            </w:r>
            <w:r w:rsidRPr="00D21DAC">
              <w:rPr>
                <w:rFonts w:ascii="Arial" w:hAnsi="Arial" w:cs="Arial"/>
                <w:sz w:val="18"/>
                <w:szCs w:val="18"/>
                <w:lang w:val="es-ES"/>
              </w:rPr>
              <w:tab/>
              <w:t>agradable</w:t>
            </w:r>
            <w:r w:rsidRPr="00D21DAC">
              <w:rPr>
                <w:rFonts w:ascii="Arial" w:hAnsi="Arial" w:cs="Arial"/>
                <w:sz w:val="18"/>
                <w:szCs w:val="18"/>
                <w:lang w:val="es-ES"/>
              </w:rPr>
              <w:tab/>
              <w:t>gordo</w:t>
            </w: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dura</w:t>
            </w:r>
            <w:r w:rsidRPr="00D21DAC">
              <w:rPr>
                <w:rFonts w:ascii="Arial" w:hAnsi="Arial" w:cs="Arial"/>
                <w:sz w:val="18"/>
                <w:szCs w:val="18"/>
                <w:lang w:val="es-ES"/>
              </w:rPr>
              <w:tab/>
              <w:t>desordenado</w:t>
            </w:r>
            <w:r w:rsidRPr="00D21DAC">
              <w:rPr>
                <w:rFonts w:ascii="Arial" w:hAnsi="Arial" w:cs="Arial"/>
                <w:sz w:val="18"/>
                <w:szCs w:val="18"/>
                <w:lang w:val="es-ES"/>
              </w:rPr>
              <w:tab/>
              <w:t>horrible</w:t>
            </w:r>
          </w:p>
          <w:p w:rsidR="005B6027" w:rsidRPr="00D21DAC" w:rsidRDefault="005B6027" w:rsidP="005B6027">
            <w:pPr>
              <w:pStyle w:val="Prrafodelista"/>
              <w:numPr>
                <w:ilvl w:val="0"/>
                <w:numId w:val="3"/>
              </w:numPr>
              <w:jc w:val="both"/>
              <w:rPr>
                <w:rFonts w:ascii="Arial" w:hAnsi="Arial" w:cs="Arial"/>
                <w:sz w:val="18"/>
                <w:szCs w:val="18"/>
                <w:lang w:val="es-ES"/>
              </w:rPr>
            </w:pPr>
            <w:r w:rsidRPr="00D21DAC">
              <w:rPr>
                <w:rFonts w:ascii="Arial" w:hAnsi="Arial" w:cs="Arial"/>
                <w:sz w:val="18"/>
                <w:szCs w:val="18"/>
                <w:lang w:val="es-ES"/>
              </w:rPr>
              <w:t>prolijo</w:t>
            </w:r>
            <w:r w:rsidRPr="00D21DAC">
              <w:rPr>
                <w:rFonts w:ascii="Arial" w:hAnsi="Arial" w:cs="Arial"/>
                <w:sz w:val="18"/>
                <w:szCs w:val="18"/>
                <w:lang w:val="es-ES"/>
              </w:rPr>
              <w:tab/>
              <w:t>pacífico</w:t>
            </w:r>
            <w:r w:rsidRPr="00D21DAC">
              <w:rPr>
                <w:rFonts w:ascii="Arial" w:hAnsi="Arial" w:cs="Arial"/>
                <w:sz w:val="18"/>
                <w:szCs w:val="18"/>
                <w:lang w:val="es-ES"/>
              </w:rPr>
              <w:tab/>
              <w:t>rosado</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SUSTANTIVO</w:t>
            </w:r>
            <w:r w:rsidRPr="00D21DAC">
              <w:rPr>
                <w:rFonts w:ascii="Arial" w:hAnsi="Arial" w:cs="Arial"/>
                <w:sz w:val="18"/>
                <w:szCs w:val="18"/>
                <w:lang w:val="es-ES"/>
              </w:rPr>
              <w:tab/>
              <w:t>ADJETIVO</w:t>
            </w:r>
            <w:r w:rsidRPr="00D21DAC">
              <w:rPr>
                <w:rFonts w:ascii="Arial" w:hAnsi="Arial" w:cs="Arial"/>
                <w:sz w:val="18"/>
                <w:szCs w:val="18"/>
                <w:lang w:val="es-ES"/>
              </w:rPr>
              <w:tab/>
              <w:t>GÉNERO Y NÚMERO</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maestro</w:t>
            </w:r>
            <w:r w:rsidRPr="00D21DAC">
              <w:rPr>
                <w:rFonts w:ascii="Arial" w:hAnsi="Arial" w:cs="Arial"/>
                <w:sz w:val="18"/>
                <w:szCs w:val="18"/>
                <w:lang w:val="es-ES"/>
              </w:rPr>
              <w:tab/>
              <w:t>listo</w:t>
            </w:r>
            <w:r w:rsidRPr="00D21DAC">
              <w:rPr>
                <w:rFonts w:ascii="Arial" w:hAnsi="Arial" w:cs="Arial"/>
                <w:sz w:val="18"/>
                <w:szCs w:val="18"/>
                <w:lang w:val="es-ES"/>
              </w:rPr>
              <w:tab/>
              <w:t>masculino – singular</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maestra</w:t>
            </w:r>
            <w:r w:rsidRPr="00D21DAC">
              <w:rPr>
                <w:rFonts w:ascii="Arial" w:hAnsi="Arial" w:cs="Arial"/>
                <w:sz w:val="18"/>
                <w:szCs w:val="18"/>
                <w:lang w:val="es-ES"/>
              </w:rPr>
              <w:tab/>
              <w:t>lista</w:t>
            </w:r>
            <w:r w:rsidRPr="00D21DAC">
              <w:rPr>
                <w:rFonts w:ascii="Arial" w:hAnsi="Arial" w:cs="Arial"/>
                <w:sz w:val="18"/>
                <w:szCs w:val="18"/>
                <w:lang w:val="es-ES"/>
              </w:rPr>
              <w:tab/>
              <w:t>femenino – singular</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maestros</w:t>
            </w:r>
            <w:r w:rsidRPr="00D21DAC">
              <w:rPr>
                <w:rFonts w:ascii="Arial" w:hAnsi="Arial" w:cs="Arial"/>
                <w:sz w:val="18"/>
                <w:szCs w:val="18"/>
                <w:lang w:val="es-ES"/>
              </w:rPr>
              <w:tab/>
              <w:t>listos</w:t>
            </w:r>
            <w:r w:rsidRPr="00D21DAC">
              <w:rPr>
                <w:rFonts w:ascii="Arial" w:hAnsi="Arial" w:cs="Arial"/>
                <w:sz w:val="18"/>
                <w:szCs w:val="18"/>
                <w:lang w:val="es-ES"/>
              </w:rPr>
              <w:tab/>
              <w:t>masculino – plural</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maestras</w:t>
            </w:r>
            <w:r w:rsidRPr="00D21DAC">
              <w:rPr>
                <w:rFonts w:ascii="Arial" w:hAnsi="Arial" w:cs="Arial"/>
                <w:sz w:val="18"/>
                <w:szCs w:val="18"/>
                <w:lang w:val="es-ES"/>
              </w:rPr>
              <w:tab/>
              <w:t>listas</w:t>
            </w:r>
            <w:r w:rsidRPr="00D21DAC">
              <w:rPr>
                <w:rFonts w:ascii="Arial" w:hAnsi="Arial" w:cs="Arial"/>
                <w:sz w:val="18"/>
                <w:szCs w:val="18"/>
                <w:lang w:val="es-ES"/>
              </w:rPr>
              <w:tab/>
              <w:t>femenino – plural</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 xml:space="preserve">4. </w:t>
            </w:r>
            <w:r w:rsidRPr="00D21DAC">
              <w:rPr>
                <w:rFonts w:ascii="Arial" w:hAnsi="Arial" w:cs="Arial"/>
                <w:b/>
                <w:sz w:val="18"/>
                <w:szCs w:val="18"/>
                <w:lang w:val="es-ES"/>
              </w:rPr>
              <w:t>Verbos:</w:t>
            </w:r>
            <w:r w:rsidRPr="00D21DAC">
              <w:rPr>
                <w:rFonts w:ascii="Arial" w:hAnsi="Arial" w:cs="Arial"/>
                <w:sz w:val="18"/>
                <w:szCs w:val="18"/>
                <w:lang w:val="es-ES"/>
              </w:rPr>
              <w:t xml:space="preserve"> Expresan acciones, procesos o estados en presente pasado o futuro, y pueden constituir oraciones por sí mismos.</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Todos los verbos en infinitivo terminan en -ar, -er o -ir.</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Ejemplo:</w:t>
            </w:r>
          </w:p>
          <w:p w:rsidR="005B6027" w:rsidRPr="00D21DAC" w:rsidRDefault="005B6027" w:rsidP="005B6027">
            <w:pPr>
              <w:jc w:val="both"/>
              <w:rPr>
                <w:rFonts w:ascii="Arial" w:hAnsi="Arial" w:cs="Arial"/>
                <w:sz w:val="18"/>
                <w:szCs w:val="18"/>
                <w:lang w:val="es-ES"/>
              </w:rPr>
            </w:pPr>
            <w:r w:rsidRPr="00D21DAC">
              <w:rPr>
                <w:rFonts w:ascii="Arial" w:hAnsi="Arial" w:cs="Arial"/>
                <w:sz w:val="18"/>
                <w:szCs w:val="18"/>
                <w:lang w:val="es-ES"/>
              </w:rPr>
              <w:t>cantar, comer, vivir…</w:t>
            </w:r>
          </w:p>
          <w:p w:rsidR="005B6027" w:rsidRPr="00D21DAC" w:rsidRDefault="005B6027" w:rsidP="0054498E">
            <w:pPr>
              <w:jc w:val="center"/>
              <w:rPr>
                <w:rFonts w:ascii="Arial" w:hAnsi="Arial" w:cs="Arial"/>
                <w:sz w:val="18"/>
                <w:szCs w:val="18"/>
                <w:lang w:val="es-ES"/>
              </w:rPr>
            </w:pPr>
            <w:r w:rsidRPr="00D21DAC">
              <w:rPr>
                <w:rFonts w:ascii="Arial" w:hAnsi="Arial" w:cs="Arial"/>
                <w:sz w:val="18"/>
                <w:szCs w:val="18"/>
                <w:lang w:val="es-ES"/>
              </w:rPr>
              <w:t>Conjugado (pasado) sería:</w:t>
            </w:r>
          </w:p>
          <w:p w:rsidR="005B6027" w:rsidRPr="00D21DAC" w:rsidRDefault="005B6027" w:rsidP="0054498E">
            <w:pPr>
              <w:jc w:val="center"/>
              <w:rPr>
                <w:rFonts w:ascii="Arial" w:hAnsi="Arial" w:cs="Arial"/>
                <w:sz w:val="18"/>
                <w:szCs w:val="18"/>
                <w:lang w:val="es-ES"/>
              </w:rPr>
            </w:pPr>
            <w:r w:rsidRPr="00D21DAC">
              <w:rPr>
                <w:rFonts w:ascii="Arial" w:hAnsi="Arial" w:cs="Arial"/>
                <w:sz w:val="18"/>
                <w:szCs w:val="18"/>
                <w:lang w:val="es-ES"/>
              </w:rPr>
              <w:t>“Trabajar” / “Tú trabajaste muy bien”</w:t>
            </w:r>
          </w:p>
          <w:p w:rsidR="005B6027" w:rsidRPr="00D21DAC" w:rsidRDefault="005B6027" w:rsidP="0054498E">
            <w:pPr>
              <w:jc w:val="center"/>
              <w:rPr>
                <w:rFonts w:ascii="Arial" w:hAnsi="Arial" w:cs="Arial"/>
                <w:sz w:val="18"/>
                <w:szCs w:val="18"/>
                <w:lang w:val="es-ES"/>
              </w:rPr>
            </w:pPr>
            <w:r w:rsidRPr="00D21DAC">
              <w:rPr>
                <w:rFonts w:ascii="Arial" w:hAnsi="Arial" w:cs="Arial"/>
                <w:sz w:val="18"/>
                <w:szCs w:val="18"/>
                <w:lang w:val="es-ES"/>
              </w:rPr>
              <w:t>Conjugado (presente) sería:</w:t>
            </w:r>
          </w:p>
          <w:p w:rsidR="005B6027" w:rsidRPr="00D21DAC" w:rsidRDefault="005B6027" w:rsidP="0054498E">
            <w:pPr>
              <w:jc w:val="center"/>
              <w:rPr>
                <w:rFonts w:ascii="Arial" w:hAnsi="Arial" w:cs="Arial"/>
                <w:sz w:val="18"/>
                <w:szCs w:val="18"/>
                <w:lang w:val="es-ES"/>
              </w:rPr>
            </w:pPr>
            <w:r w:rsidRPr="00D21DAC">
              <w:rPr>
                <w:rFonts w:ascii="Arial" w:hAnsi="Arial" w:cs="Arial"/>
                <w:sz w:val="18"/>
                <w:szCs w:val="18"/>
                <w:lang w:val="es-ES"/>
              </w:rPr>
              <w:t>“Trabajar” / “Tú trabajas muy bien”</w:t>
            </w:r>
          </w:p>
          <w:p w:rsidR="005B6027" w:rsidRPr="00D21DAC" w:rsidRDefault="005B6027" w:rsidP="0054498E">
            <w:pPr>
              <w:jc w:val="center"/>
              <w:rPr>
                <w:rFonts w:ascii="Arial" w:hAnsi="Arial" w:cs="Arial"/>
                <w:sz w:val="18"/>
                <w:szCs w:val="18"/>
                <w:lang w:val="es-ES"/>
              </w:rPr>
            </w:pPr>
            <w:r w:rsidRPr="00D21DAC">
              <w:rPr>
                <w:rFonts w:ascii="Arial" w:hAnsi="Arial" w:cs="Arial"/>
                <w:sz w:val="18"/>
                <w:szCs w:val="18"/>
                <w:lang w:val="es-ES"/>
              </w:rPr>
              <w:t>Conjugado (futuro) sería:</w:t>
            </w:r>
          </w:p>
          <w:p w:rsidR="005B6027" w:rsidRPr="00D21DAC" w:rsidRDefault="005B6027" w:rsidP="0054498E">
            <w:pPr>
              <w:jc w:val="center"/>
              <w:rPr>
                <w:rFonts w:ascii="Arial" w:hAnsi="Arial" w:cs="Arial"/>
                <w:sz w:val="18"/>
                <w:szCs w:val="18"/>
                <w:lang w:val="es-ES"/>
              </w:rPr>
            </w:pPr>
            <w:r w:rsidRPr="00D21DAC">
              <w:rPr>
                <w:rFonts w:ascii="Arial" w:hAnsi="Arial" w:cs="Arial"/>
                <w:sz w:val="18"/>
                <w:szCs w:val="18"/>
                <w:lang w:val="es-ES"/>
              </w:rPr>
              <w:t>“Trabajar” / “Tú trabajarás muy bien”</w:t>
            </w:r>
          </w:p>
          <w:p w:rsidR="005B6027" w:rsidRPr="00D21DAC" w:rsidRDefault="005B6027" w:rsidP="005B6027">
            <w:pPr>
              <w:jc w:val="both"/>
              <w:rPr>
                <w:rFonts w:ascii="Arial" w:hAnsi="Arial" w:cs="Arial"/>
                <w:sz w:val="18"/>
                <w:szCs w:val="18"/>
                <w:lang w:val="es-ES"/>
              </w:rPr>
            </w:pPr>
          </w:p>
          <w:p w:rsidR="005B6027" w:rsidRPr="00D21DAC" w:rsidRDefault="005B6027" w:rsidP="005B6027">
            <w:pPr>
              <w:jc w:val="both"/>
              <w:rPr>
                <w:rFonts w:ascii="Arial" w:hAnsi="Arial" w:cs="Arial"/>
                <w:sz w:val="18"/>
                <w:szCs w:val="18"/>
                <w:lang w:val="es-ES"/>
              </w:rPr>
            </w:pPr>
          </w:p>
        </w:tc>
        <w:tc>
          <w:tcPr>
            <w:tcW w:w="939" w:type="dxa"/>
            <w:gridSpan w:val="4"/>
          </w:tcPr>
          <w:p w:rsidR="005B6027" w:rsidRPr="00D21DAC" w:rsidRDefault="005B6027" w:rsidP="005B6027">
            <w:pPr>
              <w:rPr>
                <w:rFonts w:ascii="Arial" w:hAnsi="Arial" w:cs="Arial"/>
                <w:sz w:val="18"/>
                <w:szCs w:val="18"/>
                <w:lang w:val="es-MX"/>
              </w:rPr>
            </w:pPr>
            <w:r w:rsidRPr="00D21DAC">
              <w:rPr>
                <w:rFonts w:ascii="Arial" w:hAnsi="Arial" w:cs="Arial"/>
                <w:sz w:val="18"/>
                <w:szCs w:val="18"/>
                <w:lang w:val="es-MX"/>
              </w:rPr>
              <w:t>3 horas.</w:t>
            </w: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p w:rsidR="005B6027" w:rsidRPr="00D21DAC" w:rsidRDefault="005B6027" w:rsidP="005B6027">
            <w:pPr>
              <w:rPr>
                <w:rFonts w:ascii="Arial" w:hAnsi="Arial" w:cs="Arial"/>
                <w:sz w:val="18"/>
                <w:szCs w:val="18"/>
                <w:lang w:val="es-MX"/>
              </w:rPr>
            </w:pPr>
          </w:p>
        </w:tc>
        <w:tc>
          <w:tcPr>
            <w:tcW w:w="1832" w:type="dxa"/>
            <w:gridSpan w:val="2"/>
          </w:tcPr>
          <w:p w:rsidR="005B6027" w:rsidRPr="00D21DAC" w:rsidRDefault="005B6027" w:rsidP="0083773D">
            <w:pPr>
              <w:pStyle w:val="Prrafodelista"/>
              <w:numPr>
                <w:ilvl w:val="0"/>
                <w:numId w:val="9"/>
              </w:numPr>
              <w:ind w:left="174" w:firstLine="21"/>
              <w:jc w:val="both"/>
              <w:rPr>
                <w:rFonts w:ascii="Arial" w:hAnsi="Arial" w:cs="Arial"/>
                <w:sz w:val="18"/>
                <w:szCs w:val="18"/>
                <w:lang w:val="es-ES"/>
              </w:rPr>
            </w:pPr>
            <w:r w:rsidRPr="00D21DAC">
              <w:rPr>
                <w:rFonts w:ascii="Arial" w:hAnsi="Arial" w:cs="Arial"/>
                <w:sz w:val="18"/>
                <w:szCs w:val="18"/>
                <w:lang w:val="es-ES"/>
              </w:rPr>
              <w:t>Diseña diversas estrategias para la lectura, la comprensión de obras literarias y la sustentación de sus ideas.</w:t>
            </w:r>
          </w:p>
          <w:p w:rsidR="005B6027" w:rsidRPr="00D21DAC" w:rsidRDefault="005B6027" w:rsidP="0083773D">
            <w:pPr>
              <w:ind w:left="174" w:firstLine="21"/>
              <w:jc w:val="both"/>
              <w:rPr>
                <w:rFonts w:ascii="Arial" w:hAnsi="Arial" w:cs="Arial"/>
                <w:sz w:val="18"/>
                <w:szCs w:val="18"/>
                <w:lang w:val="es-ES"/>
              </w:rPr>
            </w:pPr>
          </w:p>
          <w:p w:rsidR="005B6027" w:rsidRPr="00D21DAC" w:rsidRDefault="005B6027" w:rsidP="0083773D">
            <w:pPr>
              <w:pStyle w:val="Prrafodelista"/>
              <w:numPr>
                <w:ilvl w:val="0"/>
                <w:numId w:val="9"/>
              </w:numPr>
              <w:ind w:left="174" w:firstLine="21"/>
              <w:jc w:val="both"/>
              <w:rPr>
                <w:rFonts w:ascii="Arial" w:hAnsi="Arial" w:cs="Arial"/>
                <w:sz w:val="18"/>
                <w:szCs w:val="18"/>
                <w:lang w:val="es-ES"/>
              </w:rPr>
            </w:pPr>
            <w:r w:rsidRPr="00D21DAC">
              <w:rPr>
                <w:rFonts w:ascii="Arial" w:hAnsi="Arial" w:cs="Arial"/>
                <w:sz w:val="18"/>
                <w:szCs w:val="18"/>
                <w:lang w:val="es-ES"/>
              </w:rPr>
              <w:t>Valora los autores, contextos de producción de las obras de tradición oral y la organización previa para la presentación de sus ideas.</w:t>
            </w:r>
          </w:p>
        </w:tc>
      </w:tr>
      <w:tr w:rsidR="005B6027" w:rsidRPr="008A3FC8" w:rsidTr="00C21637">
        <w:tc>
          <w:tcPr>
            <w:tcW w:w="10770" w:type="dxa"/>
            <w:gridSpan w:val="24"/>
            <w:shd w:val="clear" w:color="auto" w:fill="F7CAAC" w:themeFill="accent2" w:themeFillTint="66"/>
          </w:tcPr>
          <w:p w:rsidR="005B6027" w:rsidRPr="00D21DAC" w:rsidRDefault="005B6027" w:rsidP="005B6027">
            <w:pPr>
              <w:jc w:val="center"/>
              <w:rPr>
                <w:rFonts w:ascii="Arial" w:hAnsi="Arial" w:cs="Arial"/>
                <w:b/>
                <w:sz w:val="18"/>
                <w:szCs w:val="18"/>
                <w:lang w:val="es-MX"/>
              </w:rPr>
            </w:pPr>
            <w:r w:rsidRPr="00D21DAC">
              <w:rPr>
                <w:rFonts w:ascii="Arial" w:hAnsi="Arial" w:cs="Arial"/>
                <w:b/>
                <w:sz w:val="18"/>
                <w:szCs w:val="18"/>
                <w:lang w:val="es-MX"/>
              </w:rPr>
              <w:t>ACTIVIDADES DE ENSEÑANZA-APRENDIZAJE-EVALUACIÓN (E-A-E)</w:t>
            </w:r>
          </w:p>
        </w:tc>
      </w:tr>
      <w:tr w:rsidR="005B6027" w:rsidRPr="008A3FC8" w:rsidTr="00C21637">
        <w:tc>
          <w:tcPr>
            <w:tcW w:w="1153" w:type="dxa"/>
            <w:gridSpan w:val="3"/>
            <w:shd w:val="clear" w:color="auto" w:fill="FFFFFF" w:themeFill="background1"/>
          </w:tcPr>
          <w:p w:rsidR="005B6027" w:rsidRDefault="005B6027" w:rsidP="005B6027">
            <w:pPr>
              <w:jc w:val="center"/>
              <w:rPr>
                <w:rFonts w:ascii="Arial" w:hAnsi="Arial" w:cs="Arial"/>
                <w:b/>
                <w:sz w:val="18"/>
                <w:szCs w:val="18"/>
                <w:lang w:val="es-MX"/>
              </w:rPr>
            </w:pPr>
            <w:r w:rsidRPr="00D21DAC">
              <w:rPr>
                <w:rFonts w:ascii="Arial" w:hAnsi="Arial" w:cs="Arial"/>
                <w:b/>
                <w:sz w:val="18"/>
                <w:szCs w:val="18"/>
                <w:lang w:val="es-MX"/>
              </w:rPr>
              <w:t>NOTA 1</w:t>
            </w:r>
            <w:r w:rsidR="00506338">
              <w:rPr>
                <w:rFonts w:ascii="Arial" w:hAnsi="Arial" w:cs="Arial"/>
                <w:b/>
                <w:sz w:val="18"/>
                <w:szCs w:val="18"/>
                <w:lang w:val="es-MX"/>
              </w:rPr>
              <w:t>.</w:t>
            </w:r>
          </w:p>
          <w:p w:rsidR="00506338" w:rsidRDefault="00506338" w:rsidP="00506338">
            <w:pPr>
              <w:jc w:val="both"/>
              <w:rPr>
                <w:rFonts w:ascii="Arial" w:hAnsi="Arial" w:cs="Arial"/>
                <w:b/>
                <w:sz w:val="18"/>
                <w:szCs w:val="18"/>
                <w:lang w:val="es-MX"/>
              </w:rPr>
            </w:pPr>
          </w:p>
          <w:p w:rsidR="00506338" w:rsidRPr="00D21DAC" w:rsidRDefault="00050E82" w:rsidP="00506338">
            <w:pPr>
              <w:jc w:val="both"/>
              <w:rPr>
                <w:rFonts w:ascii="Arial" w:hAnsi="Arial" w:cs="Arial"/>
                <w:b/>
                <w:sz w:val="18"/>
                <w:szCs w:val="18"/>
                <w:lang w:val="es-MX"/>
              </w:rPr>
            </w:pPr>
            <w:r>
              <w:rPr>
                <w:rFonts w:ascii="Arial" w:hAnsi="Arial" w:cs="Arial"/>
                <w:sz w:val="18"/>
                <w:szCs w:val="18"/>
                <w:lang w:val="es-MX"/>
              </w:rPr>
              <w:t>PRIMERAS SEMANAS.</w:t>
            </w:r>
          </w:p>
        </w:tc>
        <w:tc>
          <w:tcPr>
            <w:tcW w:w="760" w:type="dxa"/>
            <w:gridSpan w:val="2"/>
            <w:shd w:val="clear" w:color="auto" w:fill="FFFFFF" w:themeFill="background1"/>
          </w:tcPr>
          <w:p w:rsidR="005B6027" w:rsidRPr="00D21DAC" w:rsidRDefault="005B6027" w:rsidP="005B6027">
            <w:pPr>
              <w:jc w:val="center"/>
              <w:rPr>
                <w:rFonts w:ascii="Arial" w:hAnsi="Arial" w:cs="Arial"/>
                <w:b/>
                <w:sz w:val="18"/>
                <w:szCs w:val="18"/>
                <w:lang w:val="es-MX"/>
              </w:rPr>
            </w:pPr>
            <w:r w:rsidRPr="00D21DAC">
              <w:rPr>
                <w:rFonts w:ascii="Arial" w:hAnsi="Arial" w:cs="Arial"/>
                <w:b/>
                <w:sz w:val="18"/>
                <w:szCs w:val="18"/>
                <w:lang w:val="es-MX"/>
              </w:rPr>
              <w:t>10%</w:t>
            </w:r>
          </w:p>
        </w:tc>
        <w:tc>
          <w:tcPr>
            <w:tcW w:w="8857" w:type="dxa"/>
            <w:gridSpan w:val="19"/>
            <w:shd w:val="clear" w:color="auto" w:fill="FFFFFF" w:themeFill="background1"/>
          </w:tcPr>
          <w:p w:rsidR="005B6027" w:rsidRPr="00D21DAC" w:rsidRDefault="005B6027" w:rsidP="005B6027">
            <w:pPr>
              <w:pStyle w:val="Prrafodelista"/>
              <w:numPr>
                <w:ilvl w:val="0"/>
                <w:numId w:val="10"/>
              </w:numPr>
              <w:rPr>
                <w:rFonts w:ascii="Arial" w:hAnsi="Arial" w:cs="Arial"/>
                <w:b/>
                <w:sz w:val="18"/>
                <w:szCs w:val="18"/>
                <w:lang w:val="es-MX"/>
              </w:rPr>
            </w:pPr>
            <w:r w:rsidRPr="00D21DAC">
              <w:rPr>
                <w:rFonts w:ascii="Arial" w:hAnsi="Arial" w:cs="Arial"/>
                <w:sz w:val="18"/>
                <w:szCs w:val="18"/>
                <w:lang w:val="es-MX"/>
              </w:rPr>
              <w:t xml:space="preserve">Desde lo visto en el contenido sobre la asertividad: </w:t>
            </w:r>
          </w:p>
          <w:p w:rsidR="005B6027" w:rsidRPr="00D21DAC" w:rsidRDefault="005B6027" w:rsidP="005B6027">
            <w:pPr>
              <w:pStyle w:val="Prrafodelista"/>
              <w:rPr>
                <w:rFonts w:ascii="Arial" w:hAnsi="Arial" w:cs="Arial"/>
                <w:sz w:val="18"/>
                <w:szCs w:val="18"/>
                <w:lang w:val="es-MX"/>
              </w:rPr>
            </w:pPr>
          </w:p>
          <w:p w:rsidR="005B6027" w:rsidRPr="00D21DAC" w:rsidRDefault="005B6027" w:rsidP="0083773D">
            <w:pPr>
              <w:pStyle w:val="Prrafodelista"/>
              <w:numPr>
                <w:ilvl w:val="0"/>
                <w:numId w:val="14"/>
              </w:numPr>
              <w:ind w:left="389"/>
              <w:rPr>
                <w:rFonts w:ascii="Arial" w:hAnsi="Arial" w:cs="Arial"/>
                <w:b/>
                <w:sz w:val="18"/>
                <w:szCs w:val="18"/>
                <w:lang w:val="es-MX"/>
              </w:rPr>
            </w:pPr>
            <w:r w:rsidRPr="00D21DAC">
              <w:rPr>
                <w:rFonts w:ascii="Arial" w:hAnsi="Arial" w:cs="Arial"/>
                <w:sz w:val="18"/>
                <w:szCs w:val="18"/>
                <w:lang w:val="es-MX"/>
              </w:rPr>
              <w:t>¿Consideras que ser asertivo es una manera eficaz de solucionar conflictos? Explica ¿por qué?</w:t>
            </w:r>
          </w:p>
          <w:p w:rsidR="005B6027" w:rsidRPr="00D21DAC" w:rsidRDefault="005B6027" w:rsidP="0083773D">
            <w:pPr>
              <w:pStyle w:val="Prrafodelista"/>
              <w:ind w:left="389"/>
              <w:rPr>
                <w:rFonts w:ascii="Arial" w:hAnsi="Arial" w:cs="Arial"/>
                <w:b/>
                <w:sz w:val="18"/>
                <w:szCs w:val="18"/>
                <w:lang w:val="es-MX"/>
              </w:rPr>
            </w:pPr>
          </w:p>
          <w:p w:rsidR="005B6027" w:rsidRPr="00D21DAC" w:rsidRDefault="005B6027" w:rsidP="0083773D">
            <w:pPr>
              <w:pStyle w:val="Prrafodelista"/>
              <w:numPr>
                <w:ilvl w:val="0"/>
                <w:numId w:val="14"/>
              </w:numPr>
              <w:ind w:left="389"/>
              <w:rPr>
                <w:rFonts w:ascii="Arial" w:hAnsi="Arial" w:cs="Arial"/>
                <w:b/>
                <w:sz w:val="18"/>
                <w:szCs w:val="18"/>
                <w:lang w:val="es-MX"/>
              </w:rPr>
            </w:pPr>
            <w:r w:rsidRPr="00D21DAC">
              <w:rPr>
                <w:rFonts w:ascii="Arial" w:hAnsi="Arial" w:cs="Arial"/>
                <w:sz w:val="18"/>
                <w:szCs w:val="18"/>
                <w:lang w:val="es-MX"/>
              </w:rPr>
              <w:t xml:space="preserve">Has vivido situaciones de conflictos donde la única opción ha sido la rabia. Visto ahora que hubieses hecho para evitarlo y solucionarlo de manera eficaz. </w:t>
            </w:r>
          </w:p>
          <w:p w:rsidR="005B6027" w:rsidRPr="00D21DAC" w:rsidRDefault="005B6027" w:rsidP="0083773D">
            <w:pPr>
              <w:pStyle w:val="Prrafodelista"/>
              <w:ind w:left="389"/>
              <w:rPr>
                <w:rFonts w:ascii="Arial" w:hAnsi="Arial" w:cs="Arial"/>
                <w:b/>
                <w:sz w:val="18"/>
                <w:szCs w:val="18"/>
                <w:lang w:val="es-MX"/>
              </w:rPr>
            </w:pPr>
          </w:p>
          <w:p w:rsidR="00825BD3" w:rsidRPr="0083773D" w:rsidRDefault="005B6027" w:rsidP="0083773D">
            <w:pPr>
              <w:pStyle w:val="Prrafodelista"/>
              <w:numPr>
                <w:ilvl w:val="0"/>
                <w:numId w:val="14"/>
              </w:numPr>
              <w:ind w:left="389"/>
              <w:rPr>
                <w:rFonts w:ascii="Arial" w:hAnsi="Arial" w:cs="Arial"/>
                <w:sz w:val="18"/>
                <w:szCs w:val="18"/>
                <w:lang w:val="es-MX"/>
              </w:rPr>
            </w:pPr>
            <w:r w:rsidRPr="00D21DAC">
              <w:rPr>
                <w:rFonts w:ascii="Arial" w:hAnsi="Arial" w:cs="Arial"/>
                <w:sz w:val="18"/>
                <w:szCs w:val="18"/>
                <w:lang w:val="es-MX"/>
              </w:rPr>
              <w:lastRenderedPageBreak/>
              <w:t xml:space="preserve">Cómo aplicarías la asertividad para tu vida cotidiana: toma un ejemplo: la casa, el estudio, el lugar de trabajo. </w:t>
            </w:r>
          </w:p>
          <w:p w:rsidR="005B6027" w:rsidRPr="0083773D" w:rsidRDefault="00825BD3" w:rsidP="0083773D">
            <w:pPr>
              <w:pStyle w:val="Prrafodelista"/>
              <w:numPr>
                <w:ilvl w:val="0"/>
                <w:numId w:val="10"/>
              </w:numPr>
              <w:rPr>
                <w:rFonts w:ascii="Arial" w:hAnsi="Arial" w:cs="Arial"/>
                <w:sz w:val="18"/>
                <w:szCs w:val="18"/>
                <w:lang w:val="es-MX"/>
              </w:rPr>
            </w:pPr>
            <w:r>
              <w:rPr>
                <w:rFonts w:ascii="Arial" w:hAnsi="Arial" w:cs="Arial"/>
                <w:sz w:val="18"/>
                <w:szCs w:val="18"/>
                <w:lang w:val="es-MX"/>
              </w:rPr>
              <w:t>Habla de un momento en el que la asertividad te haya posibilitado solucionar alguna situación problémica.</w:t>
            </w:r>
          </w:p>
          <w:p w:rsidR="00825BD3" w:rsidRPr="00825BD3" w:rsidRDefault="005B6027" w:rsidP="005B6027">
            <w:pPr>
              <w:pStyle w:val="Prrafodelista"/>
              <w:numPr>
                <w:ilvl w:val="0"/>
                <w:numId w:val="10"/>
              </w:numPr>
              <w:rPr>
                <w:rFonts w:ascii="Arial" w:hAnsi="Arial" w:cs="Arial"/>
                <w:b/>
                <w:sz w:val="18"/>
                <w:szCs w:val="18"/>
                <w:lang w:val="es-MX"/>
              </w:rPr>
            </w:pPr>
            <w:r w:rsidRPr="00D21DAC">
              <w:rPr>
                <w:rFonts w:ascii="Arial" w:hAnsi="Arial" w:cs="Arial"/>
                <w:sz w:val="18"/>
                <w:szCs w:val="18"/>
                <w:lang w:val="es-MX"/>
              </w:rPr>
              <w:t xml:space="preserve">Como conclusión: ¿Cuál es la relación entre la asertividad y los sanos hábitos de estudio? Explícalo. </w:t>
            </w:r>
          </w:p>
          <w:p w:rsidR="005B6027" w:rsidRPr="00016686" w:rsidRDefault="00825BD3" w:rsidP="0083773D">
            <w:pPr>
              <w:pStyle w:val="Prrafodelista"/>
              <w:ind w:left="105"/>
              <w:rPr>
                <w:rFonts w:ascii="Arial" w:hAnsi="Arial" w:cs="Arial"/>
                <w:b/>
                <w:sz w:val="18"/>
                <w:szCs w:val="18"/>
                <w:lang w:val="es-MX"/>
              </w:rPr>
            </w:pPr>
            <w:r>
              <w:rPr>
                <w:rFonts w:ascii="Arial" w:hAnsi="Arial" w:cs="Arial"/>
                <w:sz w:val="18"/>
                <w:szCs w:val="18"/>
                <w:lang w:val="es-MX"/>
              </w:rPr>
              <w:br/>
            </w:r>
            <w:r w:rsidRPr="00825BD3">
              <w:rPr>
                <w:rFonts w:ascii="Arial" w:hAnsi="Arial" w:cs="Arial"/>
                <w:b/>
                <w:sz w:val="18"/>
                <w:szCs w:val="18"/>
                <w:lang w:val="es-MX"/>
              </w:rPr>
              <w:t>NOTA IMPORTANTE:</w:t>
            </w:r>
            <w:r>
              <w:rPr>
                <w:rFonts w:ascii="Arial" w:hAnsi="Arial" w:cs="Arial"/>
                <w:sz w:val="18"/>
                <w:szCs w:val="18"/>
                <w:lang w:val="es-MX"/>
              </w:rPr>
              <w:t xml:space="preserve"> CADA RESPUESTA MÍNIMO 12 RENGLONES. </w:t>
            </w:r>
          </w:p>
          <w:p w:rsidR="00016686" w:rsidRPr="00016686" w:rsidRDefault="00016686" w:rsidP="008A3FC8">
            <w:pPr>
              <w:rPr>
                <w:rFonts w:ascii="Arial" w:hAnsi="Arial" w:cs="Arial"/>
                <w:b/>
                <w:sz w:val="18"/>
                <w:szCs w:val="18"/>
                <w:lang w:val="es-MX"/>
              </w:rPr>
            </w:pPr>
          </w:p>
        </w:tc>
      </w:tr>
      <w:tr w:rsidR="005B6027" w:rsidRPr="008A3FC8" w:rsidTr="00C21637">
        <w:tc>
          <w:tcPr>
            <w:tcW w:w="1153" w:type="dxa"/>
            <w:gridSpan w:val="3"/>
            <w:shd w:val="clear" w:color="auto" w:fill="FFFFFF" w:themeFill="background1"/>
          </w:tcPr>
          <w:p w:rsidR="005B6027" w:rsidRDefault="005B6027" w:rsidP="00506338">
            <w:pPr>
              <w:jc w:val="both"/>
              <w:rPr>
                <w:rFonts w:ascii="Arial" w:hAnsi="Arial" w:cs="Arial"/>
                <w:b/>
                <w:sz w:val="18"/>
                <w:szCs w:val="18"/>
                <w:lang w:val="es-MX"/>
              </w:rPr>
            </w:pPr>
            <w:r w:rsidRPr="00D21DAC">
              <w:rPr>
                <w:rFonts w:ascii="Arial" w:hAnsi="Arial" w:cs="Arial"/>
                <w:b/>
                <w:sz w:val="18"/>
                <w:szCs w:val="18"/>
                <w:lang w:val="es-MX"/>
              </w:rPr>
              <w:lastRenderedPageBreak/>
              <w:t>NOTA 2</w:t>
            </w:r>
          </w:p>
          <w:p w:rsidR="00506338" w:rsidRDefault="00506338" w:rsidP="00506338">
            <w:pPr>
              <w:jc w:val="both"/>
              <w:rPr>
                <w:rFonts w:ascii="Arial" w:hAnsi="Arial" w:cs="Arial"/>
                <w:b/>
                <w:sz w:val="18"/>
                <w:szCs w:val="18"/>
                <w:lang w:val="es-MX"/>
              </w:rPr>
            </w:pPr>
          </w:p>
          <w:p w:rsidR="00050E82" w:rsidRPr="00D21DAC" w:rsidRDefault="00050E82" w:rsidP="00506338">
            <w:pPr>
              <w:jc w:val="both"/>
              <w:rPr>
                <w:rFonts w:ascii="Arial" w:hAnsi="Arial" w:cs="Arial"/>
                <w:b/>
                <w:sz w:val="18"/>
                <w:szCs w:val="18"/>
                <w:lang w:val="es-MX"/>
              </w:rPr>
            </w:pPr>
            <w:r>
              <w:rPr>
                <w:rFonts w:ascii="Arial" w:hAnsi="Arial" w:cs="Arial"/>
                <w:sz w:val="18"/>
                <w:szCs w:val="18"/>
                <w:lang w:val="es-MX"/>
              </w:rPr>
              <w:t>PRIMERAS SEMANAS.</w:t>
            </w:r>
          </w:p>
        </w:tc>
        <w:tc>
          <w:tcPr>
            <w:tcW w:w="760" w:type="dxa"/>
            <w:gridSpan w:val="2"/>
            <w:shd w:val="clear" w:color="auto" w:fill="FFFFFF" w:themeFill="background1"/>
          </w:tcPr>
          <w:p w:rsidR="005B6027" w:rsidRPr="00D21DAC" w:rsidRDefault="005B6027" w:rsidP="005B6027">
            <w:pPr>
              <w:jc w:val="center"/>
              <w:rPr>
                <w:rFonts w:ascii="Arial" w:hAnsi="Arial" w:cs="Arial"/>
                <w:b/>
                <w:sz w:val="18"/>
                <w:szCs w:val="18"/>
                <w:lang w:val="es-MX"/>
              </w:rPr>
            </w:pPr>
            <w:r w:rsidRPr="00D21DAC">
              <w:rPr>
                <w:rFonts w:ascii="Arial" w:hAnsi="Arial" w:cs="Arial"/>
                <w:b/>
                <w:sz w:val="18"/>
                <w:szCs w:val="18"/>
                <w:lang w:val="es-MX"/>
              </w:rPr>
              <w:t>10%</w:t>
            </w:r>
          </w:p>
        </w:tc>
        <w:tc>
          <w:tcPr>
            <w:tcW w:w="8857" w:type="dxa"/>
            <w:gridSpan w:val="19"/>
            <w:shd w:val="clear" w:color="auto" w:fill="FFFFFF" w:themeFill="background1"/>
          </w:tcPr>
          <w:p w:rsidR="005B6027" w:rsidRPr="00D21DAC" w:rsidRDefault="008A3FC8" w:rsidP="0083773D">
            <w:pPr>
              <w:pStyle w:val="Prrafodelista"/>
              <w:numPr>
                <w:ilvl w:val="0"/>
                <w:numId w:val="12"/>
              </w:numPr>
              <w:ind w:left="389" w:hanging="284"/>
              <w:rPr>
                <w:rFonts w:ascii="Arial" w:hAnsi="Arial" w:cs="Arial"/>
                <w:sz w:val="18"/>
                <w:szCs w:val="18"/>
                <w:lang w:val="es-MX"/>
              </w:rPr>
            </w:pPr>
            <w:r>
              <w:rPr>
                <w:rFonts w:ascii="Arial" w:hAnsi="Arial" w:cs="Arial"/>
                <w:sz w:val="18"/>
                <w:szCs w:val="18"/>
                <w:lang w:val="es-MX"/>
              </w:rPr>
              <w:t>T</w:t>
            </w:r>
            <w:r w:rsidR="005B6027" w:rsidRPr="00D21DAC">
              <w:rPr>
                <w:rFonts w:ascii="Arial" w:hAnsi="Arial" w:cs="Arial"/>
                <w:sz w:val="18"/>
                <w:szCs w:val="18"/>
                <w:lang w:val="es-MX"/>
              </w:rPr>
              <w:t>omar el siguiente poema y, luego de leer el contenido de las categorías gramaticales, subrayar: (sustantivo (rojo) adjetivo (verde) y verbo (amarillo).</w:t>
            </w:r>
          </w:p>
          <w:p w:rsidR="005B6027" w:rsidRPr="0054498E" w:rsidRDefault="005B6027" w:rsidP="0054498E">
            <w:pPr>
              <w:pStyle w:val="Sinespaciado"/>
              <w:jc w:val="center"/>
              <w:rPr>
                <w:rFonts w:ascii="Arial" w:hAnsi="Arial" w:cs="Arial"/>
                <w:color w:val="4A4A49"/>
                <w:sz w:val="18"/>
                <w:szCs w:val="18"/>
                <w:bdr w:val="none" w:sz="0" w:space="0" w:color="auto" w:frame="1"/>
                <w:lang w:val="es-CO"/>
              </w:rPr>
            </w:pPr>
            <w:r w:rsidRPr="0054498E">
              <w:rPr>
                <w:rStyle w:val="Textoennegrita"/>
                <w:rFonts w:ascii="Arial" w:hAnsi="Arial" w:cs="Arial"/>
                <w:bCs w:val="0"/>
                <w:color w:val="4A4A49"/>
                <w:sz w:val="18"/>
                <w:szCs w:val="18"/>
                <w:bdr w:val="none" w:sz="0" w:space="0" w:color="auto" w:frame="1"/>
                <w:lang w:val="es-CO"/>
              </w:rPr>
              <w:t>“No te rindas”</w:t>
            </w:r>
          </w:p>
          <w:p w:rsidR="005B6027" w:rsidRPr="00D21DAC" w:rsidRDefault="005B6027" w:rsidP="0083773D">
            <w:pPr>
              <w:pStyle w:val="Sinespaciado"/>
              <w:jc w:val="center"/>
            </w:pPr>
            <w:r w:rsidRPr="00D21DAC">
              <w:rPr>
                <w:rStyle w:val="nfasis"/>
                <w:rFonts w:ascii="Arial" w:hAnsi="Arial" w:cs="Arial"/>
                <w:color w:val="4A4A49"/>
                <w:sz w:val="18"/>
                <w:szCs w:val="18"/>
                <w:bdr w:val="none" w:sz="0" w:space="0" w:color="auto" w:frame="1"/>
              </w:rPr>
              <w:t>No te rindas, aún estás a tiempo</w:t>
            </w:r>
            <w:r w:rsidRPr="00D21DAC">
              <w:br/>
            </w:r>
            <w:r w:rsidRPr="00D21DAC">
              <w:rPr>
                <w:rStyle w:val="nfasis"/>
                <w:rFonts w:ascii="Arial" w:hAnsi="Arial" w:cs="Arial"/>
                <w:color w:val="4A4A49"/>
                <w:sz w:val="18"/>
                <w:szCs w:val="18"/>
                <w:bdr w:val="none" w:sz="0" w:space="0" w:color="auto" w:frame="1"/>
              </w:rPr>
              <w:t>De alcanzar y comenzar de nuevo,</w:t>
            </w:r>
            <w:r w:rsidRPr="00D21DAC">
              <w:br/>
            </w:r>
            <w:r w:rsidRPr="00D21DAC">
              <w:rPr>
                <w:rStyle w:val="nfasis"/>
                <w:rFonts w:ascii="Arial" w:hAnsi="Arial" w:cs="Arial"/>
                <w:color w:val="4A4A49"/>
                <w:sz w:val="18"/>
                <w:szCs w:val="18"/>
                <w:bdr w:val="none" w:sz="0" w:space="0" w:color="auto" w:frame="1"/>
              </w:rPr>
              <w:t>Aceptar tus sombras,</w:t>
            </w:r>
            <w:r w:rsidRPr="00D21DAC">
              <w:br/>
            </w:r>
            <w:r w:rsidRPr="00D21DAC">
              <w:rPr>
                <w:rStyle w:val="nfasis"/>
                <w:rFonts w:ascii="Arial" w:hAnsi="Arial" w:cs="Arial"/>
                <w:color w:val="4A4A49"/>
                <w:sz w:val="18"/>
                <w:szCs w:val="18"/>
                <w:bdr w:val="none" w:sz="0" w:space="0" w:color="auto" w:frame="1"/>
              </w:rPr>
              <w:t>Enterrar tus miedos,</w:t>
            </w:r>
            <w:r w:rsidRPr="00D21DAC">
              <w:br/>
            </w:r>
            <w:r w:rsidRPr="00D21DAC">
              <w:rPr>
                <w:rStyle w:val="nfasis"/>
                <w:rFonts w:ascii="Arial" w:hAnsi="Arial" w:cs="Arial"/>
                <w:color w:val="4A4A49"/>
                <w:sz w:val="18"/>
                <w:szCs w:val="18"/>
                <w:bdr w:val="none" w:sz="0" w:space="0" w:color="auto" w:frame="1"/>
              </w:rPr>
              <w:t>Liberar el lastre,</w:t>
            </w:r>
            <w:r w:rsidRPr="00D21DAC">
              <w:br/>
            </w:r>
            <w:r w:rsidRPr="00D21DAC">
              <w:rPr>
                <w:rStyle w:val="nfasis"/>
                <w:rFonts w:ascii="Arial" w:hAnsi="Arial" w:cs="Arial"/>
                <w:color w:val="4A4A49"/>
                <w:sz w:val="18"/>
                <w:szCs w:val="18"/>
                <w:bdr w:val="none" w:sz="0" w:space="0" w:color="auto" w:frame="1"/>
              </w:rPr>
              <w:t>Retomar el vuelo.</w:t>
            </w:r>
          </w:p>
          <w:p w:rsidR="005B6027" w:rsidRPr="00D21DAC" w:rsidRDefault="005B6027" w:rsidP="0083773D">
            <w:pPr>
              <w:pStyle w:val="Sinespaciado"/>
              <w:jc w:val="center"/>
            </w:pPr>
            <w:r w:rsidRPr="00D21DAC">
              <w:rPr>
                <w:rStyle w:val="nfasis"/>
                <w:rFonts w:ascii="Arial" w:hAnsi="Arial" w:cs="Arial"/>
                <w:color w:val="4A4A49"/>
                <w:sz w:val="18"/>
                <w:szCs w:val="18"/>
                <w:bdr w:val="none" w:sz="0" w:space="0" w:color="auto" w:frame="1"/>
              </w:rPr>
              <w:t>No te rindas que la vida es eso,</w:t>
            </w:r>
            <w:r w:rsidRPr="00D21DAC">
              <w:br/>
            </w:r>
            <w:r w:rsidRPr="00D21DAC">
              <w:rPr>
                <w:rStyle w:val="nfasis"/>
                <w:rFonts w:ascii="Arial" w:hAnsi="Arial" w:cs="Arial"/>
                <w:color w:val="4A4A49"/>
                <w:sz w:val="18"/>
                <w:szCs w:val="18"/>
                <w:bdr w:val="none" w:sz="0" w:space="0" w:color="auto" w:frame="1"/>
              </w:rPr>
              <w:t>Continuar el viaje,</w:t>
            </w:r>
            <w:r w:rsidRPr="00D21DAC">
              <w:br/>
            </w:r>
            <w:r w:rsidRPr="00D21DAC">
              <w:rPr>
                <w:rStyle w:val="nfasis"/>
                <w:rFonts w:ascii="Arial" w:hAnsi="Arial" w:cs="Arial"/>
                <w:color w:val="4A4A49"/>
                <w:sz w:val="18"/>
                <w:szCs w:val="18"/>
                <w:bdr w:val="none" w:sz="0" w:space="0" w:color="auto" w:frame="1"/>
              </w:rPr>
              <w:t>Perseguir tus sueños,</w:t>
            </w:r>
            <w:r w:rsidRPr="00D21DAC">
              <w:br/>
            </w:r>
            <w:r w:rsidRPr="00D21DAC">
              <w:rPr>
                <w:rStyle w:val="nfasis"/>
                <w:rFonts w:ascii="Arial" w:hAnsi="Arial" w:cs="Arial"/>
                <w:color w:val="4A4A49"/>
                <w:sz w:val="18"/>
                <w:szCs w:val="18"/>
                <w:bdr w:val="none" w:sz="0" w:space="0" w:color="auto" w:frame="1"/>
              </w:rPr>
              <w:t>Destrabar el tiempo,</w:t>
            </w:r>
            <w:r w:rsidRPr="00D21DAC">
              <w:br/>
            </w:r>
            <w:r w:rsidRPr="00D21DAC">
              <w:rPr>
                <w:rStyle w:val="nfasis"/>
                <w:rFonts w:ascii="Arial" w:hAnsi="Arial" w:cs="Arial"/>
                <w:color w:val="4A4A49"/>
                <w:sz w:val="18"/>
                <w:szCs w:val="18"/>
                <w:bdr w:val="none" w:sz="0" w:space="0" w:color="auto" w:frame="1"/>
              </w:rPr>
              <w:t>Correr los escombros,</w:t>
            </w:r>
            <w:r w:rsidRPr="00D21DAC">
              <w:br/>
            </w:r>
            <w:r w:rsidRPr="00D21DAC">
              <w:rPr>
                <w:rStyle w:val="nfasis"/>
                <w:rFonts w:ascii="Arial" w:hAnsi="Arial" w:cs="Arial"/>
                <w:color w:val="4A4A49"/>
                <w:sz w:val="18"/>
                <w:szCs w:val="18"/>
                <w:bdr w:val="none" w:sz="0" w:space="0" w:color="auto" w:frame="1"/>
              </w:rPr>
              <w:t>Y destapar el cielo.</w:t>
            </w:r>
          </w:p>
          <w:p w:rsidR="005B6027" w:rsidRPr="00D21DAC" w:rsidRDefault="005B6027" w:rsidP="0054498E">
            <w:pPr>
              <w:pStyle w:val="Sinespaciado"/>
              <w:jc w:val="center"/>
              <w:rPr>
                <w:rStyle w:val="nfasis"/>
                <w:rFonts w:ascii="Arial" w:hAnsi="Arial" w:cs="Arial"/>
                <w:color w:val="4A4A49"/>
                <w:sz w:val="18"/>
                <w:szCs w:val="18"/>
                <w:bdr w:val="none" w:sz="0" w:space="0" w:color="auto" w:frame="1"/>
              </w:rPr>
            </w:pPr>
            <w:r w:rsidRPr="00D21DAC">
              <w:rPr>
                <w:rStyle w:val="nfasis"/>
                <w:rFonts w:ascii="Arial" w:hAnsi="Arial" w:cs="Arial"/>
                <w:color w:val="4A4A49"/>
                <w:sz w:val="18"/>
                <w:szCs w:val="18"/>
                <w:bdr w:val="none" w:sz="0" w:space="0" w:color="auto" w:frame="1"/>
              </w:rPr>
              <w:t>No te rindas, por favor no cedas,</w:t>
            </w:r>
            <w:r w:rsidRPr="00D21DAC">
              <w:br/>
            </w:r>
            <w:r w:rsidRPr="00D21DAC">
              <w:rPr>
                <w:rStyle w:val="nfasis"/>
                <w:rFonts w:ascii="Arial" w:hAnsi="Arial" w:cs="Arial"/>
                <w:color w:val="4A4A49"/>
                <w:sz w:val="18"/>
                <w:szCs w:val="18"/>
                <w:bdr w:val="none" w:sz="0" w:space="0" w:color="auto" w:frame="1"/>
              </w:rPr>
              <w:t>Aunque el frío queme,</w:t>
            </w:r>
            <w:r w:rsidRPr="00D21DAC">
              <w:br/>
            </w:r>
            <w:r w:rsidRPr="00D21DAC">
              <w:rPr>
                <w:rStyle w:val="nfasis"/>
                <w:rFonts w:ascii="Arial" w:hAnsi="Arial" w:cs="Arial"/>
                <w:color w:val="4A4A49"/>
                <w:sz w:val="18"/>
                <w:szCs w:val="18"/>
                <w:bdr w:val="none" w:sz="0" w:space="0" w:color="auto" w:frame="1"/>
              </w:rPr>
              <w:t>Aunque el miedo muerda,</w:t>
            </w:r>
            <w:r w:rsidRPr="00D21DAC">
              <w:br/>
            </w:r>
            <w:r w:rsidRPr="00D21DAC">
              <w:rPr>
                <w:rStyle w:val="nfasis"/>
                <w:rFonts w:ascii="Arial" w:hAnsi="Arial" w:cs="Arial"/>
                <w:color w:val="4A4A49"/>
                <w:sz w:val="18"/>
                <w:szCs w:val="18"/>
                <w:bdr w:val="none" w:sz="0" w:space="0" w:color="auto" w:frame="1"/>
              </w:rPr>
              <w:t>Aunque el sol se esconda,</w:t>
            </w:r>
            <w:r w:rsidRPr="00D21DAC">
              <w:br/>
            </w:r>
            <w:r w:rsidRPr="00D21DAC">
              <w:rPr>
                <w:rStyle w:val="nfasis"/>
                <w:rFonts w:ascii="Arial" w:hAnsi="Arial" w:cs="Arial"/>
                <w:color w:val="4A4A49"/>
                <w:sz w:val="18"/>
                <w:szCs w:val="18"/>
                <w:bdr w:val="none" w:sz="0" w:space="0" w:color="auto" w:frame="1"/>
              </w:rPr>
              <w:t>Y se calle el viento,</w:t>
            </w:r>
            <w:r w:rsidRPr="00D21DAC">
              <w:br/>
            </w:r>
            <w:r w:rsidRPr="00D21DAC">
              <w:rPr>
                <w:rStyle w:val="nfasis"/>
                <w:rFonts w:ascii="Arial" w:hAnsi="Arial" w:cs="Arial"/>
                <w:color w:val="4A4A49"/>
                <w:sz w:val="18"/>
                <w:szCs w:val="18"/>
                <w:bdr w:val="none" w:sz="0" w:space="0" w:color="auto" w:frame="1"/>
              </w:rPr>
              <w:t>Aún hay fuego en tu alma</w:t>
            </w:r>
            <w:r w:rsidRPr="00D21DAC">
              <w:br/>
            </w:r>
            <w:r w:rsidRPr="00D21DAC">
              <w:rPr>
                <w:rStyle w:val="nfasis"/>
                <w:rFonts w:ascii="Arial" w:hAnsi="Arial" w:cs="Arial"/>
                <w:color w:val="4A4A49"/>
                <w:sz w:val="18"/>
                <w:szCs w:val="18"/>
                <w:bdr w:val="none" w:sz="0" w:space="0" w:color="auto" w:frame="1"/>
              </w:rPr>
              <w:t>Aún hay vida en tus sueños.</w:t>
            </w:r>
          </w:p>
          <w:p w:rsidR="008A3FC8" w:rsidRPr="0083773D" w:rsidRDefault="005B6027" w:rsidP="0083773D">
            <w:pPr>
              <w:pStyle w:val="Prrafodelista"/>
              <w:numPr>
                <w:ilvl w:val="0"/>
                <w:numId w:val="12"/>
              </w:numPr>
              <w:ind w:left="247" w:hanging="284"/>
              <w:rPr>
                <w:rFonts w:ascii="Arial" w:hAnsi="Arial" w:cs="Arial"/>
                <w:sz w:val="18"/>
                <w:szCs w:val="18"/>
                <w:lang w:val="es-MX"/>
              </w:rPr>
            </w:pPr>
            <w:r w:rsidRPr="00D21DAC">
              <w:rPr>
                <w:rFonts w:ascii="Arial" w:hAnsi="Arial" w:cs="Arial"/>
                <w:sz w:val="18"/>
                <w:szCs w:val="18"/>
                <w:lang w:val="es-MX"/>
              </w:rPr>
              <w:t xml:space="preserve">Haz tu propia versión del poema con el mismo título. Ponle tus palabras, tus experiencias, tus palabras. </w:t>
            </w:r>
          </w:p>
          <w:p w:rsidR="005B6027" w:rsidRPr="0083773D" w:rsidRDefault="008A3FC8" w:rsidP="0083773D">
            <w:pPr>
              <w:pStyle w:val="Prrafodelista"/>
              <w:numPr>
                <w:ilvl w:val="0"/>
                <w:numId w:val="12"/>
              </w:numPr>
              <w:ind w:left="247" w:hanging="284"/>
              <w:rPr>
                <w:rFonts w:ascii="Arial" w:hAnsi="Arial" w:cs="Arial"/>
                <w:sz w:val="18"/>
                <w:szCs w:val="18"/>
                <w:lang w:val="es-MX"/>
              </w:rPr>
            </w:pPr>
            <w:r>
              <w:rPr>
                <w:rFonts w:ascii="Arial" w:hAnsi="Arial" w:cs="Arial"/>
                <w:sz w:val="18"/>
                <w:szCs w:val="18"/>
                <w:lang w:val="es-MX"/>
              </w:rPr>
              <w:t xml:space="preserve">Recréalo en un dibujo. </w:t>
            </w:r>
          </w:p>
        </w:tc>
      </w:tr>
      <w:tr w:rsidR="005B6027" w:rsidRPr="008A3FC8" w:rsidTr="00C21637">
        <w:tc>
          <w:tcPr>
            <w:tcW w:w="7848" w:type="dxa"/>
            <w:gridSpan w:val="16"/>
          </w:tcPr>
          <w:p w:rsidR="000B60F2" w:rsidRPr="0083773D" w:rsidRDefault="005B6027" w:rsidP="0083773D">
            <w:pPr>
              <w:pStyle w:val="Sinespaciado"/>
              <w:rPr>
                <w:sz w:val="16"/>
                <w:szCs w:val="16"/>
                <w:lang w:val="es-MX"/>
              </w:rPr>
            </w:pPr>
            <w:r w:rsidRPr="0083773D">
              <w:rPr>
                <w:sz w:val="16"/>
                <w:szCs w:val="16"/>
                <w:lang w:val="es-MX"/>
              </w:rPr>
              <w:t xml:space="preserve">METODOLOGIA: </w:t>
            </w:r>
          </w:p>
          <w:p w:rsidR="005B6027"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DOCENTE:</w:t>
            </w:r>
          </w:p>
          <w:p w:rsidR="005B6027"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Exposición</w:t>
            </w:r>
          </w:p>
          <w:p w:rsidR="005B6027"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Explicación</w:t>
            </w:r>
          </w:p>
          <w:p w:rsidR="005B6027"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Demostraciones</w:t>
            </w:r>
          </w:p>
          <w:p w:rsidR="005B6027"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 xml:space="preserve">Formulación de preguntas. </w:t>
            </w:r>
          </w:p>
          <w:p w:rsidR="005B6027"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Presentación de situaciones problémicas</w:t>
            </w:r>
          </w:p>
          <w:p w:rsidR="000B60F2"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Asesoría individual y colectiva</w:t>
            </w:r>
          </w:p>
          <w:p w:rsidR="000B60F2" w:rsidRPr="0083773D" w:rsidRDefault="005B6027" w:rsidP="0083773D">
            <w:pPr>
              <w:pStyle w:val="Sinespaciado"/>
              <w:rPr>
                <w:rFonts w:eastAsia="Times New Roman"/>
                <w:sz w:val="16"/>
                <w:szCs w:val="16"/>
                <w:lang w:val="es-CO" w:eastAsia="es-ES"/>
              </w:rPr>
            </w:pPr>
            <w:r w:rsidRPr="0083773D">
              <w:rPr>
                <w:rFonts w:eastAsia="Times New Roman"/>
                <w:sz w:val="16"/>
                <w:szCs w:val="16"/>
                <w:lang w:val="es-CO" w:eastAsia="es-ES"/>
              </w:rPr>
              <w:t>ESTUDIANTE:</w:t>
            </w:r>
          </w:p>
          <w:p w:rsidR="005B6027" w:rsidRPr="0083773D" w:rsidRDefault="005B6027" w:rsidP="0083773D">
            <w:pPr>
              <w:pStyle w:val="Sinespaciado"/>
              <w:rPr>
                <w:sz w:val="16"/>
                <w:szCs w:val="16"/>
                <w:lang w:val="es-MX"/>
              </w:rPr>
            </w:pPr>
            <w:r w:rsidRPr="0083773D">
              <w:rPr>
                <w:rFonts w:eastAsia="Times New Roman"/>
                <w:sz w:val="16"/>
                <w:szCs w:val="16"/>
                <w:lang w:val="es-CO" w:eastAsia="es-ES"/>
              </w:rPr>
              <w:t>Desde los contenidos brindados</w:t>
            </w:r>
            <w:r w:rsidR="000B60F2" w:rsidRPr="0083773D">
              <w:rPr>
                <w:rFonts w:eastAsia="Times New Roman"/>
                <w:sz w:val="16"/>
                <w:szCs w:val="16"/>
                <w:lang w:val="es-CO" w:eastAsia="es-ES"/>
              </w:rPr>
              <w:t>,</w:t>
            </w:r>
            <w:r w:rsidRPr="0083773D">
              <w:rPr>
                <w:rFonts w:eastAsia="Times New Roman"/>
                <w:sz w:val="16"/>
                <w:szCs w:val="16"/>
                <w:lang w:val="es-CO" w:eastAsia="es-ES"/>
              </w:rPr>
              <w:t xml:space="preserve"> el estudiante responderá</w:t>
            </w:r>
            <w:r w:rsidR="000B60F2" w:rsidRPr="0083773D">
              <w:rPr>
                <w:rFonts w:eastAsia="Times New Roman"/>
                <w:sz w:val="16"/>
                <w:szCs w:val="16"/>
                <w:lang w:val="es-CO" w:eastAsia="es-ES"/>
              </w:rPr>
              <w:t xml:space="preserve"> dinámicamente a través de diferentes actividades propuestas (argumentativas, propositivas e interpretativas) a través de los medios que más cómodos les queden a los estudiantes y cuyo canal será la virtualidad (correo, Q10, WhatsApp) o el físico (Talleres físicos, documentos etc.) promoviendo ante todo que el estudiante contextualice el conocimiento o por lo menos lo haga participe de su cotidianidad. </w:t>
            </w:r>
          </w:p>
          <w:p w:rsidR="00D21DAC" w:rsidRPr="0083773D" w:rsidRDefault="00D21DAC" w:rsidP="0083773D">
            <w:pPr>
              <w:pStyle w:val="Sinespaciado"/>
              <w:rPr>
                <w:sz w:val="16"/>
                <w:szCs w:val="16"/>
                <w:lang w:val="es-MX"/>
              </w:rPr>
            </w:pPr>
          </w:p>
        </w:tc>
        <w:tc>
          <w:tcPr>
            <w:tcW w:w="2922" w:type="dxa"/>
            <w:gridSpan w:val="8"/>
          </w:tcPr>
          <w:p w:rsidR="005B6027" w:rsidRPr="0083773D" w:rsidRDefault="005B6027" w:rsidP="0083773D">
            <w:pPr>
              <w:pStyle w:val="Sinespaciado"/>
              <w:rPr>
                <w:sz w:val="16"/>
                <w:szCs w:val="16"/>
                <w:lang w:val="es-MX"/>
              </w:rPr>
            </w:pPr>
            <w:r w:rsidRPr="0083773D">
              <w:rPr>
                <w:sz w:val="16"/>
                <w:szCs w:val="16"/>
                <w:lang w:val="es-MX"/>
              </w:rPr>
              <w:t xml:space="preserve">RECURSOS: </w:t>
            </w:r>
            <w:r w:rsidR="0060189E" w:rsidRPr="0083773D">
              <w:rPr>
                <w:sz w:val="16"/>
                <w:szCs w:val="16"/>
                <w:lang w:val="es-MX"/>
              </w:rPr>
              <w:t xml:space="preserve">Computador, software académico, </w:t>
            </w:r>
            <w:r w:rsidRPr="0083773D">
              <w:rPr>
                <w:sz w:val="16"/>
                <w:szCs w:val="16"/>
                <w:lang w:val="es-MX"/>
              </w:rPr>
              <w:t xml:space="preserve">Q10, internet, documentos, Aulas virtuales, Cursos Virtuales, Grupo de WhatsApp, Página de SEDUCA. </w:t>
            </w:r>
          </w:p>
        </w:tc>
      </w:tr>
      <w:tr w:rsidR="005B6027" w:rsidRPr="00D21DAC" w:rsidTr="00C21637">
        <w:tc>
          <w:tcPr>
            <w:tcW w:w="7848" w:type="dxa"/>
            <w:gridSpan w:val="16"/>
          </w:tcPr>
          <w:p w:rsidR="005B6027" w:rsidRPr="0083773D" w:rsidRDefault="005B6027" w:rsidP="0083773D">
            <w:pPr>
              <w:pStyle w:val="Sinespaciado"/>
              <w:rPr>
                <w:sz w:val="16"/>
                <w:szCs w:val="16"/>
                <w:lang w:val="es-MX"/>
              </w:rPr>
            </w:pPr>
            <w:r w:rsidRPr="0083773D">
              <w:rPr>
                <w:sz w:val="16"/>
                <w:szCs w:val="16"/>
                <w:lang w:val="es-MX"/>
              </w:rPr>
              <w:t>REFERENTE BIBLIOGRAFICO:</w:t>
            </w:r>
          </w:p>
          <w:p w:rsidR="005B6027" w:rsidRPr="0083773D" w:rsidRDefault="005B6027" w:rsidP="0083773D">
            <w:pPr>
              <w:pStyle w:val="Sinespaciado"/>
              <w:rPr>
                <w:sz w:val="16"/>
                <w:szCs w:val="16"/>
                <w:lang w:val="es-ES"/>
              </w:rPr>
            </w:pPr>
            <w:r w:rsidRPr="0083773D">
              <w:rPr>
                <w:sz w:val="16"/>
                <w:szCs w:val="16"/>
                <w:lang w:val="es-ES"/>
              </w:rPr>
              <w:t xml:space="preserve">Fuentes web gráficas: </w:t>
            </w:r>
          </w:p>
          <w:p w:rsidR="005B6027" w:rsidRPr="0083773D" w:rsidRDefault="005B6027" w:rsidP="0083773D">
            <w:pPr>
              <w:pStyle w:val="Sinespaciado"/>
              <w:rPr>
                <w:sz w:val="16"/>
                <w:szCs w:val="16"/>
                <w:lang w:val="es-ES"/>
              </w:rPr>
            </w:pPr>
            <w:r w:rsidRPr="0083773D">
              <w:rPr>
                <w:sz w:val="16"/>
                <w:szCs w:val="16"/>
                <w:lang w:val="es-ES"/>
              </w:rPr>
              <w:t xml:space="preserve">CATEGORÍAS GRAMATICALES (2019, marzo 24). Recuperado de </w:t>
            </w:r>
            <w:hyperlink r:id="rId8" w:history="1">
              <w:r w:rsidRPr="0083773D">
                <w:rPr>
                  <w:rStyle w:val="Hipervnculo"/>
                  <w:rFonts w:ascii="Arial" w:hAnsi="Arial" w:cs="Arial"/>
                  <w:color w:val="000000" w:themeColor="text1"/>
                  <w:sz w:val="16"/>
                  <w:szCs w:val="16"/>
                  <w:u w:val="none"/>
                  <w:lang w:val="es-ES"/>
                </w:rPr>
                <w:t>https://pizarraytiza.com/index.php/2019/03/24/categorias-gramaticales/</w:t>
              </w:r>
            </w:hyperlink>
          </w:p>
          <w:p w:rsidR="005B6027" w:rsidRPr="0083773D" w:rsidRDefault="005B6027" w:rsidP="0083773D">
            <w:pPr>
              <w:pStyle w:val="Sinespaciado"/>
              <w:rPr>
                <w:sz w:val="16"/>
                <w:szCs w:val="16"/>
                <w:lang w:val="es-ES"/>
              </w:rPr>
            </w:pPr>
            <w:r w:rsidRPr="0083773D">
              <w:rPr>
                <w:sz w:val="16"/>
                <w:szCs w:val="16"/>
                <w:lang w:val="es-ES"/>
              </w:rPr>
              <w:t>Ejemplo de Pronombres recuperado de personaleshttps://www.ejemplode.com/12-clases_de_espanol/429-ejemplo_de_pronombres_personales.html#ixzz6UB7cPLio</w:t>
            </w:r>
          </w:p>
          <w:p w:rsidR="005B6027" w:rsidRPr="0083773D" w:rsidRDefault="005B6027" w:rsidP="0083773D">
            <w:pPr>
              <w:pStyle w:val="Sinespaciado"/>
              <w:rPr>
                <w:color w:val="000000" w:themeColor="text1"/>
                <w:sz w:val="16"/>
                <w:szCs w:val="16"/>
                <w:lang w:val="es-ES"/>
              </w:rPr>
            </w:pPr>
            <w:r w:rsidRPr="0083773D">
              <w:rPr>
                <w:color w:val="000000" w:themeColor="text1"/>
                <w:sz w:val="16"/>
                <w:szCs w:val="16"/>
                <w:lang w:val="es-ES"/>
              </w:rPr>
              <w:t xml:space="preserve">Navarro Porner, Pau. ¿Qué es la asertividad y cómo ser más asertivo? Recuperado de </w:t>
            </w:r>
            <w:hyperlink r:id="rId9" w:history="1">
              <w:r w:rsidRPr="0083773D">
                <w:rPr>
                  <w:rStyle w:val="Hipervnculo"/>
                  <w:rFonts w:ascii="Arial" w:hAnsi="Arial" w:cs="Arial"/>
                  <w:color w:val="000000" w:themeColor="text1"/>
                  <w:sz w:val="16"/>
                  <w:szCs w:val="16"/>
                  <w:u w:val="none"/>
                  <w:lang w:val="es-ES"/>
                </w:rPr>
                <w:t>https://habilidadsocial.com/asertividad-10-claves/#</w:t>
              </w:r>
            </w:hyperlink>
          </w:p>
          <w:p w:rsidR="005B6027" w:rsidRPr="0083773D" w:rsidRDefault="005B6027" w:rsidP="0083773D">
            <w:pPr>
              <w:pStyle w:val="Sinespaciado"/>
              <w:rPr>
                <w:sz w:val="16"/>
                <w:szCs w:val="16"/>
                <w:lang w:val="es-ES"/>
              </w:rPr>
            </w:pPr>
            <w:r w:rsidRPr="0083773D">
              <w:rPr>
                <w:sz w:val="16"/>
                <w:szCs w:val="16"/>
                <w:lang w:val="es-ES"/>
              </w:rPr>
              <w:t>Tipología textual, recuperado de https://cvc.cervantes.es/ensenanza/biblioteca_ele/diccio_ele/diccionario/tipologia.htm</w:t>
            </w:r>
          </w:p>
          <w:p w:rsidR="005B6027" w:rsidRPr="0083773D" w:rsidRDefault="005B6027" w:rsidP="0083773D">
            <w:pPr>
              <w:pStyle w:val="Sinespaciado"/>
              <w:rPr>
                <w:sz w:val="16"/>
                <w:szCs w:val="16"/>
                <w:lang w:val="es-ES"/>
              </w:rPr>
            </w:pPr>
          </w:p>
        </w:tc>
        <w:tc>
          <w:tcPr>
            <w:tcW w:w="2922" w:type="dxa"/>
            <w:gridSpan w:val="8"/>
          </w:tcPr>
          <w:p w:rsidR="005B6027" w:rsidRPr="0083773D" w:rsidRDefault="005B6027" w:rsidP="0083773D">
            <w:pPr>
              <w:pStyle w:val="Sinespaciado"/>
              <w:rPr>
                <w:sz w:val="16"/>
                <w:szCs w:val="16"/>
                <w:lang w:val="es-MX"/>
              </w:rPr>
            </w:pPr>
            <w:r w:rsidRPr="0083773D">
              <w:rPr>
                <w:sz w:val="16"/>
                <w:szCs w:val="16"/>
                <w:lang w:val="es-MX"/>
              </w:rPr>
              <w:t>EVALUACIÓN:</w:t>
            </w:r>
          </w:p>
          <w:p w:rsidR="005B6027" w:rsidRPr="0083773D" w:rsidRDefault="005B6027" w:rsidP="0083773D">
            <w:pPr>
              <w:pStyle w:val="Sinespaciado"/>
              <w:rPr>
                <w:sz w:val="16"/>
                <w:szCs w:val="16"/>
                <w:lang w:val="es-MX"/>
              </w:rPr>
            </w:pPr>
            <w:r w:rsidRPr="0083773D">
              <w:rPr>
                <w:sz w:val="16"/>
                <w:szCs w:val="16"/>
                <w:lang w:val="es-MX"/>
              </w:rPr>
              <w:t>Nota 1: 10%</w:t>
            </w:r>
          </w:p>
          <w:p w:rsidR="005B6027" w:rsidRPr="0083773D" w:rsidRDefault="005B6027" w:rsidP="0083773D">
            <w:pPr>
              <w:pStyle w:val="Sinespaciado"/>
              <w:rPr>
                <w:sz w:val="16"/>
                <w:szCs w:val="16"/>
                <w:lang w:val="es-MX"/>
              </w:rPr>
            </w:pPr>
            <w:r w:rsidRPr="0083773D">
              <w:rPr>
                <w:sz w:val="16"/>
                <w:szCs w:val="16"/>
                <w:lang w:val="es-MX"/>
              </w:rPr>
              <w:t>Nota 2: 10%</w:t>
            </w:r>
          </w:p>
          <w:p w:rsidR="005B6027" w:rsidRPr="0083773D" w:rsidRDefault="005B6027" w:rsidP="0083773D">
            <w:pPr>
              <w:pStyle w:val="Sinespaciado"/>
              <w:rPr>
                <w:sz w:val="16"/>
                <w:szCs w:val="16"/>
                <w:lang w:val="es-MX"/>
              </w:rPr>
            </w:pPr>
          </w:p>
        </w:tc>
      </w:tr>
      <w:tr w:rsidR="005B6027" w:rsidRPr="008A3FC8" w:rsidTr="00C21637">
        <w:tc>
          <w:tcPr>
            <w:tcW w:w="10770" w:type="dxa"/>
            <w:gridSpan w:val="24"/>
          </w:tcPr>
          <w:p w:rsidR="000B60F2" w:rsidRPr="0083773D" w:rsidRDefault="005B6027" w:rsidP="0083773D">
            <w:pPr>
              <w:pStyle w:val="Sinespaciado"/>
              <w:rPr>
                <w:sz w:val="16"/>
                <w:szCs w:val="16"/>
                <w:lang w:val="es-MX"/>
              </w:rPr>
            </w:pPr>
            <w:r w:rsidRPr="0083773D">
              <w:rPr>
                <w:sz w:val="16"/>
                <w:szCs w:val="16"/>
                <w:lang w:val="es-MX"/>
              </w:rPr>
              <w:t>OBSERVACIONES:</w:t>
            </w:r>
          </w:p>
          <w:p w:rsidR="000B60F2" w:rsidRPr="0083773D" w:rsidRDefault="000B60F2" w:rsidP="0083773D">
            <w:pPr>
              <w:pStyle w:val="Sinespaciado"/>
              <w:rPr>
                <w:sz w:val="16"/>
                <w:szCs w:val="16"/>
                <w:lang w:val="es-MX"/>
              </w:rPr>
            </w:pPr>
            <w:r w:rsidRPr="0083773D">
              <w:rPr>
                <w:sz w:val="16"/>
                <w:szCs w:val="16"/>
                <w:lang w:val="es-MX"/>
              </w:rPr>
              <w:t xml:space="preserve">La guía anterior es una guía pensada desde la construcción crítico-formativa del estudiante; asumida desde el: saber conocer, saber hacer, y saber ser consignados en expedición currículo de la secretaria de educación de Medellín. Además de las tres competencias a saber: interpretativa, argumentativa y propositiva como rutas de tránsito hacia la construcción de saber. </w:t>
            </w:r>
          </w:p>
          <w:p w:rsidR="005B6027" w:rsidRPr="0083773D" w:rsidRDefault="005B6027" w:rsidP="0083773D">
            <w:pPr>
              <w:pStyle w:val="Sinespaciado"/>
              <w:rPr>
                <w:sz w:val="16"/>
                <w:szCs w:val="16"/>
                <w:lang w:val="es-MX"/>
              </w:rPr>
            </w:pPr>
          </w:p>
          <w:p w:rsidR="005B6027" w:rsidRPr="0083773D" w:rsidRDefault="005B6027" w:rsidP="0083773D">
            <w:pPr>
              <w:pStyle w:val="Sinespaciado"/>
              <w:rPr>
                <w:sz w:val="16"/>
                <w:szCs w:val="16"/>
                <w:lang w:val="es-MX"/>
              </w:rPr>
            </w:pPr>
          </w:p>
        </w:tc>
      </w:tr>
      <w:tr w:rsidR="008A4A9A" w:rsidRPr="00CF49A4" w:rsidTr="00C21637">
        <w:tc>
          <w:tcPr>
            <w:tcW w:w="1982" w:type="dxa"/>
            <w:gridSpan w:val="6"/>
            <w:vMerge w:val="restart"/>
          </w:tcPr>
          <w:p w:rsidR="008A4A9A" w:rsidRDefault="008A4A9A" w:rsidP="002A22CF">
            <w:pPr>
              <w:rPr>
                <w:noProof/>
              </w:rPr>
            </w:pPr>
          </w:p>
          <w:p w:rsidR="008A4A9A" w:rsidRDefault="008A4A9A" w:rsidP="002A22CF">
            <w:pPr>
              <w:rPr>
                <w:noProof/>
              </w:rPr>
            </w:pPr>
            <w:r>
              <w:rPr>
                <w:noProof/>
                <w:lang w:eastAsia="es-CO"/>
              </w:rPr>
              <w:lastRenderedPageBreak/>
              <w:drawing>
                <wp:anchor distT="0" distB="0" distL="114300" distR="114300" simplePos="0" relativeHeight="251661312" behindDoc="0" locked="0" layoutInCell="1" allowOverlap="1" wp14:anchorId="43F51BC4" wp14:editId="2D3700CB">
                  <wp:simplePos x="0" y="0"/>
                  <wp:positionH relativeFrom="margin">
                    <wp:posOffset>104775</wp:posOffset>
                  </wp:positionH>
                  <wp:positionV relativeFrom="paragraph">
                    <wp:posOffset>313690</wp:posOffset>
                  </wp:positionV>
                  <wp:extent cx="1019175" cy="676275"/>
                  <wp:effectExtent l="0" t="0" r="9525" b="9525"/>
                  <wp:wrapThrough wrapText="bothSides">
                    <wp:wrapPolygon edited="0">
                      <wp:start x="0" y="0"/>
                      <wp:lineTo x="0" y="21296"/>
                      <wp:lineTo x="21398" y="21296"/>
                      <wp:lineTo x="2139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041" t="11597" r="2551" b="12910"/>
                          <a:stretch>
                            <a:fillRect/>
                          </a:stretch>
                        </pic:blipFill>
                        <pic:spPr bwMode="auto">
                          <a:xfrm>
                            <a:off x="0" y="0"/>
                            <a:ext cx="1019175" cy="676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A4A9A" w:rsidRDefault="008A4A9A" w:rsidP="002A22CF">
            <w:pPr>
              <w:rPr>
                <w:noProof/>
              </w:rPr>
            </w:pPr>
          </w:p>
        </w:tc>
        <w:tc>
          <w:tcPr>
            <w:tcW w:w="8792" w:type="dxa"/>
            <w:gridSpan w:val="18"/>
          </w:tcPr>
          <w:p w:rsidR="008A4A9A" w:rsidRPr="008A4A9A" w:rsidRDefault="008A4A9A" w:rsidP="008A4A9A">
            <w:pPr>
              <w:jc w:val="center"/>
              <w:rPr>
                <w:b/>
                <w:sz w:val="32"/>
                <w:szCs w:val="32"/>
                <w:lang w:val="es-MX"/>
              </w:rPr>
            </w:pPr>
            <w:r w:rsidRPr="003E2ED8">
              <w:rPr>
                <w:b/>
                <w:sz w:val="32"/>
                <w:szCs w:val="32"/>
                <w:lang w:val="es-MX"/>
              </w:rPr>
              <w:lastRenderedPageBreak/>
              <w:t>GUÍA DE APRENDIZAJE (MÓDULO)</w:t>
            </w:r>
          </w:p>
        </w:tc>
      </w:tr>
      <w:tr w:rsidR="008A4A9A" w:rsidRPr="00E351F6" w:rsidTr="00C21637">
        <w:tc>
          <w:tcPr>
            <w:tcW w:w="1982" w:type="dxa"/>
            <w:gridSpan w:val="6"/>
            <w:vMerge/>
          </w:tcPr>
          <w:p w:rsidR="008A4A9A" w:rsidRPr="00E351F6" w:rsidRDefault="008A4A9A" w:rsidP="002A22CF">
            <w:pPr>
              <w:rPr>
                <w:noProof/>
                <w:lang w:val="es-ES"/>
              </w:rPr>
            </w:pPr>
          </w:p>
        </w:tc>
        <w:tc>
          <w:tcPr>
            <w:tcW w:w="5538" w:type="dxa"/>
            <w:gridSpan w:val="8"/>
          </w:tcPr>
          <w:p w:rsidR="008A4A9A" w:rsidRPr="00E351F6" w:rsidRDefault="008A4A9A" w:rsidP="002A22CF">
            <w:pPr>
              <w:rPr>
                <w:noProof/>
                <w:sz w:val="18"/>
                <w:szCs w:val="18"/>
                <w:lang w:val="es-ES"/>
              </w:rPr>
            </w:pPr>
            <w:r w:rsidRPr="00E351F6">
              <w:rPr>
                <w:noProof/>
                <w:sz w:val="18"/>
                <w:szCs w:val="18"/>
                <w:lang w:val="es-ES"/>
              </w:rPr>
              <w:t xml:space="preserve">Procedimientos: Planificación y desarrollo de actividades académicas por asignatura.                                              </w:t>
            </w:r>
          </w:p>
        </w:tc>
        <w:tc>
          <w:tcPr>
            <w:tcW w:w="1510" w:type="dxa"/>
            <w:gridSpan w:val="9"/>
          </w:tcPr>
          <w:p w:rsidR="008A4A9A" w:rsidRPr="00E351F6" w:rsidRDefault="008A4A9A" w:rsidP="002A22CF">
            <w:pPr>
              <w:rPr>
                <w:sz w:val="18"/>
                <w:szCs w:val="18"/>
                <w:lang w:val="es-MX"/>
              </w:rPr>
            </w:pPr>
            <w:r w:rsidRPr="00E351F6">
              <w:rPr>
                <w:b/>
                <w:sz w:val="18"/>
                <w:szCs w:val="18"/>
                <w:lang w:val="es-MX"/>
              </w:rPr>
              <w:t>AÑO 2020</w:t>
            </w:r>
          </w:p>
        </w:tc>
        <w:tc>
          <w:tcPr>
            <w:tcW w:w="1744" w:type="dxa"/>
          </w:tcPr>
          <w:p w:rsidR="008A4A9A" w:rsidRPr="00E351F6" w:rsidRDefault="008A4A9A" w:rsidP="002A22CF">
            <w:pPr>
              <w:rPr>
                <w:sz w:val="18"/>
                <w:szCs w:val="18"/>
                <w:lang w:val="es-MX"/>
              </w:rPr>
            </w:pPr>
            <w:r>
              <w:rPr>
                <w:b/>
                <w:sz w:val="18"/>
                <w:szCs w:val="18"/>
                <w:lang w:val="es-MX"/>
              </w:rPr>
              <w:t>CLEI: IV               PRIMERA PARTE</w:t>
            </w:r>
          </w:p>
        </w:tc>
      </w:tr>
      <w:tr w:rsidR="008A4A9A" w:rsidRPr="00E351F6" w:rsidTr="00C21637">
        <w:trPr>
          <w:trHeight w:val="263"/>
        </w:trPr>
        <w:tc>
          <w:tcPr>
            <w:tcW w:w="1982" w:type="dxa"/>
            <w:gridSpan w:val="6"/>
            <w:vMerge/>
          </w:tcPr>
          <w:p w:rsidR="008A4A9A" w:rsidRPr="00E351F6" w:rsidRDefault="008A4A9A" w:rsidP="002A22CF">
            <w:pPr>
              <w:rPr>
                <w:noProof/>
                <w:lang w:val="es-ES"/>
              </w:rPr>
            </w:pPr>
          </w:p>
        </w:tc>
        <w:tc>
          <w:tcPr>
            <w:tcW w:w="1418" w:type="dxa"/>
            <w:vMerge w:val="restart"/>
          </w:tcPr>
          <w:p w:rsidR="008A4A9A" w:rsidRPr="00E351F6" w:rsidRDefault="008A4A9A" w:rsidP="008A4A9A">
            <w:pPr>
              <w:jc w:val="center"/>
              <w:rPr>
                <w:b/>
                <w:noProof/>
                <w:sz w:val="18"/>
                <w:szCs w:val="18"/>
                <w:lang w:val="es-ES"/>
              </w:rPr>
            </w:pPr>
            <w:r>
              <w:rPr>
                <w:b/>
                <w:noProof/>
                <w:sz w:val="18"/>
                <w:szCs w:val="18"/>
                <w:lang w:val="es-ES"/>
              </w:rPr>
              <w:t>Institución: Centro de Desarrollo Integrado CENDI</w:t>
            </w:r>
          </w:p>
        </w:tc>
        <w:tc>
          <w:tcPr>
            <w:tcW w:w="2126" w:type="dxa"/>
            <w:gridSpan w:val="3"/>
            <w:vMerge w:val="restart"/>
          </w:tcPr>
          <w:p w:rsidR="008A4A9A" w:rsidRPr="00E351F6" w:rsidRDefault="008A4A9A" w:rsidP="002A22CF">
            <w:pPr>
              <w:tabs>
                <w:tab w:val="left" w:pos="3030"/>
              </w:tabs>
              <w:rPr>
                <w:b/>
                <w:noProof/>
                <w:sz w:val="18"/>
                <w:szCs w:val="18"/>
                <w:lang w:val="es-ES"/>
              </w:rPr>
            </w:pPr>
            <w:r w:rsidRPr="00E351F6">
              <w:rPr>
                <w:b/>
                <w:noProof/>
                <w:sz w:val="18"/>
                <w:szCs w:val="18"/>
                <w:lang w:val="es-ES"/>
              </w:rPr>
              <w:t>DOCENTES:</w:t>
            </w:r>
          </w:p>
          <w:p w:rsidR="008A4A9A" w:rsidRDefault="008A4A9A" w:rsidP="002A22CF">
            <w:pPr>
              <w:tabs>
                <w:tab w:val="left" w:pos="3030"/>
              </w:tabs>
              <w:rPr>
                <w:b/>
                <w:sz w:val="18"/>
                <w:szCs w:val="18"/>
                <w:lang w:val="es-MX"/>
              </w:rPr>
            </w:pPr>
            <w:r>
              <w:rPr>
                <w:b/>
                <w:sz w:val="18"/>
                <w:szCs w:val="18"/>
                <w:lang w:val="es-MX"/>
              </w:rPr>
              <w:t>LYDA XIOMARA PINZION</w:t>
            </w:r>
          </w:p>
          <w:p w:rsidR="008A4A9A" w:rsidRDefault="008A4A9A" w:rsidP="002A22CF">
            <w:pPr>
              <w:tabs>
                <w:tab w:val="left" w:pos="3030"/>
              </w:tabs>
              <w:rPr>
                <w:b/>
                <w:sz w:val="18"/>
                <w:szCs w:val="18"/>
                <w:lang w:val="es-MX"/>
              </w:rPr>
            </w:pPr>
            <w:r>
              <w:rPr>
                <w:b/>
                <w:sz w:val="18"/>
                <w:szCs w:val="18"/>
                <w:lang w:val="es-MX"/>
              </w:rPr>
              <w:t>YURY PACHECO JULIO</w:t>
            </w:r>
          </w:p>
          <w:p w:rsidR="008A4A9A" w:rsidRPr="00E351F6" w:rsidRDefault="008A4A9A" w:rsidP="002A22CF">
            <w:pPr>
              <w:tabs>
                <w:tab w:val="left" w:pos="3030"/>
              </w:tabs>
              <w:rPr>
                <w:b/>
                <w:sz w:val="18"/>
                <w:szCs w:val="18"/>
                <w:lang w:val="es-MX"/>
              </w:rPr>
            </w:pPr>
            <w:r>
              <w:rPr>
                <w:b/>
                <w:sz w:val="18"/>
                <w:szCs w:val="18"/>
                <w:lang w:val="es-MX"/>
              </w:rPr>
              <w:t xml:space="preserve">YERSON ALEXIS ZAPATA </w:t>
            </w:r>
          </w:p>
        </w:tc>
        <w:tc>
          <w:tcPr>
            <w:tcW w:w="3504" w:type="dxa"/>
            <w:gridSpan w:val="13"/>
          </w:tcPr>
          <w:p w:rsidR="008A4A9A" w:rsidRPr="00E351F6" w:rsidRDefault="008A4A9A" w:rsidP="008A4A9A">
            <w:pPr>
              <w:tabs>
                <w:tab w:val="left" w:pos="3030"/>
              </w:tabs>
              <w:spacing w:after="160"/>
              <w:rPr>
                <w:b/>
                <w:sz w:val="18"/>
                <w:szCs w:val="18"/>
                <w:lang w:val="es-MX"/>
              </w:rPr>
            </w:pPr>
            <w:r>
              <w:rPr>
                <w:b/>
                <w:sz w:val="18"/>
                <w:szCs w:val="18"/>
                <w:lang w:val="es-MX"/>
              </w:rPr>
              <w:t>AREA Y/0 ASIGNATURA:  MATEMATICAS</w:t>
            </w:r>
          </w:p>
        </w:tc>
        <w:tc>
          <w:tcPr>
            <w:tcW w:w="1744" w:type="dxa"/>
          </w:tcPr>
          <w:p w:rsidR="008A4A9A" w:rsidRPr="00E351F6" w:rsidRDefault="008A4A9A" w:rsidP="008A4A9A">
            <w:pPr>
              <w:rPr>
                <w:b/>
                <w:sz w:val="18"/>
                <w:szCs w:val="18"/>
                <w:lang w:val="es-MX"/>
              </w:rPr>
            </w:pPr>
            <w:r>
              <w:rPr>
                <w:b/>
                <w:sz w:val="18"/>
                <w:szCs w:val="18"/>
                <w:lang w:val="es-MX"/>
              </w:rPr>
              <w:t>N° de Horas: 40</w:t>
            </w:r>
          </w:p>
        </w:tc>
      </w:tr>
      <w:tr w:rsidR="008A4A9A" w:rsidRPr="00E351F6" w:rsidTr="00C21637">
        <w:tc>
          <w:tcPr>
            <w:tcW w:w="1982" w:type="dxa"/>
            <w:gridSpan w:val="6"/>
            <w:vMerge/>
          </w:tcPr>
          <w:p w:rsidR="008A4A9A" w:rsidRPr="00E351F6" w:rsidRDefault="008A4A9A" w:rsidP="002A22CF">
            <w:pPr>
              <w:rPr>
                <w:noProof/>
                <w:lang w:val="es-ES"/>
              </w:rPr>
            </w:pPr>
          </w:p>
        </w:tc>
        <w:tc>
          <w:tcPr>
            <w:tcW w:w="1418" w:type="dxa"/>
            <w:vMerge/>
          </w:tcPr>
          <w:p w:rsidR="008A4A9A" w:rsidRDefault="008A4A9A" w:rsidP="002A22CF">
            <w:pPr>
              <w:rPr>
                <w:noProof/>
                <w:sz w:val="18"/>
                <w:szCs w:val="18"/>
                <w:lang w:val="es-ES"/>
              </w:rPr>
            </w:pPr>
          </w:p>
        </w:tc>
        <w:tc>
          <w:tcPr>
            <w:tcW w:w="2126" w:type="dxa"/>
            <w:gridSpan w:val="3"/>
            <w:vMerge/>
          </w:tcPr>
          <w:p w:rsidR="008A4A9A" w:rsidRDefault="008A4A9A" w:rsidP="002A22CF">
            <w:pPr>
              <w:tabs>
                <w:tab w:val="left" w:pos="3030"/>
              </w:tabs>
              <w:rPr>
                <w:noProof/>
                <w:sz w:val="18"/>
                <w:szCs w:val="18"/>
                <w:lang w:val="es-ES"/>
              </w:rPr>
            </w:pPr>
          </w:p>
        </w:tc>
        <w:tc>
          <w:tcPr>
            <w:tcW w:w="5248" w:type="dxa"/>
            <w:gridSpan w:val="14"/>
          </w:tcPr>
          <w:p w:rsidR="008A4A9A" w:rsidRDefault="008A4A9A" w:rsidP="002A22CF">
            <w:pPr>
              <w:jc w:val="center"/>
              <w:rPr>
                <w:b/>
                <w:sz w:val="18"/>
                <w:szCs w:val="18"/>
                <w:lang w:val="es-MX"/>
              </w:rPr>
            </w:pPr>
            <w:r>
              <w:rPr>
                <w:b/>
                <w:sz w:val="18"/>
                <w:szCs w:val="18"/>
                <w:lang w:val="es-MX"/>
              </w:rPr>
              <w:t>GUIA N°3</w:t>
            </w:r>
          </w:p>
        </w:tc>
      </w:tr>
      <w:tr w:rsidR="008A4A9A" w:rsidRPr="00E351F6" w:rsidTr="00C21637">
        <w:trPr>
          <w:trHeight w:val="100"/>
        </w:trPr>
        <w:tc>
          <w:tcPr>
            <w:tcW w:w="1982" w:type="dxa"/>
            <w:gridSpan w:val="6"/>
            <w:vMerge/>
          </w:tcPr>
          <w:p w:rsidR="008A4A9A" w:rsidRPr="00E351F6" w:rsidRDefault="008A4A9A" w:rsidP="002A22CF">
            <w:pPr>
              <w:rPr>
                <w:noProof/>
                <w:lang w:val="es-ES"/>
              </w:rPr>
            </w:pPr>
          </w:p>
        </w:tc>
        <w:tc>
          <w:tcPr>
            <w:tcW w:w="1418" w:type="dxa"/>
            <w:vMerge/>
          </w:tcPr>
          <w:p w:rsidR="008A4A9A" w:rsidRDefault="008A4A9A" w:rsidP="002A22CF">
            <w:pPr>
              <w:rPr>
                <w:noProof/>
                <w:sz w:val="18"/>
                <w:szCs w:val="18"/>
                <w:lang w:val="es-ES"/>
              </w:rPr>
            </w:pPr>
          </w:p>
        </w:tc>
        <w:tc>
          <w:tcPr>
            <w:tcW w:w="2126" w:type="dxa"/>
            <w:gridSpan w:val="3"/>
            <w:vMerge/>
          </w:tcPr>
          <w:p w:rsidR="008A4A9A" w:rsidRDefault="008A4A9A" w:rsidP="002A22CF">
            <w:pPr>
              <w:tabs>
                <w:tab w:val="left" w:pos="3030"/>
              </w:tabs>
              <w:rPr>
                <w:noProof/>
                <w:sz w:val="18"/>
                <w:szCs w:val="18"/>
                <w:lang w:val="es-ES"/>
              </w:rPr>
            </w:pPr>
          </w:p>
        </w:tc>
        <w:tc>
          <w:tcPr>
            <w:tcW w:w="2835" w:type="dxa"/>
            <w:gridSpan w:val="10"/>
            <w:vAlign w:val="center"/>
          </w:tcPr>
          <w:p w:rsidR="008A4A9A" w:rsidRDefault="008A4A9A" w:rsidP="008A4A9A">
            <w:pPr>
              <w:tabs>
                <w:tab w:val="left" w:pos="3030"/>
              </w:tabs>
              <w:jc w:val="center"/>
              <w:rPr>
                <w:b/>
                <w:sz w:val="18"/>
                <w:szCs w:val="18"/>
                <w:lang w:val="es-MX"/>
              </w:rPr>
            </w:pPr>
            <w:r>
              <w:rPr>
                <w:b/>
                <w:sz w:val="18"/>
                <w:szCs w:val="18"/>
                <w:lang w:val="es-MX"/>
              </w:rPr>
              <w:t>JORNADA:  TODAS</w:t>
            </w:r>
          </w:p>
        </w:tc>
        <w:tc>
          <w:tcPr>
            <w:tcW w:w="2413" w:type="dxa"/>
            <w:gridSpan w:val="4"/>
            <w:vAlign w:val="center"/>
          </w:tcPr>
          <w:p w:rsidR="008A4A9A" w:rsidRPr="00E351F6" w:rsidRDefault="008A4A9A" w:rsidP="008A4A9A">
            <w:pPr>
              <w:jc w:val="center"/>
              <w:rPr>
                <w:b/>
                <w:sz w:val="18"/>
                <w:szCs w:val="18"/>
                <w:lang w:val="es-MX"/>
              </w:rPr>
            </w:pPr>
            <w:r>
              <w:rPr>
                <w:b/>
                <w:sz w:val="18"/>
                <w:szCs w:val="18"/>
                <w:lang w:val="es-MX"/>
              </w:rPr>
              <w:t>PERIODO ACADEMICO: 2020-2</w:t>
            </w:r>
          </w:p>
        </w:tc>
      </w:tr>
      <w:tr w:rsidR="008A4A9A" w:rsidRPr="00CF49A4" w:rsidTr="00C21637">
        <w:tc>
          <w:tcPr>
            <w:tcW w:w="10774" w:type="dxa"/>
            <w:gridSpan w:val="24"/>
          </w:tcPr>
          <w:p w:rsidR="008A4A9A" w:rsidRPr="008A4A9A" w:rsidRDefault="008A4A9A" w:rsidP="008A4A9A">
            <w:pPr>
              <w:widowControl w:val="0"/>
              <w:suppressAutoHyphens/>
              <w:rPr>
                <w:rFonts w:ascii="Arial" w:eastAsia="Lucida Sans Unicode" w:hAnsi="Arial" w:cs="Arial"/>
                <w:kern w:val="1"/>
                <w:sz w:val="20"/>
                <w:szCs w:val="20"/>
                <w:lang w:val="es-ES_tradnl"/>
              </w:rPr>
            </w:pPr>
            <w:r w:rsidRPr="00E351F6">
              <w:rPr>
                <w:b/>
                <w:sz w:val="18"/>
                <w:szCs w:val="18"/>
                <w:lang w:val="es-MX"/>
              </w:rPr>
              <w:t xml:space="preserve">OBJETIVOS DE APRENDIZAJE (COMPETENCIAS): </w:t>
            </w:r>
            <w:r w:rsidRPr="00DA5E48">
              <w:rPr>
                <w:rFonts w:ascii="Arial" w:eastAsia="Lucida Sans Unicode" w:hAnsi="Arial" w:cs="Arial"/>
                <w:kern w:val="1"/>
                <w:sz w:val="20"/>
                <w:szCs w:val="20"/>
                <w:lang w:val="es-ES_tradnl"/>
              </w:rPr>
              <w:t>Desarrollar habilidades que permitan comprender y manejar adecuadamente situaciones de la vida real como son las de tipo económico y financiero reconociendo ´operaciones, propiedades y relaciones dentro del conjunto de los reales, propiciando la exploración activa, la comprensión, la representación y el manejo del espacio tridimensional, en la realidad externa y en la imaginación</w:t>
            </w:r>
            <w:r>
              <w:rPr>
                <w:rFonts w:ascii="Arial" w:eastAsia="Lucida Sans Unicode" w:hAnsi="Arial" w:cs="Arial"/>
                <w:kern w:val="1"/>
                <w:sz w:val="20"/>
                <w:szCs w:val="20"/>
                <w:lang w:val="es-ES_tradnl"/>
              </w:rPr>
              <w:t>.</w:t>
            </w:r>
          </w:p>
        </w:tc>
      </w:tr>
      <w:tr w:rsidR="008A4A9A" w:rsidRPr="00E351F6" w:rsidTr="00C21637">
        <w:trPr>
          <w:trHeight w:val="194"/>
        </w:trPr>
        <w:tc>
          <w:tcPr>
            <w:tcW w:w="1099" w:type="dxa"/>
            <w:gridSpan w:val="2"/>
            <w:shd w:val="clear" w:color="auto" w:fill="F7CAAC" w:themeFill="accent2" w:themeFillTint="66"/>
          </w:tcPr>
          <w:p w:rsidR="008A4A9A" w:rsidRPr="002D08C9" w:rsidRDefault="008A4A9A" w:rsidP="002A22CF">
            <w:pPr>
              <w:jc w:val="center"/>
              <w:rPr>
                <w:b/>
                <w:sz w:val="20"/>
                <w:szCs w:val="20"/>
                <w:lang w:val="es-MX"/>
              </w:rPr>
            </w:pPr>
            <w:r w:rsidRPr="002D08C9">
              <w:rPr>
                <w:b/>
                <w:sz w:val="20"/>
                <w:szCs w:val="20"/>
                <w:lang w:val="es-MX"/>
              </w:rPr>
              <w:t>FECHA</w:t>
            </w:r>
          </w:p>
          <w:p w:rsidR="008A4A9A" w:rsidRPr="002D08C9" w:rsidRDefault="008A4A9A" w:rsidP="002A22CF">
            <w:pPr>
              <w:jc w:val="center"/>
              <w:rPr>
                <w:b/>
                <w:sz w:val="20"/>
                <w:szCs w:val="20"/>
                <w:lang w:val="es-MX"/>
              </w:rPr>
            </w:pPr>
            <w:r w:rsidRPr="002D08C9">
              <w:rPr>
                <w:b/>
                <w:sz w:val="20"/>
                <w:szCs w:val="20"/>
                <w:lang w:val="es-MX"/>
              </w:rPr>
              <w:t>SEMANA</w:t>
            </w:r>
          </w:p>
        </w:tc>
        <w:tc>
          <w:tcPr>
            <w:tcW w:w="7125" w:type="dxa"/>
            <w:gridSpan w:val="17"/>
            <w:shd w:val="clear" w:color="auto" w:fill="F7CAAC" w:themeFill="accent2" w:themeFillTint="66"/>
          </w:tcPr>
          <w:p w:rsidR="008A4A9A" w:rsidRPr="002D08C9" w:rsidRDefault="008A4A9A" w:rsidP="002A22CF">
            <w:pPr>
              <w:tabs>
                <w:tab w:val="center" w:pos="1609"/>
              </w:tabs>
              <w:jc w:val="center"/>
              <w:rPr>
                <w:b/>
                <w:sz w:val="20"/>
                <w:szCs w:val="20"/>
                <w:lang w:val="es-MX"/>
              </w:rPr>
            </w:pPr>
            <w:r>
              <w:rPr>
                <w:b/>
                <w:sz w:val="20"/>
                <w:szCs w:val="20"/>
                <w:lang w:val="es-MX"/>
              </w:rPr>
              <w:t>CONTENIDOS</w:t>
            </w:r>
          </w:p>
        </w:tc>
        <w:tc>
          <w:tcPr>
            <w:tcW w:w="806" w:type="dxa"/>
            <w:gridSpan w:val="4"/>
            <w:shd w:val="clear" w:color="auto" w:fill="F7CAAC" w:themeFill="accent2" w:themeFillTint="66"/>
          </w:tcPr>
          <w:p w:rsidR="008A4A9A" w:rsidRPr="002D08C9" w:rsidRDefault="008A4A9A" w:rsidP="002A22CF">
            <w:pPr>
              <w:tabs>
                <w:tab w:val="center" w:pos="1609"/>
              </w:tabs>
              <w:jc w:val="center"/>
              <w:rPr>
                <w:b/>
                <w:sz w:val="20"/>
                <w:szCs w:val="20"/>
                <w:lang w:val="es-MX"/>
              </w:rPr>
            </w:pPr>
            <w:r>
              <w:rPr>
                <w:b/>
                <w:sz w:val="20"/>
                <w:szCs w:val="20"/>
                <w:lang w:val="es-MX"/>
              </w:rPr>
              <w:t>HORAS</w:t>
            </w:r>
          </w:p>
        </w:tc>
        <w:tc>
          <w:tcPr>
            <w:tcW w:w="1744" w:type="dxa"/>
            <w:shd w:val="clear" w:color="auto" w:fill="F7CAAC" w:themeFill="accent2" w:themeFillTint="66"/>
          </w:tcPr>
          <w:p w:rsidR="008A4A9A" w:rsidRPr="002D08C9" w:rsidRDefault="008A4A9A" w:rsidP="002A22CF">
            <w:pPr>
              <w:jc w:val="center"/>
              <w:rPr>
                <w:b/>
                <w:sz w:val="20"/>
                <w:szCs w:val="20"/>
                <w:lang w:val="es-MX"/>
              </w:rPr>
            </w:pPr>
            <w:r w:rsidRPr="002D08C9">
              <w:rPr>
                <w:b/>
                <w:sz w:val="20"/>
                <w:szCs w:val="20"/>
                <w:lang w:val="es-MX"/>
              </w:rPr>
              <w:t>INDICADOR DE</w:t>
            </w:r>
          </w:p>
          <w:p w:rsidR="008A4A9A" w:rsidRPr="002D08C9" w:rsidRDefault="008A4A9A" w:rsidP="002A22CF">
            <w:pPr>
              <w:jc w:val="center"/>
              <w:rPr>
                <w:b/>
                <w:sz w:val="20"/>
                <w:szCs w:val="20"/>
                <w:lang w:val="es-MX"/>
              </w:rPr>
            </w:pPr>
            <w:r w:rsidRPr="002D08C9">
              <w:rPr>
                <w:b/>
                <w:sz w:val="20"/>
                <w:szCs w:val="20"/>
                <w:lang w:val="es-MX"/>
              </w:rPr>
              <w:t>LOGRO</w:t>
            </w:r>
          </w:p>
        </w:tc>
      </w:tr>
      <w:tr w:rsidR="008A4A9A" w:rsidRPr="00CF49A4" w:rsidTr="00C21637">
        <w:trPr>
          <w:trHeight w:val="551"/>
        </w:trPr>
        <w:tc>
          <w:tcPr>
            <w:tcW w:w="1099" w:type="dxa"/>
            <w:gridSpan w:val="2"/>
          </w:tcPr>
          <w:p w:rsidR="008A4A9A" w:rsidRPr="007B4D2D" w:rsidRDefault="008A4A9A" w:rsidP="002A22CF">
            <w:pPr>
              <w:rPr>
                <w:b/>
                <w:sz w:val="18"/>
                <w:szCs w:val="18"/>
                <w:lang w:val="es-MX"/>
              </w:rPr>
            </w:pPr>
            <w:r w:rsidRPr="007B4D2D">
              <w:rPr>
                <w:b/>
                <w:sz w:val="18"/>
                <w:szCs w:val="18"/>
                <w:lang w:val="es-MX"/>
              </w:rPr>
              <w:t>21/09/2020</w:t>
            </w:r>
          </w:p>
          <w:p w:rsidR="008A4A9A" w:rsidRPr="00AC2244" w:rsidRDefault="008A4A9A" w:rsidP="002A22CF">
            <w:pPr>
              <w:rPr>
                <w:sz w:val="18"/>
                <w:szCs w:val="18"/>
                <w:lang w:val="es-MX"/>
              </w:rPr>
            </w:pPr>
            <w:r w:rsidRPr="007B4D2D">
              <w:rPr>
                <w:b/>
                <w:sz w:val="18"/>
                <w:szCs w:val="18"/>
                <w:lang w:val="es-MX"/>
              </w:rPr>
              <w:t>al 11/10/2020</w:t>
            </w:r>
          </w:p>
        </w:tc>
        <w:tc>
          <w:tcPr>
            <w:tcW w:w="7125" w:type="dxa"/>
            <w:gridSpan w:val="17"/>
          </w:tcPr>
          <w:p w:rsidR="008A4A9A" w:rsidRPr="00A725E4" w:rsidRDefault="008A4A9A" w:rsidP="002A22CF">
            <w:pPr>
              <w:rPr>
                <w:rFonts w:cstheme="minorHAnsi"/>
                <w:b/>
                <w:lang w:eastAsia="es-CO"/>
              </w:rPr>
            </w:pPr>
            <w:r w:rsidRPr="00A725E4">
              <w:rPr>
                <w:rFonts w:cstheme="minorHAnsi"/>
                <w:b/>
                <w:lang w:eastAsia="es-CO"/>
              </w:rPr>
              <w:t>TÉRMINOS SEMEJANTES</w:t>
            </w:r>
          </w:p>
          <w:p w:rsidR="008A4A9A" w:rsidRPr="00A725E4" w:rsidRDefault="008A4A9A" w:rsidP="002A22CF">
            <w:pPr>
              <w:rPr>
                <w:rFonts w:cstheme="minorHAnsi"/>
                <w:lang w:eastAsia="es-CO"/>
              </w:rPr>
            </w:pPr>
            <w:r w:rsidRPr="00A725E4">
              <w:rPr>
                <w:rFonts w:cstheme="minorHAnsi"/>
                <w:lang w:eastAsia="es-CO"/>
              </w:rPr>
              <w:t>En una expresión algebraica se llaman </w:t>
            </w:r>
            <w:r w:rsidRPr="00A725E4">
              <w:rPr>
                <w:rFonts w:cstheme="minorHAnsi"/>
                <w:bCs/>
                <w:lang w:eastAsia="es-CO"/>
              </w:rPr>
              <w:t>términos semejantes </w:t>
            </w:r>
            <w:r w:rsidRPr="00A725E4">
              <w:rPr>
                <w:rFonts w:cstheme="minorHAnsi"/>
                <w:lang w:eastAsia="es-CO"/>
              </w:rPr>
              <w:t>a todos aquellos términos que tienen igual factor literal; es decir, a aquellos términos que tienen </w:t>
            </w:r>
            <w:r w:rsidRPr="00A725E4">
              <w:rPr>
                <w:rFonts w:cstheme="minorHAnsi"/>
                <w:bCs/>
                <w:lang w:eastAsia="es-CO"/>
              </w:rPr>
              <w:t>iguales letras </w:t>
            </w:r>
            <w:r w:rsidRPr="00A725E4">
              <w:rPr>
                <w:rFonts w:cstheme="minorHAnsi"/>
                <w:lang w:eastAsia="es-CO"/>
              </w:rPr>
              <w:t>(símbolos literales) e </w:t>
            </w:r>
            <w:r w:rsidRPr="00A725E4">
              <w:rPr>
                <w:rFonts w:cstheme="minorHAnsi"/>
                <w:bCs/>
                <w:lang w:eastAsia="es-CO"/>
              </w:rPr>
              <w:t>iguales exponentes.</w:t>
            </w:r>
          </w:p>
          <w:p w:rsidR="008A4A9A" w:rsidRPr="00A725E4" w:rsidRDefault="008A4A9A" w:rsidP="002A22CF">
            <w:pPr>
              <w:rPr>
                <w:rFonts w:cstheme="minorHAnsi"/>
                <w:lang w:eastAsia="es-CO"/>
              </w:rPr>
            </w:pPr>
            <w:r w:rsidRPr="00A725E4">
              <w:rPr>
                <w:rFonts w:cstheme="minorHAnsi"/>
                <w:lang w:eastAsia="es-CO"/>
              </w:rPr>
              <w:t>Por ejemplo:</w:t>
            </w:r>
          </w:p>
          <w:p w:rsidR="008A4A9A" w:rsidRPr="00A725E4" w:rsidRDefault="008A4A9A" w:rsidP="002A22CF">
            <w:pPr>
              <w:rPr>
                <w:rFonts w:cstheme="minorHAnsi"/>
                <w:lang w:eastAsia="es-CO"/>
              </w:rPr>
            </w:pPr>
            <w:r w:rsidRPr="00A725E4">
              <w:rPr>
                <w:rFonts w:cstheme="minorHAnsi"/>
                <w:b/>
                <w:color w:val="FF0000"/>
                <w:lang w:eastAsia="es-CO"/>
              </w:rPr>
              <w:t>6 a </w:t>
            </w:r>
            <w:r w:rsidRPr="00A725E4">
              <w:rPr>
                <w:rFonts w:cstheme="minorHAnsi"/>
                <w:b/>
                <w:color w:val="FF0000"/>
                <w:vertAlign w:val="superscript"/>
                <w:lang w:eastAsia="es-CO"/>
              </w:rPr>
              <w:t>2 </w:t>
            </w:r>
            <w:r w:rsidRPr="00A725E4">
              <w:rPr>
                <w:rFonts w:cstheme="minorHAnsi"/>
                <w:b/>
                <w:color w:val="FF0000"/>
                <w:lang w:eastAsia="es-CO"/>
              </w:rPr>
              <w:t>b </w:t>
            </w:r>
            <w:r w:rsidRPr="00A725E4">
              <w:rPr>
                <w:rFonts w:cstheme="minorHAnsi"/>
                <w:b/>
                <w:color w:val="FF0000"/>
                <w:vertAlign w:val="superscript"/>
                <w:lang w:eastAsia="es-CO"/>
              </w:rPr>
              <w:t>3</w:t>
            </w:r>
            <w:r w:rsidRPr="00A725E4">
              <w:rPr>
                <w:rFonts w:cstheme="minorHAnsi"/>
                <w:color w:val="FF0000"/>
                <w:vertAlign w:val="superscript"/>
                <w:lang w:eastAsia="es-CO"/>
              </w:rPr>
              <w:t> </w:t>
            </w:r>
            <w:r w:rsidRPr="00A725E4">
              <w:rPr>
                <w:rFonts w:cstheme="minorHAnsi"/>
                <w:lang w:eastAsia="es-CO"/>
              </w:rPr>
              <w:t xml:space="preserve">es término semejante con </w:t>
            </w:r>
            <w:r w:rsidRPr="00A725E4">
              <w:rPr>
                <w:rFonts w:cstheme="minorHAnsi"/>
                <w:b/>
                <w:color w:val="FF0000"/>
                <w:lang w:eastAsia="es-CO"/>
              </w:rPr>
              <w:t>– 2 a </w:t>
            </w:r>
            <w:r w:rsidRPr="00A725E4">
              <w:rPr>
                <w:rFonts w:cstheme="minorHAnsi"/>
                <w:b/>
                <w:color w:val="FF0000"/>
                <w:vertAlign w:val="superscript"/>
                <w:lang w:eastAsia="es-CO"/>
              </w:rPr>
              <w:t>2 </w:t>
            </w:r>
            <w:r w:rsidRPr="00A725E4">
              <w:rPr>
                <w:rFonts w:cstheme="minorHAnsi"/>
                <w:b/>
                <w:color w:val="FF0000"/>
                <w:lang w:eastAsia="es-CO"/>
              </w:rPr>
              <w:t>b </w:t>
            </w:r>
            <w:r w:rsidRPr="00A725E4">
              <w:rPr>
                <w:rFonts w:cstheme="minorHAnsi"/>
                <w:b/>
                <w:color w:val="FF0000"/>
                <w:vertAlign w:val="superscript"/>
                <w:lang w:eastAsia="es-CO"/>
              </w:rPr>
              <w:t>3</w:t>
            </w:r>
            <w:r w:rsidRPr="00A725E4">
              <w:rPr>
                <w:rFonts w:cstheme="minorHAnsi"/>
                <w:color w:val="FF0000"/>
                <w:vertAlign w:val="superscript"/>
                <w:lang w:eastAsia="es-CO"/>
              </w:rPr>
              <w:t> </w:t>
            </w:r>
            <w:r w:rsidRPr="00A725E4">
              <w:rPr>
                <w:rFonts w:cstheme="minorHAnsi"/>
                <w:lang w:eastAsia="es-CO"/>
              </w:rPr>
              <w:t xml:space="preserve">porque ambos tienen el mismo factor literal </w:t>
            </w:r>
            <w:r w:rsidRPr="00A725E4">
              <w:rPr>
                <w:rFonts w:cstheme="minorHAnsi"/>
                <w:b/>
                <w:color w:val="FF0000"/>
                <w:lang w:eastAsia="es-CO"/>
              </w:rPr>
              <w:t>(a </w:t>
            </w:r>
            <w:r w:rsidRPr="00A725E4">
              <w:rPr>
                <w:rFonts w:cstheme="minorHAnsi"/>
                <w:b/>
                <w:color w:val="FF0000"/>
                <w:vertAlign w:val="superscript"/>
                <w:lang w:eastAsia="es-CO"/>
              </w:rPr>
              <w:t>2 </w:t>
            </w:r>
            <w:r w:rsidRPr="00A725E4">
              <w:rPr>
                <w:rFonts w:cstheme="minorHAnsi"/>
                <w:b/>
                <w:color w:val="FF0000"/>
                <w:lang w:eastAsia="es-CO"/>
              </w:rPr>
              <w:t>b </w:t>
            </w:r>
            <w:r w:rsidRPr="00A725E4">
              <w:rPr>
                <w:rFonts w:cstheme="minorHAnsi"/>
                <w:b/>
                <w:color w:val="FF0000"/>
                <w:vertAlign w:val="superscript"/>
                <w:lang w:eastAsia="es-CO"/>
              </w:rPr>
              <w:t>3 </w:t>
            </w:r>
            <w:r w:rsidRPr="00A725E4">
              <w:rPr>
                <w:rFonts w:cstheme="minorHAnsi"/>
                <w:b/>
                <w:color w:val="FF0000"/>
                <w:lang w:eastAsia="es-CO"/>
              </w:rPr>
              <w:t>)</w:t>
            </w:r>
          </w:p>
          <w:p w:rsidR="008A4A9A" w:rsidRPr="00A725E4" w:rsidRDefault="008A4A9A" w:rsidP="002A22CF">
            <w:pPr>
              <w:rPr>
                <w:rFonts w:cstheme="minorHAnsi"/>
                <w:lang w:eastAsia="es-CO"/>
              </w:rPr>
            </w:pPr>
            <w:r w:rsidRPr="00A725E4">
              <w:rPr>
                <w:rFonts w:cstheme="minorHAnsi"/>
                <w:b/>
                <w:color w:val="FF0000"/>
                <w:lang w:eastAsia="es-CO"/>
              </w:rPr>
              <w:t>1/3 x </w:t>
            </w:r>
            <w:r w:rsidRPr="00A725E4">
              <w:rPr>
                <w:rFonts w:cstheme="minorHAnsi"/>
                <w:b/>
                <w:color w:val="FF0000"/>
                <w:vertAlign w:val="superscript"/>
                <w:lang w:eastAsia="es-CO"/>
              </w:rPr>
              <w:t>5 </w:t>
            </w:r>
            <w:r w:rsidRPr="00A725E4">
              <w:rPr>
                <w:rFonts w:cstheme="minorHAnsi"/>
                <w:b/>
                <w:color w:val="FF0000"/>
                <w:lang w:eastAsia="es-CO"/>
              </w:rPr>
              <w:t>yz</w:t>
            </w:r>
            <w:r w:rsidRPr="00A725E4">
              <w:rPr>
                <w:rFonts w:cstheme="minorHAnsi"/>
                <w:color w:val="FF0000"/>
                <w:lang w:eastAsia="es-CO"/>
              </w:rPr>
              <w:t> </w:t>
            </w:r>
            <w:r w:rsidRPr="00A725E4">
              <w:rPr>
                <w:rFonts w:cstheme="minorHAnsi"/>
                <w:lang w:eastAsia="es-CO"/>
              </w:rPr>
              <w:t>es término semejante con </w:t>
            </w:r>
            <w:r w:rsidRPr="00A725E4">
              <w:rPr>
                <w:rFonts w:cstheme="minorHAnsi"/>
                <w:b/>
                <w:color w:val="FF0000"/>
                <w:lang w:eastAsia="es-CO"/>
              </w:rPr>
              <w:t>x </w:t>
            </w:r>
            <w:r w:rsidRPr="00A725E4">
              <w:rPr>
                <w:rFonts w:cstheme="minorHAnsi"/>
                <w:b/>
                <w:color w:val="FF0000"/>
                <w:vertAlign w:val="superscript"/>
                <w:lang w:eastAsia="es-CO"/>
              </w:rPr>
              <w:t>5 </w:t>
            </w:r>
            <w:r w:rsidRPr="00A725E4">
              <w:rPr>
                <w:rFonts w:cstheme="minorHAnsi"/>
                <w:b/>
                <w:color w:val="FF0000"/>
                <w:lang w:eastAsia="es-CO"/>
              </w:rPr>
              <w:t>yz</w:t>
            </w:r>
            <w:r w:rsidRPr="00A725E4">
              <w:rPr>
                <w:rFonts w:cstheme="minorHAnsi"/>
                <w:color w:val="FF0000"/>
                <w:lang w:eastAsia="es-CO"/>
              </w:rPr>
              <w:t> </w:t>
            </w:r>
            <w:r w:rsidRPr="00A725E4">
              <w:rPr>
                <w:rFonts w:cstheme="minorHAnsi"/>
                <w:lang w:eastAsia="es-CO"/>
              </w:rPr>
              <w:t xml:space="preserve">porque ambos tienen el mismo factor literal </w:t>
            </w:r>
            <w:r w:rsidRPr="00A725E4">
              <w:rPr>
                <w:rFonts w:cstheme="minorHAnsi"/>
                <w:b/>
                <w:color w:val="FF0000"/>
                <w:lang w:eastAsia="es-CO"/>
              </w:rPr>
              <w:t>(x </w:t>
            </w:r>
            <w:r w:rsidRPr="00A725E4">
              <w:rPr>
                <w:rFonts w:cstheme="minorHAnsi"/>
                <w:b/>
                <w:color w:val="FF0000"/>
                <w:vertAlign w:val="superscript"/>
                <w:lang w:eastAsia="es-CO"/>
              </w:rPr>
              <w:t>5 </w:t>
            </w:r>
            <w:r w:rsidRPr="00A725E4">
              <w:rPr>
                <w:rFonts w:cstheme="minorHAnsi"/>
                <w:b/>
                <w:color w:val="FF0000"/>
                <w:lang w:eastAsia="es-CO"/>
              </w:rPr>
              <w:t>yz)</w:t>
            </w:r>
          </w:p>
          <w:p w:rsidR="008A4A9A" w:rsidRPr="00A725E4" w:rsidRDefault="008A4A9A" w:rsidP="002A22CF">
            <w:pPr>
              <w:rPr>
                <w:rFonts w:cstheme="minorHAnsi"/>
                <w:lang w:eastAsia="es-CO"/>
              </w:rPr>
            </w:pPr>
            <w:r w:rsidRPr="00A725E4">
              <w:rPr>
                <w:rFonts w:cstheme="minorHAnsi"/>
                <w:b/>
                <w:color w:val="FF0000"/>
                <w:lang w:eastAsia="es-CO"/>
              </w:rPr>
              <w:t>0,3 a </w:t>
            </w:r>
            <w:r w:rsidRPr="00A725E4">
              <w:rPr>
                <w:rFonts w:cstheme="minorHAnsi"/>
                <w:b/>
                <w:color w:val="FF0000"/>
                <w:vertAlign w:val="superscript"/>
                <w:lang w:eastAsia="es-CO"/>
              </w:rPr>
              <w:t>2 </w:t>
            </w:r>
            <w:r w:rsidRPr="00A725E4">
              <w:rPr>
                <w:rFonts w:cstheme="minorHAnsi"/>
                <w:b/>
                <w:color w:val="FF0000"/>
                <w:lang w:eastAsia="es-CO"/>
              </w:rPr>
              <w:t>c</w:t>
            </w:r>
            <w:r w:rsidRPr="00A725E4">
              <w:rPr>
                <w:rFonts w:cstheme="minorHAnsi"/>
                <w:color w:val="FF0000"/>
                <w:lang w:eastAsia="es-CO"/>
              </w:rPr>
              <w:t> </w:t>
            </w:r>
            <w:r w:rsidRPr="00A725E4">
              <w:rPr>
                <w:rFonts w:cstheme="minorHAnsi"/>
                <w:lang w:eastAsia="es-CO"/>
              </w:rPr>
              <w:t xml:space="preserve">no es término semejante con </w:t>
            </w:r>
            <w:r w:rsidRPr="00A725E4">
              <w:rPr>
                <w:rFonts w:cstheme="minorHAnsi"/>
                <w:b/>
                <w:color w:val="FF0000"/>
                <w:lang w:eastAsia="es-CO"/>
              </w:rPr>
              <w:t>4 ac </w:t>
            </w:r>
            <w:r w:rsidRPr="00A725E4">
              <w:rPr>
                <w:rFonts w:cstheme="minorHAnsi"/>
                <w:b/>
                <w:color w:val="FF0000"/>
                <w:vertAlign w:val="superscript"/>
                <w:lang w:eastAsia="es-CO"/>
              </w:rPr>
              <w:t>2</w:t>
            </w:r>
            <w:r w:rsidRPr="00A725E4">
              <w:rPr>
                <w:rFonts w:cstheme="minorHAnsi"/>
                <w:color w:val="FF0000"/>
                <w:vertAlign w:val="superscript"/>
                <w:lang w:eastAsia="es-CO"/>
              </w:rPr>
              <w:t> </w:t>
            </w:r>
            <w:r w:rsidRPr="00A725E4">
              <w:rPr>
                <w:rFonts w:cstheme="minorHAnsi"/>
                <w:lang w:eastAsia="es-CO"/>
              </w:rPr>
              <w:t>porque los exponentes no son iguales, están al revés.</w:t>
            </w:r>
          </w:p>
          <w:p w:rsidR="008A4A9A" w:rsidRPr="00A725E4" w:rsidRDefault="008A4A9A" w:rsidP="002A22CF">
            <w:pPr>
              <w:rPr>
                <w:rFonts w:cstheme="minorHAnsi"/>
                <w:b/>
                <w:bCs/>
                <w:lang w:eastAsia="es-CO"/>
              </w:rPr>
            </w:pPr>
            <w:r w:rsidRPr="00A725E4">
              <w:rPr>
                <w:rFonts w:cstheme="minorHAnsi"/>
                <w:b/>
                <w:bCs/>
                <w:lang w:eastAsia="es-CO"/>
              </w:rPr>
              <w:t xml:space="preserve">EJEMPLOS </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x</w:t>
            </w:r>
            <w:r w:rsidRPr="00A725E4">
              <w:rPr>
                <w:rFonts w:eastAsia="Times New Roman" w:cstheme="minorHAnsi"/>
                <w:lang w:eastAsia="es-CO"/>
              </w:rPr>
              <w:t xml:space="preserve"> es semejante con </w:t>
            </w:r>
            <w:r w:rsidRPr="00A725E4">
              <w:rPr>
                <w:rFonts w:eastAsia="Times New Roman" w:cstheme="minorHAnsi"/>
                <w:b/>
                <w:color w:val="FF0000"/>
                <w:lang w:eastAsia="es-CO"/>
              </w:rPr>
              <w:t>3x</w:t>
            </w:r>
            <w:r w:rsidRPr="00A725E4">
              <w:rPr>
                <w:rFonts w:eastAsia="Times New Roman" w:cstheme="minorHAnsi"/>
                <w:color w:val="FF0000"/>
                <w:lang w:eastAsia="es-CO"/>
              </w:rPr>
              <w:t xml:space="preserve"> </w:t>
            </w:r>
            <w:r w:rsidRPr="00A725E4">
              <w:rPr>
                <w:rFonts w:eastAsia="Times New Roman" w:cstheme="minorHAnsi"/>
                <w:lang w:eastAsia="es-CO"/>
              </w:rPr>
              <w:t>ya que ambos términos tienen la misma literal (x).</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xy</w:t>
            </w:r>
            <w:r w:rsidRPr="00A725E4">
              <w:rPr>
                <w:rFonts w:eastAsia="Times New Roman" w:cstheme="minorHAnsi"/>
                <w:b/>
                <w:color w:val="FF0000"/>
                <w:vertAlign w:val="superscript"/>
                <w:lang w:eastAsia="es-CO"/>
              </w:rPr>
              <w:t>2</w:t>
            </w:r>
            <w:r w:rsidRPr="00A725E4">
              <w:rPr>
                <w:rFonts w:eastAsia="Times New Roman" w:cstheme="minorHAnsi"/>
                <w:color w:val="FF0000"/>
                <w:lang w:eastAsia="es-CO"/>
              </w:rPr>
              <w:t> </w:t>
            </w:r>
            <w:r w:rsidRPr="00A725E4">
              <w:rPr>
                <w:rFonts w:eastAsia="Times New Roman" w:cstheme="minorHAnsi"/>
                <w:lang w:eastAsia="es-CO"/>
              </w:rPr>
              <w:t xml:space="preserve">es un término semejante a </w:t>
            </w:r>
            <w:r w:rsidRPr="00A725E4">
              <w:rPr>
                <w:rFonts w:eastAsia="Times New Roman" w:cstheme="minorHAnsi"/>
                <w:b/>
                <w:lang w:eastAsia="es-CO"/>
              </w:rPr>
              <w:t>-</w:t>
            </w:r>
            <w:r w:rsidRPr="00A725E4">
              <w:rPr>
                <w:rFonts w:eastAsia="Times New Roman" w:cstheme="minorHAnsi"/>
                <w:b/>
                <w:color w:val="FF0000"/>
                <w:lang w:eastAsia="es-CO"/>
              </w:rPr>
              <w:t>3y</w:t>
            </w:r>
            <w:r w:rsidRPr="00A725E4">
              <w:rPr>
                <w:rFonts w:eastAsia="Times New Roman" w:cstheme="minorHAnsi"/>
                <w:b/>
                <w:color w:val="FF0000"/>
                <w:vertAlign w:val="superscript"/>
                <w:lang w:eastAsia="es-CO"/>
              </w:rPr>
              <w:t>2</w:t>
            </w:r>
            <w:r w:rsidRPr="00A725E4">
              <w:rPr>
                <w:rFonts w:eastAsia="Times New Roman" w:cstheme="minorHAnsi"/>
                <w:b/>
                <w:color w:val="FF0000"/>
                <w:lang w:eastAsia="es-CO"/>
              </w:rPr>
              <w:t>x</w:t>
            </w:r>
            <w:r w:rsidRPr="00A725E4">
              <w:rPr>
                <w:rFonts w:eastAsia="Times New Roman" w:cstheme="minorHAnsi"/>
                <w:lang w:eastAsia="es-CO"/>
              </w:rPr>
              <w:t xml:space="preserve"> ya que ambos tienen la misma literal (xy</w:t>
            </w:r>
            <w:r w:rsidRPr="00A725E4">
              <w:rPr>
                <w:rFonts w:eastAsia="Times New Roman" w:cstheme="minorHAnsi"/>
                <w:vertAlign w:val="superscript"/>
                <w:lang w:eastAsia="es-CO"/>
              </w:rPr>
              <w:t>2</w:t>
            </w:r>
            <w:r w:rsidRPr="00A725E4">
              <w:rPr>
                <w:rFonts w:eastAsia="Times New Roman" w:cstheme="minorHAnsi"/>
                <w:lang w:eastAsia="es-CO"/>
              </w:rPr>
              <w:t> = y</w:t>
            </w:r>
            <w:r w:rsidRPr="00A725E4">
              <w:rPr>
                <w:rFonts w:eastAsia="Times New Roman" w:cstheme="minorHAnsi"/>
                <w:vertAlign w:val="superscript"/>
                <w:lang w:eastAsia="es-CO"/>
              </w:rPr>
              <w:t>2</w:t>
            </w:r>
            <w:r w:rsidRPr="00A725E4">
              <w:rPr>
                <w:rFonts w:eastAsia="Times New Roman" w:cstheme="minorHAnsi"/>
                <w:lang w:eastAsia="es-CO"/>
              </w:rPr>
              <w:t>x)</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5xyrb</w:t>
            </w:r>
            <w:r w:rsidRPr="00A725E4">
              <w:rPr>
                <w:rFonts w:eastAsia="Times New Roman" w:cstheme="minorHAnsi"/>
                <w:lang w:eastAsia="es-CO"/>
              </w:rPr>
              <w:t xml:space="preserve"> es un término semejante con </w:t>
            </w:r>
            <w:r w:rsidRPr="00A725E4">
              <w:rPr>
                <w:rFonts w:eastAsia="Times New Roman" w:cstheme="minorHAnsi"/>
                <w:b/>
                <w:color w:val="FF0000"/>
                <w:lang w:eastAsia="es-CO"/>
              </w:rPr>
              <w:t>–xyrb</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4bx</w:t>
            </w:r>
            <w:r w:rsidRPr="00A725E4">
              <w:rPr>
                <w:rFonts w:eastAsia="Times New Roman" w:cstheme="minorHAnsi"/>
                <w:b/>
                <w:color w:val="FF0000"/>
                <w:vertAlign w:val="superscript"/>
                <w:lang w:eastAsia="es-CO"/>
              </w:rPr>
              <w:t>2</w:t>
            </w:r>
            <w:r w:rsidRPr="00A725E4">
              <w:rPr>
                <w:rFonts w:eastAsia="Times New Roman" w:cstheme="minorHAnsi"/>
                <w:b/>
                <w:lang w:eastAsia="es-CO"/>
              </w:rPr>
              <w:t> </w:t>
            </w:r>
            <w:r w:rsidRPr="00A725E4">
              <w:rPr>
                <w:rFonts w:eastAsia="Times New Roman" w:cstheme="minorHAnsi"/>
                <w:lang w:eastAsia="es-CO"/>
              </w:rPr>
              <w:t xml:space="preserve">no es semejante a </w:t>
            </w:r>
            <w:r w:rsidRPr="00A725E4">
              <w:rPr>
                <w:rFonts w:eastAsia="Times New Roman" w:cstheme="minorHAnsi"/>
                <w:b/>
                <w:color w:val="FF0000"/>
                <w:lang w:eastAsia="es-CO"/>
              </w:rPr>
              <w:t>4b</w:t>
            </w:r>
            <w:r w:rsidRPr="00A725E4">
              <w:rPr>
                <w:rFonts w:eastAsia="Times New Roman" w:cstheme="minorHAnsi"/>
                <w:b/>
                <w:color w:val="FF0000"/>
                <w:vertAlign w:val="superscript"/>
                <w:lang w:eastAsia="es-CO"/>
              </w:rPr>
              <w:t>2</w:t>
            </w:r>
            <w:r w:rsidRPr="00A725E4">
              <w:rPr>
                <w:rFonts w:eastAsia="Times New Roman" w:cstheme="minorHAnsi"/>
                <w:b/>
                <w:color w:val="FF0000"/>
                <w:lang w:eastAsia="es-CO"/>
              </w:rPr>
              <w:t>x</w:t>
            </w:r>
            <w:r w:rsidRPr="00A725E4">
              <w:rPr>
                <w:rFonts w:eastAsia="Times New Roman" w:cstheme="minorHAnsi"/>
                <w:color w:val="FF0000"/>
                <w:lang w:eastAsia="es-CO"/>
              </w:rPr>
              <w:t xml:space="preserve"> </w:t>
            </w:r>
            <w:r w:rsidRPr="00A725E4">
              <w:rPr>
                <w:rFonts w:eastAsia="Times New Roman" w:cstheme="minorHAnsi"/>
                <w:lang w:eastAsia="es-CO"/>
              </w:rPr>
              <w:t>ya que el literal bx</w:t>
            </w:r>
            <w:r w:rsidRPr="00A725E4">
              <w:rPr>
                <w:rFonts w:eastAsia="Times New Roman" w:cstheme="minorHAnsi"/>
                <w:vertAlign w:val="superscript"/>
                <w:lang w:eastAsia="es-CO"/>
              </w:rPr>
              <w:t>2</w:t>
            </w:r>
            <w:r w:rsidRPr="00A725E4">
              <w:rPr>
                <w:rFonts w:eastAsia="Times New Roman" w:cstheme="minorHAnsi"/>
                <w:lang w:eastAsia="es-CO"/>
              </w:rPr>
              <w:t> no es igual al b</w:t>
            </w:r>
            <w:r w:rsidRPr="00A725E4">
              <w:rPr>
                <w:rFonts w:eastAsia="Times New Roman" w:cstheme="minorHAnsi"/>
                <w:vertAlign w:val="superscript"/>
                <w:lang w:eastAsia="es-CO"/>
              </w:rPr>
              <w:t>2</w:t>
            </w:r>
            <w:r w:rsidRPr="00A725E4">
              <w:rPr>
                <w:rFonts w:eastAsia="Times New Roman" w:cstheme="minorHAnsi"/>
                <w:lang w:eastAsia="es-CO"/>
              </w:rPr>
              <w:t>x.</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lang w:eastAsia="es-CO"/>
              </w:rPr>
              <w:t>5hk es semejante a 6hk porque tiene la misma literal (hk)</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4(jk)</w:t>
            </w:r>
            <w:r w:rsidRPr="00A725E4">
              <w:rPr>
                <w:rFonts w:eastAsia="Times New Roman" w:cstheme="minorHAnsi"/>
                <w:b/>
                <w:color w:val="FF0000"/>
                <w:vertAlign w:val="superscript"/>
                <w:lang w:eastAsia="es-CO"/>
              </w:rPr>
              <w:t>3</w:t>
            </w:r>
            <w:r w:rsidRPr="00A725E4">
              <w:rPr>
                <w:rFonts w:eastAsia="Times New Roman" w:cstheme="minorHAnsi"/>
                <w:color w:val="FF0000"/>
                <w:lang w:eastAsia="es-CO"/>
              </w:rPr>
              <w:t> </w:t>
            </w:r>
            <w:r w:rsidRPr="00A725E4">
              <w:rPr>
                <w:rFonts w:eastAsia="Times New Roman" w:cstheme="minorHAnsi"/>
                <w:lang w:eastAsia="es-CO"/>
              </w:rPr>
              <w:t xml:space="preserve">es semejante a </w:t>
            </w:r>
            <w:r w:rsidRPr="00A725E4">
              <w:rPr>
                <w:rFonts w:eastAsia="Times New Roman" w:cstheme="minorHAnsi"/>
                <w:b/>
                <w:color w:val="FF0000"/>
                <w:lang w:eastAsia="es-CO"/>
              </w:rPr>
              <w:t>9j</w:t>
            </w:r>
            <w:r w:rsidRPr="00A725E4">
              <w:rPr>
                <w:rFonts w:eastAsia="Times New Roman" w:cstheme="minorHAnsi"/>
                <w:b/>
                <w:color w:val="FF0000"/>
                <w:vertAlign w:val="superscript"/>
                <w:lang w:eastAsia="es-CO"/>
              </w:rPr>
              <w:t>3</w:t>
            </w:r>
            <w:r w:rsidRPr="00A725E4">
              <w:rPr>
                <w:rFonts w:eastAsia="Times New Roman" w:cstheme="minorHAnsi"/>
                <w:b/>
                <w:color w:val="FF0000"/>
                <w:lang w:eastAsia="es-CO"/>
              </w:rPr>
              <w:t>k</w:t>
            </w:r>
            <w:r w:rsidRPr="00A725E4">
              <w:rPr>
                <w:rFonts w:eastAsia="Times New Roman" w:cstheme="minorHAnsi"/>
                <w:b/>
                <w:color w:val="FF0000"/>
                <w:vertAlign w:val="superscript"/>
                <w:lang w:eastAsia="es-CO"/>
              </w:rPr>
              <w:t>3</w:t>
            </w:r>
            <w:r w:rsidRPr="00A725E4">
              <w:rPr>
                <w:rFonts w:eastAsia="Times New Roman" w:cstheme="minorHAnsi"/>
                <w:lang w:eastAsia="es-CO"/>
              </w:rPr>
              <w:t> porque (jk)</w:t>
            </w:r>
            <w:r w:rsidRPr="00A725E4">
              <w:rPr>
                <w:rFonts w:eastAsia="Times New Roman" w:cstheme="minorHAnsi"/>
                <w:vertAlign w:val="superscript"/>
                <w:lang w:eastAsia="es-CO"/>
              </w:rPr>
              <w:t>3</w:t>
            </w:r>
            <w:r w:rsidRPr="00A725E4">
              <w:rPr>
                <w:rFonts w:eastAsia="Times New Roman" w:cstheme="minorHAnsi"/>
                <w:lang w:eastAsia="es-CO"/>
              </w:rPr>
              <w:t> = j</w:t>
            </w:r>
            <w:r w:rsidRPr="00A725E4">
              <w:rPr>
                <w:rFonts w:eastAsia="Times New Roman" w:cstheme="minorHAnsi"/>
                <w:vertAlign w:val="superscript"/>
                <w:lang w:eastAsia="es-CO"/>
              </w:rPr>
              <w:t>3</w:t>
            </w:r>
            <w:r w:rsidRPr="00A725E4">
              <w:rPr>
                <w:rFonts w:eastAsia="Times New Roman" w:cstheme="minorHAnsi"/>
                <w:lang w:eastAsia="es-CO"/>
              </w:rPr>
              <w:t>k</w:t>
            </w:r>
            <w:r w:rsidRPr="00A725E4">
              <w:rPr>
                <w:rFonts w:eastAsia="Times New Roman" w:cstheme="minorHAnsi"/>
                <w:vertAlign w:val="superscript"/>
                <w:lang w:eastAsia="es-CO"/>
              </w:rPr>
              <w:t>3</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5ty</w:t>
            </w:r>
            <w:r w:rsidRPr="00A725E4">
              <w:rPr>
                <w:rFonts w:eastAsia="Times New Roman" w:cstheme="minorHAnsi"/>
                <w:color w:val="FF0000"/>
                <w:lang w:eastAsia="es-CO"/>
              </w:rPr>
              <w:t xml:space="preserve"> </w:t>
            </w:r>
            <w:r w:rsidRPr="00A725E4">
              <w:rPr>
                <w:rFonts w:eastAsia="Times New Roman" w:cstheme="minorHAnsi"/>
                <w:lang w:eastAsia="es-CO"/>
              </w:rPr>
              <w:t>es semejante a</w:t>
            </w:r>
            <w:r w:rsidRPr="00A725E4">
              <w:rPr>
                <w:rFonts w:eastAsia="Times New Roman" w:cstheme="minorHAnsi"/>
                <w:b/>
                <w:lang w:eastAsia="es-CO"/>
              </w:rPr>
              <w:t xml:space="preserve"> </w:t>
            </w:r>
            <w:r w:rsidRPr="00A725E4">
              <w:rPr>
                <w:rFonts w:eastAsia="Times New Roman" w:cstheme="minorHAnsi"/>
                <w:b/>
                <w:color w:val="FF0000"/>
                <w:lang w:eastAsia="es-CO"/>
              </w:rPr>
              <w:t>3ty</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5kl</w:t>
            </w:r>
            <w:r w:rsidRPr="00A725E4">
              <w:rPr>
                <w:rFonts w:eastAsia="Times New Roman" w:cstheme="minorHAnsi"/>
                <w:b/>
                <w:color w:val="FF0000"/>
                <w:vertAlign w:val="superscript"/>
                <w:lang w:eastAsia="es-CO"/>
              </w:rPr>
              <w:t>4</w:t>
            </w:r>
            <w:r w:rsidRPr="00A725E4">
              <w:rPr>
                <w:rFonts w:eastAsia="Times New Roman" w:cstheme="minorHAnsi"/>
                <w:lang w:eastAsia="es-CO"/>
              </w:rPr>
              <w:t xml:space="preserve"> es semejante a </w:t>
            </w:r>
            <w:r w:rsidRPr="00A725E4">
              <w:rPr>
                <w:rFonts w:eastAsia="Times New Roman" w:cstheme="minorHAnsi"/>
                <w:b/>
                <w:lang w:eastAsia="es-CO"/>
              </w:rPr>
              <w:t>-</w:t>
            </w:r>
            <w:r w:rsidRPr="00A725E4">
              <w:rPr>
                <w:rFonts w:eastAsia="Times New Roman" w:cstheme="minorHAnsi"/>
                <w:b/>
                <w:color w:val="FF0000"/>
                <w:lang w:eastAsia="es-CO"/>
              </w:rPr>
              <w:t>2kl</w:t>
            </w:r>
            <w:r w:rsidRPr="00A725E4">
              <w:rPr>
                <w:rFonts w:eastAsia="Times New Roman" w:cstheme="minorHAnsi"/>
                <w:b/>
                <w:color w:val="FF0000"/>
                <w:vertAlign w:val="superscript"/>
                <w:lang w:eastAsia="es-CO"/>
              </w:rPr>
              <w:t>4</w:t>
            </w:r>
          </w:p>
          <w:p w:rsidR="008A4A9A" w:rsidRPr="00A725E4" w:rsidRDefault="008A4A9A" w:rsidP="008A4A9A">
            <w:pPr>
              <w:pStyle w:val="Prrafodelista"/>
              <w:numPr>
                <w:ilvl w:val="0"/>
                <w:numId w:val="20"/>
              </w:numPr>
              <w:rPr>
                <w:rFonts w:eastAsia="Times New Roman" w:cstheme="minorHAnsi"/>
                <w:lang w:eastAsia="es-CO"/>
              </w:rPr>
            </w:pPr>
            <w:r w:rsidRPr="00A725E4">
              <w:rPr>
                <w:rFonts w:eastAsia="Times New Roman" w:cstheme="minorHAnsi"/>
                <w:b/>
                <w:color w:val="FF0000"/>
                <w:lang w:eastAsia="es-CO"/>
              </w:rPr>
              <w:t>68lky</w:t>
            </w:r>
            <w:r w:rsidRPr="00A725E4">
              <w:rPr>
                <w:rFonts w:eastAsia="Times New Roman" w:cstheme="minorHAnsi"/>
                <w:b/>
                <w:color w:val="FF0000"/>
                <w:vertAlign w:val="superscript"/>
                <w:lang w:eastAsia="es-CO"/>
              </w:rPr>
              <w:t>5</w:t>
            </w:r>
            <w:r w:rsidRPr="00A725E4">
              <w:rPr>
                <w:rFonts w:eastAsia="Times New Roman" w:cstheme="minorHAnsi"/>
                <w:lang w:eastAsia="es-CO"/>
              </w:rPr>
              <w:t xml:space="preserve"> es semejante a </w:t>
            </w:r>
            <w:r w:rsidRPr="00A725E4">
              <w:rPr>
                <w:rFonts w:eastAsia="Times New Roman" w:cstheme="minorHAnsi"/>
                <w:b/>
                <w:color w:val="FF0000"/>
                <w:lang w:eastAsia="es-CO"/>
              </w:rPr>
              <w:t>-96lky</w:t>
            </w:r>
            <w:r w:rsidRPr="00A725E4">
              <w:rPr>
                <w:rFonts w:eastAsia="Times New Roman" w:cstheme="minorHAnsi"/>
                <w:b/>
                <w:color w:val="FF0000"/>
                <w:vertAlign w:val="superscript"/>
                <w:lang w:eastAsia="es-CO"/>
              </w:rPr>
              <w:t>5</w:t>
            </w:r>
          </w:p>
          <w:p w:rsidR="008A4A9A" w:rsidRPr="00A725E4" w:rsidRDefault="008A4A9A" w:rsidP="008A4A9A">
            <w:pPr>
              <w:pStyle w:val="Prrafodelista"/>
              <w:numPr>
                <w:ilvl w:val="0"/>
                <w:numId w:val="20"/>
              </w:numPr>
              <w:rPr>
                <w:rFonts w:cstheme="minorHAnsi"/>
                <w:b/>
                <w:bCs/>
                <w:lang w:eastAsia="es-CO"/>
              </w:rPr>
            </w:pPr>
            <w:r w:rsidRPr="00A725E4">
              <w:rPr>
                <w:rFonts w:eastAsia="Times New Roman" w:cstheme="minorHAnsi"/>
                <w:b/>
                <w:color w:val="FF0000"/>
                <w:lang w:eastAsia="es-CO"/>
              </w:rPr>
              <w:t>378ab</w:t>
            </w:r>
            <w:r w:rsidRPr="00A725E4">
              <w:rPr>
                <w:rFonts w:eastAsia="Times New Roman" w:cstheme="minorHAnsi"/>
                <w:b/>
                <w:color w:val="FF0000"/>
                <w:vertAlign w:val="superscript"/>
                <w:lang w:eastAsia="es-CO"/>
              </w:rPr>
              <w:t>3</w:t>
            </w:r>
            <w:r w:rsidRPr="00A725E4">
              <w:rPr>
                <w:rFonts w:eastAsia="Times New Roman" w:cstheme="minorHAnsi"/>
                <w:b/>
                <w:color w:val="FF0000"/>
                <w:lang w:eastAsia="es-CO"/>
              </w:rPr>
              <w:t>c</w:t>
            </w:r>
            <w:r w:rsidRPr="00A725E4">
              <w:rPr>
                <w:rFonts w:eastAsia="Times New Roman" w:cstheme="minorHAnsi"/>
                <w:b/>
                <w:color w:val="FF0000"/>
                <w:vertAlign w:val="superscript"/>
                <w:lang w:eastAsia="es-CO"/>
              </w:rPr>
              <w:t>2</w:t>
            </w:r>
            <w:r w:rsidRPr="00A725E4">
              <w:rPr>
                <w:rFonts w:eastAsia="Times New Roman" w:cstheme="minorHAnsi"/>
                <w:lang w:eastAsia="es-CO"/>
              </w:rPr>
              <w:t xml:space="preserve"> no es semejante a </w:t>
            </w:r>
            <w:r w:rsidRPr="00A725E4">
              <w:rPr>
                <w:rFonts w:eastAsia="Times New Roman" w:cstheme="minorHAnsi"/>
                <w:b/>
                <w:color w:val="FF0000"/>
                <w:lang w:eastAsia="es-CO"/>
              </w:rPr>
              <w:t>378a</w:t>
            </w:r>
            <w:r w:rsidRPr="00A725E4">
              <w:rPr>
                <w:rFonts w:eastAsia="Times New Roman" w:cstheme="minorHAnsi"/>
                <w:b/>
                <w:color w:val="FF0000"/>
                <w:vertAlign w:val="superscript"/>
                <w:lang w:eastAsia="es-CO"/>
              </w:rPr>
              <w:t>2</w:t>
            </w:r>
            <w:r w:rsidRPr="00A725E4">
              <w:rPr>
                <w:rFonts w:eastAsia="Times New Roman" w:cstheme="minorHAnsi"/>
                <w:b/>
                <w:color w:val="FF0000"/>
                <w:lang w:eastAsia="es-CO"/>
              </w:rPr>
              <w:t>b</w:t>
            </w:r>
            <w:r w:rsidRPr="00A725E4">
              <w:rPr>
                <w:rFonts w:eastAsia="Times New Roman" w:cstheme="minorHAnsi"/>
                <w:b/>
                <w:color w:val="FF0000"/>
                <w:vertAlign w:val="superscript"/>
                <w:lang w:eastAsia="es-CO"/>
              </w:rPr>
              <w:t>3</w:t>
            </w:r>
            <w:r w:rsidRPr="00A725E4">
              <w:rPr>
                <w:rFonts w:eastAsia="Times New Roman" w:cstheme="minorHAnsi"/>
                <w:b/>
                <w:color w:val="FF0000"/>
                <w:lang w:eastAsia="es-CO"/>
              </w:rPr>
              <w:t>c</w:t>
            </w:r>
          </w:p>
          <w:p w:rsidR="008A4A9A" w:rsidRPr="00A725E4" w:rsidRDefault="008A4A9A" w:rsidP="002A22CF">
            <w:pPr>
              <w:rPr>
                <w:rFonts w:eastAsia="Times New Roman" w:cstheme="minorHAnsi"/>
                <w:color w:val="000000"/>
                <w:lang w:eastAsia="es-CO"/>
              </w:rPr>
            </w:pPr>
            <w:r w:rsidRPr="00A725E4">
              <w:rPr>
                <w:rFonts w:eastAsia="Times New Roman" w:cstheme="minorHAnsi"/>
                <w:b/>
                <w:color w:val="000000"/>
                <w:lang w:eastAsia="es-CO"/>
              </w:rPr>
              <w:t>REDUCCIÓN DE TÉRMINOS SEMEJANTES</w:t>
            </w:r>
            <w:r w:rsidRPr="00A725E4">
              <w:rPr>
                <w:rFonts w:eastAsia="Times New Roman" w:cstheme="minorHAnsi"/>
                <w:color w:val="000000"/>
                <w:lang w:eastAsia="es-CO"/>
              </w:rPr>
              <w:t xml:space="preserve"> </w:t>
            </w:r>
          </w:p>
          <w:p w:rsidR="008A4A9A" w:rsidRPr="00A725E4" w:rsidRDefault="008A4A9A" w:rsidP="002A22CF">
            <w:pPr>
              <w:rPr>
                <w:rFonts w:cstheme="minorHAnsi"/>
              </w:rPr>
            </w:pPr>
            <w:r w:rsidRPr="00A725E4">
              <w:rPr>
                <w:rFonts w:cstheme="minorHAnsi"/>
              </w:rPr>
              <w:t xml:space="preserve">Reducir términos semejantes en un polinomio significa agrupar en un solo monomio los términos que sean semejantes. Para ello, se efectúa la suma algebraica de sus coeficientes y se escribe la misma parte literal. El procedimiento es el siguiente: </w:t>
            </w:r>
          </w:p>
          <w:p w:rsidR="008A4A9A" w:rsidRPr="00A725E4" w:rsidRDefault="008A4A9A" w:rsidP="002A22CF">
            <w:pPr>
              <w:rPr>
                <w:rFonts w:cstheme="minorHAnsi"/>
              </w:rPr>
            </w:pPr>
            <w:r w:rsidRPr="00A725E4">
              <w:rPr>
                <w:rFonts w:cstheme="minorHAnsi"/>
              </w:rPr>
              <w:t>1. Se agrupan los términos semejantes.</w:t>
            </w:r>
          </w:p>
          <w:p w:rsidR="008A4A9A" w:rsidRPr="00A725E4" w:rsidRDefault="008A4A9A" w:rsidP="002A22CF">
            <w:pPr>
              <w:rPr>
                <w:rFonts w:cstheme="minorHAnsi"/>
              </w:rPr>
            </w:pPr>
            <w:r w:rsidRPr="00A725E4">
              <w:rPr>
                <w:rFonts w:cstheme="minorHAnsi"/>
              </w:rPr>
              <w:t xml:space="preserve"> 2. Se suman o restan los coeficientes (parte numérica). </w:t>
            </w:r>
          </w:p>
          <w:p w:rsidR="008A4A9A" w:rsidRPr="00A725E4" w:rsidRDefault="008A4A9A" w:rsidP="002A22CF">
            <w:pPr>
              <w:rPr>
                <w:rFonts w:cstheme="minorHAnsi"/>
              </w:rPr>
            </w:pPr>
            <w:r w:rsidRPr="00A725E4">
              <w:rPr>
                <w:rFonts w:cstheme="minorHAnsi"/>
              </w:rPr>
              <w:t xml:space="preserve">3. Luego se escribe la parte literal, anteponiendo el signo resultante. </w:t>
            </w:r>
          </w:p>
          <w:p w:rsidR="008A4A9A" w:rsidRPr="00A725E4" w:rsidRDefault="008A4A9A" w:rsidP="002A22CF">
            <w:pPr>
              <w:rPr>
                <w:rFonts w:eastAsia="Times New Roman" w:cstheme="minorHAnsi"/>
                <w:color w:val="000000"/>
                <w:lang w:eastAsia="es-CO"/>
              </w:rPr>
            </w:pPr>
          </w:p>
          <w:p w:rsidR="008A4A9A" w:rsidRPr="00A725E4" w:rsidRDefault="008A4A9A" w:rsidP="002A22CF">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A725E4">
              <w:rPr>
                <w:rFonts w:asciiTheme="minorHAnsi" w:hAnsiTheme="minorHAnsi" w:cstheme="minorHAnsi"/>
                <w:b/>
                <w:bCs/>
                <w:color w:val="000000" w:themeColor="text1"/>
                <w:sz w:val="22"/>
                <w:szCs w:val="22"/>
              </w:rPr>
              <w:t>Reducir </w:t>
            </w:r>
            <w:r w:rsidRPr="00A725E4">
              <w:rPr>
                <w:rFonts w:asciiTheme="minorHAnsi" w:hAnsiTheme="minorHAnsi" w:cstheme="minorHAnsi"/>
                <w:color w:val="000000" w:themeColor="text1"/>
                <w:sz w:val="22"/>
                <w:szCs w:val="22"/>
              </w:rPr>
              <w:t>términos semejantes significa </w:t>
            </w:r>
            <w:r w:rsidRPr="00A725E4">
              <w:rPr>
                <w:rFonts w:asciiTheme="minorHAnsi" w:hAnsiTheme="minorHAnsi" w:cstheme="minorHAnsi"/>
                <w:b/>
                <w:bCs/>
                <w:color w:val="000000" w:themeColor="text1"/>
                <w:sz w:val="22"/>
                <w:szCs w:val="22"/>
              </w:rPr>
              <w:t>sumar o restar los coeficientes numéricos </w:t>
            </w:r>
            <w:r w:rsidRPr="00A725E4">
              <w:rPr>
                <w:rFonts w:asciiTheme="minorHAnsi" w:hAnsiTheme="minorHAnsi" w:cstheme="minorHAnsi"/>
                <w:color w:val="000000" w:themeColor="text1"/>
                <w:sz w:val="22"/>
                <w:szCs w:val="22"/>
              </w:rPr>
              <w:t>en una expresión algebraica, que tengan el mismo factor literal.</w:t>
            </w:r>
          </w:p>
          <w:p w:rsidR="008A4A9A" w:rsidRPr="00A725E4" w:rsidRDefault="008A4A9A" w:rsidP="002A22CF">
            <w:pPr>
              <w:rPr>
                <w:b/>
                <w:bCs/>
              </w:rPr>
            </w:pPr>
            <w:r w:rsidRPr="00A725E4">
              <w:t>Para desarrollar un ejercicio de este tipo, se suman o restan los coeficientes numéricos y se </w:t>
            </w:r>
            <w:r w:rsidRPr="00A725E4">
              <w:rPr>
                <w:b/>
                <w:bCs/>
              </w:rPr>
              <w:t>conserva el factor literal.</w:t>
            </w:r>
          </w:p>
          <w:p w:rsidR="008A4A9A" w:rsidRPr="00A725E4" w:rsidRDefault="008A4A9A" w:rsidP="002A22CF">
            <w:pPr>
              <w:rPr>
                <w:color w:val="FF0000"/>
              </w:rPr>
            </w:pPr>
            <w:r w:rsidRPr="00A725E4">
              <w:rPr>
                <w:b/>
                <w:bCs/>
                <w:color w:val="FF0000"/>
              </w:rPr>
              <w:t>Recordando cómo se suman los números enteros:</w:t>
            </w:r>
          </w:p>
          <w:p w:rsidR="008A4A9A" w:rsidRPr="00A725E4" w:rsidRDefault="008A4A9A" w:rsidP="002A22CF">
            <w:pPr>
              <w:rPr>
                <w:b/>
              </w:rPr>
            </w:pPr>
            <w:r w:rsidRPr="00A725E4">
              <w:lastRenderedPageBreak/>
              <w:t>Las reglas de suma se aplican únicamente a dos casos: </w:t>
            </w:r>
            <w:r w:rsidRPr="00A725E4">
              <w:rPr>
                <w:b/>
              </w:rPr>
              <w:t>números de igual signo y números con signo distinto.</w:t>
            </w:r>
          </w:p>
          <w:p w:rsidR="008A4A9A" w:rsidRPr="00A725E4" w:rsidRDefault="008A4A9A" w:rsidP="002A22CF">
            <w:r w:rsidRPr="00A725E4">
              <w:t>Las reglas a memorizar son las siguientes:</w:t>
            </w:r>
          </w:p>
          <w:p w:rsidR="008A4A9A" w:rsidRPr="00A725E4" w:rsidRDefault="008A4A9A" w:rsidP="002A22CF">
            <w:pPr>
              <w:rPr>
                <w:b/>
                <w:color w:val="FF0000"/>
              </w:rPr>
            </w:pPr>
            <w:r w:rsidRPr="00A725E4">
              <w:rPr>
                <w:b/>
                <w:color w:val="FF0000"/>
              </w:rPr>
              <w:t>a) Números de igual signo: Cuando dos números tienen igual signo se debe sumar y conservar el signo.</w:t>
            </w:r>
          </w:p>
          <w:p w:rsidR="008A4A9A" w:rsidRPr="00A725E4" w:rsidRDefault="008A4A9A" w:rsidP="002A22CF">
            <w:r w:rsidRPr="00A725E4">
              <w:t>Ejemplos:</w:t>
            </w:r>
          </w:p>
          <w:p w:rsidR="008A4A9A" w:rsidRPr="00A725E4" w:rsidRDefault="008A4A9A" w:rsidP="002A22CF">
            <w:pPr>
              <w:rPr>
                <w:b/>
                <w:bCs/>
              </w:rPr>
            </w:pPr>
            <w:r w:rsidRPr="00A725E4">
              <w:t>– 3   +   – 8 =   – 11</w:t>
            </w:r>
          </w:p>
          <w:p w:rsidR="008A4A9A" w:rsidRPr="00A725E4" w:rsidRDefault="008A4A9A" w:rsidP="002A22CF">
            <w:r w:rsidRPr="00A725E4">
              <w:t>(sumo y conservo el signo)</w:t>
            </w:r>
          </w:p>
          <w:p w:rsidR="008A4A9A" w:rsidRPr="00A725E4" w:rsidRDefault="008A4A9A" w:rsidP="002A22CF">
            <w:r w:rsidRPr="00A725E4">
              <w:rPr>
                <w:b/>
                <w:bCs/>
              </w:rPr>
              <w:t>12   +   25 =   37</w:t>
            </w:r>
          </w:p>
          <w:p w:rsidR="008A4A9A" w:rsidRPr="00A725E4" w:rsidRDefault="008A4A9A" w:rsidP="002A22CF">
            <w:r w:rsidRPr="00A725E4">
              <w:t>(sumo y conservo el signo)</w:t>
            </w:r>
          </w:p>
          <w:p w:rsidR="008A4A9A" w:rsidRPr="00A725E4" w:rsidRDefault="008A4A9A" w:rsidP="002A22CF">
            <w:r w:rsidRPr="00A725E4">
              <w:rPr>
                <w:b/>
                <w:bCs/>
              </w:rPr>
              <w:t>– 7   +   12   =   5</w:t>
            </w:r>
          </w:p>
          <w:p w:rsidR="008A4A9A" w:rsidRPr="00A725E4" w:rsidRDefault="008A4A9A" w:rsidP="002A22CF">
            <w:r w:rsidRPr="00A725E4">
              <w:t>(tener 12 es lo mismo que tener +12, por lo tanto, los números son de distinto signo y se deben restar:</w:t>
            </w:r>
          </w:p>
          <w:p w:rsidR="008A4A9A" w:rsidRPr="00A725E4" w:rsidRDefault="008A4A9A" w:rsidP="002A22CF">
            <w:r w:rsidRPr="00A725E4">
              <w:rPr>
                <w:b/>
                <w:bCs/>
              </w:rPr>
              <w:t>12 –  7 =   5</w:t>
            </w:r>
          </w:p>
          <w:p w:rsidR="008A4A9A" w:rsidRPr="00A725E4" w:rsidRDefault="008A4A9A" w:rsidP="002A22CF">
            <w:pPr>
              <w:rPr>
                <w:b/>
                <w:color w:val="FF0000"/>
              </w:rPr>
            </w:pPr>
            <w:r w:rsidRPr="00A725E4">
              <w:rPr>
                <w:b/>
                <w:color w:val="FF0000"/>
              </w:rPr>
              <w:t>b) Números con distinto signo: Cuando dos números tienen distinto signo se debe restar y conservar el signo del número que tiene mayor </w:t>
            </w:r>
            <w:hyperlink r:id="rId10" w:history="1">
              <w:r w:rsidRPr="00A725E4">
                <w:rPr>
                  <w:rStyle w:val="Hipervnculo"/>
                  <w:rFonts w:cstheme="minorHAnsi"/>
                  <w:b/>
                  <w:bCs/>
                  <w:color w:val="FF0000"/>
                </w:rPr>
                <w:t>valor absoluto </w:t>
              </w:r>
            </w:hyperlink>
            <w:r w:rsidRPr="00A725E4">
              <w:rPr>
                <w:b/>
                <w:color w:val="FF0000"/>
              </w:rPr>
              <w:t>:</w:t>
            </w:r>
          </w:p>
          <w:p w:rsidR="008A4A9A" w:rsidRPr="00A725E4" w:rsidRDefault="008A4A9A" w:rsidP="002A22CF">
            <w:r w:rsidRPr="00A725E4">
              <w:t>Ejemplos:</w:t>
            </w:r>
          </w:p>
          <w:p w:rsidR="008A4A9A" w:rsidRPr="00A725E4" w:rsidRDefault="008A4A9A" w:rsidP="002A22CF">
            <w:r w:rsidRPr="00A725E4">
              <w:rPr>
                <w:b/>
                <w:bCs/>
              </w:rPr>
              <w:t>5   +   – 51   =   – 46</w:t>
            </w:r>
          </w:p>
          <w:p w:rsidR="008A4A9A" w:rsidRPr="00A725E4" w:rsidRDefault="008A4A9A" w:rsidP="002A22CF">
            <w:r w:rsidRPr="00A725E4">
              <w:t>(es negativo porque el 51 tiene mayor valor absoluto)</w:t>
            </w:r>
          </w:p>
          <w:p w:rsidR="008A4A9A" w:rsidRPr="00A725E4" w:rsidRDefault="008A4A9A" w:rsidP="002A22CF">
            <w:pPr>
              <w:rPr>
                <w:b/>
                <w:bCs/>
              </w:rPr>
            </w:pPr>
            <w:r w:rsidRPr="00A725E4">
              <w:rPr>
                <w:b/>
                <w:bCs/>
              </w:rPr>
              <w:t>– 14 +   34   =    20</w:t>
            </w:r>
          </w:p>
          <w:p w:rsidR="008A4A9A" w:rsidRPr="00A725E4" w:rsidRDefault="008A4A9A" w:rsidP="002A22CF">
            <w:pPr>
              <w:rPr>
                <w:b/>
                <w:bCs/>
                <w:color w:val="FF0000"/>
              </w:rPr>
            </w:pPr>
            <w:r w:rsidRPr="00A725E4">
              <w:rPr>
                <w:b/>
                <w:bCs/>
                <w:color w:val="FF0000"/>
              </w:rPr>
              <w:t>RECORDANDO CÓMO SE RESTA:</w:t>
            </w:r>
          </w:p>
          <w:p w:rsidR="008A4A9A" w:rsidRPr="00A725E4" w:rsidRDefault="008A4A9A" w:rsidP="002A22CF">
            <w:r w:rsidRPr="00A725E4">
              <w:t>Para restar dos números o más, es necesario realizar </w:t>
            </w:r>
            <w:r w:rsidRPr="00A725E4">
              <w:rPr>
                <w:b/>
                <w:bCs/>
              </w:rPr>
              <w:t>dos cambios de signo </w:t>
            </w:r>
            <w:r w:rsidRPr="00A725E4">
              <w:t>porque de esta manera </w:t>
            </w:r>
            <w:r w:rsidRPr="00A725E4">
              <w:rPr>
                <w:b/>
                <w:bCs/>
              </w:rPr>
              <w:t>la resta se transforma en suma </w:t>
            </w:r>
            <w:r w:rsidRPr="00A725E4">
              <w:t>y se aplican las reglas mencionadas anteriormente.</w:t>
            </w:r>
          </w:p>
          <w:p w:rsidR="008A4A9A" w:rsidRPr="00A725E4" w:rsidRDefault="008A4A9A" w:rsidP="002A22CF">
            <w:r w:rsidRPr="00A725E4">
              <w:t>Son dos los cambios de signo que deben hacerse:</w:t>
            </w:r>
          </w:p>
          <w:p w:rsidR="008A4A9A" w:rsidRPr="00A725E4" w:rsidRDefault="008A4A9A" w:rsidP="002A22CF">
            <w:r w:rsidRPr="00A725E4">
              <w:t>a) Cambiar el signo de la resta, en suma</w:t>
            </w:r>
          </w:p>
          <w:p w:rsidR="008A4A9A" w:rsidRPr="00A725E4" w:rsidRDefault="008A4A9A" w:rsidP="002A22CF">
            <w:r w:rsidRPr="00A725E4">
              <w:t>b) Cambiar el signo del número que está a la derecha del signo de operación por su signo contrario</w:t>
            </w:r>
          </w:p>
          <w:p w:rsidR="008A4A9A" w:rsidRPr="00A725E4" w:rsidRDefault="008A4A9A" w:rsidP="002A22CF">
            <w:r w:rsidRPr="00A725E4">
              <w:t>Como en: </w:t>
            </w:r>
            <w:r w:rsidRPr="00A725E4">
              <w:rPr>
                <w:b/>
                <w:bCs/>
              </w:rPr>
              <w:t>– 3 –  10    =    – 3 + – 10 =    – 13 </w:t>
            </w:r>
            <w:r w:rsidRPr="00A725E4">
              <w:t>(signos iguales se suma y conserva el signo)</w:t>
            </w:r>
          </w:p>
          <w:p w:rsidR="008A4A9A" w:rsidRPr="00A725E4" w:rsidRDefault="008A4A9A" w:rsidP="002A22CF">
            <w:pPr>
              <w:rPr>
                <w:color w:val="FF0000"/>
              </w:rPr>
            </w:pPr>
            <w:r w:rsidRPr="00A725E4">
              <w:rPr>
                <w:rStyle w:val="Textoennegrita"/>
                <w:rFonts w:cstheme="minorHAnsi"/>
              </w:rPr>
              <w:t>1) </w:t>
            </w:r>
            <w:r w:rsidRPr="00A725E4">
              <w:t xml:space="preserve">        </w:t>
            </w:r>
            <w:r w:rsidRPr="00A725E4">
              <w:rPr>
                <w:color w:val="FF0000"/>
              </w:rPr>
              <w:t>25x + 12x - 31x - 8x +5x = 3x</w:t>
            </w:r>
          </w:p>
          <w:p w:rsidR="008A4A9A" w:rsidRPr="00A725E4" w:rsidRDefault="008A4A9A" w:rsidP="002A22CF">
            <w:r w:rsidRPr="00A725E4">
              <w:t>            25 + 12 - 31 - 8 +5   = 3</w:t>
            </w:r>
          </w:p>
          <w:p w:rsidR="008A4A9A" w:rsidRPr="00A725E4" w:rsidRDefault="008A4A9A" w:rsidP="002A22CF">
            <w:pPr>
              <w:rPr>
                <w:color w:val="FF0000"/>
              </w:rPr>
            </w:pPr>
            <w:r w:rsidRPr="00A725E4">
              <w:rPr>
                <w:rStyle w:val="Textoennegrita"/>
                <w:rFonts w:cstheme="minorHAnsi"/>
              </w:rPr>
              <w:t>2)</w:t>
            </w:r>
            <w:r w:rsidRPr="00A725E4">
              <w:t xml:space="preserve">         </w:t>
            </w:r>
            <w:r w:rsidRPr="00A725E4">
              <w:rPr>
                <w:color w:val="FF0000"/>
              </w:rPr>
              <w:t>43mx³ + 7mx³ - 17mx³ - 13mx³ = 20mx³</w:t>
            </w:r>
          </w:p>
          <w:p w:rsidR="008A4A9A" w:rsidRPr="00A725E4" w:rsidRDefault="008A4A9A" w:rsidP="002A22CF">
            <w:pPr>
              <w:pStyle w:val="NormalWeb"/>
              <w:shd w:val="clear" w:color="auto" w:fill="FFFFFF"/>
              <w:spacing w:before="0" w:beforeAutospacing="0"/>
              <w:rPr>
                <w:rFonts w:asciiTheme="minorHAnsi" w:hAnsiTheme="minorHAnsi" w:cstheme="minorHAnsi"/>
                <w:sz w:val="22"/>
                <w:szCs w:val="22"/>
              </w:rPr>
            </w:pPr>
            <w:r w:rsidRPr="00A725E4">
              <w:rPr>
                <w:rFonts w:asciiTheme="minorHAnsi" w:hAnsiTheme="minorHAnsi" w:cstheme="minorHAnsi"/>
                <w:sz w:val="22"/>
                <w:szCs w:val="22"/>
              </w:rPr>
              <w:t>            43 + 7 - 17 - 13 = 20</w:t>
            </w:r>
          </w:p>
          <w:p w:rsidR="008A4A9A" w:rsidRPr="00A725E4" w:rsidRDefault="008A4A9A" w:rsidP="00DE34C1">
            <w:pPr>
              <w:pStyle w:val="Sinespaciado"/>
            </w:pPr>
            <w:r w:rsidRPr="00A725E4">
              <w:t>Tal como se observa no es diferente de una suma ordinaria.</w:t>
            </w:r>
          </w:p>
          <w:p w:rsidR="008A4A9A" w:rsidRPr="00A725E4" w:rsidRDefault="008A4A9A" w:rsidP="00DE34C1">
            <w:pPr>
              <w:pStyle w:val="Sinespaciado"/>
            </w:pPr>
            <w:r w:rsidRPr="00A725E4">
              <w:t>Variación: cuando en la expresión no todos los términos son semejantes se suman solo los términos semejantes y se dejan indicado el resto:</w:t>
            </w:r>
          </w:p>
          <w:p w:rsidR="008A4A9A" w:rsidRPr="00A725E4" w:rsidRDefault="008A4A9A" w:rsidP="002A22CF">
            <w:pPr>
              <w:pStyle w:val="NormalWeb"/>
              <w:shd w:val="clear" w:color="auto" w:fill="FFFFFF"/>
              <w:spacing w:before="0" w:beforeAutospacing="0"/>
              <w:rPr>
                <w:rFonts w:asciiTheme="minorHAnsi" w:hAnsiTheme="minorHAnsi" w:cstheme="minorHAnsi"/>
                <w:color w:val="212529"/>
                <w:sz w:val="22"/>
                <w:szCs w:val="22"/>
              </w:rPr>
            </w:pPr>
            <w:r w:rsidRPr="00A725E4">
              <w:rPr>
                <w:rStyle w:val="nfasis"/>
                <w:rFonts w:asciiTheme="minorHAnsi" w:hAnsiTheme="minorHAnsi" w:cstheme="minorHAnsi"/>
                <w:color w:val="212529"/>
                <w:sz w:val="22"/>
                <w:szCs w:val="22"/>
              </w:rPr>
              <w:t>Ejemplos:</w:t>
            </w:r>
          </w:p>
          <w:p w:rsidR="008A4A9A" w:rsidRPr="00A725E4" w:rsidRDefault="008A4A9A" w:rsidP="00DE34C1">
            <w:pPr>
              <w:pStyle w:val="Sinespaciado"/>
            </w:pPr>
            <w:r w:rsidRPr="00A725E4">
              <w:t>1)         25x + 12y - 31x - 8y +5x = 4y- x</w:t>
            </w:r>
          </w:p>
          <w:p w:rsidR="008A4A9A" w:rsidRPr="00A725E4" w:rsidRDefault="008A4A9A" w:rsidP="00DE34C1">
            <w:pPr>
              <w:pStyle w:val="Sinespaciado"/>
              <w:rPr>
                <w:color w:val="212529"/>
              </w:rPr>
            </w:pPr>
            <w:r w:rsidRPr="00A725E4">
              <w:rPr>
                <w:color w:val="212529"/>
              </w:rPr>
              <w:t>            Para las x:        25 – 31 + 5 = -1           para las y:        12 – 8 = 4</w:t>
            </w:r>
          </w:p>
          <w:p w:rsidR="008A4A9A" w:rsidRPr="00A725E4" w:rsidRDefault="008A4A9A" w:rsidP="00DE34C1">
            <w:pPr>
              <w:pStyle w:val="Sinespaciado"/>
            </w:pPr>
            <w:r w:rsidRPr="00A725E4">
              <w:t>2)         43mx³ + 7mx - 17mx³ - 13mx = 26mx³ - 6mx</w:t>
            </w:r>
          </w:p>
          <w:p w:rsidR="008A4A9A" w:rsidRDefault="00DE34C1" w:rsidP="00DE34C1">
            <w:pPr>
              <w:pStyle w:val="Sinespaciado"/>
              <w:rPr>
                <w:color w:val="212529"/>
                <w:shd w:val="clear" w:color="auto" w:fill="FFFFFF"/>
              </w:rPr>
            </w:pPr>
            <w:r>
              <w:rPr>
                <w:color w:val="212529"/>
                <w:shd w:val="clear" w:color="auto" w:fill="FFFFFF"/>
              </w:rPr>
              <w:t xml:space="preserve">           </w:t>
            </w:r>
            <w:r w:rsidR="008A4A9A" w:rsidRPr="00A725E4">
              <w:rPr>
                <w:color w:val="212529"/>
                <w:shd w:val="clear" w:color="auto" w:fill="FFFFFF"/>
              </w:rPr>
              <w:t>Para las mx³:    43 – 17 = 26   para las mx:      7 – 13 = -6</w:t>
            </w:r>
          </w:p>
          <w:p w:rsidR="00DE34C1" w:rsidRPr="008A4A9A" w:rsidRDefault="00DE34C1" w:rsidP="00DE34C1">
            <w:pPr>
              <w:pStyle w:val="Sinespaciado"/>
              <w:rPr>
                <w:color w:val="000000" w:themeColor="text1"/>
                <w:lang w:val="es-CO"/>
              </w:rPr>
            </w:pPr>
          </w:p>
        </w:tc>
        <w:tc>
          <w:tcPr>
            <w:tcW w:w="806" w:type="dxa"/>
            <w:gridSpan w:val="4"/>
          </w:tcPr>
          <w:p w:rsidR="008A4A9A" w:rsidRPr="00AC2244" w:rsidRDefault="008A4A9A" w:rsidP="002A22CF">
            <w:pPr>
              <w:rPr>
                <w:sz w:val="18"/>
                <w:szCs w:val="18"/>
                <w:lang w:val="es-MX"/>
              </w:rPr>
            </w:pPr>
            <w:r w:rsidRPr="00AC2244">
              <w:rPr>
                <w:sz w:val="18"/>
                <w:szCs w:val="18"/>
                <w:lang w:val="es-MX"/>
              </w:rPr>
              <w:lastRenderedPageBreak/>
              <w:t>10</w:t>
            </w: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p w:rsidR="008A4A9A" w:rsidRPr="00AC2244" w:rsidRDefault="008A4A9A" w:rsidP="002A22CF">
            <w:pPr>
              <w:rPr>
                <w:sz w:val="18"/>
                <w:szCs w:val="18"/>
                <w:lang w:val="es-MX"/>
              </w:rPr>
            </w:pPr>
          </w:p>
        </w:tc>
        <w:tc>
          <w:tcPr>
            <w:tcW w:w="1744" w:type="dxa"/>
          </w:tcPr>
          <w:p w:rsidR="008A4A9A" w:rsidRDefault="008A4A9A" w:rsidP="002A22CF">
            <w:pPr>
              <w:widowControl w:val="0"/>
              <w:suppressAutoHyphens/>
              <w:rPr>
                <w:rFonts w:ascii="Arial" w:eastAsia="Lucida Sans Unicode" w:hAnsi="Arial" w:cs="Arial"/>
                <w:kern w:val="1"/>
                <w:sz w:val="20"/>
                <w:szCs w:val="20"/>
                <w:lang w:val="es-ES_tradnl"/>
              </w:rPr>
            </w:pPr>
            <w:r>
              <w:rPr>
                <w:sz w:val="18"/>
                <w:szCs w:val="18"/>
                <w:lang w:val="es-ES"/>
              </w:rPr>
              <w:t>-</w:t>
            </w:r>
            <w:r w:rsidRPr="00A7321A">
              <w:rPr>
                <w:sz w:val="18"/>
                <w:szCs w:val="18"/>
                <w:lang w:val="es-ES"/>
              </w:rPr>
              <w:t xml:space="preserve"> </w:t>
            </w:r>
            <w:r w:rsidRPr="00A7321A">
              <w:rPr>
                <w:rFonts w:ascii="Arial" w:eastAsia="Lucida Sans Unicode" w:hAnsi="Arial" w:cs="Arial"/>
                <w:kern w:val="1"/>
                <w:sz w:val="20"/>
                <w:szCs w:val="20"/>
                <w:lang w:val="es-ES_tradnl"/>
              </w:rPr>
              <w:t>Usa las propiedades de los números reales para la adición y sustracción de polinomios</w:t>
            </w:r>
          </w:p>
          <w:p w:rsidR="008A4A9A" w:rsidRPr="00DA5E48" w:rsidRDefault="008A4A9A" w:rsidP="002A22CF">
            <w:pPr>
              <w:widowControl w:val="0"/>
              <w:suppressAutoHyphens/>
              <w:rPr>
                <w:rFonts w:ascii="Arial" w:eastAsia="Lucida Sans Unicode" w:hAnsi="Arial" w:cs="Arial"/>
                <w:kern w:val="1"/>
                <w:sz w:val="20"/>
                <w:szCs w:val="20"/>
                <w:lang w:val="es-ES_tradnl"/>
              </w:rPr>
            </w:pPr>
            <w:r>
              <w:rPr>
                <w:rFonts w:ascii="Arial" w:eastAsia="Lucida Sans Unicode" w:hAnsi="Arial" w:cs="Arial"/>
                <w:kern w:val="1"/>
                <w:sz w:val="20"/>
                <w:szCs w:val="20"/>
                <w:lang w:val="es-ES_tradnl"/>
              </w:rPr>
              <w:t>-</w:t>
            </w:r>
            <w:r w:rsidRPr="00DA5E48">
              <w:rPr>
                <w:rFonts w:ascii="Arial" w:eastAsia="Lucida Sans Unicode" w:hAnsi="Arial" w:cs="Arial"/>
                <w:kern w:val="1"/>
                <w:sz w:val="20"/>
                <w:szCs w:val="20"/>
                <w:lang w:val="es-ES_tradnl"/>
              </w:rPr>
              <w:t xml:space="preserve"> Expresa en lenguaje algebraico, frases que describen relaciones entre datos, identifica monomios y polinomios.</w:t>
            </w:r>
          </w:p>
          <w:p w:rsidR="008A4A9A" w:rsidRPr="00A7321A" w:rsidRDefault="008A4A9A" w:rsidP="002A22CF">
            <w:pPr>
              <w:widowControl w:val="0"/>
              <w:suppressAutoHyphens/>
              <w:rPr>
                <w:rFonts w:ascii="Arial" w:eastAsia="Lucida Sans Unicode" w:hAnsi="Arial" w:cs="Arial"/>
                <w:kern w:val="1"/>
                <w:sz w:val="20"/>
                <w:szCs w:val="20"/>
                <w:lang w:val="es-ES_tradnl"/>
              </w:rPr>
            </w:pPr>
          </w:p>
          <w:p w:rsidR="008A4A9A" w:rsidRPr="00AC2244" w:rsidRDefault="008A4A9A" w:rsidP="002A22CF">
            <w:pPr>
              <w:rPr>
                <w:sz w:val="18"/>
                <w:szCs w:val="18"/>
                <w:lang w:val="es-ES"/>
              </w:rPr>
            </w:pPr>
          </w:p>
        </w:tc>
      </w:tr>
      <w:tr w:rsidR="008A4A9A" w:rsidRPr="00CF49A4" w:rsidTr="00C21637">
        <w:tc>
          <w:tcPr>
            <w:tcW w:w="10774" w:type="dxa"/>
            <w:gridSpan w:val="24"/>
            <w:shd w:val="clear" w:color="auto" w:fill="F7CAAC" w:themeFill="accent2" w:themeFillTint="66"/>
          </w:tcPr>
          <w:p w:rsidR="008A4A9A" w:rsidRPr="002D08C9" w:rsidRDefault="008A4A9A" w:rsidP="002A22CF">
            <w:pPr>
              <w:jc w:val="center"/>
              <w:rPr>
                <w:b/>
                <w:sz w:val="20"/>
                <w:szCs w:val="20"/>
                <w:lang w:val="es-MX"/>
              </w:rPr>
            </w:pPr>
            <w:r>
              <w:rPr>
                <w:b/>
                <w:sz w:val="20"/>
                <w:szCs w:val="20"/>
                <w:lang w:val="es-MX"/>
              </w:rPr>
              <w:lastRenderedPageBreak/>
              <w:t>ACTIVIDADES DE ENSEÑANZA-APRENDIZAJE-EVALUACIÓN (E-A-E)</w:t>
            </w:r>
          </w:p>
        </w:tc>
      </w:tr>
      <w:tr w:rsidR="008A4A9A" w:rsidRPr="00E351F6" w:rsidTr="00C21637">
        <w:tc>
          <w:tcPr>
            <w:tcW w:w="943" w:type="dxa"/>
            <w:shd w:val="clear" w:color="auto" w:fill="FFFFFF" w:themeFill="background1"/>
          </w:tcPr>
          <w:p w:rsidR="008A4A9A" w:rsidRPr="00AC2244" w:rsidRDefault="008A4A9A" w:rsidP="002A22CF">
            <w:pPr>
              <w:jc w:val="center"/>
              <w:rPr>
                <w:b/>
                <w:sz w:val="18"/>
                <w:szCs w:val="18"/>
                <w:lang w:val="es-MX"/>
              </w:rPr>
            </w:pPr>
            <w:r w:rsidRPr="00AC2244">
              <w:rPr>
                <w:b/>
                <w:sz w:val="18"/>
                <w:szCs w:val="18"/>
                <w:lang w:val="es-MX"/>
              </w:rPr>
              <w:t xml:space="preserve">NOTA </w:t>
            </w:r>
            <w:r>
              <w:rPr>
                <w:b/>
                <w:sz w:val="18"/>
                <w:szCs w:val="18"/>
                <w:lang w:val="es-MX"/>
              </w:rPr>
              <w:t>3</w:t>
            </w:r>
          </w:p>
        </w:tc>
        <w:tc>
          <w:tcPr>
            <w:tcW w:w="563" w:type="dxa"/>
            <w:gridSpan w:val="3"/>
            <w:shd w:val="clear" w:color="auto" w:fill="FFFFFF" w:themeFill="background1"/>
          </w:tcPr>
          <w:p w:rsidR="008A4A9A" w:rsidRPr="00AC2244" w:rsidRDefault="008A4A9A" w:rsidP="002A22CF">
            <w:pPr>
              <w:jc w:val="center"/>
              <w:rPr>
                <w:b/>
                <w:sz w:val="18"/>
                <w:szCs w:val="18"/>
                <w:lang w:val="es-MX"/>
              </w:rPr>
            </w:pPr>
            <w:r w:rsidRPr="00AC2244">
              <w:rPr>
                <w:b/>
                <w:sz w:val="18"/>
                <w:szCs w:val="18"/>
                <w:lang w:val="es-MX"/>
              </w:rPr>
              <w:t>10%</w:t>
            </w:r>
          </w:p>
        </w:tc>
        <w:tc>
          <w:tcPr>
            <w:tcW w:w="9268" w:type="dxa"/>
            <w:gridSpan w:val="20"/>
            <w:shd w:val="clear" w:color="auto" w:fill="FFFFFF" w:themeFill="background1"/>
          </w:tcPr>
          <w:p w:rsidR="008A4A9A" w:rsidRPr="00BC47EF" w:rsidRDefault="008A4A9A" w:rsidP="002A22CF">
            <w:pPr>
              <w:rPr>
                <w:b/>
                <w:bCs/>
                <w:sz w:val="36"/>
                <w:szCs w:val="36"/>
              </w:rPr>
            </w:pPr>
            <w:r w:rsidRPr="00BC47EF">
              <w:rPr>
                <w:b/>
                <w:bCs/>
                <w:sz w:val="36"/>
                <w:szCs w:val="36"/>
              </w:rPr>
              <w:t xml:space="preserve">ACTIVIDAD </w:t>
            </w:r>
          </w:p>
          <w:p w:rsidR="008A4A9A" w:rsidRDefault="008A4A9A" w:rsidP="002A22CF">
            <w:r w:rsidRPr="00BC47EF">
              <w:rPr>
                <w:b/>
                <w:bCs/>
              </w:rPr>
              <w:t>1.</w:t>
            </w:r>
            <w:r>
              <w:t xml:space="preserve">  sacar un resumen de toda la teoría o el contenido del tema. </w:t>
            </w:r>
          </w:p>
          <w:p w:rsidR="008A4A9A" w:rsidRDefault="00DE34C1" w:rsidP="002A22CF">
            <w:r>
              <w:rPr>
                <w:noProof/>
                <w:lang w:eastAsia="es-CO"/>
              </w:rPr>
              <w:lastRenderedPageBreak/>
              <w:drawing>
                <wp:anchor distT="0" distB="0" distL="114300" distR="114300" simplePos="0" relativeHeight="251662336" behindDoc="0" locked="0" layoutInCell="1" allowOverlap="1" wp14:anchorId="59E27FCE" wp14:editId="614DD83A">
                  <wp:simplePos x="0" y="0"/>
                  <wp:positionH relativeFrom="column">
                    <wp:posOffset>61595</wp:posOffset>
                  </wp:positionH>
                  <wp:positionV relativeFrom="paragraph">
                    <wp:posOffset>302895</wp:posOffset>
                  </wp:positionV>
                  <wp:extent cx="5718175" cy="5029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18175" cy="5029200"/>
                          </a:xfrm>
                          <a:prstGeom prst="rect">
                            <a:avLst/>
                          </a:prstGeom>
                        </pic:spPr>
                      </pic:pic>
                    </a:graphicData>
                  </a:graphic>
                  <wp14:sizeRelH relativeFrom="page">
                    <wp14:pctWidth>0</wp14:pctWidth>
                  </wp14:sizeRelH>
                  <wp14:sizeRelV relativeFrom="page">
                    <wp14:pctHeight>0</wp14:pctHeight>
                  </wp14:sizeRelV>
                </wp:anchor>
              </w:drawing>
            </w:r>
            <w:r w:rsidR="008A4A9A" w:rsidRPr="00BC47EF">
              <w:rPr>
                <w:b/>
                <w:bCs/>
              </w:rPr>
              <w:t>2.</w:t>
            </w:r>
            <w:r w:rsidR="008A4A9A">
              <w:t xml:space="preserve"> Relacione los monomios de la columna 1 c</w:t>
            </w:r>
            <w:r>
              <w:t>on su semejante en la columna 2</w:t>
            </w:r>
          </w:p>
          <w:p w:rsidR="00DE34C1" w:rsidRDefault="00DE34C1" w:rsidP="002A22CF">
            <w:pPr>
              <w:rPr>
                <w:b/>
                <w:bCs/>
              </w:rPr>
            </w:pPr>
          </w:p>
          <w:p w:rsidR="008A4A9A" w:rsidRDefault="008A4A9A" w:rsidP="002A22CF">
            <w:r w:rsidRPr="00BC47EF">
              <w:rPr>
                <w:b/>
                <w:bCs/>
              </w:rPr>
              <w:t>3.</w:t>
            </w:r>
            <w:r>
              <w:t xml:space="preserve"> REALICE EL CUADRO EN EL CUADERNO O EN HOJAS E INDIQUE SI LOS TÉRMINOS QUE APARECEN EN LA SIGUIENTE TABLA SON SEMEJANTES O NO. EXPLIQUE SU RESPUESTA.</w:t>
            </w:r>
          </w:p>
          <w:p w:rsidR="00DE34C1" w:rsidRDefault="00DE34C1" w:rsidP="002A22CF"/>
          <w:p w:rsidR="008A4A9A" w:rsidRDefault="008A4A9A" w:rsidP="002A22CF"/>
          <w:p w:rsidR="00DE34C1" w:rsidRDefault="00DE34C1" w:rsidP="00DE34C1">
            <w:pPr>
              <w:rPr>
                <w:b/>
                <w:bCs/>
              </w:rPr>
            </w:pPr>
          </w:p>
          <w:p w:rsidR="00DE34C1" w:rsidRDefault="00DE34C1" w:rsidP="00DE34C1">
            <w:pPr>
              <w:rPr>
                <w:b/>
                <w:sz w:val="20"/>
                <w:szCs w:val="20"/>
                <w:lang w:val="es-MX"/>
              </w:rPr>
            </w:pPr>
            <w:r w:rsidRPr="00BC47EF">
              <w:rPr>
                <w:b/>
                <w:bCs/>
              </w:rPr>
              <w:t>4.</w:t>
            </w:r>
            <w:r>
              <w:t xml:space="preserve"> ESCRIBA AL FRENTE DE CADA MONOMIO UN TÉRMINO SEMEJANTE.</w:t>
            </w:r>
          </w:p>
          <w:p w:rsidR="00DE34C1" w:rsidRDefault="00DE34C1" w:rsidP="002A22CF"/>
          <w:tbl>
            <w:tblPr>
              <w:tblStyle w:val="Tablaconcuadrcula"/>
              <w:tblpPr w:leftFromText="141" w:rightFromText="141" w:vertAnchor="page" w:horzAnchor="margin" w:tblpY="9562"/>
              <w:tblOverlap w:val="never"/>
              <w:tblW w:w="0" w:type="auto"/>
              <w:tblLayout w:type="fixed"/>
              <w:tblLook w:val="04A0" w:firstRow="1" w:lastRow="0" w:firstColumn="1" w:lastColumn="0" w:noHBand="0" w:noVBand="1"/>
            </w:tblPr>
            <w:tblGrid>
              <w:gridCol w:w="2512"/>
              <w:gridCol w:w="983"/>
              <w:gridCol w:w="895"/>
              <w:gridCol w:w="4932"/>
            </w:tblGrid>
            <w:tr w:rsidR="00DE34C1" w:rsidTr="00DE34C1">
              <w:trPr>
                <w:trHeight w:val="255"/>
              </w:trPr>
              <w:tc>
                <w:tcPr>
                  <w:tcW w:w="2512" w:type="dxa"/>
                  <w:vMerge w:val="restart"/>
                </w:tcPr>
                <w:p w:rsidR="00DE34C1" w:rsidRPr="00931DC7" w:rsidRDefault="00DE34C1" w:rsidP="00DE34C1">
                  <w:pPr>
                    <w:jc w:val="center"/>
                    <w:rPr>
                      <w:b/>
                    </w:rPr>
                  </w:pPr>
                  <w:r w:rsidRPr="00931DC7">
                    <w:rPr>
                      <w:b/>
                      <w:sz w:val="28"/>
                    </w:rPr>
                    <w:t>TERMINO</w:t>
                  </w:r>
                </w:p>
              </w:tc>
              <w:tc>
                <w:tcPr>
                  <w:tcW w:w="1878" w:type="dxa"/>
                  <w:gridSpan w:val="2"/>
                </w:tcPr>
                <w:p w:rsidR="00DE34C1" w:rsidRPr="00EC577C" w:rsidRDefault="00DE34C1" w:rsidP="00DE34C1">
                  <w:pPr>
                    <w:rPr>
                      <w:b/>
                    </w:rPr>
                  </w:pPr>
                  <w:r w:rsidRPr="00EC577C">
                    <w:rPr>
                      <w:b/>
                    </w:rPr>
                    <w:t>¿son semejantes?</w:t>
                  </w:r>
                </w:p>
              </w:tc>
              <w:tc>
                <w:tcPr>
                  <w:tcW w:w="4932" w:type="dxa"/>
                  <w:vMerge w:val="restart"/>
                </w:tcPr>
                <w:p w:rsidR="00DE34C1" w:rsidRPr="00931DC7" w:rsidRDefault="00DE34C1" w:rsidP="00DE34C1">
                  <w:pPr>
                    <w:jc w:val="center"/>
                    <w:rPr>
                      <w:b/>
                    </w:rPr>
                  </w:pPr>
                  <w:r w:rsidRPr="00931DC7">
                    <w:rPr>
                      <w:b/>
                      <w:sz w:val="28"/>
                    </w:rPr>
                    <w:t>¿POR QUE?</w:t>
                  </w:r>
                </w:p>
              </w:tc>
            </w:tr>
            <w:tr w:rsidR="00DE34C1" w:rsidTr="00DE34C1">
              <w:trPr>
                <w:trHeight w:val="388"/>
              </w:trPr>
              <w:tc>
                <w:tcPr>
                  <w:tcW w:w="2512" w:type="dxa"/>
                  <w:vMerge/>
                </w:tcPr>
                <w:p w:rsidR="00DE34C1" w:rsidRPr="00931DC7" w:rsidRDefault="00DE34C1" w:rsidP="00DE34C1">
                  <w:pPr>
                    <w:jc w:val="center"/>
                    <w:rPr>
                      <w:sz w:val="28"/>
                    </w:rPr>
                  </w:pPr>
                </w:p>
              </w:tc>
              <w:tc>
                <w:tcPr>
                  <w:tcW w:w="983" w:type="dxa"/>
                </w:tcPr>
                <w:p w:rsidR="00DE34C1" w:rsidRPr="00931DC7" w:rsidRDefault="00DE34C1" w:rsidP="00DE34C1">
                  <w:pPr>
                    <w:jc w:val="center"/>
                    <w:rPr>
                      <w:b/>
                    </w:rPr>
                  </w:pPr>
                  <w:r w:rsidRPr="00931DC7">
                    <w:rPr>
                      <w:b/>
                    </w:rPr>
                    <w:t>si</w:t>
                  </w:r>
                </w:p>
              </w:tc>
              <w:tc>
                <w:tcPr>
                  <w:tcW w:w="895" w:type="dxa"/>
                </w:tcPr>
                <w:p w:rsidR="00DE34C1" w:rsidRPr="00931DC7" w:rsidRDefault="00DE34C1" w:rsidP="00DE34C1">
                  <w:pPr>
                    <w:jc w:val="center"/>
                    <w:rPr>
                      <w:b/>
                    </w:rPr>
                  </w:pPr>
                  <w:r w:rsidRPr="00931DC7">
                    <w:rPr>
                      <w:b/>
                    </w:rPr>
                    <w:t>no</w:t>
                  </w:r>
                </w:p>
              </w:tc>
              <w:tc>
                <w:tcPr>
                  <w:tcW w:w="4932" w:type="dxa"/>
                  <w:vMerge/>
                </w:tcPr>
                <w:p w:rsidR="00DE34C1" w:rsidRDefault="00DE34C1" w:rsidP="00DE34C1"/>
              </w:tc>
            </w:tr>
            <w:tr w:rsidR="00DE34C1" w:rsidTr="00DE34C1">
              <w:trPr>
                <w:trHeight w:val="544"/>
              </w:trPr>
              <w:tc>
                <w:tcPr>
                  <w:tcW w:w="2512" w:type="dxa"/>
                </w:tcPr>
                <w:p w:rsidR="00DE34C1" w:rsidRDefault="00DE34C1" w:rsidP="00DE34C1">
                  <w:r>
                    <w:t>a) 7a²b³ y –2a²b³</w:t>
                  </w:r>
                </w:p>
              </w:tc>
              <w:tc>
                <w:tcPr>
                  <w:tcW w:w="983" w:type="dxa"/>
                </w:tcPr>
                <w:p w:rsidR="00DE34C1" w:rsidRDefault="00DE34C1" w:rsidP="00DE34C1"/>
              </w:tc>
              <w:tc>
                <w:tcPr>
                  <w:tcW w:w="895" w:type="dxa"/>
                </w:tcPr>
                <w:p w:rsidR="00DE34C1" w:rsidRDefault="00DE34C1" w:rsidP="00DE34C1"/>
              </w:tc>
              <w:tc>
                <w:tcPr>
                  <w:tcW w:w="4932" w:type="dxa"/>
                </w:tcPr>
                <w:p w:rsidR="00DE34C1" w:rsidRDefault="00DE34C1" w:rsidP="00DE34C1"/>
              </w:tc>
            </w:tr>
            <w:tr w:rsidR="00DE34C1" w:rsidTr="00DE34C1">
              <w:trPr>
                <w:trHeight w:val="566"/>
              </w:trPr>
              <w:tc>
                <w:tcPr>
                  <w:tcW w:w="2512" w:type="dxa"/>
                </w:tcPr>
                <w:p w:rsidR="00DE34C1" w:rsidRDefault="00DE34C1" w:rsidP="00DE34C1">
                  <w:r>
                    <w:t>b) 2pqr y –5pqr</w:t>
                  </w:r>
                </w:p>
              </w:tc>
              <w:tc>
                <w:tcPr>
                  <w:tcW w:w="983" w:type="dxa"/>
                </w:tcPr>
                <w:p w:rsidR="00DE34C1" w:rsidRDefault="00DE34C1" w:rsidP="00DE34C1"/>
              </w:tc>
              <w:tc>
                <w:tcPr>
                  <w:tcW w:w="895" w:type="dxa"/>
                </w:tcPr>
                <w:p w:rsidR="00DE34C1" w:rsidRDefault="00DE34C1" w:rsidP="00DE34C1"/>
              </w:tc>
              <w:tc>
                <w:tcPr>
                  <w:tcW w:w="4932" w:type="dxa"/>
                </w:tcPr>
                <w:p w:rsidR="00DE34C1" w:rsidRDefault="00DE34C1" w:rsidP="00DE34C1"/>
              </w:tc>
            </w:tr>
            <w:tr w:rsidR="00DE34C1" w:rsidTr="00DE34C1">
              <w:trPr>
                <w:trHeight w:val="560"/>
              </w:trPr>
              <w:tc>
                <w:tcPr>
                  <w:tcW w:w="2512" w:type="dxa"/>
                </w:tcPr>
                <w:p w:rsidR="00DE34C1" w:rsidRDefault="00DE34C1" w:rsidP="00DE34C1">
                  <w:r>
                    <w:t>c) 1 5 x³y⁴z y –0,13x⁴y³z²</w:t>
                  </w:r>
                </w:p>
              </w:tc>
              <w:tc>
                <w:tcPr>
                  <w:tcW w:w="983" w:type="dxa"/>
                </w:tcPr>
                <w:p w:rsidR="00DE34C1" w:rsidRDefault="00DE34C1" w:rsidP="00DE34C1"/>
              </w:tc>
              <w:tc>
                <w:tcPr>
                  <w:tcW w:w="895" w:type="dxa"/>
                </w:tcPr>
                <w:p w:rsidR="00DE34C1" w:rsidRDefault="00DE34C1" w:rsidP="00DE34C1"/>
              </w:tc>
              <w:tc>
                <w:tcPr>
                  <w:tcW w:w="4932" w:type="dxa"/>
                </w:tcPr>
                <w:p w:rsidR="00DE34C1" w:rsidRDefault="00DE34C1" w:rsidP="00DE34C1"/>
              </w:tc>
            </w:tr>
            <w:tr w:rsidR="00DE34C1" w:rsidTr="00DE34C1">
              <w:trPr>
                <w:trHeight w:val="587"/>
              </w:trPr>
              <w:tc>
                <w:tcPr>
                  <w:tcW w:w="2512" w:type="dxa"/>
                </w:tcPr>
                <w:p w:rsidR="00DE34C1" w:rsidRDefault="00DE34C1" w:rsidP="00DE34C1">
                  <w:r>
                    <w:t>d) –9m⁵n¹² y –m⁵n⁹</w:t>
                  </w:r>
                </w:p>
              </w:tc>
              <w:tc>
                <w:tcPr>
                  <w:tcW w:w="983" w:type="dxa"/>
                </w:tcPr>
                <w:p w:rsidR="00DE34C1" w:rsidRDefault="00DE34C1" w:rsidP="00DE34C1"/>
              </w:tc>
              <w:tc>
                <w:tcPr>
                  <w:tcW w:w="895" w:type="dxa"/>
                </w:tcPr>
                <w:p w:rsidR="00DE34C1" w:rsidRDefault="00DE34C1" w:rsidP="00DE34C1"/>
              </w:tc>
              <w:tc>
                <w:tcPr>
                  <w:tcW w:w="4932" w:type="dxa"/>
                </w:tcPr>
                <w:p w:rsidR="00DE34C1" w:rsidRDefault="00DE34C1" w:rsidP="00DE34C1"/>
              </w:tc>
            </w:tr>
          </w:tbl>
          <w:p w:rsidR="00DE34C1" w:rsidRDefault="00DE34C1" w:rsidP="002A22CF"/>
          <w:p w:rsidR="00CB45E2" w:rsidRDefault="00CB45E2" w:rsidP="002A22CF"/>
          <w:p w:rsidR="00CB45E2" w:rsidRDefault="00CB45E2" w:rsidP="002A22CF"/>
          <w:tbl>
            <w:tblPr>
              <w:tblStyle w:val="Tablaconcuadrcula"/>
              <w:tblpPr w:leftFromText="141" w:rightFromText="141" w:vertAnchor="page" w:horzAnchor="margin" w:tblpY="277"/>
              <w:tblOverlap w:val="never"/>
              <w:tblW w:w="0" w:type="auto"/>
              <w:tblLayout w:type="fixed"/>
              <w:tblLook w:val="04A0" w:firstRow="1" w:lastRow="0" w:firstColumn="1" w:lastColumn="0" w:noHBand="0" w:noVBand="1"/>
            </w:tblPr>
            <w:tblGrid>
              <w:gridCol w:w="3085"/>
              <w:gridCol w:w="2722"/>
              <w:gridCol w:w="3119"/>
            </w:tblGrid>
            <w:tr w:rsidR="00CB45E2" w:rsidTr="00CB45E2">
              <w:trPr>
                <w:trHeight w:val="620"/>
              </w:trPr>
              <w:tc>
                <w:tcPr>
                  <w:tcW w:w="3085" w:type="dxa"/>
                </w:tcPr>
                <w:p w:rsidR="00CB45E2" w:rsidRDefault="00CB45E2" w:rsidP="00CB45E2">
                  <w:r>
                    <w:t>–11abc=</w:t>
                  </w:r>
                </w:p>
              </w:tc>
              <w:tc>
                <w:tcPr>
                  <w:tcW w:w="2722" w:type="dxa"/>
                </w:tcPr>
                <w:p w:rsidR="00CB45E2" w:rsidRDefault="00CB45E2" w:rsidP="00CB45E2">
                  <w:r>
                    <w:t>5p2q⁴=</w:t>
                  </w:r>
                </w:p>
              </w:tc>
              <w:tc>
                <w:tcPr>
                  <w:tcW w:w="3119" w:type="dxa"/>
                </w:tcPr>
                <w:p w:rsidR="00CB45E2" w:rsidRDefault="00CB45E2" w:rsidP="00CB45E2">
                  <w:r>
                    <w:t>1,2m3n2=</w:t>
                  </w:r>
                </w:p>
              </w:tc>
            </w:tr>
            <w:tr w:rsidR="00CB45E2" w:rsidTr="00CB45E2">
              <w:trPr>
                <w:trHeight w:val="558"/>
              </w:trPr>
              <w:tc>
                <w:tcPr>
                  <w:tcW w:w="3085" w:type="dxa"/>
                </w:tcPr>
                <w:p w:rsidR="00CB45E2" w:rsidRDefault="00CB45E2" w:rsidP="00CB45E2">
                  <w:r>
                    <w:t>13x3y5=</w:t>
                  </w:r>
                </w:p>
              </w:tc>
              <w:tc>
                <w:tcPr>
                  <w:tcW w:w="2722" w:type="dxa"/>
                </w:tcPr>
                <w:p w:rsidR="00CB45E2" w:rsidRDefault="00CB45E2" w:rsidP="00CB45E2">
                  <w:r>
                    <w:t>–27m7n2=</w:t>
                  </w:r>
                </w:p>
              </w:tc>
              <w:tc>
                <w:tcPr>
                  <w:tcW w:w="3119" w:type="dxa"/>
                </w:tcPr>
                <w:p w:rsidR="00CB45E2" w:rsidRDefault="00CB45E2" w:rsidP="00CB45E2">
                  <w:r>
                    <w:t>2/7 z</w:t>
                  </w:r>
                  <w:r w:rsidRPr="00931DC7">
                    <w:rPr>
                      <w:vertAlign w:val="superscript"/>
                    </w:rPr>
                    <w:t>5</w:t>
                  </w:r>
                  <w:r>
                    <w:t>n⁴=</w:t>
                  </w:r>
                </w:p>
              </w:tc>
            </w:tr>
            <w:tr w:rsidR="00CB45E2" w:rsidTr="00CB45E2">
              <w:trPr>
                <w:trHeight w:val="699"/>
              </w:trPr>
              <w:tc>
                <w:tcPr>
                  <w:tcW w:w="3085" w:type="dxa"/>
                </w:tcPr>
                <w:p w:rsidR="00CB45E2" w:rsidRDefault="00CB45E2" w:rsidP="00CB45E2">
                  <w:r>
                    <w:t>–2a²b³=</w:t>
                  </w:r>
                </w:p>
              </w:tc>
              <w:tc>
                <w:tcPr>
                  <w:tcW w:w="2722" w:type="dxa"/>
                </w:tcPr>
                <w:p w:rsidR="00CB45E2" w:rsidRDefault="00CB45E2" w:rsidP="00CB45E2">
                  <w:r>
                    <w:t>–5pqr=</w:t>
                  </w:r>
                </w:p>
              </w:tc>
              <w:tc>
                <w:tcPr>
                  <w:tcW w:w="3119" w:type="dxa"/>
                </w:tcPr>
                <w:p w:rsidR="00CB45E2" w:rsidRDefault="00CB45E2" w:rsidP="00CB45E2">
                  <w:r>
                    <w:t>–0,13x⁴y³z²=</w:t>
                  </w:r>
                </w:p>
              </w:tc>
            </w:tr>
            <w:tr w:rsidR="00CB45E2" w:rsidTr="00CB45E2">
              <w:trPr>
                <w:trHeight w:val="555"/>
              </w:trPr>
              <w:tc>
                <w:tcPr>
                  <w:tcW w:w="3085" w:type="dxa"/>
                </w:tcPr>
                <w:p w:rsidR="00CB45E2" w:rsidRDefault="00CB45E2" w:rsidP="00CB45E2">
                  <w:r>
                    <w:t>–9m⁵n¹²=</w:t>
                  </w:r>
                </w:p>
              </w:tc>
              <w:tc>
                <w:tcPr>
                  <w:tcW w:w="2722" w:type="dxa"/>
                </w:tcPr>
                <w:p w:rsidR="00CB45E2" w:rsidRDefault="00CB45E2" w:rsidP="00CB45E2">
                  <w:r>
                    <w:t>–m⁵n⁹=</w:t>
                  </w:r>
                </w:p>
              </w:tc>
              <w:tc>
                <w:tcPr>
                  <w:tcW w:w="3119" w:type="dxa"/>
                </w:tcPr>
                <w:p w:rsidR="00CB45E2" w:rsidRDefault="00CB45E2" w:rsidP="00CB45E2">
                  <w:r>
                    <w:t>7a²b³=</w:t>
                  </w:r>
                </w:p>
              </w:tc>
            </w:tr>
          </w:tbl>
          <w:p w:rsidR="00CB45E2" w:rsidRDefault="00CB45E2" w:rsidP="00CB45E2">
            <w:pPr>
              <w:rPr>
                <w:b/>
                <w:sz w:val="20"/>
                <w:szCs w:val="20"/>
                <w:lang w:val="es-MX"/>
              </w:rPr>
            </w:pPr>
            <w:r>
              <w:t>5. Forme CUATRO monomios semejantes con las letras y los exponentes dados.</w:t>
            </w:r>
          </w:p>
          <w:p w:rsidR="008A4A9A" w:rsidRDefault="008A4A9A" w:rsidP="002A22CF">
            <w:pPr>
              <w:jc w:val="center"/>
              <w:rPr>
                <w:b/>
                <w:sz w:val="20"/>
                <w:szCs w:val="20"/>
                <w:lang w:val="es-MX"/>
              </w:rPr>
            </w:pPr>
          </w:p>
          <w:p w:rsidR="008A4A9A" w:rsidRDefault="008A4A9A" w:rsidP="002A22CF">
            <w:pPr>
              <w:rPr>
                <w:b/>
                <w:sz w:val="20"/>
                <w:szCs w:val="20"/>
                <w:lang w:val="es-MX"/>
              </w:rPr>
            </w:pPr>
            <w:r>
              <w:rPr>
                <w:b/>
                <w:sz w:val="20"/>
                <w:szCs w:val="20"/>
                <w:lang w:val="es-MX"/>
              </w:rPr>
              <w:t>6. REDUCIR LOS SIGUIENTES TERMINOS</w:t>
            </w:r>
          </w:p>
          <w:tbl>
            <w:tblPr>
              <w:tblStyle w:val="Tablaconcuadrcula"/>
              <w:tblpPr w:leftFromText="141" w:rightFromText="141" w:vertAnchor="page" w:horzAnchor="margin" w:tblpY="3653"/>
              <w:tblOverlap w:val="never"/>
              <w:tblW w:w="9067" w:type="dxa"/>
              <w:tblLayout w:type="fixed"/>
              <w:tblLook w:val="04A0" w:firstRow="1" w:lastRow="0" w:firstColumn="1" w:lastColumn="0" w:noHBand="0" w:noVBand="1"/>
            </w:tblPr>
            <w:tblGrid>
              <w:gridCol w:w="3107"/>
              <w:gridCol w:w="3107"/>
              <w:gridCol w:w="2853"/>
            </w:tblGrid>
            <w:tr w:rsidR="00DE34C1" w:rsidTr="00C21637">
              <w:trPr>
                <w:trHeight w:val="640"/>
              </w:trPr>
              <w:tc>
                <w:tcPr>
                  <w:tcW w:w="3107" w:type="dxa"/>
                </w:tcPr>
                <w:p w:rsidR="00DE34C1" w:rsidRDefault="00DE34C1" w:rsidP="00DE34C1">
                  <w:pPr>
                    <w:jc w:val="center"/>
                    <w:rPr>
                      <w:b/>
                      <w:sz w:val="20"/>
                      <w:szCs w:val="20"/>
                      <w:lang w:val="es-MX"/>
                    </w:rPr>
                  </w:pPr>
                  <w:r w:rsidRPr="0069561D">
                    <w:rPr>
                      <w:sz w:val="40"/>
                      <w:szCs w:val="40"/>
                      <w:highlight w:val="yellow"/>
                    </w:rPr>
                    <w:t>–9a</w:t>
                  </w:r>
                  <w:r w:rsidRPr="0069561D">
                    <w:rPr>
                      <w:sz w:val="40"/>
                      <w:szCs w:val="40"/>
                      <w:highlight w:val="yellow"/>
                      <w:vertAlign w:val="superscript"/>
                    </w:rPr>
                    <w:t>3</w:t>
                  </w:r>
                  <w:r w:rsidRPr="0069561D">
                    <w:rPr>
                      <w:sz w:val="40"/>
                      <w:szCs w:val="40"/>
                      <w:highlight w:val="yellow"/>
                    </w:rPr>
                    <w:t>b</w:t>
                  </w:r>
                  <w:r w:rsidRPr="0069561D">
                    <w:rPr>
                      <w:sz w:val="40"/>
                      <w:szCs w:val="40"/>
                      <w:highlight w:val="yellow"/>
                      <w:vertAlign w:val="superscript"/>
                    </w:rPr>
                    <w:t>5</w:t>
                  </w:r>
                  <w:r w:rsidRPr="0069561D">
                    <w:rPr>
                      <w:sz w:val="40"/>
                      <w:szCs w:val="40"/>
                      <w:highlight w:val="yellow"/>
                    </w:rPr>
                    <w:t>cd</w:t>
                  </w:r>
                </w:p>
              </w:tc>
              <w:tc>
                <w:tcPr>
                  <w:tcW w:w="3107" w:type="dxa"/>
                </w:tcPr>
                <w:p w:rsidR="00DE34C1" w:rsidRDefault="00DE34C1" w:rsidP="00DE34C1">
                  <w:pPr>
                    <w:jc w:val="center"/>
                    <w:rPr>
                      <w:b/>
                      <w:sz w:val="20"/>
                      <w:szCs w:val="20"/>
                      <w:lang w:val="es-MX"/>
                    </w:rPr>
                  </w:pPr>
                  <w:r w:rsidRPr="0069561D">
                    <w:rPr>
                      <w:sz w:val="40"/>
                      <w:szCs w:val="40"/>
                      <w:highlight w:val="yellow"/>
                    </w:rPr>
                    <w:t>–35x</w:t>
                  </w:r>
                  <w:r w:rsidRPr="0069561D">
                    <w:rPr>
                      <w:sz w:val="40"/>
                      <w:szCs w:val="40"/>
                      <w:highlight w:val="yellow"/>
                      <w:vertAlign w:val="superscript"/>
                    </w:rPr>
                    <w:t>3</w:t>
                  </w:r>
                  <w:r w:rsidRPr="0069561D">
                    <w:rPr>
                      <w:sz w:val="40"/>
                      <w:szCs w:val="40"/>
                      <w:highlight w:val="yellow"/>
                    </w:rPr>
                    <w:t>yz</w:t>
                  </w:r>
                </w:p>
              </w:tc>
              <w:tc>
                <w:tcPr>
                  <w:tcW w:w="2853" w:type="dxa"/>
                </w:tcPr>
                <w:p w:rsidR="00DE34C1" w:rsidRDefault="00DE34C1" w:rsidP="00DE34C1">
                  <w:pPr>
                    <w:jc w:val="center"/>
                    <w:rPr>
                      <w:b/>
                      <w:sz w:val="20"/>
                      <w:szCs w:val="20"/>
                      <w:lang w:val="es-MX"/>
                    </w:rPr>
                  </w:pPr>
                  <w:r w:rsidRPr="0069561D">
                    <w:rPr>
                      <w:sz w:val="44"/>
                      <w:szCs w:val="44"/>
                      <w:highlight w:val="yellow"/>
                    </w:rPr>
                    <w:t>–3m</w:t>
                  </w:r>
                  <w:r w:rsidRPr="0069561D">
                    <w:rPr>
                      <w:sz w:val="44"/>
                      <w:szCs w:val="44"/>
                      <w:highlight w:val="yellow"/>
                      <w:vertAlign w:val="superscript"/>
                    </w:rPr>
                    <w:t>3</w:t>
                  </w:r>
                  <w:r w:rsidRPr="0069561D">
                    <w:rPr>
                      <w:sz w:val="44"/>
                      <w:szCs w:val="44"/>
                      <w:highlight w:val="yellow"/>
                    </w:rPr>
                    <w:t>p</w:t>
                  </w:r>
                </w:p>
              </w:tc>
            </w:tr>
            <w:tr w:rsidR="00DE34C1" w:rsidTr="00C21637">
              <w:trPr>
                <w:trHeight w:val="813"/>
              </w:trPr>
              <w:tc>
                <w:tcPr>
                  <w:tcW w:w="3107" w:type="dxa"/>
                </w:tcPr>
                <w:p w:rsidR="00DE34C1" w:rsidRDefault="00DE34C1" w:rsidP="00DE34C1">
                  <w:pPr>
                    <w:rPr>
                      <w:b/>
                      <w:sz w:val="20"/>
                      <w:szCs w:val="20"/>
                      <w:lang w:val="es-MX"/>
                    </w:rPr>
                  </w:pPr>
                </w:p>
              </w:tc>
              <w:tc>
                <w:tcPr>
                  <w:tcW w:w="3107" w:type="dxa"/>
                </w:tcPr>
                <w:p w:rsidR="00DE34C1" w:rsidRDefault="00DE34C1" w:rsidP="00DE34C1">
                  <w:pPr>
                    <w:rPr>
                      <w:b/>
                      <w:sz w:val="20"/>
                      <w:szCs w:val="20"/>
                      <w:lang w:val="es-MX"/>
                    </w:rPr>
                  </w:pPr>
                </w:p>
              </w:tc>
              <w:tc>
                <w:tcPr>
                  <w:tcW w:w="2853" w:type="dxa"/>
                </w:tcPr>
                <w:p w:rsidR="00DE34C1" w:rsidRDefault="00DE34C1" w:rsidP="00DE34C1">
                  <w:pPr>
                    <w:rPr>
                      <w:b/>
                      <w:sz w:val="20"/>
                      <w:szCs w:val="20"/>
                      <w:lang w:val="es-MX"/>
                    </w:rPr>
                  </w:pPr>
                </w:p>
              </w:tc>
            </w:tr>
            <w:tr w:rsidR="00DE34C1" w:rsidTr="00C21637">
              <w:trPr>
                <w:trHeight w:val="845"/>
              </w:trPr>
              <w:tc>
                <w:tcPr>
                  <w:tcW w:w="3107" w:type="dxa"/>
                </w:tcPr>
                <w:p w:rsidR="00DE34C1" w:rsidRDefault="00DE34C1" w:rsidP="00DE34C1">
                  <w:pPr>
                    <w:rPr>
                      <w:b/>
                      <w:sz w:val="20"/>
                      <w:szCs w:val="20"/>
                      <w:lang w:val="es-MX"/>
                    </w:rPr>
                  </w:pPr>
                </w:p>
              </w:tc>
              <w:tc>
                <w:tcPr>
                  <w:tcW w:w="3107" w:type="dxa"/>
                </w:tcPr>
                <w:p w:rsidR="00DE34C1" w:rsidRDefault="00DE34C1" w:rsidP="00DE34C1">
                  <w:pPr>
                    <w:rPr>
                      <w:b/>
                      <w:sz w:val="20"/>
                      <w:szCs w:val="20"/>
                      <w:lang w:val="es-MX"/>
                    </w:rPr>
                  </w:pPr>
                </w:p>
              </w:tc>
              <w:tc>
                <w:tcPr>
                  <w:tcW w:w="2853" w:type="dxa"/>
                </w:tcPr>
                <w:p w:rsidR="00DE34C1" w:rsidRDefault="00DE34C1" w:rsidP="00DE34C1">
                  <w:pPr>
                    <w:rPr>
                      <w:b/>
                      <w:sz w:val="20"/>
                      <w:szCs w:val="20"/>
                      <w:lang w:val="es-MX"/>
                    </w:rPr>
                  </w:pPr>
                </w:p>
              </w:tc>
            </w:tr>
            <w:tr w:rsidR="00DE34C1" w:rsidTr="00C21637">
              <w:trPr>
                <w:trHeight w:val="871"/>
              </w:trPr>
              <w:tc>
                <w:tcPr>
                  <w:tcW w:w="3107" w:type="dxa"/>
                </w:tcPr>
                <w:p w:rsidR="00DE34C1" w:rsidRDefault="00DE34C1" w:rsidP="00DE34C1">
                  <w:pPr>
                    <w:rPr>
                      <w:b/>
                      <w:sz w:val="20"/>
                      <w:szCs w:val="20"/>
                      <w:lang w:val="es-MX"/>
                    </w:rPr>
                  </w:pPr>
                </w:p>
              </w:tc>
              <w:tc>
                <w:tcPr>
                  <w:tcW w:w="3107" w:type="dxa"/>
                </w:tcPr>
                <w:p w:rsidR="00DE34C1" w:rsidRDefault="00DE34C1" w:rsidP="00DE34C1">
                  <w:pPr>
                    <w:rPr>
                      <w:b/>
                      <w:sz w:val="20"/>
                      <w:szCs w:val="20"/>
                      <w:lang w:val="es-MX"/>
                    </w:rPr>
                  </w:pPr>
                </w:p>
              </w:tc>
              <w:tc>
                <w:tcPr>
                  <w:tcW w:w="2853" w:type="dxa"/>
                </w:tcPr>
                <w:p w:rsidR="00DE34C1" w:rsidRDefault="00DE34C1" w:rsidP="00DE34C1">
                  <w:pPr>
                    <w:rPr>
                      <w:b/>
                      <w:sz w:val="20"/>
                      <w:szCs w:val="20"/>
                      <w:lang w:val="es-MX"/>
                    </w:rPr>
                  </w:pPr>
                </w:p>
              </w:tc>
            </w:tr>
            <w:tr w:rsidR="00DE34C1" w:rsidTr="00C21637">
              <w:trPr>
                <w:trHeight w:val="827"/>
              </w:trPr>
              <w:tc>
                <w:tcPr>
                  <w:tcW w:w="3107" w:type="dxa"/>
                </w:tcPr>
                <w:p w:rsidR="00DE34C1" w:rsidRDefault="00DE34C1" w:rsidP="00DE34C1">
                  <w:pPr>
                    <w:rPr>
                      <w:b/>
                      <w:sz w:val="20"/>
                      <w:szCs w:val="20"/>
                      <w:lang w:val="es-MX"/>
                    </w:rPr>
                  </w:pPr>
                </w:p>
              </w:tc>
              <w:tc>
                <w:tcPr>
                  <w:tcW w:w="3107" w:type="dxa"/>
                </w:tcPr>
                <w:p w:rsidR="00DE34C1" w:rsidRDefault="00DE34C1" w:rsidP="00DE34C1">
                  <w:pPr>
                    <w:rPr>
                      <w:b/>
                      <w:sz w:val="20"/>
                      <w:szCs w:val="20"/>
                      <w:lang w:val="es-MX"/>
                    </w:rPr>
                  </w:pPr>
                </w:p>
              </w:tc>
              <w:tc>
                <w:tcPr>
                  <w:tcW w:w="2853" w:type="dxa"/>
                </w:tcPr>
                <w:p w:rsidR="00DE34C1" w:rsidRDefault="00DE34C1" w:rsidP="00DE34C1">
                  <w:pPr>
                    <w:rPr>
                      <w:b/>
                      <w:sz w:val="20"/>
                      <w:szCs w:val="20"/>
                      <w:lang w:val="es-MX"/>
                    </w:rPr>
                  </w:pPr>
                </w:p>
              </w:tc>
            </w:tr>
          </w:tbl>
          <w:p w:rsidR="008A4A9A" w:rsidRDefault="008A4A9A" w:rsidP="002A22CF">
            <w:pPr>
              <w:rPr>
                <w:b/>
                <w:sz w:val="20"/>
                <w:szCs w:val="20"/>
                <w:lang w:val="es-MX"/>
              </w:rPr>
            </w:pPr>
          </w:p>
          <w:p w:rsidR="008A4A9A" w:rsidRDefault="008A4A9A" w:rsidP="002A22CF">
            <w:pPr>
              <w:rPr>
                <w:b/>
                <w:sz w:val="20"/>
                <w:szCs w:val="20"/>
                <w:lang w:val="es-MX"/>
              </w:rPr>
            </w:pPr>
            <w:r>
              <w:rPr>
                <w:b/>
                <w:noProof/>
                <w:sz w:val="20"/>
                <w:szCs w:val="20"/>
                <w:lang w:eastAsia="es-CO"/>
              </w:rPr>
              <w:drawing>
                <wp:inline distT="0" distB="0" distL="0" distR="0" wp14:anchorId="20F111BA" wp14:editId="5B41D3AD">
                  <wp:extent cx="5011047" cy="3075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png"/>
                          <pic:cNvPicPr/>
                        </pic:nvPicPr>
                        <pic:blipFill>
                          <a:blip r:embed="rId13">
                            <a:extLst>
                              <a:ext uri="{28A0092B-C50C-407E-A947-70E740481C1C}">
                                <a14:useLocalDpi xmlns:a14="http://schemas.microsoft.com/office/drawing/2010/main" val="0"/>
                              </a:ext>
                            </a:extLst>
                          </a:blip>
                          <a:stretch>
                            <a:fillRect/>
                          </a:stretch>
                        </pic:blipFill>
                        <pic:spPr>
                          <a:xfrm>
                            <a:off x="0" y="0"/>
                            <a:ext cx="5053330" cy="3101662"/>
                          </a:xfrm>
                          <a:prstGeom prst="rect">
                            <a:avLst/>
                          </a:prstGeom>
                        </pic:spPr>
                      </pic:pic>
                    </a:graphicData>
                  </a:graphic>
                </wp:inline>
              </w:drawing>
            </w:r>
          </w:p>
          <w:p w:rsidR="008A4A9A" w:rsidRDefault="008A4A9A" w:rsidP="002A22CF">
            <w:pPr>
              <w:rPr>
                <w:b/>
                <w:sz w:val="20"/>
                <w:szCs w:val="20"/>
                <w:lang w:val="es-MX"/>
              </w:rPr>
            </w:pPr>
          </w:p>
          <w:p w:rsidR="008A4A9A" w:rsidRDefault="008A4A9A" w:rsidP="002A22CF">
            <w:pPr>
              <w:rPr>
                <w:b/>
                <w:sz w:val="20"/>
                <w:szCs w:val="20"/>
                <w:lang w:val="es-MX"/>
              </w:rPr>
            </w:pPr>
            <w:r>
              <w:rPr>
                <w:b/>
                <w:sz w:val="20"/>
                <w:szCs w:val="20"/>
                <w:lang w:val="es-MX"/>
              </w:rPr>
              <w:t xml:space="preserve">7. REDUCIR TERMINOS SEMEJANTES CON DIVERSAS VARIABLES </w:t>
            </w:r>
          </w:p>
          <w:p w:rsidR="008A4A9A" w:rsidRDefault="008A4A9A" w:rsidP="002A22CF">
            <w:pPr>
              <w:rPr>
                <w:b/>
                <w:sz w:val="20"/>
                <w:szCs w:val="20"/>
                <w:lang w:val="es-MX"/>
              </w:rPr>
            </w:pPr>
            <w:r>
              <w:rPr>
                <w:b/>
                <w:noProof/>
                <w:sz w:val="20"/>
                <w:szCs w:val="20"/>
                <w:lang w:eastAsia="es-CO"/>
              </w:rPr>
              <w:lastRenderedPageBreak/>
              <w:drawing>
                <wp:inline distT="0" distB="0" distL="0" distR="0" wp14:anchorId="076287A7" wp14:editId="69FACDC2">
                  <wp:extent cx="4013860" cy="3158588"/>
                  <wp:effectExtent l="0" t="0" r="571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png"/>
                          <pic:cNvPicPr/>
                        </pic:nvPicPr>
                        <pic:blipFill>
                          <a:blip r:embed="rId14">
                            <a:extLst>
                              <a:ext uri="{28A0092B-C50C-407E-A947-70E740481C1C}">
                                <a14:useLocalDpi xmlns:a14="http://schemas.microsoft.com/office/drawing/2010/main" val="0"/>
                              </a:ext>
                            </a:extLst>
                          </a:blip>
                          <a:stretch>
                            <a:fillRect/>
                          </a:stretch>
                        </pic:blipFill>
                        <pic:spPr>
                          <a:xfrm>
                            <a:off x="0" y="0"/>
                            <a:ext cx="4035852" cy="3175894"/>
                          </a:xfrm>
                          <a:prstGeom prst="rect">
                            <a:avLst/>
                          </a:prstGeom>
                        </pic:spPr>
                      </pic:pic>
                    </a:graphicData>
                  </a:graphic>
                </wp:inline>
              </w:drawing>
            </w:r>
          </w:p>
          <w:p w:rsidR="008A4A9A" w:rsidRDefault="008A4A9A" w:rsidP="002A22CF">
            <w:pPr>
              <w:jc w:val="center"/>
              <w:rPr>
                <w:b/>
                <w:sz w:val="20"/>
                <w:szCs w:val="20"/>
                <w:lang w:val="es-MX"/>
              </w:rPr>
            </w:pPr>
          </w:p>
        </w:tc>
      </w:tr>
      <w:tr w:rsidR="008A4A9A" w:rsidRPr="00CF49A4" w:rsidTr="00C21637">
        <w:tc>
          <w:tcPr>
            <w:tcW w:w="5380" w:type="dxa"/>
            <w:gridSpan w:val="9"/>
          </w:tcPr>
          <w:p w:rsidR="008A4A9A" w:rsidRPr="00CB45E2" w:rsidRDefault="008A4A9A" w:rsidP="002A22CF">
            <w:pPr>
              <w:rPr>
                <w:rFonts w:cstheme="minorHAnsi"/>
                <w:b/>
                <w:sz w:val="16"/>
                <w:szCs w:val="16"/>
                <w:lang w:val="es-MX"/>
              </w:rPr>
            </w:pPr>
            <w:r w:rsidRPr="00CB45E2">
              <w:rPr>
                <w:rFonts w:cstheme="minorHAnsi"/>
                <w:b/>
                <w:sz w:val="16"/>
                <w:szCs w:val="16"/>
                <w:lang w:val="es-MX"/>
              </w:rPr>
              <w:lastRenderedPageBreak/>
              <w:t xml:space="preserve">METODOLOGIA: </w:t>
            </w:r>
          </w:p>
          <w:p w:rsidR="008A4A9A" w:rsidRPr="00CB45E2" w:rsidRDefault="008A4A9A" w:rsidP="002A22CF">
            <w:pPr>
              <w:rPr>
                <w:rFonts w:eastAsia="Times New Roman" w:cstheme="minorHAnsi"/>
                <w:b/>
                <w:sz w:val="16"/>
                <w:szCs w:val="16"/>
                <w:lang w:eastAsia="es-ES"/>
              </w:rPr>
            </w:pPr>
            <w:r w:rsidRPr="00CB45E2">
              <w:rPr>
                <w:rFonts w:eastAsia="Times New Roman" w:cstheme="minorHAnsi"/>
                <w:b/>
                <w:sz w:val="16"/>
                <w:szCs w:val="16"/>
                <w:lang w:eastAsia="es-ES"/>
              </w:rPr>
              <w:t>DOCENTE:</w:t>
            </w:r>
          </w:p>
          <w:p w:rsidR="008A4A9A" w:rsidRPr="00CB45E2" w:rsidRDefault="008A4A9A" w:rsidP="002A22CF">
            <w:pPr>
              <w:widowControl w:val="0"/>
              <w:numPr>
                <w:ilvl w:val="0"/>
                <w:numId w:val="1"/>
              </w:numPr>
              <w:adjustRightInd w:val="0"/>
              <w:spacing w:line="276" w:lineRule="auto"/>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Exposición</w:t>
            </w:r>
          </w:p>
          <w:p w:rsidR="008A4A9A" w:rsidRPr="00CB45E2" w:rsidRDefault="008A4A9A" w:rsidP="002A22CF">
            <w:pPr>
              <w:widowControl w:val="0"/>
              <w:numPr>
                <w:ilvl w:val="0"/>
                <w:numId w:val="1"/>
              </w:numPr>
              <w:adjustRightInd w:val="0"/>
              <w:spacing w:line="276" w:lineRule="auto"/>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Explicación</w:t>
            </w:r>
          </w:p>
          <w:p w:rsidR="008A4A9A" w:rsidRPr="00CB45E2" w:rsidRDefault="008A4A9A" w:rsidP="002A22CF">
            <w:pPr>
              <w:widowControl w:val="0"/>
              <w:numPr>
                <w:ilvl w:val="0"/>
                <w:numId w:val="1"/>
              </w:numPr>
              <w:adjustRightInd w:val="0"/>
              <w:spacing w:line="276" w:lineRule="auto"/>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Demostraciones</w:t>
            </w:r>
          </w:p>
          <w:p w:rsidR="008A4A9A" w:rsidRPr="00CB45E2" w:rsidRDefault="008A4A9A" w:rsidP="002A22CF">
            <w:pPr>
              <w:widowControl w:val="0"/>
              <w:numPr>
                <w:ilvl w:val="0"/>
                <w:numId w:val="1"/>
              </w:numPr>
              <w:adjustRightInd w:val="0"/>
              <w:spacing w:line="276" w:lineRule="auto"/>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 xml:space="preserve">Formulación de preguntas. </w:t>
            </w:r>
          </w:p>
          <w:p w:rsidR="008A4A9A" w:rsidRPr="00CB45E2" w:rsidRDefault="008A4A9A" w:rsidP="002A22CF">
            <w:pPr>
              <w:widowControl w:val="0"/>
              <w:numPr>
                <w:ilvl w:val="0"/>
                <w:numId w:val="1"/>
              </w:numPr>
              <w:adjustRightInd w:val="0"/>
              <w:spacing w:line="276" w:lineRule="auto"/>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Presentación de situaciones problemitas</w:t>
            </w:r>
          </w:p>
          <w:p w:rsidR="008A4A9A" w:rsidRPr="00CB45E2" w:rsidRDefault="008A4A9A" w:rsidP="002A22CF">
            <w:pPr>
              <w:widowControl w:val="0"/>
              <w:numPr>
                <w:ilvl w:val="0"/>
                <w:numId w:val="1"/>
              </w:numPr>
              <w:adjustRightInd w:val="0"/>
              <w:spacing w:line="276" w:lineRule="auto"/>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Asesoría individual y colectiva</w:t>
            </w:r>
          </w:p>
          <w:p w:rsidR="008A4A9A" w:rsidRPr="00CB45E2" w:rsidRDefault="008A4A9A" w:rsidP="002A22CF">
            <w:pPr>
              <w:rPr>
                <w:rFonts w:eastAsia="Times New Roman" w:cstheme="minorHAnsi"/>
                <w:b/>
                <w:sz w:val="16"/>
                <w:szCs w:val="16"/>
                <w:lang w:eastAsia="es-ES"/>
              </w:rPr>
            </w:pPr>
            <w:r w:rsidRPr="00CB45E2">
              <w:rPr>
                <w:rFonts w:eastAsia="Times New Roman" w:cstheme="minorHAnsi"/>
                <w:b/>
                <w:sz w:val="16"/>
                <w:szCs w:val="16"/>
                <w:lang w:eastAsia="es-ES"/>
              </w:rPr>
              <w:t>ESTUDIANTE:</w:t>
            </w:r>
          </w:p>
          <w:p w:rsidR="008A4A9A" w:rsidRPr="00CB45E2" w:rsidRDefault="008A4A9A" w:rsidP="008A4A9A">
            <w:pPr>
              <w:widowControl w:val="0"/>
              <w:numPr>
                <w:ilvl w:val="0"/>
                <w:numId w:val="2"/>
              </w:numPr>
              <w:tabs>
                <w:tab w:val="clear" w:pos="170"/>
                <w:tab w:val="num" w:pos="-550"/>
              </w:tabs>
              <w:adjustRightInd w:val="0"/>
              <w:spacing w:line="276" w:lineRule="auto"/>
              <w:ind w:left="-550"/>
              <w:jc w:val="both"/>
              <w:textAlignment w:val="baseline"/>
              <w:rPr>
                <w:rFonts w:eastAsia="Times New Roman" w:cstheme="minorHAnsi"/>
                <w:sz w:val="16"/>
                <w:szCs w:val="16"/>
                <w:lang w:eastAsia="es-ES"/>
              </w:rPr>
            </w:pPr>
            <w:r w:rsidRPr="00CB45E2">
              <w:rPr>
                <w:rFonts w:eastAsia="Times New Roman" w:cstheme="minorHAnsi"/>
                <w:sz w:val="16"/>
                <w:szCs w:val="16"/>
                <w:lang w:eastAsia="es-ES"/>
              </w:rPr>
              <w:t xml:space="preserve">Elaboración de documentos </w:t>
            </w:r>
          </w:p>
          <w:p w:rsidR="008A4A9A" w:rsidRPr="00CB45E2" w:rsidRDefault="008A4A9A" w:rsidP="002A22CF">
            <w:pPr>
              <w:rPr>
                <w:rFonts w:cstheme="minorHAnsi"/>
                <w:b/>
                <w:sz w:val="16"/>
                <w:szCs w:val="16"/>
                <w:lang w:val="es-MX"/>
              </w:rPr>
            </w:pPr>
          </w:p>
        </w:tc>
        <w:tc>
          <w:tcPr>
            <w:tcW w:w="5394" w:type="dxa"/>
            <w:gridSpan w:val="15"/>
          </w:tcPr>
          <w:p w:rsidR="008A4A9A" w:rsidRPr="00CB45E2" w:rsidRDefault="008A4A9A" w:rsidP="002A22CF">
            <w:pPr>
              <w:rPr>
                <w:rFonts w:cstheme="minorHAnsi"/>
                <w:b/>
                <w:sz w:val="16"/>
                <w:szCs w:val="16"/>
                <w:lang w:val="es-MX"/>
              </w:rPr>
            </w:pPr>
            <w:r w:rsidRPr="00CB45E2">
              <w:rPr>
                <w:rFonts w:cstheme="minorHAnsi"/>
                <w:b/>
                <w:sz w:val="16"/>
                <w:szCs w:val="16"/>
                <w:lang w:val="es-MX"/>
              </w:rPr>
              <w:t xml:space="preserve">RECURSOS: </w:t>
            </w:r>
            <w:r w:rsidRPr="00CB45E2">
              <w:rPr>
                <w:rFonts w:cstheme="minorHAnsi"/>
                <w:sz w:val="16"/>
                <w:szCs w:val="16"/>
                <w:lang w:val="es-MX"/>
              </w:rPr>
              <w:t xml:space="preserve">Computador, software académico – Q10, internet, tablero, marcadores, documentos, Aulas virtuales, Cursos Virtuales, Grupo de WhatsApp, TV, Radio, Página de SEDUCA. </w:t>
            </w:r>
          </w:p>
        </w:tc>
      </w:tr>
      <w:tr w:rsidR="008A4A9A" w:rsidRPr="00AC2244" w:rsidTr="00C21637">
        <w:tc>
          <w:tcPr>
            <w:tcW w:w="5380" w:type="dxa"/>
            <w:gridSpan w:val="9"/>
          </w:tcPr>
          <w:p w:rsidR="008A4A9A" w:rsidRPr="00CB45E2" w:rsidRDefault="008A4A9A" w:rsidP="002A22CF">
            <w:pPr>
              <w:rPr>
                <w:b/>
                <w:sz w:val="16"/>
                <w:szCs w:val="16"/>
                <w:lang w:val="es-MX"/>
              </w:rPr>
            </w:pPr>
            <w:r w:rsidRPr="00CB45E2">
              <w:rPr>
                <w:b/>
                <w:sz w:val="16"/>
                <w:szCs w:val="16"/>
                <w:lang w:val="es-MX"/>
              </w:rPr>
              <w:t>REFERENTE BIBLIOGRAFICO:</w:t>
            </w:r>
          </w:p>
          <w:p w:rsidR="008A4A9A" w:rsidRPr="00CB45E2" w:rsidRDefault="008A4A9A" w:rsidP="002A22CF">
            <w:pPr>
              <w:rPr>
                <w:sz w:val="16"/>
                <w:szCs w:val="16"/>
                <w:lang w:val="es-ES"/>
              </w:rPr>
            </w:pPr>
            <w:r w:rsidRPr="00CB45E2">
              <w:rPr>
                <w:sz w:val="16"/>
                <w:szCs w:val="16"/>
                <w:lang w:val="es-ES"/>
              </w:rPr>
              <w:t xml:space="preserve">Fuentes web gráficas: </w:t>
            </w:r>
          </w:p>
          <w:p w:rsidR="008A4A9A" w:rsidRPr="00CB45E2" w:rsidRDefault="008A4A9A" w:rsidP="002A22CF">
            <w:pPr>
              <w:rPr>
                <w:sz w:val="16"/>
                <w:szCs w:val="16"/>
                <w:lang w:val="es-ES"/>
              </w:rPr>
            </w:pPr>
            <w:r w:rsidRPr="00CB45E2">
              <w:rPr>
                <w:sz w:val="16"/>
                <w:szCs w:val="16"/>
                <w:lang w:val="es-ES"/>
              </w:rPr>
              <w:t xml:space="preserve">• Recuperado de </w:t>
            </w:r>
            <w:hyperlink r:id="rId15" w:history="1">
              <w:r w:rsidRPr="00CB45E2">
                <w:rPr>
                  <w:rStyle w:val="Hipervnculo"/>
                  <w:sz w:val="16"/>
                  <w:szCs w:val="16"/>
                  <w:lang w:val="es-ES"/>
                </w:rPr>
                <w:t>http://biblioteca.clacso.edu.ar.2010</w:t>
              </w:r>
            </w:hyperlink>
            <w:r w:rsidRPr="00CB45E2">
              <w:rPr>
                <w:sz w:val="16"/>
                <w:szCs w:val="16"/>
                <w:lang w:val="es-ES"/>
              </w:rPr>
              <w:t xml:space="preserve"> </w:t>
            </w:r>
          </w:p>
          <w:p w:rsidR="008A4A9A" w:rsidRPr="00CB45E2" w:rsidRDefault="008A4A9A" w:rsidP="002A22CF">
            <w:pPr>
              <w:rPr>
                <w:sz w:val="16"/>
                <w:szCs w:val="16"/>
                <w:lang w:val="es-ES"/>
              </w:rPr>
            </w:pPr>
            <w:r w:rsidRPr="00CB45E2">
              <w:rPr>
                <w:sz w:val="16"/>
                <w:szCs w:val="16"/>
                <w:lang w:val="es-ES"/>
              </w:rPr>
              <w:t xml:space="preserve">• Tomado: </w:t>
            </w:r>
            <w:hyperlink r:id="rId16" w:history="1">
              <w:r w:rsidRPr="00CB45E2">
                <w:rPr>
                  <w:rStyle w:val="Hipervnculo"/>
                  <w:sz w:val="16"/>
                  <w:szCs w:val="16"/>
                  <w:lang w:val="es-ES"/>
                </w:rPr>
                <w:t>https://www.mindheart.co/descargables</w:t>
              </w:r>
            </w:hyperlink>
            <w:r w:rsidRPr="00CB45E2">
              <w:rPr>
                <w:sz w:val="16"/>
                <w:szCs w:val="16"/>
                <w:lang w:val="es-ES"/>
              </w:rPr>
              <w:t xml:space="preserve"> </w:t>
            </w:r>
          </w:p>
          <w:p w:rsidR="008A4A9A" w:rsidRPr="00CB45E2" w:rsidRDefault="008A4A9A" w:rsidP="002A22CF">
            <w:pPr>
              <w:rPr>
                <w:b/>
                <w:sz w:val="16"/>
                <w:szCs w:val="16"/>
                <w:lang w:val="es-ES"/>
              </w:rPr>
            </w:pPr>
            <w:r w:rsidRPr="00CB45E2">
              <w:rPr>
                <w:sz w:val="16"/>
                <w:szCs w:val="16"/>
                <w:lang w:val="es-ES"/>
              </w:rPr>
              <w:t>• Tomado: https://www.minsalud.gov.co/Paginas/default.aspx</w:t>
            </w:r>
          </w:p>
        </w:tc>
        <w:tc>
          <w:tcPr>
            <w:tcW w:w="5394" w:type="dxa"/>
            <w:gridSpan w:val="15"/>
          </w:tcPr>
          <w:p w:rsidR="008A4A9A" w:rsidRPr="00CB45E2" w:rsidRDefault="008A4A9A" w:rsidP="002A22CF">
            <w:pPr>
              <w:rPr>
                <w:b/>
                <w:sz w:val="16"/>
                <w:szCs w:val="16"/>
                <w:lang w:val="es-MX"/>
              </w:rPr>
            </w:pPr>
            <w:r w:rsidRPr="00CB45E2">
              <w:rPr>
                <w:b/>
                <w:sz w:val="16"/>
                <w:szCs w:val="16"/>
                <w:lang w:val="es-MX"/>
              </w:rPr>
              <w:t>EVALUACIÓN:</w:t>
            </w:r>
          </w:p>
          <w:p w:rsidR="008A4A9A" w:rsidRPr="00CB45E2" w:rsidRDefault="008A4A9A" w:rsidP="002A22CF">
            <w:pPr>
              <w:rPr>
                <w:sz w:val="16"/>
                <w:szCs w:val="16"/>
                <w:lang w:val="es-MX"/>
              </w:rPr>
            </w:pPr>
            <w:r w:rsidRPr="00CB45E2">
              <w:rPr>
                <w:sz w:val="16"/>
                <w:szCs w:val="16"/>
                <w:lang w:val="es-MX"/>
              </w:rPr>
              <w:t>Nota 3: 11%</w:t>
            </w:r>
          </w:p>
          <w:p w:rsidR="008A4A9A" w:rsidRPr="00CB45E2" w:rsidRDefault="008A4A9A" w:rsidP="002A22CF">
            <w:pPr>
              <w:rPr>
                <w:b/>
                <w:sz w:val="16"/>
                <w:szCs w:val="16"/>
                <w:lang w:val="es-MX"/>
              </w:rPr>
            </w:pPr>
          </w:p>
        </w:tc>
      </w:tr>
      <w:tr w:rsidR="008A4A9A" w:rsidRPr="00AC2244" w:rsidTr="00C21637">
        <w:tc>
          <w:tcPr>
            <w:tcW w:w="10774" w:type="dxa"/>
            <w:gridSpan w:val="24"/>
          </w:tcPr>
          <w:p w:rsidR="008A4A9A" w:rsidRPr="00CB45E2" w:rsidRDefault="008A4A9A" w:rsidP="002A22CF">
            <w:pPr>
              <w:rPr>
                <w:b/>
                <w:sz w:val="16"/>
                <w:szCs w:val="16"/>
                <w:lang w:val="es-MX"/>
              </w:rPr>
            </w:pPr>
            <w:r w:rsidRPr="00CB45E2">
              <w:rPr>
                <w:b/>
                <w:sz w:val="16"/>
                <w:szCs w:val="16"/>
                <w:lang w:val="es-MX"/>
              </w:rPr>
              <w:t>OBSERVACIONES:</w:t>
            </w:r>
          </w:p>
          <w:p w:rsidR="008A4A9A" w:rsidRPr="00CB45E2" w:rsidRDefault="008A4A9A" w:rsidP="002A22CF">
            <w:pPr>
              <w:rPr>
                <w:b/>
                <w:sz w:val="16"/>
                <w:szCs w:val="16"/>
                <w:lang w:val="es-MX"/>
              </w:rPr>
            </w:pPr>
          </w:p>
          <w:p w:rsidR="008A4A9A" w:rsidRPr="00CB45E2" w:rsidRDefault="008A4A9A" w:rsidP="002A22CF">
            <w:pPr>
              <w:rPr>
                <w:b/>
                <w:sz w:val="16"/>
                <w:szCs w:val="16"/>
                <w:lang w:val="es-MX"/>
              </w:rPr>
            </w:pPr>
          </w:p>
          <w:p w:rsidR="008A4A9A" w:rsidRPr="00CB45E2" w:rsidRDefault="008A4A9A" w:rsidP="002A22CF">
            <w:pPr>
              <w:rPr>
                <w:b/>
                <w:sz w:val="16"/>
                <w:szCs w:val="16"/>
                <w:lang w:val="es-MX"/>
              </w:rPr>
            </w:pPr>
          </w:p>
          <w:p w:rsidR="008A4A9A" w:rsidRPr="00CB45E2" w:rsidRDefault="008A4A9A" w:rsidP="002A22CF">
            <w:pPr>
              <w:rPr>
                <w:b/>
                <w:sz w:val="16"/>
                <w:szCs w:val="16"/>
                <w:lang w:val="es-MX"/>
              </w:rPr>
            </w:pPr>
          </w:p>
        </w:tc>
      </w:tr>
    </w:tbl>
    <w:p w:rsidR="008A4A9A" w:rsidRDefault="008A4A9A"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p w:rsidR="002A22CF" w:rsidRDefault="002A22CF" w:rsidP="008A4A9A">
      <w:pPr>
        <w:rPr>
          <w:noProof/>
          <w:lang w:val="es-ES"/>
        </w:rPr>
      </w:pPr>
    </w:p>
    <w:tbl>
      <w:tblPr>
        <w:tblStyle w:val="Tablaconcuadrcula"/>
        <w:tblW w:w="11027" w:type="dxa"/>
        <w:tblInd w:w="-856" w:type="dxa"/>
        <w:tblLayout w:type="fixed"/>
        <w:tblLook w:val="04A0" w:firstRow="1" w:lastRow="0" w:firstColumn="1" w:lastColumn="0" w:noHBand="0" w:noVBand="1"/>
      </w:tblPr>
      <w:tblGrid>
        <w:gridCol w:w="1135"/>
        <w:gridCol w:w="83"/>
        <w:gridCol w:w="567"/>
        <w:gridCol w:w="193"/>
        <w:gridCol w:w="1850"/>
        <w:gridCol w:w="1302"/>
        <w:gridCol w:w="991"/>
        <w:gridCol w:w="369"/>
        <w:gridCol w:w="1521"/>
        <w:gridCol w:w="637"/>
        <w:gridCol w:w="709"/>
        <w:gridCol w:w="1559"/>
        <w:gridCol w:w="111"/>
      </w:tblGrid>
      <w:tr w:rsidR="002A22CF" w:rsidRPr="008D44DC" w:rsidTr="000E29A9">
        <w:trPr>
          <w:trHeight w:val="85"/>
        </w:trPr>
        <w:tc>
          <w:tcPr>
            <w:tcW w:w="1978" w:type="dxa"/>
            <w:gridSpan w:val="4"/>
            <w:vMerge w:val="restart"/>
          </w:tcPr>
          <w:p w:rsidR="002A22CF" w:rsidRPr="007D4DE2" w:rsidRDefault="002A22CF" w:rsidP="002A22CF">
            <w:pPr>
              <w:rPr>
                <w:noProof/>
                <w:sz w:val="20"/>
                <w:szCs w:val="20"/>
              </w:rPr>
            </w:pPr>
          </w:p>
          <w:p w:rsidR="002A22CF" w:rsidRPr="007D4DE2" w:rsidRDefault="002A22CF" w:rsidP="002A22CF">
            <w:pPr>
              <w:rPr>
                <w:noProof/>
                <w:sz w:val="20"/>
                <w:szCs w:val="20"/>
              </w:rPr>
            </w:pPr>
            <w:r w:rsidRPr="007D4DE2">
              <w:rPr>
                <w:noProof/>
                <w:sz w:val="20"/>
                <w:szCs w:val="20"/>
                <w:lang w:val="es-CO" w:eastAsia="es-CO"/>
              </w:rPr>
              <w:drawing>
                <wp:anchor distT="0" distB="0" distL="114300" distR="114300" simplePos="0" relativeHeight="251664384" behindDoc="0" locked="0" layoutInCell="1" allowOverlap="1" wp14:anchorId="20896937" wp14:editId="52962EE2">
                  <wp:simplePos x="0" y="0"/>
                  <wp:positionH relativeFrom="margin">
                    <wp:posOffset>104775</wp:posOffset>
                  </wp:positionH>
                  <wp:positionV relativeFrom="paragraph">
                    <wp:posOffset>313690</wp:posOffset>
                  </wp:positionV>
                  <wp:extent cx="1019175" cy="676275"/>
                  <wp:effectExtent l="0" t="0" r="9525" b="9525"/>
                  <wp:wrapThrough wrapText="bothSides">
                    <wp:wrapPolygon edited="0">
                      <wp:start x="0" y="0"/>
                      <wp:lineTo x="0" y="21296"/>
                      <wp:lineTo x="21398" y="21296"/>
                      <wp:lineTo x="2139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041" t="11597" r="2551" b="12910"/>
                          <a:stretch>
                            <a:fillRect/>
                          </a:stretch>
                        </pic:blipFill>
                        <pic:spPr bwMode="auto">
                          <a:xfrm>
                            <a:off x="0" y="0"/>
                            <a:ext cx="1019175" cy="676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A22CF" w:rsidRPr="007D4DE2" w:rsidRDefault="002A22CF" w:rsidP="002A22CF">
            <w:pPr>
              <w:rPr>
                <w:noProof/>
                <w:sz w:val="20"/>
                <w:szCs w:val="20"/>
              </w:rPr>
            </w:pPr>
          </w:p>
          <w:p w:rsidR="002A22CF" w:rsidRPr="007D4DE2" w:rsidRDefault="002A22CF" w:rsidP="002A22CF">
            <w:pPr>
              <w:jc w:val="center"/>
              <w:rPr>
                <w:b/>
                <w:noProof/>
                <w:sz w:val="20"/>
                <w:szCs w:val="20"/>
              </w:rPr>
            </w:pPr>
          </w:p>
          <w:p w:rsidR="002A22CF" w:rsidRPr="007D4DE2" w:rsidRDefault="002A22CF" w:rsidP="002A22CF">
            <w:pPr>
              <w:jc w:val="center"/>
              <w:rPr>
                <w:b/>
                <w:noProof/>
                <w:sz w:val="20"/>
                <w:szCs w:val="20"/>
              </w:rPr>
            </w:pPr>
          </w:p>
          <w:p w:rsidR="002A22CF" w:rsidRPr="007D4DE2" w:rsidRDefault="002A22CF" w:rsidP="002A22CF">
            <w:pPr>
              <w:rPr>
                <w:noProof/>
                <w:sz w:val="20"/>
                <w:szCs w:val="20"/>
              </w:rPr>
            </w:pPr>
          </w:p>
        </w:tc>
        <w:tc>
          <w:tcPr>
            <w:tcW w:w="9049" w:type="dxa"/>
            <w:gridSpan w:val="9"/>
          </w:tcPr>
          <w:p w:rsidR="002A22CF" w:rsidRPr="007D4DE2" w:rsidRDefault="002A22CF" w:rsidP="002A22CF">
            <w:pPr>
              <w:jc w:val="center"/>
              <w:rPr>
                <w:b/>
                <w:sz w:val="20"/>
                <w:szCs w:val="20"/>
                <w:lang w:val="es-MX"/>
              </w:rPr>
            </w:pPr>
            <w:r w:rsidRPr="007D4DE2">
              <w:rPr>
                <w:b/>
                <w:sz w:val="20"/>
                <w:szCs w:val="20"/>
                <w:lang w:val="es-MX"/>
              </w:rPr>
              <w:t>GUÍA DE APRENDIZAJE (MÓDULO)</w:t>
            </w:r>
          </w:p>
          <w:p w:rsidR="002A22CF" w:rsidRPr="007D4DE2" w:rsidRDefault="002A22CF" w:rsidP="002A22CF">
            <w:pPr>
              <w:jc w:val="center"/>
              <w:rPr>
                <w:noProof/>
                <w:sz w:val="20"/>
                <w:szCs w:val="20"/>
                <w:lang w:val="es-ES"/>
              </w:rPr>
            </w:pPr>
            <w:r w:rsidRPr="007D4DE2">
              <w:rPr>
                <w:b/>
                <w:sz w:val="20"/>
                <w:szCs w:val="20"/>
                <w:lang w:val="es-MX"/>
              </w:rPr>
              <w:t xml:space="preserve">   </w:t>
            </w:r>
          </w:p>
        </w:tc>
      </w:tr>
      <w:tr w:rsidR="002A22CF" w:rsidRPr="008D44DC" w:rsidTr="000E29A9">
        <w:tc>
          <w:tcPr>
            <w:tcW w:w="1978" w:type="dxa"/>
            <w:gridSpan w:val="4"/>
            <w:vMerge/>
          </w:tcPr>
          <w:p w:rsidR="002A22CF" w:rsidRPr="007D4DE2" w:rsidRDefault="002A22CF" w:rsidP="002A22CF">
            <w:pPr>
              <w:rPr>
                <w:noProof/>
                <w:sz w:val="20"/>
                <w:szCs w:val="20"/>
                <w:lang w:val="es-ES"/>
              </w:rPr>
            </w:pPr>
          </w:p>
        </w:tc>
        <w:tc>
          <w:tcPr>
            <w:tcW w:w="4512" w:type="dxa"/>
            <w:gridSpan w:val="4"/>
          </w:tcPr>
          <w:p w:rsidR="002A22CF" w:rsidRPr="007D4DE2" w:rsidRDefault="002A22CF" w:rsidP="002A22CF">
            <w:pPr>
              <w:rPr>
                <w:noProof/>
                <w:sz w:val="20"/>
                <w:szCs w:val="20"/>
                <w:lang w:val="es-ES"/>
              </w:rPr>
            </w:pPr>
            <w:r w:rsidRPr="007D4DE2">
              <w:rPr>
                <w:noProof/>
                <w:sz w:val="20"/>
                <w:szCs w:val="20"/>
                <w:lang w:val="es-ES"/>
              </w:rPr>
              <w:t xml:space="preserve">Procedimientos: Planificación y desarrollo de actividades académicas por asignatura.                                              </w:t>
            </w:r>
          </w:p>
        </w:tc>
        <w:tc>
          <w:tcPr>
            <w:tcW w:w="1521" w:type="dxa"/>
          </w:tcPr>
          <w:p w:rsidR="002A22CF" w:rsidRPr="007D4DE2" w:rsidRDefault="002A22CF" w:rsidP="002A22CF">
            <w:pPr>
              <w:rPr>
                <w:sz w:val="20"/>
                <w:szCs w:val="20"/>
                <w:lang w:val="es-MX"/>
              </w:rPr>
            </w:pPr>
            <w:r w:rsidRPr="007D4DE2">
              <w:rPr>
                <w:b/>
                <w:sz w:val="20"/>
                <w:szCs w:val="20"/>
                <w:lang w:val="es-MX"/>
              </w:rPr>
              <w:t>AÑO 2020</w:t>
            </w:r>
          </w:p>
        </w:tc>
        <w:tc>
          <w:tcPr>
            <w:tcW w:w="3016" w:type="dxa"/>
            <w:gridSpan w:val="4"/>
          </w:tcPr>
          <w:p w:rsidR="002A22CF" w:rsidRPr="007D4DE2" w:rsidRDefault="002A22CF" w:rsidP="002A22CF">
            <w:pPr>
              <w:rPr>
                <w:sz w:val="20"/>
                <w:szCs w:val="20"/>
                <w:lang w:val="es-MX"/>
              </w:rPr>
            </w:pPr>
            <w:r>
              <w:rPr>
                <w:b/>
                <w:sz w:val="20"/>
                <w:szCs w:val="20"/>
                <w:lang w:val="es-MX"/>
              </w:rPr>
              <w:t>CLEI</w:t>
            </w:r>
            <w:r w:rsidRPr="007D4DE2">
              <w:rPr>
                <w:b/>
                <w:sz w:val="20"/>
                <w:szCs w:val="20"/>
                <w:lang w:val="es-MX"/>
              </w:rPr>
              <w:t>: IV PRIMERA PARTE</w:t>
            </w:r>
          </w:p>
        </w:tc>
      </w:tr>
      <w:tr w:rsidR="002A22CF" w:rsidRPr="007D4DE2" w:rsidTr="000E29A9">
        <w:trPr>
          <w:trHeight w:val="509"/>
        </w:trPr>
        <w:tc>
          <w:tcPr>
            <w:tcW w:w="1978" w:type="dxa"/>
            <w:gridSpan w:val="4"/>
            <w:vMerge/>
          </w:tcPr>
          <w:p w:rsidR="002A22CF" w:rsidRPr="007D4DE2" w:rsidRDefault="002A22CF" w:rsidP="002A22CF">
            <w:pPr>
              <w:rPr>
                <w:noProof/>
                <w:sz w:val="20"/>
                <w:szCs w:val="20"/>
                <w:lang w:val="es-ES"/>
              </w:rPr>
            </w:pPr>
          </w:p>
        </w:tc>
        <w:tc>
          <w:tcPr>
            <w:tcW w:w="1850" w:type="dxa"/>
            <w:vMerge w:val="restart"/>
          </w:tcPr>
          <w:p w:rsidR="002A22CF" w:rsidRDefault="002A22CF" w:rsidP="002A22CF">
            <w:pPr>
              <w:rPr>
                <w:b/>
                <w:noProof/>
                <w:sz w:val="20"/>
                <w:szCs w:val="20"/>
                <w:lang w:val="es-ES"/>
              </w:rPr>
            </w:pPr>
            <w:r>
              <w:rPr>
                <w:b/>
                <w:noProof/>
                <w:sz w:val="20"/>
                <w:szCs w:val="20"/>
                <w:lang w:val="es-ES"/>
              </w:rPr>
              <w:t xml:space="preserve">Institución: </w:t>
            </w:r>
          </w:p>
          <w:p w:rsidR="002A22CF" w:rsidRDefault="002A22CF" w:rsidP="002A22CF">
            <w:pPr>
              <w:rPr>
                <w:b/>
                <w:noProof/>
                <w:sz w:val="20"/>
                <w:szCs w:val="20"/>
                <w:lang w:val="es-ES"/>
              </w:rPr>
            </w:pPr>
          </w:p>
          <w:p w:rsidR="002A22CF" w:rsidRPr="007D4DE2" w:rsidRDefault="002A22CF" w:rsidP="002A22CF">
            <w:pPr>
              <w:rPr>
                <w:b/>
                <w:noProof/>
                <w:sz w:val="20"/>
                <w:szCs w:val="20"/>
                <w:lang w:val="es-ES"/>
              </w:rPr>
            </w:pPr>
            <w:r>
              <w:rPr>
                <w:b/>
                <w:noProof/>
                <w:sz w:val="20"/>
                <w:szCs w:val="20"/>
                <w:lang w:val="es-ES"/>
              </w:rPr>
              <w:t>Centro de Desarrollo Integrado CENDI</w:t>
            </w:r>
          </w:p>
        </w:tc>
        <w:tc>
          <w:tcPr>
            <w:tcW w:w="2293" w:type="dxa"/>
            <w:gridSpan w:val="2"/>
            <w:vMerge w:val="restart"/>
          </w:tcPr>
          <w:p w:rsidR="002A22CF" w:rsidRPr="007D4DE2" w:rsidRDefault="002A22CF" w:rsidP="002A22CF">
            <w:pPr>
              <w:tabs>
                <w:tab w:val="left" w:pos="3030"/>
              </w:tabs>
              <w:rPr>
                <w:b/>
                <w:noProof/>
                <w:sz w:val="20"/>
                <w:szCs w:val="20"/>
                <w:lang w:val="es-ES"/>
              </w:rPr>
            </w:pPr>
            <w:r w:rsidRPr="007D4DE2">
              <w:rPr>
                <w:b/>
                <w:noProof/>
                <w:sz w:val="20"/>
                <w:szCs w:val="20"/>
                <w:lang w:val="es-ES"/>
              </w:rPr>
              <w:t>DOCENTES:</w:t>
            </w:r>
          </w:p>
          <w:p w:rsidR="002A22CF" w:rsidRPr="002A22CF" w:rsidRDefault="002A22CF" w:rsidP="002A22CF">
            <w:pPr>
              <w:tabs>
                <w:tab w:val="left" w:pos="3030"/>
              </w:tabs>
              <w:spacing w:after="160"/>
              <w:rPr>
                <w:b/>
                <w:sz w:val="18"/>
                <w:szCs w:val="18"/>
                <w:lang w:val="es-MX"/>
              </w:rPr>
            </w:pPr>
            <w:r w:rsidRPr="002A22CF">
              <w:rPr>
                <w:b/>
                <w:sz w:val="18"/>
                <w:szCs w:val="18"/>
                <w:lang w:val="es-MX"/>
              </w:rPr>
              <w:t>KELL YESIT PACHECO JULIO</w:t>
            </w:r>
          </w:p>
          <w:p w:rsidR="002A22CF" w:rsidRPr="002A22CF" w:rsidRDefault="002A22CF" w:rsidP="002A22CF">
            <w:pPr>
              <w:tabs>
                <w:tab w:val="left" w:pos="3030"/>
              </w:tabs>
              <w:spacing w:after="160"/>
              <w:rPr>
                <w:b/>
                <w:sz w:val="18"/>
                <w:szCs w:val="18"/>
                <w:lang w:val="es-MX"/>
              </w:rPr>
            </w:pPr>
            <w:r w:rsidRPr="002A22CF">
              <w:rPr>
                <w:b/>
                <w:sz w:val="18"/>
                <w:szCs w:val="18"/>
                <w:lang w:val="es-MX"/>
              </w:rPr>
              <w:t>GEIMAR QUIÑONES CARRASCAL</w:t>
            </w:r>
          </w:p>
          <w:p w:rsidR="002A22CF" w:rsidRPr="007D4DE2" w:rsidRDefault="002A22CF" w:rsidP="002A22CF">
            <w:pPr>
              <w:tabs>
                <w:tab w:val="left" w:pos="3030"/>
              </w:tabs>
              <w:spacing w:after="160"/>
              <w:rPr>
                <w:b/>
                <w:sz w:val="20"/>
                <w:szCs w:val="20"/>
                <w:lang w:val="es-MX"/>
              </w:rPr>
            </w:pPr>
            <w:r w:rsidRPr="002A22CF">
              <w:rPr>
                <w:b/>
                <w:sz w:val="18"/>
                <w:szCs w:val="18"/>
                <w:lang w:val="es-MX"/>
              </w:rPr>
              <w:t>DAVID ALEJANDRO GOMEZ</w:t>
            </w:r>
          </w:p>
        </w:tc>
        <w:tc>
          <w:tcPr>
            <w:tcW w:w="1890" w:type="dxa"/>
            <w:gridSpan w:val="2"/>
          </w:tcPr>
          <w:p w:rsidR="002A22CF" w:rsidRPr="007D4DE2" w:rsidRDefault="002A22CF" w:rsidP="002A22CF">
            <w:pPr>
              <w:tabs>
                <w:tab w:val="left" w:pos="3030"/>
              </w:tabs>
              <w:spacing w:after="160"/>
              <w:rPr>
                <w:b/>
                <w:sz w:val="20"/>
                <w:szCs w:val="20"/>
                <w:lang w:val="es-MX"/>
              </w:rPr>
            </w:pPr>
            <w:r w:rsidRPr="007D4DE2">
              <w:rPr>
                <w:b/>
                <w:sz w:val="20"/>
                <w:szCs w:val="20"/>
                <w:lang w:val="es-MX"/>
              </w:rPr>
              <w:t xml:space="preserve">AREA Y/0 ASIGNATURA:  </w:t>
            </w:r>
            <w:r w:rsidRPr="002A22CF">
              <w:rPr>
                <w:b/>
                <w:sz w:val="16"/>
                <w:szCs w:val="16"/>
                <w:lang w:val="es-MX"/>
              </w:rPr>
              <w:t>CIENCIAS SOCIALES</w:t>
            </w:r>
            <w:r w:rsidRPr="007D4DE2">
              <w:rPr>
                <w:b/>
                <w:sz w:val="20"/>
                <w:szCs w:val="20"/>
                <w:lang w:val="es-MX"/>
              </w:rPr>
              <w:t xml:space="preserve"> </w:t>
            </w:r>
          </w:p>
        </w:tc>
        <w:tc>
          <w:tcPr>
            <w:tcW w:w="3016" w:type="dxa"/>
            <w:gridSpan w:val="4"/>
          </w:tcPr>
          <w:p w:rsidR="002A22CF" w:rsidRPr="007D4DE2" w:rsidRDefault="002A22CF" w:rsidP="002A22CF">
            <w:pPr>
              <w:rPr>
                <w:b/>
                <w:sz w:val="20"/>
                <w:szCs w:val="20"/>
                <w:lang w:val="es-MX"/>
              </w:rPr>
            </w:pPr>
            <w:r w:rsidRPr="007D4DE2">
              <w:rPr>
                <w:b/>
                <w:sz w:val="20"/>
                <w:szCs w:val="20"/>
                <w:lang w:val="es-MX"/>
              </w:rPr>
              <w:t>N° de Horas:</w:t>
            </w:r>
          </w:p>
          <w:p w:rsidR="002A22CF" w:rsidRPr="007D4DE2" w:rsidRDefault="002A22CF" w:rsidP="002A22CF">
            <w:pPr>
              <w:jc w:val="center"/>
              <w:rPr>
                <w:b/>
                <w:sz w:val="20"/>
                <w:szCs w:val="20"/>
                <w:lang w:val="es-MX"/>
              </w:rPr>
            </w:pPr>
            <w:r w:rsidRPr="007D4DE2">
              <w:rPr>
                <w:b/>
                <w:sz w:val="20"/>
                <w:szCs w:val="20"/>
                <w:lang w:val="es-MX"/>
              </w:rPr>
              <w:t>20</w:t>
            </w:r>
          </w:p>
        </w:tc>
      </w:tr>
      <w:tr w:rsidR="002A22CF" w:rsidRPr="007D4DE2" w:rsidTr="000E29A9">
        <w:tc>
          <w:tcPr>
            <w:tcW w:w="1978" w:type="dxa"/>
            <w:gridSpan w:val="4"/>
            <w:vMerge/>
          </w:tcPr>
          <w:p w:rsidR="002A22CF" w:rsidRPr="007D4DE2" w:rsidRDefault="002A22CF" w:rsidP="002A22CF">
            <w:pPr>
              <w:rPr>
                <w:noProof/>
                <w:sz w:val="20"/>
                <w:szCs w:val="20"/>
                <w:lang w:val="es-ES"/>
              </w:rPr>
            </w:pPr>
          </w:p>
        </w:tc>
        <w:tc>
          <w:tcPr>
            <w:tcW w:w="1850" w:type="dxa"/>
            <w:vMerge/>
          </w:tcPr>
          <w:p w:rsidR="002A22CF" w:rsidRPr="007D4DE2" w:rsidRDefault="002A22CF" w:rsidP="002A22CF">
            <w:pPr>
              <w:rPr>
                <w:noProof/>
                <w:sz w:val="20"/>
                <w:szCs w:val="20"/>
                <w:lang w:val="es-ES"/>
              </w:rPr>
            </w:pPr>
          </w:p>
        </w:tc>
        <w:tc>
          <w:tcPr>
            <w:tcW w:w="2293" w:type="dxa"/>
            <w:gridSpan w:val="2"/>
            <w:vMerge/>
          </w:tcPr>
          <w:p w:rsidR="002A22CF" w:rsidRPr="007D4DE2" w:rsidRDefault="002A22CF" w:rsidP="002A22CF">
            <w:pPr>
              <w:tabs>
                <w:tab w:val="left" w:pos="3030"/>
              </w:tabs>
              <w:rPr>
                <w:noProof/>
                <w:sz w:val="20"/>
                <w:szCs w:val="20"/>
                <w:lang w:val="es-ES"/>
              </w:rPr>
            </w:pPr>
          </w:p>
        </w:tc>
        <w:tc>
          <w:tcPr>
            <w:tcW w:w="4906" w:type="dxa"/>
            <w:gridSpan w:val="6"/>
          </w:tcPr>
          <w:p w:rsidR="002A22CF" w:rsidRPr="007D4DE2" w:rsidRDefault="002A22CF" w:rsidP="002A22CF">
            <w:pPr>
              <w:jc w:val="center"/>
              <w:rPr>
                <w:b/>
                <w:sz w:val="20"/>
                <w:szCs w:val="20"/>
                <w:lang w:val="es-MX"/>
              </w:rPr>
            </w:pPr>
            <w:r w:rsidRPr="007D4DE2">
              <w:rPr>
                <w:b/>
                <w:sz w:val="20"/>
                <w:szCs w:val="20"/>
                <w:lang w:val="es-MX"/>
              </w:rPr>
              <w:t>GUIA N°1</w:t>
            </w:r>
          </w:p>
        </w:tc>
      </w:tr>
      <w:tr w:rsidR="002A22CF" w:rsidRPr="007D4DE2" w:rsidTr="000E29A9">
        <w:tc>
          <w:tcPr>
            <w:tcW w:w="1978" w:type="dxa"/>
            <w:gridSpan w:val="4"/>
            <w:vMerge/>
          </w:tcPr>
          <w:p w:rsidR="002A22CF" w:rsidRPr="007D4DE2" w:rsidRDefault="002A22CF" w:rsidP="002A22CF">
            <w:pPr>
              <w:rPr>
                <w:noProof/>
                <w:sz w:val="20"/>
                <w:szCs w:val="20"/>
                <w:lang w:val="es-ES"/>
              </w:rPr>
            </w:pPr>
          </w:p>
        </w:tc>
        <w:tc>
          <w:tcPr>
            <w:tcW w:w="1850" w:type="dxa"/>
            <w:vMerge/>
          </w:tcPr>
          <w:p w:rsidR="002A22CF" w:rsidRPr="007D4DE2" w:rsidRDefault="002A22CF" w:rsidP="002A22CF">
            <w:pPr>
              <w:rPr>
                <w:noProof/>
                <w:sz w:val="20"/>
                <w:szCs w:val="20"/>
                <w:lang w:val="es-ES"/>
              </w:rPr>
            </w:pPr>
          </w:p>
        </w:tc>
        <w:tc>
          <w:tcPr>
            <w:tcW w:w="2293" w:type="dxa"/>
            <w:gridSpan w:val="2"/>
            <w:vMerge/>
          </w:tcPr>
          <w:p w:rsidR="002A22CF" w:rsidRPr="007D4DE2" w:rsidRDefault="002A22CF" w:rsidP="002A22CF">
            <w:pPr>
              <w:tabs>
                <w:tab w:val="left" w:pos="3030"/>
              </w:tabs>
              <w:rPr>
                <w:noProof/>
                <w:sz w:val="20"/>
                <w:szCs w:val="20"/>
                <w:lang w:val="es-ES"/>
              </w:rPr>
            </w:pPr>
          </w:p>
        </w:tc>
        <w:tc>
          <w:tcPr>
            <w:tcW w:w="1890" w:type="dxa"/>
            <w:gridSpan w:val="2"/>
          </w:tcPr>
          <w:p w:rsidR="002A22CF" w:rsidRPr="007D4DE2" w:rsidRDefault="002A22CF" w:rsidP="002A22CF">
            <w:pPr>
              <w:tabs>
                <w:tab w:val="left" w:pos="3030"/>
              </w:tabs>
              <w:rPr>
                <w:b/>
                <w:sz w:val="20"/>
                <w:szCs w:val="20"/>
                <w:lang w:val="es-MX"/>
              </w:rPr>
            </w:pPr>
            <w:r w:rsidRPr="007D4DE2">
              <w:rPr>
                <w:b/>
                <w:sz w:val="20"/>
                <w:szCs w:val="20"/>
                <w:lang w:val="es-MX"/>
              </w:rPr>
              <w:t>JORNADA:  TODAS</w:t>
            </w:r>
          </w:p>
        </w:tc>
        <w:tc>
          <w:tcPr>
            <w:tcW w:w="3016" w:type="dxa"/>
            <w:gridSpan w:val="4"/>
          </w:tcPr>
          <w:p w:rsidR="002A22CF" w:rsidRPr="007D4DE2" w:rsidRDefault="002A22CF" w:rsidP="002A22CF">
            <w:pPr>
              <w:rPr>
                <w:b/>
                <w:sz w:val="20"/>
                <w:szCs w:val="20"/>
                <w:lang w:val="es-MX"/>
              </w:rPr>
            </w:pPr>
            <w:r w:rsidRPr="007D4DE2">
              <w:rPr>
                <w:b/>
                <w:sz w:val="20"/>
                <w:szCs w:val="20"/>
                <w:lang w:val="es-MX"/>
              </w:rPr>
              <w:t>PERIODO ACADEMICO:</w:t>
            </w:r>
          </w:p>
          <w:p w:rsidR="002A22CF" w:rsidRPr="007D4DE2" w:rsidRDefault="002A22CF" w:rsidP="002A22CF">
            <w:pPr>
              <w:jc w:val="center"/>
              <w:rPr>
                <w:b/>
                <w:sz w:val="20"/>
                <w:szCs w:val="20"/>
                <w:lang w:val="es-MX"/>
              </w:rPr>
            </w:pPr>
            <w:r w:rsidRPr="007D4DE2">
              <w:rPr>
                <w:b/>
                <w:sz w:val="20"/>
                <w:szCs w:val="20"/>
                <w:lang w:val="es-MX"/>
              </w:rPr>
              <w:t>2020-2</w:t>
            </w:r>
          </w:p>
        </w:tc>
      </w:tr>
      <w:tr w:rsidR="002A22CF" w:rsidRPr="008D44DC" w:rsidTr="000E29A9">
        <w:tc>
          <w:tcPr>
            <w:tcW w:w="11027" w:type="dxa"/>
            <w:gridSpan w:val="13"/>
          </w:tcPr>
          <w:p w:rsidR="002A22CF" w:rsidRPr="007D4DE2" w:rsidRDefault="002A22CF" w:rsidP="002A22CF">
            <w:pPr>
              <w:jc w:val="both"/>
              <w:rPr>
                <w:b/>
                <w:sz w:val="20"/>
                <w:szCs w:val="20"/>
                <w:lang w:val="es-MX"/>
              </w:rPr>
            </w:pPr>
            <w:r w:rsidRPr="007D4DE2">
              <w:rPr>
                <w:b/>
                <w:sz w:val="20"/>
                <w:szCs w:val="20"/>
                <w:lang w:val="es-MX"/>
              </w:rPr>
              <w:t>OBJETIVOS DE APRENDIZAJE (COMPETENCIAS):  Interpretar los distintos pensamientos y cambios sociales que han existido a lo largo de la historia lo cual han llevado al ser humano a sufrir diferentes crisis y transformaciones culturales a través de lectura crítica, visualización de imágenes, videos y asesorías virtuales.</w:t>
            </w:r>
          </w:p>
        </w:tc>
      </w:tr>
      <w:tr w:rsidR="002A22CF" w:rsidRPr="007D4DE2" w:rsidTr="000E29A9">
        <w:trPr>
          <w:gridAfter w:val="1"/>
          <w:wAfter w:w="111" w:type="dxa"/>
        </w:trPr>
        <w:tc>
          <w:tcPr>
            <w:tcW w:w="1218" w:type="dxa"/>
            <w:gridSpan w:val="2"/>
            <w:shd w:val="clear" w:color="auto" w:fill="F7CAAC" w:themeFill="accent2" w:themeFillTint="66"/>
          </w:tcPr>
          <w:p w:rsidR="002A22CF" w:rsidRPr="007D4DE2" w:rsidRDefault="002A22CF" w:rsidP="002A22CF">
            <w:pPr>
              <w:jc w:val="center"/>
              <w:rPr>
                <w:b/>
                <w:sz w:val="20"/>
                <w:szCs w:val="20"/>
                <w:lang w:val="es-MX"/>
              </w:rPr>
            </w:pPr>
            <w:r w:rsidRPr="007D4DE2">
              <w:rPr>
                <w:b/>
                <w:sz w:val="20"/>
                <w:szCs w:val="20"/>
                <w:lang w:val="es-MX"/>
              </w:rPr>
              <w:t>FECHA</w:t>
            </w:r>
          </w:p>
          <w:p w:rsidR="002A22CF" w:rsidRPr="007D4DE2" w:rsidRDefault="002A22CF" w:rsidP="002A22CF">
            <w:pPr>
              <w:jc w:val="center"/>
              <w:rPr>
                <w:b/>
                <w:sz w:val="20"/>
                <w:szCs w:val="20"/>
                <w:lang w:val="es-MX"/>
              </w:rPr>
            </w:pPr>
            <w:r w:rsidRPr="007D4DE2">
              <w:rPr>
                <w:b/>
                <w:sz w:val="20"/>
                <w:szCs w:val="20"/>
                <w:lang w:val="es-MX"/>
              </w:rPr>
              <w:t>SEMANA</w:t>
            </w:r>
          </w:p>
        </w:tc>
        <w:tc>
          <w:tcPr>
            <w:tcW w:w="7430" w:type="dxa"/>
            <w:gridSpan w:val="8"/>
            <w:shd w:val="clear" w:color="auto" w:fill="F7CAAC" w:themeFill="accent2" w:themeFillTint="66"/>
          </w:tcPr>
          <w:p w:rsidR="002A22CF" w:rsidRPr="007D4DE2" w:rsidRDefault="002A22CF" w:rsidP="002A22CF">
            <w:pPr>
              <w:tabs>
                <w:tab w:val="center" w:pos="1609"/>
              </w:tabs>
              <w:jc w:val="center"/>
              <w:rPr>
                <w:b/>
                <w:sz w:val="20"/>
                <w:szCs w:val="20"/>
                <w:lang w:val="es-MX"/>
              </w:rPr>
            </w:pPr>
            <w:r w:rsidRPr="007D4DE2">
              <w:rPr>
                <w:b/>
                <w:sz w:val="20"/>
                <w:szCs w:val="20"/>
                <w:lang w:val="es-MX"/>
              </w:rPr>
              <w:t>CONTENIDOS</w:t>
            </w:r>
          </w:p>
        </w:tc>
        <w:tc>
          <w:tcPr>
            <w:tcW w:w="709" w:type="dxa"/>
            <w:shd w:val="clear" w:color="auto" w:fill="F7CAAC" w:themeFill="accent2" w:themeFillTint="66"/>
          </w:tcPr>
          <w:p w:rsidR="002A22CF" w:rsidRPr="007D4DE2" w:rsidRDefault="002A22CF" w:rsidP="002A22CF">
            <w:pPr>
              <w:tabs>
                <w:tab w:val="center" w:pos="1609"/>
              </w:tabs>
              <w:jc w:val="center"/>
              <w:rPr>
                <w:b/>
                <w:sz w:val="20"/>
                <w:szCs w:val="20"/>
                <w:lang w:val="es-MX"/>
              </w:rPr>
            </w:pPr>
            <w:r w:rsidRPr="007D4DE2">
              <w:rPr>
                <w:b/>
                <w:sz w:val="20"/>
                <w:szCs w:val="20"/>
                <w:lang w:val="es-MX"/>
              </w:rPr>
              <w:t>HORAS</w:t>
            </w:r>
          </w:p>
        </w:tc>
        <w:tc>
          <w:tcPr>
            <w:tcW w:w="1559" w:type="dxa"/>
            <w:shd w:val="clear" w:color="auto" w:fill="F7CAAC" w:themeFill="accent2" w:themeFillTint="66"/>
          </w:tcPr>
          <w:p w:rsidR="002A22CF" w:rsidRPr="007D4DE2" w:rsidRDefault="002A22CF" w:rsidP="002A22CF">
            <w:pPr>
              <w:jc w:val="center"/>
              <w:rPr>
                <w:b/>
                <w:sz w:val="20"/>
                <w:szCs w:val="20"/>
                <w:lang w:val="es-MX"/>
              </w:rPr>
            </w:pPr>
            <w:r w:rsidRPr="007D4DE2">
              <w:rPr>
                <w:b/>
                <w:sz w:val="20"/>
                <w:szCs w:val="20"/>
                <w:lang w:val="es-MX"/>
              </w:rPr>
              <w:t>INDICADOR DE</w:t>
            </w:r>
          </w:p>
          <w:p w:rsidR="002A22CF" w:rsidRPr="007D4DE2" w:rsidRDefault="002A22CF" w:rsidP="002A22CF">
            <w:pPr>
              <w:jc w:val="center"/>
              <w:rPr>
                <w:b/>
                <w:sz w:val="20"/>
                <w:szCs w:val="20"/>
                <w:lang w:val="es-MX"/>
              </w:rPr>
            </w:pPr>
            <w:r w:rsidRPr="007D4DE2">
              <w:rPr>
                <w:b/>
                <w:sz w:val="20"/>
                <w:szCs w:val="20"/>
                <w:lang w:val="es-MX"/>
              </w:rPr>
              <w:t>LOGRO</w:t>
            </w:r>
          </w:p>
        </w:tc>
      </w:tr>
      <w:tr w:rsidR="002A22CF" w:rsidRPr="008D44DC" w:rsidTr="000E29A9">
        <w:trPr>
          <w:gridAfter w:val="1"/>
          <w:wAfter w:w="111" w:type="dxa"/>
          <w:trHeight w:val="2548"/>
        </w:trPr>
        <w:tc>
          <w:tcPr>
            <w:tcW w:w="1135" w:type="dxa"/>
          </w:tcPr>
          <w:p w:rsidR="002A22CF" w:rsidRPr="007D4DE2" w:rsidRDefault="002A22CF" w:rsidP="002A22CF">
            <w:pPr>
              <w:rPr>
                <w:sz w:val="20"/>
                <w:szCs w:val="20"/>
                <w:lang w:val="es-MX"/>
              </w:rPr>
            </w:pPr>
            <w:r>
              <w:rPr>
                <w:sz w:val="20"/>
                <w:szCs w:val="20"/>
                <w:lang w:val="es-MX"/>
              </w:rPr>
              <w:t>05/10</w:t>
            </w:r>
            <w:r w:rsidRPr="007D4DE2">
              <w:rPr>
                <w:sz w:val="20"/>
                <w:szCs w:val="20"/>
                <w:lang w:val="es-MX"/>
              </w:rPr>
              <w:t>/2020</w:t>
            </w:r>
          </w:p>
          <w:p w:rsidR="002A22CF" w:rsidRPr="007D4DE2" w:rsidRDefault="002A22CF" w:rsidP="002A22CF">
            <w:pPr>
              <w:rPr>
                <w:sz w:val="20"/>
                <w:szCs w:val="20"/>
                <w:lang w:val="es-MX"/>
              </w:rPr>
            </w:pPr>
            <w:r>
              <w:rPr>
                <w:sz w:val="20"/>
                <w:szCs w:val="20"/>
                <w:lang w:val="es-MX"/>
              </w:rPr>
              <w:t>al 12/10</w:t>
            </w:r>
            <w:r w:rsidRPr="007D4DE2">
              <w:rPr>
                <w:sz w:val="20"/>
                <w:szCs w:val="20"/>
                <w:lang w:val="es-MX"/>
              </w:rPr>
              <w:t>/2020</w:t>
            </w:r>
          </w:p>
        </w:tc>
        <w:tc>
          <w:tcPr>
            <w:tcW w:w="7513" w:type="dxa"/>
            <w:gridSpan w:val="9"/>
          </w:tcPr>
          <w:p w:rsidR="002A22CF" w:rsidRPr="007D4DE2" w:rsidRDefault="002A22CF" w:rsidP="002A22CF">
            <w:pPr>
              <w:jc w:val="both"/>
              <w:rPr>
                <w:b/>
                <w:sz w:val="20"/>
                <w:szCs w:val="20"/>
                <w:lang w:val="es-ES"/>
              </w:rPr>
            </w:pPr>
            <w:r w:rsidRPr="007D4DE2">
              <w:rPr>
                <w:b/>
                <w:sz w:val="20"/>
                <w:szCs w:val="20"/>
                <w:lang w:val="es-ES"/>
              </w:rPr>
              <w:t>Unidad 1: inducción.</w:t>
            </w:r>
          </w:p>
          <w:p w:rsidR="002A22CF" w:rsidRPr="007D4DE2" w:rsidRDefault="002A22CF" w:rsidP="002A22CF">
            <w:pPr>
              <w:jc w:val="both"/>
              <w:rPr>
                <w:sz w:val="20"/>
                <w:szCs w:val="20"/>
                <w:lang w:val="es-ES"/>
              </w:rPr>
            </w:pPr>
            <w:r w:rsidRPr="007D4DE2">
              <w:rPr>
                <w:sz w:val="20"/>
                <w:szCs w:val="20"/>
                <w:lang w:val="es-ES"/>
              </w:rPr>
              <w:t>Apreciados estudiantes un saludo muy especial para todos.</w:t>
            </w:r>
          </w:p>
          <w:p w:rsidR="002A22CF" w:rsidRPr="007D4DE2" w:rsidRDefault="002A22CF" w:rsidP="002A22CF">
            <w:pPr>
              <w:jc w:val="both"/>
              <w:rPr>
                <w:sz w:val="20"/>
                <w:szCs w:val="20"/>
                <w:lang w:val="es-ES"/>
              </w:rPr>
            </w:pPr>
            <w:r w:rsidRPr="007D4DE2">
              <w:rPr>
                <w:sz w:val="20"/>
                <w:szCs w:val="20"/>
                <w:lang w:val="es-ES"/>
              </w:rPr>
              <w:t xml:space="preserve"> La siguiente información es sumamente importante para continuar con el proceso académico.</w:t>
            </w:r>
          </w:p>
          <w:p w:rsidR="002A22CF" w:rsidRPr="007D4DE2" w:rsidRDefault="002A22CF" w:rsidP="002A22CF">
            <w:pPr>
              <w:jc w:val="both"/>
              <w:rPr>
                <w:sz w:val="20"/>
                <w:szCs w:val="20"/>
                <w:lang w:val="es-ES"/>
              </w:rPr>
            </w:pPr>
          </w:p>
          <w:p w:rsidR="002A22CF" w:rsidRPr="007D4DE2" w:rsidRDefault="002A22CF" w:rsidP="002A22CF">
            <w:pPr>
              <w:jc w:val="both"/>
              <w:rPr>
                <w:sz w:val="20"/>
                <w:szCs w:val="20"/>
                <w:lang w:val="es-ES"/>
              </w:rPr>
            </w:pPr>
            <w:r w:rsidRPr="007D4DE2">
              <w:rPr>
                <w:sz w:val="20"/>
                <w:szCs w:val="20"/>
                <w:lang w:val="es-ES"/>
              </w:rPr>
              <w:t>Desde el componente académico es indispensable lo siguiente:</w:t>
            </w:r>
          </w:p>
          <w:p w:rsidR="002A22CF" w:rsidRPr="007D4DE2" w:rsidRDefault="002A22CF" w:rsidP="002A22CF">
            <w:pPr>
              <w:jc w:val="both"/>
              <w:rPr>
                <w:sz w:val="20"/>
                <w:szCs w:val="20"/>
                <w:lang w:val="es-ES"/>
              </w:rPr>
            </w:pPr>
            <w:r w:rsidRPr="007D4DE2">
              <w:rPr>
                <w:sz w:val="20"/>
                <w:szCs w:val="20"/>
                <w:lang w:val="es-ES"/>
              </w:rPr>
              <w:t>Cumplir responsablemente con las actividades planteadas en las fechas y horas establecida por los docentes en la plataforma Q10 y medios físicos para los estudiantes que no tienen acceso a la virtualidad; así mismo tener muy en cuenta la información de</w:t>
            </w:r>
            <w:r w:rsidR="000E29A9">
              <w:rPr>
                <w:sz w:val="20"/>
                <w:szCs w:val="20"/>
                <w:lang w:val="es-ES"/>
              </w:rPr>
              <w:t>l respectivo grupo de WhatsApp.</w:t>
            </w:r>
          </w:p>
          <w:p w:rsidR="002A22CF" w:rsidRPr="007D4DE2" w:rsidRDefault="002A22CF" w:rsidP="002A22CF">
            <w:pPr>
              <w:jc w:val="both"/>
              <w:rPr>
                <w:sz w:val="20"/>
                <w:szCs w:val="20"/>
                <w:lang w:val="es-ES"/>
              </w:rPr>
            </w:pPr>
            <w:r w:rsidRPr="007D4DE2">
              <w:rPr>
                <w:sz w:val="20"/>
                <w:szCs w:val="20"/>
                <w:lang w:val="es-ES"/>
              </w:rPr>
              <w:t xml:space="preserve">Desde el componente disciplinario </w:t>
            </w:r>
          </w:p>
          <w:p w:rsidR="002A22CF" w:rsidRPr="007D4DE2" w:rsidRDefault="002A22CF" w:rsidP="002A22CF">
            <w:pPr>
              <w:jc w:val="both"/>
              <w:rPr>
                <w:sz w:val="20"/>
                <w:szCs w:val="20"/>
                <w:lang w:val="es-ES"/>
              </w:rPr>
            </w:pPr>
            <w:r w:rsidRPr="007D4DE2">
              <w:rPr>
                <w:sz w:val="20"/>
                <w:szCs w:val="20"/>
                <w:lang w:val="es-ES"/>
              </w:rPr>
              <w:t xml:space="preserve">Se debe tener en cuenta:  </w:t>
            </w:r>
          </w:p>
          <w:p w:rsidR="002A22CF" w:rsidRPr="007D4DE2" w:rsidRDefault="002A22CF" w:rsidP="002A22CF">
            <w:pPr>
              <w:jc w:val="both"/>
              <w:rPr>
                <w:sz w:val="20"/>
                <w:szCs w:val="20"/>
                <w:lang w:val="es-ES"/>
              </w:rPr>
            </w:pPr>
            <w:r w:rsidRPr="007D4DE2">
              <w:rPr>
                <w:sz w:val="20"/>
                <w:szCs w:val="20"/>
                <w:lang w:val="es-ES"/>
              </w:rPr>
              <w:t>Durante las aulas virtuales y redes sociales un muy buen orden, mantener la cámara y audio apagado, pedir la palabra al momento de participar y no realizar comentarios</w:t>
            </w:r>
            <w:r w:rsidR="000E29A9">
              <w:rPr>
                <w:sz w:val="20"/>
                <w:szCs w:val="20"/>
                <w:lang w:val="es-ES"/>
              </w:rPr>
              <w:t xml:space="preserve"> fuera del contexto académico. </w:t>
            </w:r>
          </w:p>
        </w:tc>
        <w:tc>
          <w:tcPr>
            <w:tcW w:w="709" w:type="dxa"/>
          </w:tcPr>
          <w:p w:rsidR="002A22CF" w:rsidRPr="007D4DE2" w:rsidRDefault="002A22CF" w:rsidP="002A22CF">
            <w:pPr>
              <w:rPr>
                <w:sz w:val="20"/>
                <w:szCs w:val="20"/>
                <w:lang w:val="es-ES"/>
              </w:rPr>
            </w:pPr>
            <w:r w:rsidRPr="007D4DE2">
              <w:rPr>
                <w:sz w:val="20"/>
                <w:szCs w:val="20"/>
                <w:lang w:val="es-ES"/>
              </w:rPr>
              <w:t>2</w:t>
            </w: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tc>
        <w:tc>
          <w:tcPr>
            <w:tcW w:w="1559" w:type="dxa"/>
          </w:tcPr>
          <w:p w:rsidR="002A22CF" w:rsidRPr="007D4DE2" w:rsidRDefault="002A22CF" w:rsidP="002A22CF">
            <w:pPr>
              <w:rPr>
                <w:sz w:val="20"/>
                <w:szCs w:val="20"/>
                <w:lang w:val="es-ES"/>
              </w:rPr>
            </w:pPr>
          </w:p>
          <w:p w:rsidR="002A22CF" w:rsidRPr="007D4DE2" w:rsidRDefault="002A22CF" w:rsidP="002A22CF">
            <w:pPr>
              <w:rPr>
                <w:sz w:val="20"/>
                <w:szCs w:val="20"/>
                <w:lang w:val="es-ES"/>
              </w:rPr>
            </w:pPr>
            <w:r w:rsidRPr="007D4DE2">
              <w:rPr>
                <w:sz w:val="20"/>
                <w:szCs w:val="20"/>
                <w:lang w:val="es-ES"/>
              </w:rPr>
              <w:t>Conoce las directrices institucionales para un proceso académico exitoso.</w:t>
            </w:r>
          </w:p>
          <w:p w:rsidR="002A22CF" w:rsidRPr="007D4DE2" w:rsidRDefault="002A22CF" w:rsidP="002A22CF">
            <w:pPr>
              <w:ind w:left="720" w:hanging="720"/>
              <w:rPr>
                <w:sz w:val="20"/>
                <w:szCs w:val="20"/>
                <w:lang w:val="es-ES"/>
              </w:rPr>
            </w:pPr>
          </w:p>
        </w:tc>
      </w:tr>
      <w:tr w:rsidR="002A22CF" w:rsidRPr="008D44DC" w:rsidTr="000E29A9">
        <w:trPr>
          <w:gridAfter w:val="1"/>
          <w:wAfter w:w="111" w:type="dxa"/>
          <w:trHeight w:val="2548"/>
        </w:trPr>
        <w:tc>
          <w:tcPr>
            <w:tcW w:w="1135" w:type="dxa"/>
          </w:tcPr>
          <w:p w:rsidR="002A22CF" w:rsidRPr="007D4DE2" w:rsidRDefault="002A22CF" w:rsidP="002A22CF">
            <w:pPr>
              <w:rPr>
                <w:sz w:val="20"/>
                <w:szCs w:val="20"/>
                <w:lang w:val="es-MX"/>
              </w:rPr>
            </w:pPr>
            <w:r>
              <w:rPr>
                <w:sz w:val="20"/>
                <w:szCs w:val="20"/>
                <w:lang w:val="es-MX"/>
              </w:rPr>
              <w:t>12/10</w:t>
            </w:r>
            <w:r w:rsidRPr="007D4DE2">
              <w:rPr>
                <w:sz w:val="20"/>
                <w:szCs w:val="20"/>
                <w:lang w:val="es-MX"/>
              </w:rPr>
              <w:t>/2020</w:t>
            </w:r>
          </w:p>
          <w:p w:rsidR="002A22CF" w:rsidRPr="007D4DE2" w:rsidRDefault="002A22CF" w:rsidP="002A22CF">
            <w:pPr>
              <w:rPr>
                <w:sz w:val="20"/>
                <w:szCs w:val="20"/>
                <w:lang w:val="es-ES"/>
              </w:rPr>
            </w:pPr>
            <w:r>
              <w:rPr>
                <w:sz w:val="20"/>
                <w:szCs w:val="20"/>
                <w:lang w:val="es-MX"/>
              </w:rPr>
              <w:t>al 25/10</w:t>
            </w:r>
            <w:r w:rsidRPr="007D4DE2">
              <w:rPr>
                <w:sz w:val="20"/>
                <w:szCs w:val="20"/>
                <w:lang w:val="es-MX"/>
              </w:rPr>
              <w:t>/2020</w:t>
            </w:r>
          </w:p>
        </w:tc>
        <w:tc>
          <w:tcPr>
            <w:tcW w:w="7513" w:type="dxa"/>
            <w:gridSpan w:val="9"/>
          </w:tcPr>
          <w:p w:rsidR="002A22CF" w:rsidRPr="007D4DE2" w:rsidRDefault="002A22CF" w:rsidP="002A22CF">
            <w:pPr>
              <w:jc w:val="both"/>
              <w:rPr>
                <w:b/>
                <w:sz w:val="20"/>
                <w:szCs w:val="20"/>
                <w:lang w:val="es-ES"/>
              </w:rPr>
            </w:pPr>
            <w:r w:rsidRPr="007D4DE2">
              <w:rPr>
                <w:b/>
                <w:sz w:val="20"/>
                <w:szCs w:val="20"/>
                <w:lang w:val="es-ES"/>
              </w:rPr>
              <w:t>Unidad 1: Crisis soci</w:t>
            </w:r>
            <w:r w:rsidR="000E29A9">
              <w:rPr>
                <w:b/>
                <w:sz w:val="20"/>
                <w:szCs w:val="20"/>
                <w:lang w:val="es-ES"/>
              </w:rPr>
              <w:t>al y laboral sobre el covid -19</w:t>
            </w:r>
          </w:p>
          <w:p w:rsidR="002A22CF" w:rsidRPr="007D4DE2" w:rsidRDefault="002A22CF" w:rsidP="002A22CF">
            <w:pPr>
              <w:jc w:val="both"/>
              <w:rPr>
                <w:sz w:val="20"/>
                <w:szCs w:val="20"/>
                <w:lang w:val="es-ES"/>
              </w:rPr>
            </w:pPr>
            <w:r w:rsidRPr="007D4DE2">
              <w:rPr>
                <w:sz w:val="20"/>
                <w:szCs w:val="20"/>
                <w:lang w:val="es-ES"/>
              </w:rPr>
              <w:t>La actual emergencia sanitaria se convertirá, en breve, en una profunda crisis económica, social y laboral. Los jóvenes podrán continuar con sus estudios y formarse, pero ¿para qué futuro? Es evidente que se plantea una enorme incertidumbre. Especialmente nos interesa explorar y conocer el mercado de trabajo español, y la futura actividad económica del país.</w:t>
            </w:r>
          </w:p>
          <w:p w:rsidR="002A22CF" w:rsidRPr="007D4DE2" w:rsidRDefault="002A22CF" w:rsidP="002A22CF">
            <w:pPr>
              <w:jc w:val="both"/>
              <w:rPr>
                <w:sz w:val="20"/>
                <w:szCs w:val="20"/>
                <w:lang w:val="es-ES"/>
              </w:rPr>
            </w:pPr>
          </w:p>
          <w:p w:rsidR="002A22CF" w:rsidRPr="007D4DE2" w:rsidRDefault="002A22CF" w:rsidP="002A22CF">
            <w:pPr>
              <w:jc w:val="both"/>
              <w:rPr>
                <w:sz w:val="20"/>
                <w:szCs w:val="20"/>
                <w:lang w:val="es-ES"/>
              </w:rPr>
            </w:pPr>
            <w:r w:rsidRPr="007D4DE2">
              <w:rPr>
                <w:sz w:val="20"/>
                <w:szCs w:val="20"/>
                <w:lang w:val="es-ES"/>
              </w:rPr>
              <w:t>La intensidad y duración de la crisis generada, dependerá del tiempo que necesitemos para controlar la epidemia, y de la eficacia de las medidas que sean adoptadas, para compensar la caída de las rentas de las familias. También de las dificultades de las empresas y de los empresarios para subsistir. A corto plazo, el impacto será muy desigual, y en función de distintos factores, como, por ejemplo, del perfil de los trabajadores, de la localización del territorio, de su nivel de tecnificación, o por la rama de su actividad.</w:t>
            </w:r>
          </w:p>
          <w:p w:rsidR="002A22CF" w:rsidRPr="007D4DE2" w:rsidRDefault="002A22CF" w:rsidP="002A22CF">
            <w:pPr>
              <w:jc w:val="both"/>
              <w:rPr>
                <w:sz w:val="20"/>
                <w:szCs w:val="20"/>
                <w:lang w:val="es-ES"/>
              </w:rPr>
            </w:pPr>
            <w:r w:rsidRPr="007D4DE2">
              <w:rPr>
                <w:sz w:val="20"/>
                <w:szCs w:val="20"/>
                <w:lang w:val="es-ES"/>
              </w:rPr>
              <w:t>La situación de los trabajadores por cuenta propia probablemente será la más arriesgada, ante la pérdida de sus ingresos, y la reducción de la demanda de sus servicios o productos. Posiblemente esa situación genere una nueva economía sumergida, nacida del deseo de poder seguir disfrutando de subsidios de desempleo. Algunos trabajadores autónomos, no obstante, intentaran mantener su actividad, cumpliendo sus obligaciones fiscales y administrativas, pero con probable deter</w:t>
            </w:r>
            <w:r w:rsidR="000E29A9">
              <w:rPr>
                <w:sz w:val="20"/>
                <w:szCs w:val="20"/>
                <w:lang w:val="es-ES"/>
              </w:rPr>
              <w:t>ioro significativo de su renta.</w:t>
            </w:r>
          </w:p>
          <w:p w:rsidR="002A22CF" w:rsidRPr="007D4DE2" w:rsidRDefault="002A22CF" w:rsidP="002A22CF">
            <w:pPr>
              <w:jc w:val="both"/>
              <w:rPr>
                <w:sz w:val="20"/>
                <w:szCs w:val="20"/>
                <w:lang w:val="es-ES"/>
              </w:rPr>
            </w:pPr>
            <w:r w:rsidRPr="007D4DE2">
              <w:rPr>
                <w:sz w:val="20"/>
                <w:szCs w:val="20"/>
                <w:lang w:val="es-ES"/>
              </w:rPr>
              <w:t>Los pequeños empresarios y autónomos más tecnificados, por ejemplo, que hayan podido adaptar sus servicios al teletrabajo, dispondrán de ventajas competitivas.</w:t>
            </w:r>
          </w:p>
          <w:p w:rsidR="002A22CF" w:rsidRPr="007D4DE2" w:rsidRDefault="002A22CF" w:rsidP="002A22CF">
            <w:pPr>
              <w:jc w:val="both"/>
              <w:rPr>
                <w:sz w:val="20"/>
                <w:szCs w:val="20"/>
                <w:lang w:val="es-ES"/>
              </w:rPr>
            </w:pPr>
            <w:r w:rsidRPr="007D4DE2">
              <w:rPr>
                <w:sz w:val="20"/>
                <w:szCs w:val="20"/>
                <w:lang w:val="es-ES"/>
              </w:rPr>
              <w:t>Por otro lado, los asalariados con contratos temporales, difícilmente podrán evitar la generalizada destrucción de empleo. En este ámbito se encuentran los trabajadores más jóvenes, por ejemplo, los asalariados de menos de 30 años.</w:t>
            </w:r>
          </w:p>
          <w:p w:rsidR="002A22CF" w:rsidRPr="007D4DE2" w:rsidRDefault="002A22CF" w:rsidP="002A22CF">
            <w:pPr>
              <w:jc w:val="both"/>
              <w:rPr>
                <w:sz w:val="20"/>
                <w:szCs w:val="20"/>
                <w:lang w:val="es-ES"/>
              </w:rPr>
            </w:pPr>
            <w:r w:rsidRPr="007D4DE2">
              <w:rPr>
                <w:sz w:val="20"/>
                <w:szCs w:val="20"/>
                <w:lang w:val="es-ES"/>
              </w:rPr>
              <w:lastRenderedPageBreak/>
              <w:t>En relación con el sector económico, el turismo, será el más afectado, y la cuestión será determinar el tiempo que exija su reactivación, pero también quedará dañado el comercio, especialmente los pequeños establecimientos y tiendas a los que hasta ahora, ya les costaba subsistir. Según la Encuesta de Población Activa (INE), en el segundo trimestre de 2019 trabajaban en España alrededor de 5,7 millones de personas en las ramas de hostelería, transporte y comercio, lo que representa el 29,4% del empleo total.</w:t>
            </w:r>
          </w:p>
          <w:p w:rsidR="002A22CF" w:rsidRPr="007D4DE2" w:rsidRDefault="002A22CF" w:rsidP="002A22CF">
            <w:pPr>
              <w:jc w:val="both"/>
              <w:rPr>
                <w:sz w:val="20"/>
                <w:szCs w:val="20"/>
                <w:lang w:val="es-ES"/>
              </w:rPr>
            </w:pPr>
          </w:p>
          <w:p w:rsidR="002A22CF" w:rsidRPr="007D4DE2" w:rsidRDefault="002A22CF" w:rsidP="002A22CF">
            <w:pPr>
              <w:jc w:val="both"/>
              <w:rPr>
                <w:sz w:val="20"/>
                <w:szCs w:val="20"/>
                <w:lang w:val="es-ES"/>
              </w:rPr>
            </w:pPr>
            <w:r w:rsidRPr="007D4DE2">
              <w:rPr>
                <w:sz w:val="20"/>
                <w:szCs w:val="20"/>
                <w:lang w:val="es-ES"/>
              </w:rPr>
              <w:t>Las grandes empresas, en sus distintos sectores económicos, intentaran recuperar sus niveles de producción tras haber suspendido los contratos de trabajo existentes en su plantilla, o haber reducido la jornada laboral, mediante el mecanismo de los Expedientes de regulación de empleo temporal, que han sido iniciados coincidiendo con el Estado de Alarma decretado.</w:t>
            </w:r>
          </w:p>
          <w:p w:rsidR="002A22CF" w:rsidRPr="007D4DE2" w:rsidRDefault="002A22CF" w:rsidP="002A22CF">
            <w:pPr>
              <w:jc w:val="both"/>
              <w:rPr>
                <w:sz w:val="20"/>
                <w:szCs w:val="20"/>
                <w:lang w:val="es-ES"/>
              </w:rPr>
            </w:pPr>
            <w:r w:rsidRPr="007D4DE2">
              <w:rPr>
                <w:sz w:val="20"/>
                <w:szCs w:val="20"/>
                <w:lang w:val="es-ES"/>
              </w:rPr>
              <w:t>Un factor de estabilización del empleo seguirá siendo el sector público, y la actividad empresarial vinculada. En España el peso de este sector, constituido por: administración pública, defensa, educación, sanidad y servicios sociales, representa en torno al 22% del empleo total.</w:t>
            </w:r>
          </w:p>
        </w:tc>
        <w:tc>
          <w:tcPr>
            <w:tcW w:w="709" w:type="dxa"/>
          </w:tcPr>
          <w:p w:rsidR="002A22CF" w:rsidRPr="007D4DE2" w:rsidRDefault="002A22CF" w:rsidP="002A22CF">
            <w:pPr>
              <w:rPr>
                <w:sz w:val="20"/>
                <w:szCs w:val="20"/>
                <w:lang w:val="es-MX"/>
              </w:rPr>
            </w:pPr>
            <w:r w:rsidRPr="007D4DE2">
              <w:rPr>
                <w:sz w:val="20"/>
                <w:szCs w:val="20"/>
                <w:lang w:val="es-MX"/>
              </w:rPr>
              <w:lastRenderedPageBreak/>
              <w:t>2</w:t>
            </w: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p w:rsidR="002A22CF" w:rsidRPr="007D4DE2" w:rsidRDefault="002A22CF" w:rsidP="002A22CF">
            <w:pPr>
              <w:rPr>
                <w:sz w:val="20"/>
                <w:szCs w:val="20"/>
                <w:lang w:val="es-MX"/>
              </w:rPr>
            </w:pPr>
          </w:p>
        </w:tc>
        <w:tc>
          <w:tcPr>
            <w:tcW w:w="1559" w:type="dxa"/>
          </w:tcPr>
          <w:p w:rsidR="002A22CF" w:rsidRPr="007D4DE2" w:rsidRDefault="002A22CF" w:rsidP="002A22CF">
            <w:pPr>
              <w:rPr>
                <w:sz w:val="20"/>
                <w:szCs w:val="20"/>
                <w:lang w:val="es-MX"/>
              </w:rPr>
            </w:pPr>
          </w:p>
          <w:p w:rsidR="002A22CF" w:rsidRPr="007D4DE2" w:rsidRDefault="002A22CF" w:rsidP="002A22CF">
            <w:pPr>
              <w:rPr>
                <w:sz w:val="20"/>
                <w:szCs w:val="20"/>
                <w:lang w:val="es-ES"/>
              </w:rPr>
            </w:pPr>
            <w:r w:rsidRPr="007D4DE2">
              <w:rPr>
                <w:sz w:val="20"/>
                <w:szCs w:val="20"/>
                <w:lang w:val="es-ES"/>
              </w:rPr>
              <w:t>Analiza la problemática actual del covid - 19 en la sociedad.</w:t>
            </w:r>
          </w:p>
          <w:p w:rsidR="002A22CF" w:rsidRPr="007D4DE2" w:rsidRDefault="002A22CF" w:rsidP="002A22CF">
            <w:pPr>
              <w:rPr>
                <w:sz w:val="20"/>
                <w:szCs w:val="20"/>
                <w:lang w:val="es-ES"/>
              </w:rPr>
            </w:pPr>
          </w:p>
          <w:p w:rsidR="002A22CF" w:rsidRPr="007D4DE2" w:rsidRDefault="002A22CF" w:rsidP="002A22CF">
            <w:pPr>
              <w:rPr>
                <w:sz w:val="20"/>
                <w:szCs w:val="20"/>
                <w:lang w:val="es-ES"/>
              </w:rPr>
            </w:pPr>
            <w:r w:rsidRPr="007D4DE2">
              <w:rPr>
                <w:sz w:val="20"/>
                <w:szCs w:val="20"/>
                <w:lang w:val="es-ES"/>
              </w:rPr>
              <w:t>Conoce la influencia del covid - 19 en el ámbito político económico y de salud pública.</w:t>
            </w:r>
          </w:p>
        </w:tc>
      </w:tr>
      <w:tr w:rsidR="002A22CF" w:rsidRPr="008D44DC" w:rsidTr="000E29A9">
        <w:trPr>
          <w:gridAfter w:val="1"/>
          <w:wAfter w:w="111" w:type="dxa"/>
          <w:trHeight w:val="2126"/>
        </w:trPr>
        <w:tc>
          <w:tcPr>
            <w:tcW w:w="1135" w:type="dxa"/>
            <w:shd w:val="clear" w:color="auto" w:fill="auto"/>
          </w:tcPr>
          <w:p w:rsidR="002A22CF" w:rsidRPr="007D4DE2" w:rsidRDefault="002A22CF" w:rsidP="002A22CF">
            <w:pPr>
              <w:rPr>
                <w:rFonts w:ascii="Arial" w:hAnsi="Arial" w:cs="Arial"/>
                <w:sz w:val="20"/>
                <w:szCs w:val="20"/>
                <w:lang w:val="es-MX"/>
              </w:rPr>
            </w:pPr>
            <w:r>
              <w:rPr>
                <w:rFonts w:ascii="Arial" w:hAnsi="Arial" w:cs="Arial"/>
                <w:sz w:val="20"/>
                <w:szCs w:val="20"/>
                <w:lang w:val="es-MX"/>
              </w:rPr>
              <w:lastRenderedPageBreak/>
              <w:t>26/10/</w:t>
            </w:r>
            <w:r w:rsidRPr="007D4DE2">
              <w:rPr>
                <w:rFonts w:ascii="Arial" w:hAnsi="Arial" w:cs="Arial"/>
                <w:sz w:val="20"/>
                <w:szCs w:val="20"/>
                <w:lang w:val="es-MX"/>
              </w:rPr>
              <w:t>2020 al</w:t>
            </w:r>
          </w:p>
          <w:p w:rsidR="002A22CF" w:rsidRPr="007D4DE2" w:rsidRDefault="002A22CF" w:rsidP="002A22CF">
            <w:pPr>
              <w:rPr>
                <w:b/>
                <w:sz w:val="20"/>
                <w:szCs w:val="20"/>
                <w:lang w:val="es-MX"/>
              </w:rPr>
            </w:pPr>
            <w:r>
              <w:rPr>
                <w:rFonts w:ascii="Arial" w:hAnsi="Arial" w:cs="Arial"/>
                <w:sz w:val="20"/>
                <w:szCs w:val="20"/>
                <w:lang w:val="es-MX"/>
              </w:rPr>
              <w:t>08/11</w:t>
            </w:r>
            <w:r w:rsidRPr="007D4DE2">
              <w:rPr>
                <w:rFonts w:ascii="Arial" w:hAnsi="Arial" w:cs="Arial"/>
                <w:sz w:val="20"/>
                <w:szCs w:val="20"/>
                <w:lang w:val="es-MX"/>
              </w:rPr>
              <w:t>/2020</w:t>
            </w:r>
          </w:p>
        </w:tc>
        <w:tc>
          <w:tcPr>
            <w:tcW w:w="7513" w:type="dxa"/>
            <w:gridSpan w:val="9"/>
            <w:shd w:val="clear" w:color="auto" w:fill="auto"/>
          </w:tcPr>
          <w:p w:rsidR="002A22CF" w:rsidRPr="007D4DE2" w:rsidRDefault="002A22CF" w:rsidP="002A22CF">
            <w:pPr>
              <w:tabs>
                <w:tab w:val="center" w:pos="1609"/>
              </w:tabs>
              <w:jc w:val="both"/>
              <w:rPr>
                <w:b/>
                <w:sz w:val="20"/>
                <w:szCs w:val="20"/>
                <w:lang w:val="es-ES"/>
              </w:rPr>
            </w:pPr>
            <w:r w:rsidRPr="007D4DE2">
              <w:rPr>
                <w:b/>
                <w:sz w:val="20"/>
                <w:szCs w:val="20"/>
                <w:lang w:val="es-ES"/>
              </w:rPr>
              <w:t xml:space="preserve">Unidad 2: antropocentrismo y Teocentrismo </w:t>
            </w:r>
          </w:p>
          <w:p w:rsidR="002A22CF" w:rsidRPr="007D4DE2" w:rsidRDefault="002A22CF" w:rsidP="002A22CF">
            <w:pPr>
              <w:jc w:val="both"/>
              <w:rPr>
                <w:sz w:val="20"/>
                <w:szCs w:val="20"/>
                <w:lang w:val="es-ES"/>
              </w:rPr>
            </w:pPr>
            <w:r w:rsidRPr="007D4DE2">
              <w:rPr>
                <w:sz w:val="20"/>
                <w:szCs w:val="20"/>
                <w:lang w:val="es-ES"/>
              </w:rPr>
              <w:t>Antropocentrismo</w:t>
            </w:r>
          </w:p>
          <w:p w:rsidR="002A22CF" w:rsidRPr="000E29A9" w:rsidRDefault="002A22CF" w:rsidP="000E29A9">
            <w:pPr>
              <w:pStyle w:val="Sinespaciado"/>
              <w:jc w:val="both"/>
              <w:rPr>
                <w:b/>
                <w:lang w:val="es-ES"/>
              </w:rPr>
            </w:pPr>
            <w:r w:rsidRPr="000E29A9">
              <w:rPr>
                <w:b/>
                <w:lang w:val="es-ES"/>
              </w:rPr>
              <w:t>Qué es Antropocentrismo:</w:t>
            </w:r>
          </w:p>
          <w:p w:rsidR="002A22CF" w:rsidRPr="007D4DE2" w:rsidRDefault="002A22CF" w:rsidP="000E29A9">
            <w:pPr>
              <w:pStyle w:val="Sinespaciado"/>
              <w:jc w:val="both"/>
              <w:rPr>
                <w:lang w:val="es-ES"/>
              </w:rPr>
            </w:pPr>
            <w:r w:rsidRPr="007D4DE2">
              <w:rPr>
                <w:lang w:val="es-ES"/>
              </w:rPr>
              <w:t>Antropocentrismo es una </w:t>
            </w:r>
            <w:r w:rsidRPr="007D4DE2">
              <w:rPr>
                <w:bCs/>
                <w:lang w:val="es-ES"/>
              </w:rPr>
              <w:t>corriente filosófica que tuvo su origen en el Renacimiento, según la cual el hombre es la medida de todas las cosas y el centro del universo</w:t>
            </w:r>
            <w:r w:rsidRPr="007D4DE2">
              <w:rPr>
                <w:lang w:val="es-ES"/>
              </w:rPr>
              <w:t>. La palabra se forma de la expresión latina </w:t>
            </w:r>
            <w:r w:rsidRPr="007D4DE2">
              <w:rPr>
                <w:i/>
                <w:iCs/>
                <w:lang w:val="es-ES"/>
              </w:rPr>
              <w:t>antropo</w:t>
            </w:r>
            <w:r w:rsidRPr="007D4DE2">
              <w:rPr>
                <w:lang w:val="es-ES"/>
              </w:rPr>
              <w:t>, que quiere decir ‘hombre’ y el sufijo </w:t>
            </w:r>
            <w:r w:rsidRPr="007D4DE2">
              <w:rPr>
                <w:i/>
                <w:iCs/>
                <w:lang w:val="es-ES"/>
              </w:rPr>
              <w:t>ismo</w:t>
            </w:r>
            <w:r w:rsidRPr="007D4DE2">
              <w:rPr>
                <w:lang w:val="es-ES"/>
              </w:rPr>
              <w:t>, que quiere decir ‘movimiento’.</w:t>
            </w:r>
          </w:p>
          <w:p w:rsidR="002A22CF" w:rsidRPr="007D4DE2" w:rsidRDefault="002A22CF" w:rsidP="000E29A9">
            <w:pPr>
              <w:pStyle w:val="Sinespaciado"/>
              <w:jc w:val="both"/>
              <w:rPr>
                <w:lang w:val="es-ES"/>
              </w:rPr>
            </w:pPr>
            <w:r w:rsidRPr="007D4DE2">
              <w:rPr>
                <w:lang w:val="es-ES"/>
              </w:rPr>
              <w:t>Esta corriente de pensamiento se conoce también como </w:t>
            </w:r>
            <w:r w:rsidRPr="007D4DE2">
              <w:rPr>
                <w:bCs/>
                <w:lang w:val="es-ES"/>
              </w:rPr>
              <w:t>humanismo antropocéntrico</w:t>
            </w:r>
            <w:r w:rsidRPr="007D4DE2">
              <w:rPr>
                <w:b/>
                <w:bCs/>
                <w:lang w:val="es-ES"/>
              </w:rPr>
              <w:t> </w:t>
            </w:r>
            <w:r w:rsidRPr="007D4DE2">
              <w:rPr>
                <w:lang w:val="es-ES"/>
              </w:rPr>
              <w:t>y tiene sus antecedentes directos en el humanismo teológico de la Baja Edad Media, el cual revalorizó al ser humano en tanto creación divina. Con el paso del tiempo, este planteamiento derivó en la valoración del hombre en sí mismo, transformación que ocurrió bajo la influencia de los clásicos greco-latinos.</w:t>
            </w:r>
          </w:p>
          <w:p w:rsidR="002A22CF" w:rsidRPr="007D4DE2" w:rsidRDefault="002A22CF" w:rsidP="000E29A9">
            <w:pPr>
              <w:pStyle w:val="Sinespaciado"/>
              <w:jc w:val="both"/>
              <w:rPr>
                <w:lang w:val="es-ES"/>
              </w:rPr>
            </w:pPr>
            <w:r w:rsidRPr="007D4DE2">
              <w:rPr>
                <w:lang w:val="es-ES"/>
              </w:rPr>
              <w:t>Parte de los postulados del antropocentrismo están relacionados con transformaciones históricas como:</w:t>
            </w:r>
          </w:p>
          <w:p w:rsidR="002A22CF" w:rsidRPr="007D4DE2" w:rsidRDefault="002A22CF" w:rsidP="00F56F3B">
            <w:pPr>
              <w:pStyle w:val="Sinespaciado"/>
              <w:numPr>
                <w:ilvl w:val="0"/>
                <w:numId w:val="25"/>
              </w:numPr>
              <w:rPr>
                <w:lang w:val="es-ES"/>
              </w:rPr>
            </w:pPr>
            <w:r w:rsidRPr="007D4DE2">
              <w:rPr>
                <w:lang w:val="es-ES"/>
              </w:rPr>
              <w:t>la secularización del saber y la sociedad;</w:t>
            </w:r>
          </w:p>
          <w:p w:rsidR="002A22CF" w:rsidRPr="007D4DE2" w:rsidRDefault="002A22CF" w:rsidP="00F56F3B">
            <w:pPr>
              <w:pStyle w:val="Sinespaciado"/>
              <w:numPr>
                <w:ilvl w:val="0"/>
                <w:numId w:val="25"/>
              </w:numPr>
              <w:rPr>
                <w:lang w:val="es-ES"/>
              </w:rPr>
            </w:pPr>
            <w:r w:rsidRPr="007D4DE2">
              <w:rPr>
                <w:lang w:val="es-ES"/>
              </w:rPr>
              <w:t>la traducción de muchos textos del latín, del árabe y del griego a las lenguas vulgares;</w:t>
            </w:r>
          </w:p>
          <w:p w:rsidR="002A22CF" w:rsidRPr="007D4DE2" w:rsidRDefault="002A22CF" w:rsidP="00F56F3B">
            <w:pPr>
              <w:pStyle w:val="Sinespaciado"/>
              <w:numPr>
                <w:ilvl w:val="0"/>
                <w:numId w:val="25"/>
              </w:numPr>
              <w:rPr>
                <w:lang w:val="es-ES"/>
              </w:rPr>
            </w:pPr>
            <w:r w:rsidRPr="007D4DE2">
              <w:rPr>
                <w:lang w:val="es-ES"/>
              </w:rPr>
              <w:t>el apogeo de universidades (aparecidas en la Edad Media);</w:t>
            </w:r>
          </w:p>
          <w:p w:rsidR="002A22CF" w:rsidRPr="007D4DE2" w:rsidRDefault="002A22CF" w:rsidP="00F56F3B">
            <w:pPr>
              <w:pStyle w:val="Sinespaciado"/>
              <w:numPr>
                <w:ilvl w:val="0"/>
                <w:numId w:val="25"/>
              </w:numPr>
              <w:rPr>
                <w:lang w:val="es-ES"/>
              </w:rPr>
            </w:pPr>
            <w:r w:rsidRPr="007D4DE2">
              <w:rPr>
                <w:lang w:val="es-ES"/>
              </w:rPr>
              <w:t>la compresión del hombre como totalidad (placer, dignidad y libertad);</w:t>
            </w:r>
          </w:p>
          <w:p w:rsidR="002A22CF" w:rsidRPr="007D4DE2" w:rsidRDefault="002A22CF" w:rsidP="00F56F3B">
            <w:pPr>
              <w:pStyle w:val="Sinespaciado"/>
              <w:numPr>
                <w:ilvl w:val="0"/>
                <w:numId w:val="25"/>
              </w:numPr>
              <w:rPr>
                <w:lang w:val="es-ES"/>
              </w:rPr>
            </w:pPr>
            <w:r w:rsidRPr="007D4DE2">
              <w:rPr>
                <w:lang w:val="es-ES"/>
              </w:rPr>
              <w:t>la revalorización de lo humano a través del estudio de la Antigüedad Clásica, y</w:t>
            </w:r>
          </w:p>
          <w:p w:rsidR="002A22CF" w:rsidRPr="007D4DE2" w:rsidRDefault="002A22CF" w:rsidP="00F56F3B">
            <w:pPr>
              <w:pStyle w:val="Sinespaciado"/>
              <w:numPr>
                <w:ilvl w:val="0"/>
                <w:numId w:val="25"/>
              </w:numPr>
              <w:rPr>
                <w:lang w:val="es-ES"/>
              </w:rPr>
            </w:pPr>
            <w:r w:rsidRPr="007D4DE2">
              <w:rPr>
                <w:lang w:val="es-ES"/>
              </w:rPr>
              <w:t>la aparición del concepto de la </w:t>
            </w:r>
            <w:r w:rsidRPr="007D4DE2">
              <w:rPr>
                <w:bCs/>
                <w:lang w:val="es-ES"/>
              </w:rPr>
              <w:t>autonomía del arte</w:t>
            </w:r>
            <w:r w:rsidRPr="007D4DE2">
              <w:rPr>
                <w:lang w:val="es-ES"/>
              </w:rPr>
              <w:t>.</w:t>
            </w:r>
          </w:p>
          <w:p w:rsidR="002A22CF" w:rsidRPr="007D4DE2" w:rsidRDefault="002A22CF" w:rsidP="002A22CF">
            <w:pPr>
              <w:spacing w:after="160" w:line="259" w:lineRule="auto"/>
              <w:jc w:val="both"/>
              <w:rPr>
                <w:sz w:val="20"/>
                <w:szCs w:val="20"/>
                <w:lang w:val="es-ES"/>
              </w:rPr>
            </w:pPr>
            <w:r w:rsidRPr="007D4DE2">
              <w:rPr>
                <w:sz w:val="20"/>
                <w:szCs w:val="20"/>
                <w:lang w:val="es-ES"/>
              </w:rPr>
              <w:t>En el contexto de la filosofía antropocéntrica, nació el ideal del </w:t>
            </w:r>
            <w:r w:rsidRPr="007D4DE2">
              <w:rPr>
                <w:bCs/>
                <w:sz w:val="20"/>
                <w:szCs w:val="20"/>
                <w:lang w:val="es-ES"/>
              </w:rPr>
              <w:t>gentil hombre</w:t>
            </w:r>
            <w:r w:rsidRPr="007D4DE2">
              <w:rPr>
                <w:sz w:val="20"/>
                <w:szCs w:val="20"/>
                <w:lang w:val="es-ES"/>
              </w:rPr>
              <w:t>, caracterizado por ser imagen modelo del hombre múltiple y docto, que maneja diferentes áreas de conocimiento (artes liberales, ciencias, etc.) y que se distingue por la exhibición de tal conocimiento.</w:t>
            </w:r>
          </w:p>
          <w:p w:rsidR="002A22CF" w:rsidRPr="007D4DE2" w:rsidRDefault="002A22CF" w:rsidP="002A22CF">
            <w:pPr>
              <w:spacing w:after="160" w:line="259" w:lineRule="auto"/>
              <w:jc w:val="both"/>
              <w:rPr>
                <w:sz w:val="20"/>
                <w:szCs w:val="20"/>
                <w:lang w:val="es-ES"/>
              </w:rPr>
            </w:pPr>
            <w:r w:rsidRPr="007D4DE2">
              <w:rPr>
                <w:sz w:val="20"/>
                <w:szCs w:val="20"/>
                <w:lang w:val="es-ES"/>
              </w:rPr>
              <w:t>El antropocentrismo se vuelve así un paradigma de pensamiento que permite abrir el camino para la conformación de la </w:t>
            </w:r>
            <w:r w:rsidRPr="007D4DE2">
              <w:rPr>
                <w:bCs/>
                <w:sz w:val="20"/>
                <w:szCs w:val="20"/>
                <w:lang w:val="es-ES"/>
              </w:rPr>
              <w:t>modernidad o era moderna</w:t>
            </w:r>
            <w:r w:rsidRPr="007D4DE2">
              <w:rPr>
                <w:sz w:val="20"/>
                <w:szCs w:val="20"/>
                <w:lang w:val="es-ES"/>
              </w:rPr>
              <w:t>, con todo lo que ello implica, especialmente a partir de la progresiva libertad para el estudio y la investigación, que permitió el desarrollo de la ciencia.</w:t>
            </w:r>
          </w:p>
          <w:p w:rsidR="002A22CF" w:rsidRPr="007D4DE2" w:rsidRDefault="002A22CF" w:rsidP="002A22CF">
            <w:pPr>
              <w:spacing w:after="160" w:line="259" w:lineRule="auto"/>
              <w:jc w:val="both"/>
              <w:rPr>
                <w:sz w:val="20"/>
                <w:szCs w:val="20"/>
                <w:lang w:val="es-ES"/>
              </w:rPr>
            </w:pPr>
            <w:r w:rsidRPr="007D4DE2">
              <w:rPr>
                <w:sz w:val="20"/>
                <w:szCs w:val="20"/>
                <w:lang w:val="es-ES"/>
              </w:rPr>
              <w:t>Entre los autores más representativos del antropocentrismo podemos mencionar a Erasmo de Rotterdam, famoso por haber escrito el </w:t>
            </w:r>
            <w:r w:rsidRPr="007D4DE2">
              <w:rPr>
                <w:i/>
                <w:iCs/>
                <w:sz w:val="20"/>
                <w:szCs w:val="20"/>
                <w:lang w:val="es-ES"/>
              </w:rPr>
              <w:t>Elogio de la locura</w:t>
            </w:r>
            <w:r w:rsidRPr="007D4DE2">
              <w:rPr>
                <w:sz w:val="20"/>
                <w:szCs w:val="20"/>
                <w:lang w:val="es-ES"/>
              </w:rPr>
              <w:t>, y Michelle de Montaige, escritor francés conocido por crear el género del ensayo.</w:t>
            </w:r>
          </w:p>
          <w:p w:rsidR="002A22CF" w:rsidRPr="000E29A9" w:rsidRDefault="002A22CF" w:rsidP="002A22CF">
            <w:pPr>
              <w:jc w:val="both"/>
              <w:rPr>
                <w:sz w:val="14"/>
                <w:szCs w:val="14"/>
                <w:lang w:val="es-ES"/>
              </w:rPr>
            </w:pPr>
            <w:hyperlink r:id="rId17" w:history="1">
              <w:r w:rsidRPr="000E29A9">
                <w:rPr>
                  <w:color w:val="0000FF"/>
                  <w:sz w:val="14"/>
                  <w:szCs w:val="14"/>
                  <w:u w:val="single"/>
                  <w:lang w:val="es-ES"/>
                </w:rPr>
                <w:t>https://www.significados.com/antropocentrismo/</w:t>
              </w:r>
            </w:hyperlink>
          </w:p>
          <w:p w:rsidR="002A22CF" w:rsidRPr="007D4DE2" w:rsidRDefault="002A22CF" w:rsidP="002A22CF">
            <w:pPr>
              <w:jc w:val="both"/>
              <w:rPr>
                <w:sz w:val="20"/>
                <w:szCs w:val="20"/>
                <w:lang w:val="es-ES"/>
              </w:rPr>
            </w:pPr>
            <w:r w:rsidRPr="007D4DE2">
              <w:rPr>
                <w:sz w:val="20"/>
                <w:szCs w:val="20"/>
                <w:lang w:val="es-ES"/>
              </w:rPr>
              <w:t>Andrea Imaginario Especialista en Artes, Literatura Comparada e Historia</w:t>
            </w:r>
          </w:p>
          <w:p w:rsidR="002A22CF" w:rsidRPr="000E29A9" w:rsidRDefault="00F56F3B" w:rsidP="002A22CF">
            <w:pPr>
              <w:jc w:val="both"/>
              <w:rPr>
                <w:b/>
                <w:sz w:val="20"/>
                <w:szCs w:val="20"/>
                <w:lang w:val="es-ES"/>
              </w:rPr>
            </w:pPr>
            <w:r w:rsidRPr="000E29A9">
              <w:rPr>
                <w:b/>
                <w:sz w:val="20"/>
                <w:szCs w:val="20"/>
                <w:lang w:val="es-ES"/>
              </w:rPr>
              <w:t>Teocentrismo</w:t>
            </w:r>
          </w:p>
          <w:p w:rsidR="002A22CF" w:rsidRPr="007D4DE2" w:rsidRDefault="002A22CF" w:rsidP="002A22CF">
            <w:pPr>
              <w:jc w:val="both"/>
              <w:rPr>
                <w:sz w:val="20"/>
                <w:szCs w:val="20"/>
                <w:lang w:val="es-ES"/>
              </w:rPr>
            </w:pPr>
            <w:r w:rsidRPr="007D4DE2">
              <w:rPr>
                <w:sz w:val="20"/>
                <w:szCs w:val="20"/>
                <w:lang w:val="es-ES"/>
              </w:rPr>
              <w:lastRenderedPageBreak/>
              <w:t>para poder conocer el significado del término teocentrismo, lo primero que hay que hacer es descubrir su origen etimológico. En ese sentido podemos decir que deriva del griego pues es fruto de la suma de tres componentes de dicha lengua:</w:t>
            </w:r>
          </w:p>
          <w:p w:rsidR="002A22CF" w:rsidRPr="007D4DE2" w:rsidRDefault="002A22CF" w:rsidP="002A22CF">
            <w:pPr>
              <w:jc w:val="both"/>
              <w:rPr>
                <w:sz w:val="20"/>
                <w:szCs w:val="20"/>
                <w:lang w:val="es-ES"/>
              </w:rPr>
            </w:pPr>
            <w:r w:rsidRPr="007D4DE2">
              <w:rPr>
                <w:sz w:val="20"/>
                <w:szCs w:val="20"/>
                <w:lang w:val="es-ES"/>
              </w:rPr>
              <w:t>-El sustantivo “theos”, que puede traducirse como “dios”.</w:t>
            </w:r>
          </w:p>
          <w:p w:rsidR="002A22CF" w:rsidRPr="007D4DE2" w:rsidRDefault="002A22CF" w:rsidP="002A22CF">
            <w:pPr>
              <w:jc w:val="both"/>
              <w:rPr>
                <w:sz w:val="20"/>
                <w:szCs w:val="20"/>
                <w:lang w:val="es-ES"/>
              </w:rPr>
            </w:pPr>
            <w:r w:rsidRPr="007D4DE2">
              <w:rPr>
                <w:sz w:val="20"/>
                <w:szCs w:val="20"/>
                <w:lang w:val="es-ES"/>
              </w:rPr>
              <w:t>-“Kentron”, que es equivalente a “centro”.</w:t>
            </w:r>
          </w:p>
          <w:p w:rsidR="002A22CF" w:rsidRPr="007D4DE2" w:rsidRDefault="002A22CF" w:rsidP="002A22CF">
            <w:pPr>
              <w:jc w:val="both"/>
              <w:rPr>
                <w:sz w:val="20"/>
                <w:szCs w:val="20"/>
                <w:lang w:val="es-ES"/>
              </w:rPr>
            </w:pPr>
            <w:r w:rsidRPr="007D4DE2">
              <w:rPr>
                <w:sz w:val="20"/>
                <w:szCs w:val="20"/>
                <w:lang w:val="es-ES"/>
              </w:rPr>
              <w:t>-El sufijo “-ismo”, que se utiliza para indicar “doctrina”.</w:t>
            </w:r>
          </w:p>
          <w:p w:rsidR="002A22CF" w:rsidRPr="007D4DE2" w:rsidRDefault="002A22CF" w:rsidP="002A22CF">
            <w:pPr>
              <w:jc w:val="both"/>
              <w:rPr>
                <w:sz w:val="20"/>
                <w:szCs w:val="20"/>
                <w:lang w:val="es-ES"/>
              </w:rPr>
            </w:pPr>
            <w:r w:rsidRPr="007D4DE2">
              <w:rPr>
                <w:sz w:val="20"/>
                <w:szCs w:val="20"/>
                <w:lang w:val="es-ES"/>
              </w:rPr>
              <w:t>Se denomina </w:t>
            </w:r>
            <w:r w:rsidRPr="007D4DE2">
              <w:rPr>
                <w:bCs/>
                <w:sz w:val="20"/>
                <w:szCs w:val="20"/>
                <w:lang w:val="es-ES"/>
              </w:rPr>
              <w:t>teocentrismo</w:t>
            </w:r>
            <w:r w:rsidRPr="007D4DE2">
              <w:rPr>
                <w:sz w:val="20"/>
                <w:szCs w:val="20"/>
                <w:lang w:val="es-ES"/>
              </w:rPr>
              <w:t> a la doctrina que sitúa a </w:t>
            </w:r>
            <w:r w:rsidRPr="007D4DE2">
              <w:rPr>
                <w:bCs/>
                <w:sz w:val="20"/>
                <w:szCs w:val="20"/>
                <w:lang w:val="es-ES"/>
              </w:rPr>
              <w:t>Dios</w:t>
            </w:r>
            <w:r w:rsidRPr="007D4DE2">
              <w:rPr>
                <w:sz w:val="20"/>
                <w:szCs w:val="20"/>
                <w:lang w:val="es-ES"/>
              </w:rPr>
              <w:t> como </w:t>
            </w:r>
            <w:r w:rsidRPr="007D4DE2">
              <w:rPr>
                <w:bCs/>
                <w:sz w:val="20"/>
                <w:szCs w:val="20"/>
                <w:lang w:val="es-ES"/>
              </w:rPr>
              <w:t>director absoluto</w:t>
            </w:r>
            <w:r w:rsidRPr="007D4DE2">
              <w:rPr>
                <w:sz w:val="20"/>
                <w:szCs w:val="20"/>
                <w:lang w:val="es-ES"/>
              </w:rPr>
              <w:t> de todos los acontecimientos del universo. De acuerdo al teocentrismo, aquello que sucede en el mundo, incluyendo las acciones de los seres humanos, depende de </w:t>
            </w:r>
            <w:r w:rsidRPr="007D4DE2">
              <w:rPr>
                <w:bCs/>
                <w:sz w:val="20"/>
                <w:szCs w:val="20"/>
                <w:lang w:val="es-ES"/>
              </w:rPr>
              <w:t>Dios</w:t>
            </w:r>
            <w:r w:rsidRPr="007D4DE2">
              <w:rPr>
                <w:sz w:val="20"/>
                <w:szCs w:val="20"/>
                <w:lang w:val="es-ES"/>
              </w:rPr>
              <w:t>.</w:t>
            </w:r>
          </w:p>
          <w:p w:rsidR="002A22CF" w:rsidRPr="007D4DE2" w:rsidRDefault="002A22CF" w:rsidP="002A22CF">
            <w:pPr>
              <w:jc w:val="both"/>
              <w:rPr>
                <w:sz w:val="20"/>
                <w:szCs w:val="20"/>
                <w:lang w:val="es-ES"/>
              </w:rPr>
            </w:pPr>
            <w:r w:rsidRPr="007D4DE2">
              <w:rPr>
                <w:sz w:val="20"/>
                <w:szCs w:val="20"/>
                <w:lang w:val="es-ES"/>
              </w:rPr>
              <w:t>Los teocentristas explican la realidad a partir de la voluntad divina: todo está supeditado a Dios. La ciencia, en este marco, queda en un segundo plano debido a que cualquier fenómeno, por mínimo o insignificante que resulte, es regido en última instancia por la divinidad.</w:t>
            </w:r>
          </w:p>
          <w:p w:rsidR="002A22CF" w:rsidRPr="007D4DE2" w:rsidRDefault="002A22CF" w:rsidP="002A22CF">
            <w:pPr>
              <w:jc w:val="both"/>
              <w:rPr>
                <w:sz w:val="20"/>
                <w:szCs w:val="20"/>
                <w:lang w:val="es-ES"/>
              </w:rPr>
            </w:pPr>
            <w:r w:rsidRPr="007D4DE2">
              <w:rPr>
                <w:sz w:val="20"/>
                <w:szCs w:val="20"/>
                <w:lang w:val="es-ES"/>
              </w:rPr>
              <w:t>Durante muchos siglos, el teocentrismo fue la doctrina predominante. Desde el comienzo de la era cristiana hasta el inicio del </w:t>
            </w:r>
            <w:r w:rsidRPr="007D4DE2">
              <w:rPr>
                <w:bCs/>
                <w:sz w:val="20"/>
                <w:szCs w:val="20"/>
                <w:lang w:val="es-ES"/>
              </w:rPr>
              <w:t>Renacimiento</w:t>
            </w:r>
            <w:r w:rsidRPr="007D4DE2">
              <w:rPr>
                <w:sz w:val="20"/>
                <w:szCs w:val="20"/>
                <w:lang w:val="es-ES"/>
              </w:rPr>
              <w:t>, las distintas corrientes filosóficas solían ubicar a </w:t>
            </w:r>
            <w:r w:rsidRPr="007D4DE2">
              <w:rPr>
                <w:bCs/>
                <w:sz w:val="20"/>
                <w:szCs w:val="20"/>
                <w:lang w:val="es-ES"/>
              </w:rPr>
              <w:t>Dios</w:t>
            </w:r>
            <w:r w:rsidRPr="007D4DE2">
              <w:rPr>
                <w:sz w:val="20"/>
                <w:szCs w:val="20"/>
                <w:lang w:val="es-ES"/>
              </w:rPr>
              <w:t> en el centro de la escena. El panorama empezó a cambiar a partir del </w:t>
            </w:r>
            <w:r w:rsidRPr="007D4DE2">
              <w:rPr>
                <w:bCs/>
                <w:sz w:val="20"/>
                <w:szCs w:val="20"/>
                <w:lang w:val="es-ES"/>
              </w:rPr>
              <w:t>Renacimiento</w:t>
            </w:r>
            <w:r w:rsidRPr="007D4DE2">
              <w:rPr>
                <w:sz w:val="20"/>
                <w:szCs w:val="20"/>
                <w:lang w:val="es-ES"/>
              </w:rPr>
              <w:t>, cuando se colocó al </w:t>
            </w:r>
            <w:r w:rsidRPr="007D4DE2">
              <w:rPr>
                <w:bCs/>
                <w:sz w:val="20"/>
                <w:szCs w:val="20"/>
                <w:lang w:val="es-ES"/>
              </w:rPr>
              <w:t>ser humano</w:t>
            </w:r>
            <w:r w:rsidRPr="007D4DE2">
              <w:rPr>
                <w:sz w:val="20"/>
                <w:szCs w:val="20"/>
                <w:lang w:val="es-ES"/>
              </w:rPr>
              <w:t> como protagonista central del universo.</w:t>
            </w:r>
          </w:p>
          <w:p w:rsidR="002A22CF" w:rsidRPr="007D4DE2" w:rsidRDefault="002A22CF" w:rsidP="002A22CF">
            <w:pPr>
              <w:jc w:val="both"/>
              <w:rPr>
                <w:sz w:val="20"/>
                <w:szCs w:val="20"/>
                <w:lang w:val="es-ES"/>
              </w:rPr>
            </w:pPr>
          </w:p>
          <w:p w:rsidR="002A22CF" w:rsidRPr="000E29A9" w:rsidRDefault="002A22CF" w:rsidP="002A22CF">
            <w:pPr>
              <w:tabs>
                <w:tab w:val="center" w:pos="1609"/>
              </w:tabs>
              <w:jc w:val="both"/>
              <w:rPr>
                <w:b/>
                <w:sz w:val="14"/>
                <w:szCs w:val="14"/>
                <w:lang w:val="es-ES"/>
              </w:rPr>
            </w:pPr>
            <w:hyperlink r:id="rId18" w:history="1">
              <w:r w:rsidRPr="000E29A9">
                <w:rPr>
                  <w:rStyle w:val="Hipervnculo"/>
                  <w:b/>
                  <w:sz w:val="14"/>
                  <w:szCs w:val="14"/>
                  <w:lang w:val="es-ES"/>
                </w:rPr>
                <w:t>https://definicion.de/teocentrismo/</w:t>
              </w:r>
            </w:hyperlink>
          </w:p>
          <w:p w:rsidR="002A22CF" w:rsidRPr="000E29A9" w:rsidRDefault="002A22CF" w:rsidP="002A22CF">
            <w:pPr>
              <w:tabs>
                <w:tab w:val="center" w:pos="1609"/>
              </w:tabs>
              <w:jc w:val="both"/>
              <w:rPr>
                <w:b/>
                <w:sz w:val="14"/>
                <w:szCs w:val="14"/>
                <w:lang w:val="es-ES"/>
              </w:rPr>
            </w:pPr>
            <w:hyperlink r:id="rId19" w:history="1">
              <w:r w:rsidRPr="000E29A9">
                <w:rPr>
                  <w:rStyle w:val="Hipervnculo"/>
                  <w:b/>
                  <w:sz w:val="14"/>
                  <w:szCs w:val="14"/>
                  <w:lang w:val="es-ES"/>
                </w:rPr>
                <w:t>https://www.significados.com/antropocentrismo/</w:t>
              </w:r>
            </w:hyperlink>
          </w:p>
          <w:p w:rsidR="002A22CF" w:rsidRPr="000E29A9" w:rsidRDefault="002A22CF" w:rsidP="002A22CF">
            <w:pPr>
              <w:tabs>
                <w:tab w:val="center" w:pos="1609"/>
              </w:tabs>
              <w:jc w:val="both"/>
              <w:rPr>
                <w:b/>
                <w:sz w:val="14"/>
                <w:szCs w:val="14"/>
                <w:lang w:val="es-ES"/>
              </w:rPr>
            </w:pPr>
            <w:r w:rsidRPr="000E29A9">
              <w:rPr>
                <w:b/>
                <w:sz w:val="14"/>
                <w:szCs w:val="14"/>
                <w:lang w:val="es-ES"/>
              </w:rPr>
              <w:t>Andrea Imaginario Especialista en Artes, Literatura Comparada e Historia</w:t>
            </w:r>
          </w:p>
          <w:p w:rsidR="002A22CF" w:rsidRPr="007D4DE2" w:rsidRDefault="00F56F3B" w:rsidP="002A22CF">
            <w:pPr>
              <w:tabs>
                <w:tab w:val="center" w:pos="1609"/>
              </w:tabs>
              <w:jc w:val="both"/>
              <w:rPr>
                <w:b/>
                <w:sz w:val="20"/>
                <w:szCs w:val="20"/>
                <w:lang w:val="es-ES"/>
              </w:rPr>
            </w:pPr>
            <w:r w:rsidRPr="000E29A9">
              <w:rPr>
                <w:b/>
                <w:sz w:val="14"/>
                <w:szCs w:val="14"/>
                <w:lang w:val="es-ES"/>
              </w:rPr>
              <w:t>Teocentrismo</w:t>
            </w:r>
          </w:p>
        </w:tc>
        <w:tc>
          <w:tcPr>
            <w:tcW w:w="709" w:type="dxa"/>
            <w:shd w:val="clear" w:color="auto" w:fill="auto"/>
          </w:tcPr>
          <w:p w:rsidR="002A22CF" w:rsidRPr="007D4DE2" w:rsidRDefault="002A22CF" w:rsidP="002A22CF">
            <w:pPr>
              <w:tabs>
                <w:tab w:val="center" w:pos="1609"/>
              </w:tabs>
              <w:rPr>
                <w:b/>
                <w:sz w:val="20"/>
                <w:szCs w:val="20"/>
                <w:lang w:val="es-MX"/>
              </w:rPr>
            </w:pPr>
            <w:r w:rsidRPr="007D4DE2">
              <w:rPr>
                <w:sz w:val="20"/>
                <w:szCs w:val="20"/>
                <w:lang w:val="es-MX"/>
              </w:rPr>
              <w:lastRenderedPageBreak/>
              <w:t>2</w:t>
            </w:r>
          </w:p>
        </w:tc>
        <w:tc>
          <w:tcPr>
            <w:tcW w:w="1559" w:type="dxa"/>
            <w:shd w:val="clear" w:color="auto" w:fill="auto"/>
          </w:tcPr>
          <w:p w:rsidR="002A22CF" w:rsidRPr="007D4DE2" w:rsidRDefault="002A22CF" w:rsidP="002A22CF">
            <w:pPr>
              <w:rPr>
                <w:sz w:val="20"/>
                <w:szCs w:val="20"/>
                <w:lang w:val="es-ES"/>
              </w:rPr>
            </w:pPr>
          </w:p>
          <w:p w:rsidR="002A22CF" w:rsidRPr="007D4DE2" w:rsidRDefault="002A22CF" w:rsidP="002A22CF">
            <w:pPr>
              <w:rPr>
                <w:sz w:val="20"/>
                <w:szCs w:val="20"/>
                <w:lang w:val="es-ES"/>
              </w:rPr>
            </w:pPr>
            <w:r w:rsidRPr="007D4DE2">
              <w:rPr>
                <w:sz w:val="20"/>
                <w:szCs w:val="20"/>
                <w:lang w:val="es-ES"/>
              </w:rPr>
              <w:t>Conoce diferentes marcos teóricos que han servido como antecedentes humanísticos dentro del antropocentrismo y teocentrismo.</w:t>
            </w:r>
          </w:p>
          <w:p w:rsidR="002A22CF" w:rsidRPr="007D4DE2" w:rsidRDefault="002A22CF" w:rsidP="002A22CF">
            <w:pPr>
              <w:rPr>
                <w:sz w:val="20"/>
                <w:szCs w:val="20"/>
                <w:lang w:val="es-ES"/>
              </w:rPr>
            </w:pPr>
          </w:p>
          <w:p w:rsidR="002A22CF" w:rsidRPr="007D4DE2" w:rsidRDefault="002A22CF" w:rsidP="002A22CF">
            <w:pPr>
              <w:rPr>
                <w:sz w:val="20"/>
                <w:szCs w:val="20"/>
                <w:lang w:val="es-ES"/>
              </w:rPr>
            </w:pPr>
            <w:r w:rsidRPr="007D4DE2">
              <w:rPr>
                <w:sz w:val="20"/>
                <w:szCs w:val="20"/>
                <w:lang w:val="es-ES"/>
              </w:rPr>
              <w:t xml:space="preserve">Valora la transformación social del hombre con los aportes teóricos y culturales. </w:t>
            </w: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sz w:val="20"/>
                <w:szCs w:val="20"/>
                <w:lang w:val="es-ES"/>
              </w:rPr>
            </w:pPr>
          </w:p>
          <w:p w:rsidR="002A22CF" w:rsidRPr="007D4DE2" w:rsidRDefault="002A22CF" w:rsidP="002A22CF">
            <w:pPr>
              <w:rPr>
                <w:b/>
                <w:sz w:val="20"/>
                <w:szCs w:val="20"/>
                <w:lang w:val="es-MX"/>
              </w:rPr>
            </w:pPr>
          </w:p>
        </w:tc>
      </w:tr>
      <w:tr w:rsidR="002A22CF" w:rsidRPr="008D44DC" w:rsidTr="000E29A9">
        <w:tc>
          <w:tcPr>
            <w:tcW w:w="11027" w:type="dxa"/>
            <w:gridSpan w:val="13"/>
            <w:shd w:val="clear" w:color="auto" w:fill="F7CAAC" w:themeFill="accent2" w:themeFillTint="66"/>
          </w:tcPr>
          <w:p w:rsidR="002A22CF" w:rsidRPr="007D4DE2" w:rsidRDefault="002A22CF" w:rsidP="002A22CF">
            <w:pPr>
              <w:jc w:val="center"/>
              <w:rPr>
                <w:b/>
                <w:sz w:val="20"/>
                <w:szCs w:val="20"/>
                <w:lang w:val="es-MX"/>
              </w:rPr>
            </w:pPr>
            <w:r w:rsidRPr="007D4DE2">
              <w:rPr>
                <w:b/>
                <w:sz w:val="20"/>
                <w:szCs w:val="20"/>
                <w:lang w:val="es-MX"/>
              </w:rPr>
              <w:lastRenderedPageBreak/>
              <w:t>ACTIVIDADES DE ENSEÑANZA-APRENDIZAJE-EVALUACIÓN (E-A-E)</w:t>
            </w:r>
          </w:p>
        </w:tc>
      </w:tr>
      <w:tr w:rsidR="002A22CF" w:rsidRPr="008D44DC" w:rsidTr="000E29A9">
        <w:trPr>
          <w:trHeight w:val="2126"/>
        </w:trPr>
        <w:tc>
          <w:tcPr>
            <w:tcW w:w="1218" w:type="dxa"/>
            <w:gridSpan w:val="2"/>
            <w:shd w:val="clear" w:color="auto" w:fill="FFFFFF" w:themeFill="background1"/>
          </w:tcPr>
          <w:p w:rsidR="002A22CF" w:rsidRPr="007D4DE2" w:rsidRDefault="002A22CF" w:rsidP="002A22CF">
            <w:pPr>
              <w:jc w:val="center"/>
              <w:rPr>
                <w:b/>
                <w:sz w:val="20"/>
                <w:szCs w:val="20"/>
                <w:lang w:val="es-MX"/>
              </w:rPr>
            </w:pPr>
            <w:r w:rsidRPr="007D4DE2">
              <w:rPr>
                <w:b/>
                <w:sz w:val="20"/>
                <w:szCs w:val="20"/>
                <w:lang w:val="es-MX"/>
              </w:rPr>
              <w:t>NOTA 1</w:t>
            </w:r>
          </w:p>
          <w:p w:rsidR="002A22CF" w:rsidRDefault="002A22CF" w:rsidP="002A22CF">
            <w:pPr>
              <w:jc w:val="center"/>
              <w:rPr>
                <w:b/>
                <w:sz w:val="20"/>
                <w:szCs w:val="20"/>
                <w:lang w:val="es-MX"/>
              </w:rPr>
            </w:pPr>
          </w:p>
          <w:p w:rsidR="002A22CF" w:rsidRPr="007D4DE2" w:rsidRDefault="002A22CF" w:rsidP="002A22CF">
            <w:pPr>
              <w:rPr>
                <w:sz w:val="20"/>
                <w:szCs w:val="20"/>
                <w:lang w:val="es-MX"/>
              </w:rPr>
            </w:pPr>
            <w:r>
              <w:rPr>
                <w:sz w:val="20"/>
                <w:szCs w:val="20"/>
                <w:lang w:val="es-MX"/>
              </w:rPr>
              <w:t>12/10</w:t>
            </w:r>
            <w:r w:rsidRPr="007D4DE2">
              <w:rPr>
                <w:sz w:val="20"/>
                <w:szCs w:val="20"/>
                <w:lang w:val="es-MX"/>
              </w:rPr>
              <w:t>/2020</w:t>
            </w:r>
          </w:p>
          <w:p w:rsidR="002A22CF" w:rsidRPr="007D4DE2" w:rsidRDefault="002A22CF" w:rsidP="002A22CF">
            <w:pPr>
              <w:jc w:val="center"/>
              <w:rPr>
                <w:b/>
                <w:sz w:val="20"/>
                <w:szCs w:val="20"/>
                <w:lang w:val="es-MX"/>
              </w:rPr>
            </w:pPr>
            <w:r>
              <w:rPr>
                <w:sz w:val="20"/>
                <w:szCs w:val="20"/>
                <w:lang w:val="es-MX"/>
              </w:rPr>
              <w:t>al 25/10</w:t>
            </w:r>
            <w:r w:rsidRPr="007D4DE2">
              <w:rPr>
                <w:sz w:val="20"/>
                <w:szCs w:val="20"/>
                <w:lang w:val="es-MX"/>
              </w:rPr>
              <w:t>/2020</w:t>
            </w:r>
          </w:p>
        </w:tc>
        <w:tc>
          <w:tcPr>
            <w:tcW w:w="567" w:type="dxa"/>
            <w:shd w:val="clear" w:color="auto" w:fill="FFFFFF" w:themeFill="background1"/>
          </w:tcPr>
          <w:p w:rsidR="002A22CF" w:rsidRPr="007D4DE2" w:rsidRDefault="002A22CF" w:rsidP="002A22CF">
            <w:pPr>
              <w:jc w:val="center"/>
              <w:rPr>
                <w:b/>
                <w:sz w:val="20"/>
                <w:szCs w:val="20"/>
                <w:lang w:val="es-MX"/>
              </w:rPr>
            </w:pPr>
            <w:r w:rsidRPr="007D4DE2">
              <w:rPr>
                <w:b/>
                <w:sz w:val="20"/>
                <w:szCs w:val="20"/>
                <w:lang w:val="es-MX"/>
              </w:rPr>
              <w:t>10%</w:t>
            </w:r>
          </w:p>
        </w:tc>
        <w:tc>
          <w:tcPr>
            <w:tcW w:w="9242" w:type="dxa"/>
            <w:gridSpan w:val="10"/>
            <w:shd w:val="clear" w:color="auto" w:fill="FFFFFF" w:themeFill="background1"/>
          </w:tcPr>
          <w:p w:rsidR="002A22CF" w:rsidRPr="007D4DE2" w:rsidRDefault="002A22CF" w:rsidP="002A22CF">
            <w:pPr>
              <w:rPr>
                <w:b/>
                <w:sz w:val="20"/>
                <w:szCs w:val="20"/>
                <w:lang w:val="es-ES"/>
              </w:rPr>
            </w:pPr>
            <w:r w:rsidRPr="007D4DE2">
              <w:rPr>
                <w:b/>
                <w:sz w:val="20"/>
                <w:szCs w:val="20"/>
                <w:lang w:val="es-MX"/>
              </w:rPr>
              <w:t xml:space="preserve">Unidad 1: </w:t>
            </w:r>
            <w:r w:rsidRPr="007D4DE2">
              <w:rPr>
                <w:b/>
                <w:sz w:val="20"/>
                <w:szCs w:val="20"/>
                <w:lang w:val="es-ES"/>
              </w:rPr>
              <w:t>Crisis social laboral sobre el covid -19</w:t>
            </w:r>
          </w:p>
          <w:p w:rsidR="002A22CF" w:rsidRPr="007D4DE2" w:rsidRDefault="002A22CF" w:rsidP="002A22CF">
            <w:pPr>
              <w:pStyle w:val="Prrafodelista"/>
              <w:numPr>
                <w:ilvl w:val="0"/>
                <w:numId w:val="22"/>
              </w:numPr>
              <w:rPr>
                <w:b/>
                <w:sz w:val="20"/>
                <w:szCs w:val="20"/>
                <w:lang w:val="es-MX"/>
              </w:rPr>
            </w:pPr>
            <w:r w:rsidRPr="007D4DE2">
              <w:rPr>
                <w:b/>
                <w:sz w:val="20"/>
                <w:szCs w:val="20"/>
                <w:lang w:val="es-MX"/>
              </w:rPr>
              <w:t>¿Cómo te ha afectado la pandemia del covid-19 en cuanto a? Lo personal, familiar y social</w:t>
            </w:r>
          </w:p>
          <w:p w:rsidR="002A22CF" w:rsidRPr="007D4DE2" w:rsidRDefault="002A22CF" w:rsidP="002A22CF">
            <w:pPr>
              <w:pStyle w:val="Prrafodelista"/>
              <w:numPr>
                <w:ilvl w:val="0"/>
                <w:numId w:val="22"/>
              </w:numPr>
              <w:rPr>
                <w:b/>
                <w:sz w:val="20"/>
                <w:szCs w:val="20"/>
                <w:lang w:val="es-MX"/>
              </w:rPr>
            </w:pPr>
            <w:r w:rsidRPr="007D4DE2">
              <w:rPr>
                <w:b/>
                <w:sz w:val="20"/>
                <w:szCs w:val="20"/>
                <w:lang w:val="es-MX"/>
              </w:rPr>
              <w:t>Explique la siguiente frase “</w:t>
            </w:r>
            <w:r w:rsidRPr="007D4DE2">
              <w:rPr>
                <w:sz w:val="20"/>
                <w:szCs w:val="20"/>
                <w:lang w:val="es-ES"/>
              </w:rPr>
              <w:t>La actual emergencia sanitaria se convertirá, en breve, en una profunda crisis económica, social y laboral. Los jóvenes podrán continuar con sus estudios y formarse, pero ¿para qué futuro? Es evidente que se plantea una enorme incertidumbre.”</w:t>
            </w:r>
          </w:p>
          <w:p w:rsidR="002A22CF" w:rsidRPr="007D4DE2" w:rsidRDefault="002A22CF" w:rsidP="002A22CF">
            <w:pPr>
              <w:pStyle w:val="Prrafodelista"/>
              <w:numPr>
                <w:ilvl w:val="0"/>
                <w:numId w:val="22"/>
              </w:numPr>
              <w:rPr>
                <w:b/>
                <w:sz w:val="20"/>
                <w:szCs w:val="20"/>
                <w:lang w:val="es-MX"/>
              </w:rPr>
            </w:pPr>
            <w:r w:rsidRPr="007D4DE2">
              <w:rPr>
                <w:b/>
                <w:sz w:val="20"/>
                <w:szCs w:val="20"/>
                <w:lang w:val="es-MX"/>
              </w:rPr>
              <w:t>¿Cuál es la situación de los trabajadores según el texto anterior?</w:t>
            </w:r>
          </w:p>
          <w:p w:rsidR="002A22CF" w:rsidRPr="007D4DE2" w:rsidRDefault="002A22CF" w:rsidP="002A22CF">
            <w:pPr>
              <w:pStyle w:val="Prrafodelista"/>
              <w:numPr>
                <w:ilvl w:val="0"/>
                <w:numId w:val="22"/>
              </w:numPr>
              <w:rPr>
                <w:b/>
                <w:sz w:val="20"/>
                <w:szCs w:val="20"/>
                <w:lang w:val="es-MX"/>
              </w:rPr>
            </w:pPr>
            <w:r w:rsidRPr="007D4DE2">
              <w:rPr>
                <w:b/>
                <w:sz w:val="20"/>
                <w:szCs w:val="20"/>
                <w:lang w:val="es-MX"/>
              </w:rPr>
              <w:t>¿Cómo afecta el covid-19 al sector económico?</w:t>
            </w:r>
          </w:p>
          <w:p w:rsidR="002A22CF" w:rsidRPr="00F56F3B" w:rsidRDefault="002A22CF" w:rsidP="00F56F3B">
            <w:pPr>
              <w:pStyle w:val="Prrafodelista"/>
              <w:numPr>
                <w:ilvl w:val="0"/>
                <w:numId w:val="22"/>
              </w:numPr>
              <w:rPr>
                <w:b/>
                <w:sz w:val="20"/>
                <w:szCs w:val="20"/>
                <w:lang w:val="es-MX"/>
              </w:rPr>
            </w:pPr>
            <w:r w:rsidRPr="007D4DE2">
              <w:rPr>
                <w:b/>
                <w:sz w:val="20"/>
                <w:szCs w:val="20"/>
                <w:lang w:val="es-MX"/>
              </w:rPr>
              <w:t>¿consideras que el mundo presentaría cambios después de superar esta situación actual?</w:t>
            </w:r>
          </w:p>
        </w:tc>
      </w:tr>
      <w:tr w:rsidR="002A22CF" w:rsidRPr="008D44DC" w:rsidTr="000E29A9">
        <w:tc>
          <w:tcPr>
            <w:tcW w:w="1218" w:type="dxa"/>
            <w:gridSpan w:val="2"/>
            <w:shd w:val="clear" w:color="auto" w:fill="FFFFFF" w:themeFill="background1"/>
          </w:tcPr>
          <w:p w:rsidR="002A22CF" w:rsidRPr="007D4DE2" w:rsidRDefault="002A22CF" w:rsidP="002A22CF">
            <w:pPr>
              <w:jc w:val="center"/>
              <w:rPr>
                <w:b/>
                <w:sz w:val="20"/>
                <w:szCs w:val="20"/>
                <w:lang w:val="es-MX"/>
              </w:rPr>
            </w:pPr>
            <w:r w:rsidRPr="007D4DE2">
              <w:rPr>
                <w:b/>
                <w:sz w:val="20"/>
                <w:szCs w:val="20"/>
                <w:lang w:val="es-MX"/>
              </w:rPr>
              <w:t>NOTA 2</w:t>
            </w:r>
          </w:p>
          <w:p w:rsidR="002A22CF" w:rsidRDefault="002A22CF" w:rsidP="002A22CF">
            <w:pPr>
              <w:jc w:val="center"/>
              <w:rPr>
                <w:b/>
                <w:sz w:val="20"/>
                <w:szCs w:val="20"/>
                <w:lang w:val="es-MX"/>
              </w:rPr>
            </w:pPr>
          </w:p>
          <w:p w:rsidR="002A22CF" w:rsidRDefault="002A22CF" w:rsidP="002A22CF">
            <w:pPr>
              <w:jc w:val="center"/>
              <w:rPr>
                <w:b/>
                <w:sz w:val="20"/>
                <w:szCs w:val="20"/>
                <w:lang w:val="es-MX"/>
              </w:rPr>
            </w:pPr>
          </w:p>
          <w:p w:rsidR="002A22CF" w:rsidRPr="007D4DE2" w:rsidRDefault="002A22CF" w:rsidP="002A22CF">
            <w:pPr>
              <w:rPr>
                <w:rFonts w:ascii="Arial" w:hAnsi="Arial" w:cs="Arial"/>
                <w:sz w:val="20"/>
                <w:szCs w:val="20"/>
                <w:lang w:val="es-MX"/>
              </w:rPr>
            </w:pPr>
            <w:r>
              <w:rPr>
                <w:rFonts w:ascii="Arial" w:hAnsi="Arial" w:cs="Arial"/>
                <w:sz w:val="20"/>
                <w:szCs w:val="20"/>
                <w:lang w:val="es-MX"/>
              </w:rPr>
              <w:t>26/10/</w:t>
            </w:r>
            <w:r w:rsidRPr="007D4DE2">
              <w:rPr>
                <w:rFonts w:ascii="Arial" w:hAnsi="Arial" w:cs="Arial"/>
                <w:sz w:val="20"/>
                <w:szCs w:val="20"/>
                <w:lang w:val="es-MX"/>
              </w:rPr>
              <w:t>2020 al</w:t>
            </w:r>
          </w:p>
          <w:p w:rsidR="002A22CF" w:rsidRPr="007D4DE2" w:rsidRDefault="002A22CF" w:rsidP="002A22CF">
            <w:pPr>
              <w:jc w:val="center"/>
              <w:rPr>
                <w:b/>
                <w:sz w:val="20"/>
                <w:szCs w:val="20"/>
                <w:lang w:val="es-MX"/>
              </w:rPr>
            </w:pPr>
            <w:r>
              <w:rPr>
                <w:rFonts w:ascii="Arial" w:hAnsi="Arial" w:cs="Arial"/>
                <w:sz w:val="20"/>
                <w:szCs w:val="20"/>
                <w:lang w:val="es-MX"/>
              </w:rPr>
              <w:t>08/11</w:t>
            </w:r>
            <w:r w:rsidRPr="007D4DE2">
              <w:rPr>
                <w:rFonts w:ascii="Arial" w:hAnsi="Arial" w:cs="Arial"/>
                <w:sz w:val="20"/>
                <w:szCs w:val="20"/>
                <w:lang w:val="es-MX"/>
              </w:rPr>
              <w:t>/2020</w:t>
            </w:r>
          </w:p>
        </w:tc>
        <w:tc>
          <w:tcPr>
            <w:tcW w:w="567" w:type="dxa"/>
            <w:shd w:val="clear" w:color="auto" w:fill="FFFFFF" w:themeFill="background1"/>
          </w:tcPr>
          <w:p w:rsidR="002A22CF" w:rsidRPr="007D4DE2" w:rsidRDefault="002A22CF" w:rsidP="002A22CF">
            <w:pPr>
              <w:jc w:val="center"/>
              <w:rPr>
                <w:b/>
                <w:sz w:val="20"/>
                <w:szCs w:val="20"/>
                <w:lang w:val="es-MX"/>
              </w:rPr>
            </w:pPr>
            <w:r w:rsidRPr="007D4DE2">
              <w:rPr>
                <w:b/>
                <w:sz w:val="20"/>
                <w:szCs w:val="20"/>
                <w:lang w:val="es-MX"/>
              </w:rPr>
              <w:t>10%</w:t>
            </w:r>
          </w:p>
        </w:tc>
        <w:tc>
          <w:tcPr>
            <w:tcW w:w="9242" w:type="dxa"/>
            <w:gridSpan w:val="10"/>
            <w:shd w:val="clear" w:color="auto" w:fill="FFFFFF" w:themeFill="background1"/>
          </w:tcPr>
          <w:p w:rsidR="002A22CF" w:rsidRPr="007D4DE2" w:rsidRDefault="002A22CF" w:rsidP="002A22CF">
            <w:pPr>
              <w:rPr>
                <w:b/>
                <w:sz w:val="20"/>
                <w:szCs w:val="20"/>
                <w:lang w:val="es-ES"/>
              </w:rPr>
            </w:pPr>
            <w:r w:rsidRPr="007D4DE2">
              <w:rPr>
                <w:b/>
                <w:sz w:val="20"/>
                <w:szCs w:val="20"/>
                <w:lang w:val="es-ES"/>
              </w:rPr>
              <w:t xml:space="preserve">Unidad 2: antropocentrismo y Teocentrismo </w:t>
            </w:r>
          </w:p>
          <w:p w:rsidR="002A22CF" w:rsidRPr="007D4DE2" w:rsidRDefault="002A22CF" w:rsidP="002A22CF">
            <w:pPr>
              <w:rPr>
                <w:b/>
                <w:sz w:val="20"/>
                <w:szCs w:val="20"/>
                <w:lang w:val="es-ES"/>
              </w:rPr>
            </w:pPr>
            <w:r w:rsidRPr="007D4DE2">
              <w:rPr>
                <w:b/>
                <w:sz w:val="20"/>
                <w:szCs w:val="20"/>
                <w:lang w:val="es-ES"/>
              </w:rPr>
              <w:t>Actividad a realizar</w:t>
            </w:r>
          </w:p>
          <w:p w:rsidR="002A22CF" w:rsidRPr="007D4DE2" w:rsidRDefault="002A22CF" w:rsidP="002A22CF">
            <w:pPr>
              <w:pStyle w:val="Prrafodelista"/>
              <w:numPr>
                <w:ilvl w:val="0"/>
                <w:numId w:val="23"/>
              </w:numPr>
              <w:rPr>
                <w:b/>
                <w:sz w:val="20"/>
                <w:szCs w:val="20"/>
                <w:lang w:val="es-ES"/>
              </w:rPr>
            </w:pPr>
            <w:r w:rsidRPr="007D4DE2">
              <w:rPr>
                <w:b/>
                <w:sz w:val="20"/>
                <w:szCs w:val="20"/>
                <w:lang w:val="es-ES"/>
              </w:rPr>
              <w:t>¿Qué es el antropocentrismo?</w:t>
            </w:r>
          </w:p>
          <w:p w:rsidR="002A22CF" w:rsidRPr="007D4DE2" w:rsidRDefault="002A22CF" w:rsidP="002A22CF">
            <w:pPr>
              <w:pStyle w:val="Prrafodelista"/>
              <w:numPr>
                <w:ilvl w:val="0"/>
                <w:numId w:val="23"/>
              </w:numPr>
              <w:rPr>
                <w:b/>
                <w:sz w:val="20"/>
                <w:szCs w:val="20"/>
                <w:lang w:val="es-ES"/>
              </w:rPr>
            </w:pPr>
            <w:r w:rsidRPr="007D4DE2">
              <w:rPr>
                <w:b/>
                <w:sz w:val="20"/>
                <w:szCs w:val="20"/>
                <w:lang w:val="es-ES"/>
              </w:rPr>
              <w:t>¿Qué es el teocentrismo?</w:t>
            </w:r>
          </w:p>
          <w:p w:rsidR="002A22CF" w:rsidRPr="007D4DE2" w:rsidRDefault="002A22CF" w:rsidP="002A22CF">
            <w:pPr>
              <w:pStyle w:val="Prrafodelista"/>
              <w:numPr>
                <w:ilvl w:val="0"/>
                <w:numId w:val="23"/>
              </w:numPr>
              <w:rPr>
                <w:b/>
                <w:sz w:val="20"/>
                <w:szCs w:val="20"/>
                <w:lang w:val="es-ES"/>
              </w:rPr>
            </w:pPr>
            <w:r w:rsidRPr="007D4DE2">
              <w:rPr>
                <w:b/>
                <w:sz w:val="20"/>
                <w:szCs w:val="20"/>
                <w:lang w:val="es-ES"/>
              </w:rPr>
              <w:t>¿cuál de las dos teorías te llaman más la atención y por qué?</w:t>
            </w:r>
          </w:p>
          <w:p w:rsidR="002A22CF" w:rsidRPr="007D4DE2" w:rsidRDefault="002A22CF" w:rsidP="002A22CF">
            <w:pPr>
              <w:pStyle w:val="Prrafodelista"/>
              <w:numPr>
                <w:ilvl w:val="0"/>
                <w:numId w:val="23"/>
              </w:numPr>
              <w:rPr>
                <w:b/>
                <w:sz w:val="20"/>
                <w:szCs w:val="20"/>
                <w:lang w:val="es-ES"/>
              </w:rPr>
            </w:pPr>
            <w:r w:rsidRPr="007D4DE2">
              <w:rPr>
                <w:b/>
                <w:sz w:val="20"/>
                <w:szCs w:val="20"/>
                <w:lang w:val="es-ES"/>
              </w:rPr>
              <w:t>Realiza un cuadro comparativo entre el antropocentrismo y teocentrismo</w:t>
            </w:r>
          </w:p>
          <w:p w:rsidR="002A22CF" w:rsidRPr="007D4DE2" w:rsidRDefault="002A22CF" w:rsidP="002A22CF">
            <w:pPr>
              <w:pStyle w:val="Prrafodelista"/>
              <w:numPr>
                <w:ilvl w:val="0"/>
                <w:numId w:val="23"/>
              </w:numPr>
              <w:rPr>
                <w:b/>
                <w:sz w:val="20"/>
                <w:szCs w:val="20"/>
                <w:lang w:val="es-ES"/>
              </w:rPr>
            </w:pPr>
            <w:r w:rsidRPr="007D4DE2">
              <w:rPr>
                <w:b/>
                <w:sz w:val="20"/>
                <w:szCs w:val="20"/>
                <w:lang w:val="es-ES"/>
              </w:rPr>
              <w:t>¿Qué transformaciones históricas permitió el antropocentrismo?</w:t>
            </w:r>
          </w:p>
          <w:p w:rsidR="002A22CF" w:rsidRDefault="002A22CF" w:rsidP="002A22CF">
            <w:pPr>
              <w:pStyle w:val="Prrafodelista"/>
              <w:numPr>
                <w:ilvl w:val="0"/>
                <w:numId w:val="23"/>
              </w:numPr>
              <w:rPr>
                <w:b/>
                <w:sz w:val="20"/>
                <w:szCs w:val="20"/>
                <w:lang w:val="es-ES"/>
              </w:rPr>
            </w:pPr>
            <w:r w:rsidRPr="007D4DE2">
              <w:rPr>
                <w:b/>
                <w:sz w:val="20"/>
                <w:szCs w:val="20"/>
                <w:lang w:val="es-ES"/>
              </w:rPr>
              <w:t xml:space="preserve">¿Cuál es el origen o la etimología de los conceptos antropocentrismo y teocentrismo? </w:t>
            </w:r>
          </w:p>
          <w:p w:rsidR="002A22CF" w:rsidRPr="00F56F3B" w:rsidRDefault="002A22CF" w:rsidP="00F56F3B">
            <w:pPr>
              <w:ind w:left="97"/>
              <w:rPr>
                <w:b/>
                <w:sz w:val="16"/>
                <w:szCs w:val="16"/>
                <w:lang w:val="es-ES"/>
              </w:rPr>
            </w:pPr>
            <w:r w:rsidRPr="00F56F3B">
              <w:rPr>
                <w:rFonts w:ascii="Arial" w:hAnsi="Arial" w:cs="Arial"/>
                <w:b/>
                <w:sz w:val="16"/>
                <w:szCs w:val="16"/>
                <w:lang w:val="es-MX"/>
              </w:rPr>
              <w:t>RECUERDA RESOLVER DICHA ACTIVIDAD, EN UNA HOJA APARTE, (CUADERNO O BLOCK) MARCADA CON TU NOMBRE COMPLETO, SEDE, JORNADA Y CLEI.</w:t>
            </w:r>
          </w:p>
          <w:p w:rsidR="002A22CF" w:rsidRPr="007D4DE2" w:rsidRDefault="002A22CF" w:rsidP="002A22CF">
            <w:pPr>
              <w:jc w:val="center"/>
              <w:rPr>
                <w:b/>
                <w:sz w:val="20"/>
                <w:szCs w:val="20"/>
                <w:lang w:val="es-MX"/>
              </w:rPr>
            </w:pPr>
          </w:p>
        </w:tc>
      </w:tr>
      <w:tr w:rsidR="002A22CF" w:rsidRPr="008D44DC" w:rsidTr="000E29A9">
        <w:tc>
          <w:tcPr>
            <w:tcW w:w="5130" w:type="dxa"/>
            <w:gridSpan w:val="6"/>
          </w:tcPr>
          <w:p w:rsidR="002A22CF" w:rsidRPr="00F56F3B" w:rsidRDefault="002A22CF" w:rsidP="002A22CF">
            <w:pPr>
              <w:rPr>
                <w:rFonts w:cstheme="minorHAnsi"/>
                <w:b/>
                <w:sz w:val="12"/>
                <w:szCs w:val="12"/>
                <w:lang w:val="es-MX"/>
              </w:rPr>
            </w:pPr>
            <w:r w:rsidRPr="00F56F3B">
              <w:rPr>
                <w:rFonts w:cstheme="minorHAnsi"/>
                <w:b/>
                <w:sz w:val="12"/>
                <w:szCs w:val="12"/>
                <w:lang w:val="es-MX"/>
              </w:rPr>
              <w:t xml:space="preserve">METODOLOGIA: </w:t>
            </w:r>
          </w:p>
          <w:p w:rsidR="002A22CF" w:rsidRPr="00F56F3B" w:rsidRDefault="002A22CF" w:rsidP="002A22CF">
            <w:pPr>
              <w:rPr>
                <w:rFonts w:eastAsia="Times New Roman" w:cstheme="minorHAnsi"/>
                <w:b/>
                <w:sz w:val="12"/>
                <w:szCs w:val="12"/>
                <w:lang w:val="es-CO" w:eastAsia="es-ES"/>
              </w:rPr>
            </w:pPr>
            <w:r w:rsidRPr="00F56F3B">
              <w:rPr>
                <w:rFonts w:eastAsia="Times New Roman" w:cstheme="minorHAnsi"/>
                <w:b/>
                <w:sz w:val="12"/>
                <w:szCs w:val="12"/>
                <w:lang w:val="es-CO" w:eastAsia="es-ES"/>
              </w:rPr>
              <w:t>DOCENTE:</w:t>
            </w:r>
          </w:p>
          <w:p w:rsidR="002A22CF" w:rsidRPr="00F56F3B" w:rsidRDefault="002A22CF" w:rsidP="00F56F3B">
            <w:pPr>
              <w:pStyle w:val="Sinespaciado"/>
              <w:numPr>
                <w:ilvl w:val="0"/>
                <w:numId w:val="27"/>
              </w:numPr>
              <w:rPr>
                <w:sz w:val="12"/>
                <w:szCs w:val="12"/>
                <w:lang w:val="es-CO" w:eastAsia="es-ES"/>
              </w:rPr>
            </w:pPr>
            <w:r w:rsidRPr="00F56F3B">
              <w:rPr>
                <w:sz w:val="12"/>
                <w:szCs w:val="12"/>
                <w:lang w:val="es-CO" w:eastAsia="es-ES"/>
              </w:rPr>
              <w:t>Exposición</w:t>
            </w:r>
          </w:p>
          <w:p w:rsidR="002A22CF" w:rsidRPr="00F56F3B" w:rsidRDefault="002A22CF" w:rsidP="00F56F3B">
            <w:pPr>
              <w:pStyle w:val="Sinespaciado"/>
              <w:numPr>
                <w:ilvl w:val="0"/>
                <w:numId w:val="27"/>
              </w:numPr>
              <w:rPr>
                <w:sz w:val="12"/>
                <w:szCs w:val="12"/>
                <w:lang w:val="es-CO" w:eastAsia="es-ES"/>
              </w:rPr>
            </w:pPr>
            <w:r w:rsidRPr="00F56F3B">
              <w:rPr>
                <w:sz w:val="12"/>
                <w:szCs w:val="12"/>
                <w:lang w:val="es-CO" w:eastAsia="es-ES"/>
              </w:rPr>
              <w:t>Explicación</w:t>
            </w:r>
          </w:p>
          <w:p w:rsidR="002A22CF" w:rsidRPr="00F56F3B" w:rsidRDefault="002A22CF" w:rsidP="00F56F3B">
            <w:pPr>
              <w:pStyle w:val="Sinespaciado"/>
              <w:numPr>
                <w:ilvl w:val="0"/>
                <w:numId w:val="27"/>
              </w:numPr>
              <w:rPr>
                <w:sz w:val="12"/>
                <w:szCs w:val="12"/>
                <w:lang w:val="es-CO" w:eastAsia="es-ES"/>
              </w:rPr>
            </w:pPr>
            <w:r w:rsidRPr="00F56F3B">
              <w:rPr>
                <w:sz w:val="12"/>
                <w:szCs w:val="12"/>
                <w:lang w:val="es-CO" w:eastAsia="es-ES"/>
              </w:rPr>
              <w:t>Demostraciones</w:t>
            </w:r>
          </w:p>
          <w:p w:rsidR="002A22CF" w:rsidRPr="00F56F3B" w:rsidRDefault="002A22CF" w:rsidP="00F56F3B">
            <w:pPr>
              <w:pStyle w:val="Sinespaciado"/>
              <w:numPr>
                <w:ilvl w:val="0"/>
                <w:numId w:val="27"/>
              </w:numPr>
              <w:rPr>
                <w:sz w:val="12"/>
                <w:szCs w:val="12"/>
                <w:lang w:val="es-CO" w:eastAsia="es-ES"/>
              </w:rPr>
            </w:pPr>
            <w:r w:rsidRPr="00F56F3B">
              <w:rPr>
                <w:sz w:val="12"/>
                <w:szCs w:val="12"/>
                <w:lang w:val="es-CO" w:eastAsia="es-ES"/>
              </w:rPr>
              <w:t xml:space="preserve">Formulación de preguntas. </w:t>
            </w:r>
          </w:p>
          <w:p w:rsidR="002A22CF" w:rsidRPr="00F56F3B" w:rsidRDefault="002A22CF" w:rsidP="00F56F3B">
            <w:pPr>
              <w:pStyle w:val="Sinespaciado"/>
              <w:numPr>
                <w:ilvl w:val="0"/>
                <w:numId w:val="27"/>
              </w:numPr>
              <w:rPr>
                <w:sz w:val="12"/>
                <w:szCs w:val="12"/>
                <w:lang w:val="es-CO" w:eastAsia="es-ES"/>
              </w:rPr>
            </w:pPr>
            <w:r w:rsidRPr="00F56F3B">
              <w:rPr>
                <w:sz w:val="12"/>
                <w:szCs w:val="12"/>
                <w:lang w:val="es-CO" w:eastAsia="es-ES"/>
              </w:rPr>
              <w:t>Presentación de situaciones problémicas</w:t>
            </w:r>
          </w:p>
          <w:p w:rsidR="002A22CF" w:rsidRPr="00F56F3B" w:rsidRDefault="002A22CF" w:rsidP="00F56F3B">
            <w:pPr>
              <w:pStyle w:val="Sinespaciado"/>
              <w:numPr>
                <w:ilvl w:val="0"/>
                <w:numId w:val="27"/>
              </w:numPr>
              <w:rPr>
                <w:sz w:val="12"/>
                <w:szCs w:val="12"/>
                <w:lang w:val="es-CO" w:eastAsia="es-ES"/>
              </w:rPr>
            </w:pPr>
            <w:r w:rsidRPr="00F56F3B">
              <w:rPr>
                <w:sz w:val="12"/>
                <w:szCs w:val="12"/>
                <w:lang w:val="es-CO" w:eastAsia="es-ES"/>
              </w:rPr>
              <w:t>Asesoría individual y colectiva</w:t>
            </w:r>
          </w:p>
          <w:p w:rsidR="002A22CF" w:rsidRPr="00F56F3B" w:rsidRDefault="002A22CF" w:rsidP="002A22CF">
            <w:pPr>
              <w:rPr>
                <w:rFonts w:eastAsia="Times New Roman" w:cstheme="minorHAnsi"/>
                <w:b/>
                <w:sz w:val="12"/>
                <w:szCs w:val="12"/>
                <w:lang w:val="es-CO" w:eastAsia="es-ES"/>
              </w:rPr>
            </w:pPr>
            <w:r w:rsidRPr="00F56F3B">
              <w:rPr>
                <w:rFonts w:eastAsia="Times New Roman" w:cstheme="minorHAnsi"/>
                <w:b/>
                <w:sz w:val="12"/>
                <w:szCs w:val="12"/>
                <w:lang w:val="es-CO" w:eastAsia="es-ES"/>
              </w:rPr>
              <w:t>ESTUDIANTE:</w:t>
            </w:r>
          </w:p>
          <w:p w:rsidR="002A22CF" w:rsidRPr="00F56F3B" w:rsidRDefault="002A22CF" w:rsidP="00F56F3B">
            <w:pPr>
              <w:pStyle w:val="Sinespaciado"/>
              <w:numPr>
                <w:ilvl w:val="0"/>
                <w:numId w:val="26"/>
              </w:numPr>
              <w:rPr>
                <w:sz w:val="12"/>
                <w:szCs w:val="12"/>
                <w:lang w:val="es-CO" w:eastAsia="es-ES"/>
              </w:rPr>
            </w:pPr>
            <w:r w:rsidRPr="00F56F3B">
              <w:rPr>
                <w:sz w:val="12"/>
                <w:szCs w:val="12"/>
                <w:lang w:val="es-CO" w:eastAsia="es-ES"/>
              </w:rPr>
              <w:t xml:space="preserve">Elaboración de documentos </w:t>
            </w:r>
          </w:p>
          <w:p w:rsidR="002A22CF" w:rsidRPr="00F56F3B" w:rsidRDefault="002A22CF" w:rsidP="00F56F3B">
            <w:pPr>
              <w:pStyle w:val="Sinespaciado"/>
              <w:numPr>
                <w:ilvl w:val="0"/>
                <w:numId w:val="26"/>
              </w:numPr>
              <w:rPr>
                <w:sz w:val="12"/>
                <w:szCs w:val="12"/>
                <w:lang w:val="es-CO" w:eastAsia="es-ES"/>
              </w:rPr>
            </w:pPr>
            <w:r w:rsidRPr="00F56F3B">
              <w:rPr>
                <w:sz w:val="12"/>
                <w:szCs w:val="12"/>
                <w:lang w:val="es-CO" w:eastAsia="es-ES"/>
              </w:rPr>
              <w:t>Resolución de talleres.</w:t>
            </w:r>
          </w:p>
          <w:p w:rsidR="002A22CF" w:rsidRPr="00F56F3B" w:rsidRDefault="002A22CF" w:rsidP="00F56F3B">
            <w:pPr>
              <w:pStyle w:val="Sinespaciado"/>
              <w:numPr>
                <w:ilvl w:val="0"/>
                <w:numId w:val="26"/>
              </w:numPr>
              <w:rPr>
                <w:sz w:val="12"/>
                <w:szCs w:val="12"/>
                <w:lang w:val="es-CO" w:eastAsia="es-ES"/>
              </w:rPr>
            </w:pPr>
            <w:r w:rsidRPr="00F56F3B">
              <w:rPr>
                <w:sz w:val="12"/>
                <w:szCs w:val="12"/>
                <w:lang w:val="es-CO" w:eastAsia="es-ES"/>
              </w:rPr>
              <w:t>Ingreso a las aulas virtuales.</w:t>
            </w:r>
          </w:p>
          <w:p w:rsidR="002A22CF" w:rsidRPr="00F56F3B" w:rsidRDefault="002A22CF" w:rsidP="00F56F3B">
            <w:pPr>
              <w:pStyle w:val="Sinespaciado"/>
              <w:numPr>
                <w:ilvl w:val="0"/>
                <w:numId w:val="26"/>
              </w:numPr>
              <w:rPr>
                <w:sz w:val="12"/>
                <w:szCs w:val="12"/>
                <w:lang w:val="es-CO" w:eastAsia="es-ES"/>
              </w:rPr>
            </w:pPr>
            <w:r w:rsidRPr="00F56F3B">
              <w:rPr>
                <w:sz w:val="12"/>
                <w:szCs w:val="12"/>
                <w:lang w:val="es-CO" w:eastAsia="es-ES"/>
              </w:rPr>
              <w:t>Trabajo independiente.</w:t>
            </w:r>
          </w:p>
          <w:p w:rsidR="002A22CF" w:rsidRPr="00F56F3B" w:rsidRDefault="002A22CF" w:rsidP="00F56F3B">
            <w:pPr>
              <w:pStyle w:val="Sinespaciado"/>
              <w:numPr>
                <w:ilvl w:val="0"/>
                <w:numId w:val="26"/>
              </w:numPr>
              <w:rPr>
                <w:sz w:val="12"/>
                <w:szCs w:val="12"/>
                <w:lang w:val="es-CO" w:eastAsia="es-ES"/>
              </w:rPr>
            </w:pPr>
            <w:r w:rsidRPr="00F56F3B">
              <w:rPr>
                <w:sz w:val="12"/>
                <w:szCs w:val="12"/>
                <w:lang w:val="es-CO" w:eastAsia="es-ES"/>
              </w:rPr>
              <w:t>Consultas de términos.</w:t>
            </w:r>
          </w:p>
          <w:p w:rsidR="002A22CF" w:rsidRPr="00F56F3B" w:rsidRDefault="002A22CF" w:rsidP="002A22CF">
            <w:pPr>
              <w:rPr>
                <w:rFonts w:cstheme="minorHAnsi"/>
                <w:b/>
                <w:sz w:val="12"/>
                <w:szCs w:val="12"/>
                <w:lang w:val="es-MX"/>
              </w:rPr>
            </w:pPr>
          </w:p>
        </w:tc>
        <w:tc>
          <w:tcPr>
            <w:tcW w:w="5897" w:type="dxa"/>
            <w:gridSpan w:val="7"/>
          </w:tcPr>
          <w:p w:rsidR="002A22CF" w:rsidRPr="00F56F3B" w:rsidRDefault="002A22CF" w:rsidP="002A22CF">
            <w:pPr>
              <w:rPr>
                <w:rFonts w:cstheme="minorHAnsi"/>
                <w:b/>
                <w:sz w:val="12"/>
                <w:szCs w:val="12"/>
                <w:lang w:val="es-MX"/>
              </w:rPr>
            </w:pPr>
            <w:r w:rsidRPr="00F56F3B">
              <w:rPr>
                <w:rFonts w:cstheme="minorHAnsi"/>
                <w:b/>
                <w:sz w:val="12"/>
                <w:szCs w:val="12"/>
                <w:lang w:val="es-MX"/>
              </w:rPr>
              <w:t xml:space="preserve">RECURSOS: </w:t>
            </w:r>
            <w:r w:rsidRPr="00F56F3B">
              <w:rPr>
                <w:rFonts w:cstheme="minorHAnsi"/>
                <w:sz w:val="12"/>
                <w:szCs w:val="12"/>
                <w:lang w:val="es-MX"/>
              </w:rPr>
              <w:t xml:space="preserve">Computador, software académico – Q10, internet, tablero, marcadores, documentos, Aulas virtuales, Cursos Virtuales, Grupo de WhatsApp, TV, Radio, Página de SEDUCA. </w:t>
            </w:r>
          </w:p>
        </w:tc>
      </w:tr>
      <w:tr w:rsidR="002A22CF" w:rsidRPr="007D4DE2" w:rsidTr="000E29A9">
        <w:tc>
          <w:tcPr>
            <w:tcW w:w="5130" w:type="dxa"/>
            <w:gridSpan w:val="6"/>
          </w:tcPr>
          <w:p w:rsidR="002A22CF" w:rsidRPr="00F56F3B" w:rsidRDefault="002A22CF" w:rsidP="002A22CF">
            <w:pPr>
              <w:rPr>
                <w:b/>
                <w:sz w:val="12"/>
                <w:szCs w:val="12"/>
                <w:lang w:val="es-MX"/>
              </w:rPr>
            </w:pPr>
            <w:r w:rsidRPr="00F56F3B">
              <w:rPr>
                <w:b/>
                <w:sz w:val="12"/>
                <w:szCs w:val="12"/>
                <w:lang w:val="es-MX"/>
              </w:rPr>
              <w:t>REFERENTE BIBLIOGRAFICO:</w:t>
            </w:r>
          </w:p>
          <w:p w:rsidR="002A22CF" w:rsidRPr="00F56F3B" w:rsidRDefault="002A22CF" w:rsidP="002A22CF">
            <w:pPr>
              <w:rPr>
                <w:b/>
                <w:sz w:val="12"/>
                <w:szCs w:val="12"/>
                <w:lang w:val="es-ES"/>
              </w:rPr>
            </w:pPr>
            <w:r w:rsidRPr="00F56F3B">
              <w:rPr>
                <w:sz w:val="12"/>
                <w:szCs w:val="12"/>
                <w:lang w:val="es-ES"/>
              </w:rPr>
              <w:t xml:space="preserve">Fuentes web gráficas: </w:t>
            </w:r>
            <w:hyperlink r:id="rId20" w:history="1">
              <w:r w:rsidRPr="00F56F3B">
                <w:rPr>
                  <w:rStyle w:val="Hipervnculo"/>
                  <w:b/>
                  <w:sz w:val="12"/>
                  <w:szCs w:val="12"/>
                  <w:lang w:val="es-ES"/>
                </w:rPr>
                <w:t>https://definicion.de/teocentrismo/</w:t>
              </w:r>
            </w:hyperlink>
          </w:p>
          <w:p w:rsidR="002A22CF" w:rsidRPr="00F56F3B" w:rsidRDefault="002A22CF" w:rsidP="002A22CF">
            <w:pPr>
              <w:rPr>
                <w:b/>
                <w:sz w:val="12"/>
                <w:szCs w:val="12"/>
                <w:lang w:val="es-ES"/>
              </w:rPr>
            </w:pPr>
            <w:hyperlink r:id="rId21" w:history="1">
              <w:r w:rsidRPr="00F56F3B">
                <w:rPr>
                  <w:rStyle w:val="Hipervnculo"/>
                  <w:b/>
                  <w:sz w:val="12"/>
                  <w:szCs w:val="12"/>
                  <w:lang w:val="es-ES"/>
                </w:rPr>
                <w:t>https://www.significados.com/antropocentrismo/</w:t>
              </w:r>
            </w:hyperlink>
          </w:p>
          <w:p w:rsidR="002A22CF" w:rsidRPr="00F56F3B" w:rsidRDefault="002A22CF" w:rsidP="002A22CF">
            <w:pPr>
              <w:rPr>
                <w:b/>
                <w:sz w:val="12"/>
                <w:szCs w:val="12"/>
                <w:lang w:val="es-ES"/>
              </w:rPr>
            </w:pPr>
            <w:r w:rsidRPr="00F56F3B">
              <w:rPr>
                <w:b/>
                <w:sz w:val="12"/>
                <w:szCs w:val="12"/>
                <w:lang w:val="es-ES"/>
              </w:rPr>
              <w:t>Andrea Imaginario Especialista en Artes, Literatura Comparada e Historia</w:t>
            </w:r>
          </w:p>
          <w:p w:rsidR="002A22CF" w:rsidRPr="00F56F3B" w:rsidRDefault="00F56F3B" w:rsidP="002A22CF">
            <w:pPr>
              <w:rPr>
                <w:b/>
                <w:sz w:val="12"/>
                <w:szCs w:val="12"/>
                <w:lang w:val="es-ES"/>
              </w:rPr>
            </w:pPr>
            <w:r w:rsidRPr="00F56F3B">
              <w:rPr>
                <w:b/>
                <w:sz w:val="12"/>
                <w:szCs w:val="12"/>
                <w:lang w:val="es-ES"/>
              </w:rPr>
              <w:t>Teocentrismo</w:t>
            </w:r>
          </w:p>
          <w:p w:rsidR="002A22CF" w:rsidRPr="00F56F3B" w:rsidRDefault="002A22CF" w:rsidP="002A22CF">
            <w:pPr>
              <w:rPr>
                <w:sz w:val="12"/>
                <w:szCs w:val="12"/>
                <w:lang w:val="es-ES"/>
              </w:rPr>
            </w:pPr>
            <w:r w:rsidRPr="00F56F3B">
              <w:rPr>
                <w:sz w:val="12"/>
                <w:szCs w:val="12"/>
                <w:lang w:val="es-ES"/>
              </w:rPr>
              <w:t xml:space="preserve">• Recuperado de </w:t>
            </w:r>
            <w:hyperlink r:id="rId22" w:history="1">
              <w:r w:rsidRPr="00F56F3B">
                <w:rPr>
                  <w:rStyle w:val="Hipervnculo"/>
                  <w:sz w:val="12"/>
                  <w:szCs w:val="12"/>
                  <w:lang w:val="es-ES"/>
                </w:rPr>
                <w:t>https://club.tendencias21.es/mundo/El-impacto-del-COVID-19-en-el-futuro-de-nuestra-sociedad_a98.html</w:t>
              </w:r>
            </w:hyperlink>
          </w:p>
          <w:p w:rsidR="002A22CF" w:rsidRPr="00F56F3B" w:rsidRDefault="002A22CF" w:rsidP="002A22CF">
            <w:pPr>
              <w:rPr>
                <w:sz w:val="12"/>
                <w:szCs w:val="12"/>
                <w:lang w:val="es-ES"/>
              </w:rPr>
            </w:pPr>
            <w:r w:rsidRPr="00F56F3B">
              <w:rPr>
                <w:sz w:val="12"/>
                <w:szCs w:val="12"/>
                <w:lang w:val="es-ES"/>
              </w:rPr>
              <w:t xml:space="preserve">• Tomado: </w:t>
            </w:r>
          </w:p>
          <w:p w:rsidR="002A22CF" w:rsidRPr="00F56F3B" w:rsidRDefault="002A22CF" w:rsidP="002A22CF">
            <w:pPr>
              <w:rPr>
                <w:b/>
                <w:sz w:val="12"/>
                <w:szCs w:val="12"/>
                <w:lang w:val="es-ES"/>
              </w:rPr>
            </w:pPr>
            <w:r w:rsidRPr="00F56F3B">
              <w:rPr>
                <w:sz w:val="12"/>
                <w:szCs w:val="12"/>
                <w:lang w:val="es-ES"/>
              </w:rPr>
              <w:t xml:space="preserve">• Tomado: </w:t>
            </w:r>
          </w:p>
        </w:tc>
        <w:tc>
          <w:tcPr>
            <w:tcW w:w="5897" w:type="dxa"/>
            <w:gridSpan w:val="7"/>
          </w:tcPr>
          <w:p w:rsidR="002A22CF" w:rsidRPr="00F56F3B" w:rsidRDefault="002A22CF" w:rsidP="002A22CF">
            <w:pPr>
              <w:rPr>
                <w:b/>
                <w:sz w:val="12"/>
                <w:szCs w:val="12"/>
                <w:lang w:val="es-MX"/>
              </w:rPr>
            </w:pPr>
            <w:r w:rsidRPr="00F56F3B">
              <w:rPr>
                <w:b/>
                <w:sz w:val="12"/>
                <w:szCs w:val="12"/>
                <w:lang w:val="es-MX"/>
              </w:rPr>
              <w:t>EVALUACIÓN:</w:t>
            </w:r>
          </w:p>
          <w:p w:rsidR="002A22CF" w:rsidRPr="00F56F3B" w:rsidRDefault="002A22CF" w:rsidP="002A22CF">
            <w:pPr>
              <w:rPr>
                <w:sz w:val="12"/>
                <w:szCs w:val="12"/>
                <w:lang w:val="es-MX"/>
              </w:rPr>
            </w:pPr>
            <w:r w:rsidRPr="00F56F3B">
              <w:rPr>
                <w:sz w:val="12"/>
                <w:szCs w:val="12"/>
                <w:lang w:val="es-MX"/>
              </w:rPr>
              <w:t>Nota 1: 10%</w:t>
            </w:r>
          </w:p>
          <w:p w:rsidR="002A22CF" w:rsidRPr="00F56F3B" w:rsidRDefault="002A22CF" w:rsidP="002A22CF">
            <w:pPr>
              <w:rPr>
                <w:sz w:val="12"/>
                <w:szCs w:val="12"/>
                <w:lang w:val="es-MX"/>
              </w:rPr>
            </w:pPr>
            <w:r w:rsidRPr="00F56F3B">
              <w:rPr>
                <w:sz w:val="12"/>
                <w:szCs w:val="12"/>
                <w:lang w:val="es-MX"/>
              </w:rPr>
              <w:t>Nota 2: 10%</w:t>
            </w:r>
          </w:p>
          <w:p w:rsidR="002A22CF" w:rsidRPr="00F56F3B" w:rsidRDefault="002A22CF" w:rsidP="002A22CF">
            <w:pPr>
              <w:rPr>
                <w:b/>
                <w:sz w:val="12"/>
                <w:szCs w:val="12"/>
                <w:lang w:val="es-MX"/>
              </w:rPr>
            </w:pPr>
          </w:p>
        </w:tc>
      </w:tr>
      <w:tr w:rsidR="002A22CF" w:rsidRPr="007D4DE2" w:rsidTr="000E29A9">
        <w:tc>
          <w:tcPr>
            <w:tcW w:w="11027" w:type="dxa"/>
            <w:gridSpan w:val="13"/>
          </w:tcPr>
          <w:p w:rsidR="002A22CF" w:rsidRPr="00F56F3B" w:rsidRDefault="002A22CF" w:rsidP="002A22CF">
            <w:pPr>
              <w:rPr>
                <w:b/>
                <w:sz w:val="16"/>
                <w:szCs w:val="16"/>
                <w:lang w:val="es-MX"/>
              </w:rPr>
            </w:pPr>
            <w:r w:rsidRPr="00F56F3B">
              <w:rPr>
                <w:b/>
                <w:sz w:val="16"/>
                <w:szCs w:val="16"/>
                <w:lang w:val="es-MX"/>
              </w:rPr>
              <w:t>OBSERVACIONES:</w:t>
            </w:r>
          </w:p>
          <w:p w:rsidR="002A22CF" w:rsidRPr="00F56F3B" w:rsidRDefault="002A22CF" w:rsidP="002A22CF">
            <w:pPr>
              <w:rPr>
                <w:b/>
                <w:sz w:val="16"/>
                <w:szCs w:val="16"/>
                <w:lang w:val="es-MX"/>
              </w:rPr>
            </w:pPr>
          </w:p>
        </w:tc>
      </w:tr>
    </w:tbl>
    <w:p w:rsidR="002A22CF" w:rsidRPr="007D4DE2" w:rsidRDefault="002A22CF" w:rsidP="000E29A9">
      <w:pPr>
        <w:rPr>
          <w:noProof/>
          <w:sz w:val="20"/>
          <w:szCs w:val="20"/>
          <w:lang w:val="es-ES"/>
        </w:rPr>
      </w:pPr>
      <w:bookmarkStart w:id="0" w:name="_GoBack"/>
      <w:bookmarkEnd w:id="0"/>
    </w:p>
    <w:sectPr w:rsidR="002A22CF" w:rsidRPr="007D4DE2" w:rsidSect="000E29A9">
      <w:footerReference w:type="default" r:id="rId23"/>
      <w:pgSz w:w="12240" w:h="15840"/>
      <w:pgMar w:top="426"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2CF" w:rsidRDefault="002A22CF" w:rsidP="0083773D">
      <w:pPr>
        <w:spacing w:after="0" w:line="240" w:lineRule="auto"/>
      </w:pPr>
      <w:r>
        <w:separator/>
      </w:r>
    </w:p>
  </w:endnote>
  <w:endnote w:type="continuationSeparator" w:id="0">
    <w:p w:rsidR="002A22CF" w:rsidRDefault="002A22CF" w:rsidP="0083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147986"/>
      <w:docPartObj>
        <w:docPartGallery w:val="Page Numbers (Bottom of Page)"/>
        <w:docPartUnique/>
      </w:docPartObj>
    </w:sdtPr>
    <w:sdtContent>
      <w:p w:rsidR="002A22CF" w:rsidRDefault="002A22CF" w:rsidP="0083773D">
        <w:pPr>
          <w:pStyle w:val="Piedepgina"/>
          <w:tabs>
            <w:tab w:val="clear" w:pos="8838"/>
          </w:tabs>
          <w:ind w:right="-943"/>
          <w:jc w:val="right"/>
        </w:pPr>
        <w:r>
          <w:fldChar w:fldCharType="begin"/>
        </w:r>
        <w:r>
          <w:instrText>PAGE   \* MERGEFORMAT</w:instrText>
        </w:r>
        <w:r>
          <w:fldChar w:fldCharType="separate"/>
        </w:r>
        <w:r w:rsidR="003E4FBB" w:rsidRPr="003E4FBB">
          <w:rPr>
            <w:noProof/>
            <w:lang w:val="es-ES"/>
          </w:rPr>
          <w:t>12</w:t>
        </w:r>
        <w:r>
          <w:fldChar w:fldCharType="end"/>
        </w:r>
      </w:p>
    </w:sdtContent>
  </w:sdt>
  <w:p w:rsidR="002A22CF" w:rsidRDefault="002A22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2CF" w:rsidRDefault="002A22CF" w:rsidP="0083773D">
      <w:pPr>
        <w:spacing w:after="0" w:line="240" w:lineRule="auto"/>
      </w:pPr>
      <w:r>
        <w:separator/>
      </w:r>
    </w:p>
  </w:footnote>
  <w:footnote w:type="continuationSeparator" w:id="0">
    <w:p w:rsidR="002A22CF" w:rsidRDefault="002A22CF" w:rsidP="0083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634"/>
    <w:multiLevelType w:val="hybridMultilevel"/>
    <w:tmpl w:val="AAD40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CD6780"/>
    <w:multiLevelType w:val="hybridMultilevel"/>
    <w:tmpl w:val="B2E4676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63669EC"/>
    <w:multiLevelType w:val="hybridMultilevel"/>
    <w:tmpl w:val="7E062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2C65F2"/>
    <w:multiLevelType w:val="hybridMultilevel"/>
    <w:tmpl w:val="8632B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B7362A"/>
    <w:multiLevelType w:val="hybridMultilevel"/>
    <w:tmpl w:val="5C2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57523"/>
    <w:multiLevelType w:val="hybridMultilevel"/>
    <w:tmpl w:val="DDB4011C"/>
    <w:lvl w:ilvl="0" w:tplc="13DC1EC4">
      <w:start w:val="1"/>
      <w:numFmt w:val="bullet"/>
      <w:lvlText w:val="-"/>
      <w:lvlJc w:val="left"/>
      <w:pPr>
        <w:tabs>
          <w:tab w:val="num" w:pos="170"/>
        </w:tabs>
        <w:ind w:left="170" w:hanging="17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AD5402"/>
    <w:multiLevelType w:val="hybridMultilevel"/>
    <w:tmpl w:val="27182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6E5FAF"/>
    <w:multiLevelType w:val="hybridMultilevel"/>
    <w:tmpl w:val="354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6F2F8B"/>
    <w:multiLevelType w:val="hybridMultilevel"/>
    <w:tmpl w:val="3696A53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4FC4D33"/>
    <w:multiLevelType w:val="hybridMultilevel"/>
    <w:tmpl w:val="58F2C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89A70C4"/>
    <w:multiLevelType w:val="hybridMultilevel"/>
    <w:tmpl w:val="B37E9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7E7181"/>
    <w:multiLevelType w:val="hybridMultilevel"/>
    <w:tmpl w:val="7DF6E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9D5D78"/>
    <w:multiLevelType w:val="hybridMultilevel"/>
    <w:tmpl w:val="08505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F52ED4"/>
    <w:multiLevelType w:val="hybridMultilevel"/>
    <w:tmpl w:val="5E56A20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4" w15:restartNumberingAfterBreak="0">
    <w:nsid w:val="4A487DB0"/>
    <w:multiLevelType w:val="hybridMultilevel"/>
    <w:tmpl w:val="47E0BF54"/>
    <w:lvl w:ilvl="0" w:tplc="67546BC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133ED"/>
    <w:multiLevelType w:val="hybridMultilevel"/>
    <w:tmpl w:val="9F12F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14829"/>
    <w:multiLevelType w:val="hybridMultilevel"/>
    <w:tmpl w:val="065A0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C5D47"/>
    <w:multiLevelType w:val="hybridMultilevel"/>
    <w:tmpl w:val="894A7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B154AF"/>
    <w:multiLevelType w:val="multilevel"/>
    <w:tmpl w:val="0B5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85FF5"/>
    <w:multiLevelType w:val="hybridMultilevel"/>
    <w:tmpl w:val="58F2C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DF1EA4"/>
    <w:multiLevelType w:val="hybridMultilevel"/>
    <w:tmpl w:val="B37E9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047DAA"/>
    <w:multiLevelType w:val="hybridMultilevel"/>
    <w:tmpl w:val="6B7A88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B4806D4"/>
    <w:multiLevelType w:val="hybridMultilevel"/>
    <w:tmpl w:val="C4126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C3E5A07"/>
    <w:multiLevelType w:val="hybridMultilevel"/>
    <w:tmpl w:val="33BC2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C831C1B"/>
    <w:multiLevelType w:val="hybridMultilevel"/>
    <w:tmpl w:val="E3C23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A235A49"/>
    <w:multiLevelType w:val="hybridMultilevel"/>
    <w:tmpl w:val="A198F582"/>
    <w:lvl w:ilvl="0" w:tplc="FFFFFFFF">
      <w:start w:val="1"/>
      <w:numFmt w:val="bullet"/>
      <w:lvlText w:val="-"/>
      <w:lvlJc w:val="left"/>
      <w:pPr>
        <w:tabs>
          <w:tab w:val="num" w:pos="170"/>
        </w:tabs>
        <w:ind w:left="170" w:hanging="17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032BED"/>
    <w:multiLevelType w:val="hybridMultilevel"/>
    <w:tmpl w:val="97F6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3"/>
  </w:num>
  <w:num w:numId="4">
    <w:abstractNumId w:val="6"/>
  </w:num>
  <w:num w:numId="5">
    <w:abstractNumId w:val="24"/>
  </w:num>
  <w:num w:numId="6">
    <w:abstractNumId w:val="11"/>
  </w:num>
  <w:num w:numId="7">
    <w:abstractNumId w:val="12"/>
  </w:num>
  <w:num w:numId="8">
    <w:abstractNumId w:val="10"/>
  </w:num>
  <w:num w:numId="9">
    <w:abstractNumId w:val="2"/>
  </w:num>
  <w:num w:numId="10">
    <w:abstractNumId w:val="3"/>
  </w:num>
  <w:num w:numId="11">
    <w:abstractNumId w:val="20"/>
  </w:num>
  <w:num w:numId="12">
    <w:abstractNumId w:val="9"/>
  </w:num>
  <w:num w:numId="13">
    <w:abstractNumId w:val="19"/>
  </w:num>
  <w:num w:numId="14">
    <w:abstractNumId w:val="1"/>
  </w:num>
  <w:num w:numId="15">
    <w:abstractNumId w:val="17"/>
  </w:num>
  <w:num w:numId="16">
    <w:abstractNumId w:val="22"/>
  </w:num>
  <w:num w:numId="17">
    <w:abstractNumId w:val="4"/>
  </w:num>
  <w:num w:numId="18">
    <w:abstractNumId w:val="26"/>
  </w:num>
  <w:num w:numId="19">
    <w:abstractNumId w:val="14"/>
  </w:num>
  <w:num w:numId="20">
    <w:abstractNumId w:val="13"/>
  </w:num>
  <w:num w:numId="21">
    <w:abstractNumId w:val="18"/>
  </w:num>
  <w:num w:numId="22">
    <w:abstractNumId w:val="16"/>
  </w:num>
  <w:num w:numId="23">
    <w:abstractNumId w:val="15"/>
  </w:num>
  <w:num w:numId="24">
    <w:abstractNumId w:val="21"/>
  </w:num>
  <w:num w:numId="25">
    <w:abstractNumId w:val="8"/>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FF"/>
    <w:rsid w:val="00016686"/>
    <w:rsid w:val="0004072F"/>
    <w:rsid w:val="00050E82"/>
    <w:rsid w:val="000B60F2"/>
    <w:rsid w:val="000C4A5E"/>
    <w:rsid w:val="000C6005"/>
    <w:rsid w:val="000E29A9"/>
    <w:rsid w:val="00185955"/>
    <w:rsid w:val="001A5E42"/>
    <w:rsid w:val="001E4FC9"/>
    <w:rsid w:val="001F7A8B"/>
    <w:rsid w:val="002175FF"/>
    <w:rsid w:val="002A22CF"/>
    <w:rsid w:val="002C331C"/>
    <w:rsid w:val="003023B3"/>
    <w:rsid w:val="003171F2"/>
    <w:rsid w:val="003950BC"/>
    <w:rsid w:val="003E2ED8"/>
    <w:rsid w:val="003E4FBB"/>
    <w:rsid w:val="00427A04"/>
    <w:rsid w:val="00493890"/>
    <w:rsid w:val="00506338"/>
    <w:rsid w:val="00523AB3"/>
    <w:rsid w:val="005335AF"/>
    <w:rsid w:val="0054498E"/>
    <w:rsid w:val="005673A1"/>
    <w:rsid w:val="005A371B"/>
    <w:rsid w:val="005B6027"/>
    <w:rsid w:val="005C57B5"/>
    <w:rsid w:val="005E5D71"/>
    <w:rsid w:val="0060189E"/>
    <w:rsid w:val="00676C60"/>
    <w:rsid w:val="006A2E48"/>
    <w:rsid w:val="00730D06"/>
    <w:rsid w:val="00733EC6"/>
    <w:rsid w:val="007A0B76"/>
    <w:rsid w:val="007F65AF"/>
    <w:rsid w:val="00825BD3"/>
    <w:rsid w:val="0083773D"/>
    <w:rsid w:val="00850D82"/>
    <w:rsid w:val="008A3FC8"/>
    <w:rsid w:val="008A4A9A"/>
    <w:rsid w:val="008C64DC"/>
    <w:rsid w:val="009B35F9"/>
    <w:rsid w:val="00A130F6"/>
    <w:rsid w:val="00A3774D"/>
    <w:rsid w:val="00AC2244"/>
    <w:rsid w:val="00AD6C27"/>
    <w:rsid w:val="00B11477"/>
    <w:rsid w:val="00B5684B"/>
    <w:rsid w:val="00BD36A1"/>
    <w:rsid w:val="00BE2AF0"/>
    <w:rsid w:val="00BE4A3E"/>
    <w:rsid w:val="00BF4EC6"/>
    <w:rsid w:val="00C21637"/>
    <w:rsid w:val="00C25A77"/>
    <w:rsid w:val="00CA7899"/>
    <w:rsid w:val="00CB45E2"/>
    <w:rsid w:val="00CF49A4"/>
    <w:rsid w:val="00D21DAC"/>
    <w:rsid w:val="00D84C7E"/>
    <w:rsid w:val="00DE0F56"/>
    <w:rsid w:val="00DE34C1"/>
    <w:rsid w:val="00E20E4A"/>
    <w:rsid w:val="00E351F6"/>
    <w:rsid w:val="00E42A68"/>
    <w:rsid w:val="00F308FD"/>
    <w:rsid w:val="00F56F3B"/>
    <w:rsid w:val="00FC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EBF8"/>
  <w15:chartTrackingRefBased/>
  <w15:docId w15:val="{0C3C7B62-9994-4C9B-80E2-41226CF8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D3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next w:val="Normal"/>
    <w:link w:val="Ttulo2Car"/>
    <w:uiPriority w:val="9"/>
    <w:semiHidden/>
    <w:unhideWhenUsed/>
    <w:qFormat/>
    <w:rsid w:val="000407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35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2244"/>
    <w:rPr>
      <w:color w:val="0563C1" w:themeColor="hyperlink"/>
      <w:u w:val="single"/>
    </w:rPr>
  </w:style>
  <w:style w:type="paragraph" w:styleId="Prrafodelista">
    <w:name w:val="List Paragraph"/>
    <w:basedOn w:val="Normal"/>
    <w:uiPriority w:val="34"/>
    <w:qFormat/>
    <w:rsid w:val="00850D82"/>
    <w:pPr>
      <w:ind w:left="720"/>
      <w:contextualSpacing/>
    </w:pPr>
  </w:style>
  <w:style w:type="character" w:customStyle="1" w:styleId="Ttulo1Car">
    <w:name w:val="Título 1 Car"/>
    <w:basedOn w:val="Fuentedeprrafopredeter"/>
    <w:link w:val="Ttulo1"/>
    <w:uiPriority w:val="9"/>
    <w:rsid w:val="00BD36A1"/>
    <w:rPr>
      <w:rFonts w:ascii="Times New Roman" w:eastAsia="Times New Roman" w:hAnsi="Times New Roman" w:cs="Times New Roman"/>
      <w:b/>
      <w:bCs/>
      <w:kern w:val="36"/>
      <w:sz w:val="48"/>
      <w:szCs w:val="48"/>
      <w:lang w:val="es-CO" w:eastAsia="es-CO"/>
    </w:rPr>
  </w:style>
  <w:style w:type="paragraph" w:customStyle="1" w:styleId="text-smaller">
    <w:name w:val="text-smaller"/>
    <w:basedOn w:val="Normal"/>
    <w:rsid w:val="00BD36A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2Car">
    <w:name w:val="Título 2 Car"/>
    <w:basedOn w:val="Fuentedeprrafopredeter"/>
    <w:link w:val="Ttulo2"/>
    <w:uiPriority w:val="9"/>
    <w:semiHidden/>
    <w:rsid w:val="0004072F"/>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6A2E48"/>
    <w:rPr>
      <w:b/>
      <w:bCs/>
    </w:rPr>
  </w:style>
  <w:style w:type="paragraph" w:styleId="NormalWeb">
    <w:name w:val="Normal (Web)"/>
    <w:basedOn w:val="Normal"/>
    <w:uiPriority w:val="99"/>
    <w:unhideWhenUsed/>
    <w:rsid w:val="006A2E4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6A2E48"/>
    <w:rPr>
      <w:i/>
      <w:iCs/>
    </w:rPr>
  </w:style>
  <w:style w:type="paragraph" w:styleId="Encabezado">
    <w:name w:val="header"/>
    <w:basedOn w:val="Normal"/>
    <w:link w:val="EncabezadoCar"/>
    <w:uiPriority w:val="99"/>
    <w:unhideWhenUsed/>
    <w:rsid w:val="008377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73D"/>
  </w:style>
  <w:style w:type="paragraph" w:styleId="Piedepgina">
    <w:name w:val="footer"/>
    <w:basedOn w:val="Normal"/>
    <w:link w:val="PiedepginaCar"/>
    <w:uiPriority w:val="99"/>
    <w:unhideWhenUsed/>
    <w:rsid w:val="008377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73D"/>
  </w:style>
  <w:style w:type="paragraph" w:styleId="Sinespaciado">
    <w:name w:val="No Spacing"/>
    <w:uiPriority w:val="1"/>
    <w:qFormat/>
    <w:rsid w:val="008377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6708">
      <w:bodyDiv w:val="1"/>
      <w:marLeft w:val="0"/>
      <w:marRight w:val="0"/>
      <w:marTop w:val="0"/>
      <w:marBottom w:val="0"/>
      <w:divBdr>
        <w:top w:val="none" w:sz="0" w:space="0" w:color="auto"/>
        <w:left w:val="none" w:sz="0" w:space="0" w:color="auto"/>
        <w:bottom w:val="none" w:sz="0" w:space="0" w:color="auto"/>
        <w:right w:val="none" w:sz="0" w:space="0" w:color="auto"/>
      </w:divBdr>
    </w:div>
    <w:div w:id="237402099">
      <w:bodyDiv w:val="1"/>
      <w:marLeft w:val="0"/>
      <w:marRight w:val="0"/>
      <w:marTop w:val="0"/>
      <w:marBottom w:val="0"/>
      <w:divBdr>
        <w:top w:val="none" w:sz="0" w:space="0" w:color="auto"/>
        <w:left w:val="none" w:sz="0" w:space="0" w:color="auto"/>
        <w:bottom w:val="none" w:sz="0" w:space="0" w:color="auto"/>
        <w:right w:val="none" w:sz="0" w:space="0" w:color="auto"/>
      </w:divBdr>
    </w:div>
    <w:div w:id="332799970">
      <w:bodyDiv w:val="1"/>
      <w:marLeft w:val="0"/>
      <w:marRight w:val="0"/>
      <w:marTop w:val="0"/>
      <w:marBottom w:val="0"/>
      <w:divBdr>
        <w:top w:val="none" w:sz="0" w:space="0" w:color="auto"/>
        <w:left w:val="none" w:sz="0" w:space="0" w:color="auto"/>
        <w:bottom w:val="none" w:sz="0" w:space="0" w:color="auto"/>
        <w:right w:val="none" w:sz="0" w:space="0" w:color="auto"/>
      </w:divBdr>
    </w:div>
    <w:div w:id="350448184">
      <w:bodyDiv w:val="1"/>
      <w:marLeft w:val="0"/>
      <w:marRight w:val="0"/>
      <w:marTop w:val="0"/>
      <w:marBottom w:val="0"/>
      <w:divBdr>
        <w:top w:val="none" w:sz="0" w:space="0" w:color="auto"/>
        <w:left w:val="none" w:sz="0" w:space="0" w:color="auto"/>
        <w:bottom w:val="none" w:sz="0" w:space="0" w:color="auto"/>
        <w:right w:val="none" w:sz="0" w:space="0" w:color="auto"/>
      </w:divBdr>
      <w:divsChild>
        <w:div w:id="1684744802">
          <w:blockQuote w:val="1"/>
          <w:marLeft w:val="375"/>
          <w:marRight w:val="0"/>
          <w:marTop w:val="0"/>
          <w:marBottom w:val="525"/>
          <w:divBdr>
            <w:top w:val="none" w:sz="0" w:space="0" w:color="auto"/>
            <w:left w:val="none" w:sz="0" w:space="0" w:color="auto"/>
            <w:bottom w:val="none" w:sz="0" w:space="0" w:color="auto"/>
            <w:right w:val="none" w:sz="0" w:space="0" w:color="auto"/>
          </w:divBdr>
        </w:div>
      </w:divsChild>
    </w:div>
    <w:div w:id="378944844">
      <w:bodyDiv w:val="1"/>
      <w:marLeft w:val="0"/>
      <w:marRight w:val="0"/>
      <w:marTop w:val="0"/>
      <w:marBottom w:val="0"/>
      <w:divBdr>
        <w:top w:val="none" w:sz="0" w:space="0" w:color="auto"/>
        <w:left w:val="none" w:sz="0" w:space="0" w:color="auto"/>
        <w:bottom w:val="none" w:sz="0" w:space="0" w:color="auto"/>
        <w:right w:val="none" w:sz="0" w:space="0" w:color="auto"/>
      </w:divBdr>
    </w:div>
    <w:div w:id="383604271">
      <w:bodyDiv w:val="1"/>
      <w:marLeft w:val="0"/>
      <w:marRight w:val="0"/>
      <w:marTop w:val="0"/>
      <w:marBottom w:val="0"/>
      <w:divBdr>
        <w:top w:val="none" w:sz="0" w:space="0" w:color="auto"/>
        <w:left w:val="none" w:sz="0" w:space="0" w:color="auto"/>
        <w:bottom w:val="none" w:sz="0" w:space="0" w:color="auto"/>
        <w:right w:val="none" w:sz="0" w:space="0" w:color="auto"/>
      </w:divBdr>
    </w:div>
    <w:div w:id="424545184">
      <w:bodyDiv w:val="1"/>
      <w:marLeft w:val="0"/>
      <w:marRight w:val="0"/>
      <w:marTop w:val="0"/>
      <w:marBottom w:val="0"/>
      <w:divBdr>
        <w:top w:val="none" w:sz="0" w:space="0" w:color="auto"/>
        <w:left w:val="none" w:sz="0" w:space="0" w:color="auto"/>
        <w:bottom w:val="none" w:sz="0" w:space="0" w:color="auto"/>
        <w:right w:val="none" w:sz="0" w:space="0" w:color="auto"/>
      </w:divBdr>
    </w:div>
    <w:div w:id="1053040903">
      <w:bodyDiv w:val="1"/>
      <w:marLeft w:val="0"/>
      <w:marRight w:val="0"/>
      <w:marTop w:val="0"/>
      <w:marBottom w:val="0"/>
      <w:divBdr>
        <w:top w:val="none" w:sz="0" w:space="0" w:color="auto"/>
        <w:left w:val="none" w:sz="0" w:space="0" w:color="auto"/>
        <w:bottom w:val="none" w:sz="0" w:space="0" w:color="auto"/>
        <w:right w:val="none" w:sz="0" w:space="0" w:color="auto"/>
      </w:divBdr>
    </w:div>
    <w:div w:id="1204635465">
      <w:bodyDiv w:val="1"/>
      <w:marLeft w:val="0"/>
      <w:marRight w:val="0"/>
      <w:marTop w:val="0"/>
      <w:marBottom w:val="0"/>
      <w:divBdr>
        <w:top w:val="none" w:sz="0" w:space="0" w:color="auto"/>
        <w:left w:val="none" w:sz="0" w:space="0" w:color="auto"/>
        <w:bottom w:val="none" w:sz="0" w:space="0" w:color="auto"/>
        <w:right w:val="none" w:sz="0" w:space="0" w:color="auto"/>
      </w:divBdr>
    </w:div>
    <w:div w:id="1550412113">
      <w:bodyDiv w:val="1"/>
      <w:marLeft w:val="0"/>
      <w:marRight w:val="0"/>
      <w:marTop w:val="0"/>
      <w:marBottom w:val="0"/>
      <w:divBdr>
        <w:top w:val="none" w:sz="0" w:space="0" w:color="auto"/>
        <w:left w:val="none" w:sz="0" w:space="0" w:color="auto"/>
        <w:bottom w:val="none" w:sz="0" w:space="0" w:color="auto"/>
        <w:right w:val="none" w:sz="0" w:space="0" w:color="auto"/>
      </w:divBdr>
    </w:div>
    <w:div w:id="1628775735">
      <w:bodyDiv w:val="1"/>
      <w:marLeft w:val="0"/>
      <w:marRight w:val="0"/>
      <w:marTop w:val="0"/>
      <w:marBottom w:val="0"/>
      <w:divBdr>
        <w:top w:val="none" w:sz="0" w:space="0" w:color="auto"/>
        <w:left w:val="none" w:sz="0" w:space="0" w:color="auto"/>
        <w:bottom w:val="none" w:sz="0" w:space="0" w:color="auto"/>
        <w:right w:val="none" w:sz="0" w:space="0" w:color="auto"/>
      </w:divBdr>
    </w:div>
    <w:div w:id="1638754903">
      <w:bodyDiv w:val="1"/>
      <w:marLeft w:val="0"/>
      <w:marRight w:val="0"/>
      <w:marTop w:val="0"/>
      <w:marBottom w:val="0"/>
      <w:divBdr>
        <w:top w:val="none" w:sz="0" w:space="0" w:color="auto"/>
        <w:left w:val="none" w:sz="0" w:space="0" w:color="auto"/>
        <w:bottom w:val="none" w:sz="0" w:space="0" w:color="auto"/>
        <w:right w:val="none" w:sz="0" w:space="0" w:color="auto"/>
      </w:divBdr>
    </w:div>
    <w:div w:id="1712801385">
      <w:bodyDiv w:val="1"/>
      <w:marLeft w:val="0"/>
      <w:marRight w:val="0"/>
      <w:marTop w:val="0"/>
      <w:marBottom w:val="0"/>
      <w:divBdr>
        <w:top w:val="none" w:sz="0" w:space="0" w:color="auto"/>
        <w:left w:val="none" w:sz="0" w:space="0" w:color="auto"/>
        <w:bottom w:val="none" w:sz="0" w:space="0" w:color="auto"/>
        <w:right w:val="none" w:sz="0" w:space="0" w:color="auto"/>
      </w:divBdr>
    </w:div>
    <w:div w:id="191007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zarraytiza.com/index.php/2019/03/24/categorias-gramaticales/" TargetMode="External"/><Relationship Id="rId13" Type="http://schemas.openxmlformats.org/officeDocument/2006/relationships/image" Target="media/image3.png"/><Relationship Id="rId18" Type="http://schemas.openxmlformats.org/officeDocument/2006/relationships/hyperlink" Target="https://definicion.de/teocentrismo/" TargetMode="External"/><Relationship Id="rId3" Type="http://schemas.openxmlformats.org/officeDocument/2006/relationships/settings" Target="settings.xml"/><Relationship Id="rId21" Type="http://schemas.openxmlformats.org/officeDocument/2006/relationships/hyperlink" Target="https://www.significados.com/antropocentrismo/" TargetMode="Externa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hyperlink" Target="https://www.significados.com/antropocentrism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ndheart.co/descargables" TargetMode="External"/><Relationship Id="rId20" Type="http://schemas.openxmlformats.org/officeDocument/2006/relationships/hyperlink" Target="https://definicion.de/teocentrism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iblioteca.clacso.edu.ar.2010" TargetMode="External"/><Relationship Id="rId23" Type="http://schemas.openxmlformats.org/officeDocument/2006/relationships/footer" Target="footer1.xml"/><Relationship Id="rId10" Type="http://schemas.openxmlformats.org/officeDocument/2006/relationships/hyperlink" Target="https://www.profesorenlinea.cl/matematica/Valor_absoluto.html" TargetMode="External"/><Relationship Id="rId19" Type="http://schemas.openxmlformats.org/officeDocument/2006/relationships/hyperlink" Target="https://www.significados.com/antropocentrismo/" TargetMode="External"/><Relationship Id="rId4" Type="http://schemas.openxmlformats.org/officeDocument/2006/relationships/webSettings" Target="webSettings.xml"/><Relationship Id="rId9" Type="http://schemas.openxmlformats.org/officeDocument/2006/relationships/hyperlink" Target="https://habilidadsocial.com/asertividad-10-claves/" TargetMode="External"/><Relationship Id="rId14" Type="http://schemas.openxmlformats.org/officeDocument/2006/relationships/image" Target="media/image4.png"/><Relationship Id="rId22" Type="http://schemas.openxmlformats.org/officeDocument/2006/relationships/hyperlink" Target="https://club.tendencias21.es/mundo/El-impacto-del-COVID-19-en-el-futuro-de-nuestra-sociedad_a9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4092</Words>
  <Characters>22510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HP_ALL_ONE</dc:creator>
  <cp:keywords/>
  <dc:description/>
  <cp:lastModifiedBy>ESTUDIANTE-17</cp:lastModifiedBy>
  <cp:revision>2</cp:revision>
  <dcterms:created xsi:type="dcterms:W3CDTF">2020-09-28T13:45:00Z</dcterms:created>
  <dcterms:modified xsi:type="dcterms:W3CDTF">2020-09-28T13:45:00Z</dcterms:modified>
</cp:coreProperties>
</file>