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heme="minorHAnsi" w:eastAsiaTheme="minorHAnsi" w:hAnsiTheme="minorHAnsi" w:cstheme="minorBidi"/>
          <w:color w:val="auto"/>
          <w:sz w:val="22"/>
          <w:szCs w:val="22"/>
          <w:lang w:val="es-ES"/>
        </w:rPr>
        <w:id w:val="1462149136"/>
        <w:docPartObj>
          <w:docPartGallery w:val="Table of Contents"/>
          <w:docPartUnique/>
        </w:docPartObj>
      </w:sdtPr>
      <w:sdtEndPr>
        <w:rPr>
          <w:b/>
          <w:bCs/>
        </w:rPr>
      </w:sdtEndPr>
      <w:sdtContent>
        <w:p w14:paraId="10891399" w14:textId="327D8A29" w:rsidR="00137A78" w:rsidRDefault="00137A78" w:rsidP="00137A78">
          <w:pPr>
            <w:pStyle w:val="TtuloTDC"/>
            <w:jc w:val="both"/>
          </w:pPr>
          <w:r>
            <w:rPr>
              <w:lang w:val="es-ES"/>
            </w:rPr>
            <w:t>Contenido</w:t>
          </w:r>
        </w:p>
        <w:bookmarkEnd w:id="0"/>
        <w:p w14:paraId="6D8AE99B" w14:textId="4DF7C2B4" w:rsidR="005F296F" w:rsidRDefault="00137A78">
          <w:pPr>
            <w:pStyle w:val="TDC1"/>
            <w:rPr>
              <w:rFonts w:eastAsiaTheme="minorEastAsia"/>
              <w:noProof/>
              <w:lang w:val="en-US"/>
            </w:rPr>
          </w:pPr>
          <w:r>
            <w:fldChar w:fldCharType="begin"/>
          </w:r>
          <w:r>
            <w:instrText xml:space="preserve"> TOC \o "1-3" \h \z \u </w:instrText>
          </w:r>
          <w:r>
            <w:fldChar w:fldCharType="separate"/>
          </w:r>
          <w:hyperlink w:anchor="_Toc42163835" w:history="1">
            <w:r w:rsidR="005F296F" w:rsidRPr="00207E98">
              <w:rPr>
                <w:rStyle w:val="Hipervnculo"/>
                <w:noProof/>
              </w:rPr>
              <w:t>PROYECTO DE SERVICIO SOCIAL PARA LOS ESTUDIANTES QUE SE ENCUENTRAN CURSANDO EL CLEI 6, PRIMER SEMESTRE DE 2020, PARA TODOS LOS ESTUDIANTES DE TODAS LAS SEDES QUE AÚN NO HAN REALIZADO SU SERVICIO SOCIAL ESTUDIANTIL.</w:t>
            </w:r>
            <w:r w:rsidR="005F296F">
              <w:rPr>
                <w:noProof/>
                <w:webHidden/>
              </w:rPr>
              <w:tab/>
            </w:r>
            <w:r w:rsidR="005F296F">
              <w:rPr>
                <w:noProof/>
                <w:webHidden/>
              </w:rPr>
              <w:fldChar w:fldCharType="begin"/>
            </w:r>
            <w:r w:rsidR="005F296F">
              <w:rPr>
                <w:noProof/>
                <w:webHidden/>
              </w:rPr>
              <w:instrText xml:space="preserve"> PAGEREF _Toc42163835 \h </w:instrText>
            </w:r>
            <w:r w:rsidR="005F296F">
              <w:rPr>
                <w:noProof/>
                <w:webHidden/>
              </w:rPr>
            </w:r>
            <w:r w:rsidR="005F296F">
              <w:rPr>
                <w:noProof/>
                <w:webHidden/>
              </w:rPr>
              <w:fldChar w:fldCharType="separate"/>
            </w:r>
            <w:r w:rsidR="005F296F">
              <w:rPr>
                <w:noProof/>
                <w:webHidden/>
              </w:rPr>
              <w:t>2</w:t>
            </w:r>
            <w:r w:rsidR="005F296F">
              <w:rPr>
                <w:noProof/>
                <w:webHidden/>
              </w:rPr>
              <w:fldChar w:fldCharType="end"/>
            </w:r>
          </w:hyperlink>
        </w:p>
        <w:p w14:paraId="0530C357" w14:textId="7970DC88" w:rsidR="005F296F" w:rsidRDefault="00657F3E">
          <w:pPr>
            <w:pStyle w:val="TDC1"/>
            <w:rPr>
              <w:rFonts w:eastAsiaTheme="minorEastAsia"/>
              <w:noProof/>
              <w:lang w:val="en-US"/>
            </w:rPr>
          </w:pPr>
          <w:hyperlink w:anchor="_Toc42163836" w:history="1">
            <w:r w:rsidR="005F296F" w:rsidRPr="00207E98">
              <w:rPr>
                <w:rStyle w:val="Hipervnculo"/>
                <w:noProof/>
              </w:rPr>
              <w:t>INTRODUCCIÓN:</w:t>
            </w:r>
            <w:r w:rsidR="005F296F">
              <w:rPr>
                <w:noProof/>
                <w:webHidden/>
              </w:rPr>
              <w:tab/>
            </w:r>
            <w:r w:rsidR="005F296F">
              <w:rPr>
                <w:noProof/>
                <w:webHidden/>
              </w:rPr>
              <w:fldChar w:fldCharType="begin"/>
            </w:r>
            <w:r w:rsidR="005F296F">
              <w:rPr>
                <w:noProof/>
                <w:webHidden/>
              </w:rPr>
              <w:instrText xml:space="preserve"> PAGEREF _Toc42163836 \h </w:instrText>
            </w:r>
            <w:r w:rsidR="005F296F">
              <w:rPr>
                <w:noProof/>
                <w:webHidden/>
              </w:rPr>
            </w:r>
            <w:r w:rsidR="005F296F">
              <w:rPr>
                <w:noProof/>
                <w:webHidden/>
              </w:rPr>
              <w:fldChar w:fldCharType="separate"/>
            </w:r>
            <w:r w:rsidR="005F296F">
              <w:rPr>
                <w:noProof/>
                <w:webHidden/>
              </w:rPr>
              <w:t>2</w:t>
            </w:r>
            <w:r w:rsidR="005F296F">
              <w:rPr>
                <w:noProof/>
                <w:webHidden/>
              </w:rPr>
              <w:fldChar w:fldCharType="end"/>
            </w:r>
          </w:hyperlink>
        </w:p>
        <w:p w14:paraId="3AC2A6F7" w14:textId="54E17B0E" w:rsidR="005F296F" w:rsidRDefault="00657F3E">
          <w:pPr>
            <w:pStyle w:val="TDC1"/>
            <w:rPr>
              <w:rFonts w:eastAsiaTheme="minorEastAsia"/>
              <w:noProof/>
              <w:lang w:val="en-US"/>
            </w:rPr>
          </w:pPr>
          <w:hyperlink w:anchor="_Toc42163837" w:history="1">
            <w:r w:rsidR="005F296F" w:rsidRPr="00207E98">
              <w:rPr>
                <w:rStyle w:val="Hipervnculo"/>
                <w:noProof/>
              </w:rPr>
              <w:t>JUSTIFICACIÓN:</w:t>
            </w:r>
            <w:r w:rsidR="005F296F">
              <w:rPr>
                <w:noProof/>
                <w:webHidden/>
              </w:rPr>
              <w:tab/>
            </w:r>
            <w:r w:rsidR="005F296F">
              <w:rPr>
                <w:noProof/>
                <w:webHidden/>
              </w:rPr>
              <w:fldChar w:fldCharType="begin"/>
            </w:r>
            <w:r w:rsidR="005F296F">
              <w:rPr>
                <w:noProof/>
                <w:webHidden/>
              </w:rPr>
              <w:instrText xml:space="preserve"> PAGEREF _Toc42163837 \h </w:instrText>
            </w:r>
            <w:r w:rsidR="005F296F">
              <w:rPr>
                <w:noProof/>
                <w:webHidden/>
              </w:rPr>
            </w:r>
            <w:r w:rsidR="005F296F">
              <w:rPr>
                <w:noProof/>
                <w:webHidden/>
              </w:rPr>
              <w:fldChar w:fldCharType="separate"/>
            </w:r>
            <w:r w:rsidR="005F296F">
              <w:rPr>
                <w:noProof/>
                <w:webHidden/>
              </w:rPr>
              <w:t>3</w:t>
            </w:r>
            <w:r w:rsidR="005F296F">
              <w:rPr>
                <w:noProof/>
                <w:webHidden/>
              </w:rPr>
              <w:fldChar w:fldCharType="end"/>
            </w:r>
          </w:hyperlink>
        </w:p>
        <w:p w14:paraId="588C1AB6" w14:textId="44E1FD55" w:rsidR="005F296F" w:rsidRDefault="00657F3E">
          <w:pPr>
            <w:pStyle w:val="TDC1"/>
            <w:rPr>
              <w:rFonts w:eastAsiaTheme="minorEastAsia"/>
              <w:noProof/>
              <w:lang w:val="en-US"/>
            </w:rPr>
          </w:pPr>
          <w:hyperlink w:anchor="_Toc42163838" w:history="1">
            <w:r w:rsidR="005F296F" w:rsidRPr="00207E98">
              <w:rPr>
                <w:rStyle w:val="Hipervnculo"/>
                <w:noProof/>
              </w:rPr>
              <w:t>OBJETIVO GENERAL:</w:t>
            </w:r>
            <w:r w:rsidR="005F296F">
              <w:rPr>
                <w:noProof/>
                <w:webHidden/>
              </w:rPr>
              <w:tab/>
            </w:r>
            <w:r w:rsidR="005F296F">
              <w:rPr>
                <w:noProof/>
                <w:webHidden/>
              </w:rPr>
              <w:fldChar w:fldCharType="begin"/>
            </w:r>
            <w:r w:rsidR="005F296F">
              <w:rPr>
                <w:noProof/>
                <w:webHidden/>
              </w:rPr>
              <w:instrText xml:space="preserve"> PAGEREF _Toc42163838 \h </w:instrText>
            </w:r>
            <w:r w:rsidR="005F296F">
              <w:rPr>
                <w:noProof/>
                <w:webHidden/>
              </w:rPr>
            </w:r>
            <w:r w:rsidR="005F296F">
              <w:rPr>
                <w:noProof/>
                <w:webHidden/>
              </w:rPr>
              <w:fldChar w:fldCharType="separate"/>
            </w:r>
            <w:r w:rsidR="005F296F">
              <w:rPr>
                <w:noProof/>
                <w:webHidden/>
              </w:rPr>
              <w:t>3</w:t>
            </w:r>
            <w:r w:rsidR="005F296F">
              <w:rPr>
                <w:noProof/>
                <w:webHidden/>
              </w:rPr>
              <w:fldChar w:fldCharType="end"/>
            </w:r>
          </w:hyperlink>
        </w:p>
        <w:p w14:paraId="11E98ED0" w14:textId="60C92EC2" w:rsidR="005F296F" w:rsidRDefault="00657F3E">
          <w:pPr>
            <w:pStyle w:val="TDC1"/>
            <w:rPr>
              <w:rFonts w:eastAsiaTheme="minorEastAsia"/>
              <w:noProof/>
              <w:lang w:val="en-US"/>
            </w:rPr>
          </w:pPr>
          <w:hyperlink w:anchor="_Toc42163839" w:history="1">
            <w:r w:rsidR="005F296F" w:rsidRPr="00207E98">
              <w:rPr>
                <w:rStyle w:val="Hipervnculo"/>
                <w:noProof/>
              </w:rPr>
              <w:t>OBJETIVOS ESPECIFICOS:</w:t>
            </w:r>
            <w:r w:rsidR="005F296F">
              <w:rPr>
                <w:noProof/>
                <w:webHidden/>
              </w:rPr>
              <w:tab/>
            </w:r>
            <w:r w:rsidR="005F296F">
              <w:rPr>
                <w:noProof/>
                <w:webHidden/>
              </w:rPr>
              <w:fldChar w:fldCharType="begin"/>
            </w:r>
            <w:r w:rsidR="005F296F">
              <w:rPr>
                <w:noProof/>
                <w:webHidden/>
              </w:rPr>
              <w:instrText xml:space="preserve"> PAGEREF _Toc42163839 \h </w:instrText>
            </w:r>
            <w:r w:rsidR="005F296F">
              <w:rPr>
                <w:noProof/>
                <w:webHidden/>
              </w:rPr>
            </w:r>
            <w:r w:rsidR="005F296F">
              <w:rPr>
                <w:noProof/>
                <w:webHidden/>
              </w:rPr>
              <w:fldChar w:fldCharType="separate"/>
            </w:r>
            <w:r w:rsidR="005F296F">
              <w:rPr>
                <w:noProof/>
                <w:webHidden/>
              </w:rPr>
              <w:t>3</w:t>
            </w:r>
            <w:r w:rsidR="005F296F">
              <w:rPr>
                <w:noProof/>
                <w:webHidden/>
              </w:rPr>
              <w:fldChar w:fldCharType="end"/>
            </w:r>
          </w:hyperlink>
        </w:p>
        <w:p w14:paraId="48187B1B" w14:textId="7F6D6F8A" w:rsidR="005F296F" w:rsidRDefault="00657F3E">
          <w:pPr>
            <w:pStyle w:val="TDC1"/>
            <w:rPr>
              <w:rFonts w:eastAsiaTheme="minorEastAsia"/>
              <w:noProof/>
              <w:lang w:val="en-US"/>
            </w:rPr>
          </w:pPr>
          <w:hyperlink w:anchor="_Toc42163840" w:history="1">
            <w:r w:rsidR="005F296F" w:rsidRPr="00207E98">
              <w:rPr>
                <w:rStyle w:val="Hipervnculo"/>
                <w:noProof/>
              </w:rPr>
              <w:t>PROPUESTA:</w:t>
            </w:r>
            <w:r w:rsidR="005F296F">
              <w:rPr>
                <w:noProof/>
                <w:webHidden/>
              </w:rPr>
              <w:tab/>
            </w:r>
            <w:r w:rsidR="005F296F">
              <w:rPr>
                <w:noProof/>
                <w:webHidden/>
              </w:rPr>
              <w:fldChar w:fldCharType="begin"/>
            </w:r>
            <w:r w:rsidR="005F296F">
              <w:rPr>
                <w:noProof/>
                <w:webHidden/>
              </w:rPr>
              <w:instrText xml:space="preserve"> PAGEREF _Toc42163840 \h </w:instrText>
            </w:r>
            <w:r w:rsidR="005F296F">
              <w:rPr>
                <w:noProof/>
                <w:webHidden/>
              </w:rPr>
            </w:r>
            <w:r w:rsidR="005F296F">
              <w:rPr>
                <w:noProof/>
                <w:webHidden/>
              </w:rPr>
              <w:fldChar w:fldCharType="separate"/>
            </w:r>
            <w:r w:rsidR="005F296F">
              <w:rPr>
                <w:noProof/>
                <w:webHidden/>
              </w:rPr>
              <w:t>4</w:t>
            </w:r>
            <w:r w:rsidR="005F296F">
              <w:rPr>
                <w:noProof/>
                <w:webHidden/>
              </w:rPr>
              <w:fldChar w:fldCharType="end"/>
            </w:r>
          </w:hyperlink>
        </w:p>
        <w:p w14:paraId="6E37A7D4" w14:textId="58A2BEEC" w:rsidR="005F296F" w:rsidRDefault="00657F3E">
          <w:pPr>
            <w:pStyle w:val="TDC2"/>
            <w:tabs>
              <w:tab w:val="right" w:leader="dot" w:pos="9350"/>
            </w:tabs>
            <w:rPr>
              <w:rFonts w:eastAsiaTheme="minorEastAsia"/>
              <w:noProof/>
              <w:lang w:val="en-US"/>
            </w:rPr>
          </w:pPr>
          <w:hyperlink w:anchor="_Toc42163841" w:history="1">
            <w:r w:rsidR="005F296F" w:rsidRPr="00207E98">
              <w:rPr>
                <w:rStyle w:val="Hipervnculo"/>
                <w:noProof/>
              </w:rPr>
              <w:t>PASO # 1:</w:t>
            </w:r>
            <w:r w:rsidR="005F296F">
              <w:rPr>
                <w:noProof/>
                <w:webHidden/>
              </w:rPr>
              <w:tab/>
            </w:r>
            <w:r w:rsidR="005F296F">
              <w:rPr>
                <w:noProof/>
                <w:webHidden/>
              </w:rPr>
              <w:fldChar w:fldCharType="begin"/>
            </w:r>
            <w:r w:rsidR="005F296F">
              <w:rPr>
                <w:noProof/>
                <w:webHidden/>
              </w:rPr>
              <w:instrText xml:space="preserve"> PAGEREF _Toc42163841 \h </w:instrText>
            </w:r>
            <w:r w:rsidR="005F296F">
              <w:rPr>
                <w:noProof/>
                <w:webHidden/>
              </w:rPr>
            </w:r>
            <w:r w:rsidR="005F296F">
              <w:rPr>
                <w:noProof/>
                <w:webHidden/>
              </w:rPr>
              <w:fldChar w:fldCharType="separate"/>
            </w:r>
            <w:r w:rsidR="005F296F">
              <w:rPr>
                <w:noProof/>
                <w:webHidden/>
              </w:rPr>
              <w:t>4</w:t>
            </w:r>
            <w:r w:rsidR="005F296F">
              <w:rPr>
                <w:noProof/>
                <w:webHidden/>
              </w:rPr>
              <w:fldChar w:fldCharType="end"/>
            </w:r>
          </w:hyperlink>
        </w:p>
        <w:p w14:paraId="682E54DE" w14:textId="09BFEF3D" w:rsidR="005F296F" w:rsidRDefault="00657F3E">
          <w:pPr>
            <w:pStyle w:val="TDC3"/>
            <w:tabs>
              <w:tab w:val="right" w:leader="dot" w:pos="9350"/>
            </w:tabs>
            <w:rPr>
              <w:rFonts w:eastAsiaTheme="minorEastAsia"/>
              <w:noProof/>
              <w:lang w:val="en-US"/>
            </w:rPr>
          </w:pPr>
          <w:hyperlink w:anchor="_Toc42163842" w:history="1">
            <w:r w:rsidR="005F296F" w:rsidRPr="00207E98">
              <w:rPr>
                <w:rStyle w:val="Hipervnculo"/>
                <w:noProof/>
              </w:rPr>
              <w:t>PASO # 1.1:</w:t>
            </w:r>
            <w:r w:rsidR="005F296F">
              <w:rPr>
                <w:noProof/>
                <w:webHidden/>
              </w:rPr>
              <w:tab/>
            </w:r>
            <w:r w:rsidR="005F296F">
              <w:rPr>
                <w:noProof/>
                <w:webHidden/>
              </w:rPr>
              <w:fldChar w:fldCharType="begin"/>
            </w:r>
            <w:r w:rsidR="005F296F">
              <w:rPr>
                <w:noProof/>
                <w:webHidden/>
              </w:rPr>
              <w:instrText xml:space="preserve"> PAGEREF _Toc42163842 \h </w:instrText>
            </w:r>
            <w:r w:rsidR="005F296F">
              <w:rPr>
                <w:noProof/>
                <w:webHidden/>
              </w:rPr>
            </w:r>
            <w:r w:rsidR="005F296F">
              <w:rPr>
                <w:noProof/>
                <w:webHidden/>
              </w:rPr>
              <w:fldChar w:fldCharType="separate"/>
            </w:r>
            <w:r w:rsidR="005F296F">
              <w:rPr>
                <w:noProof/>
                <w:webHidden/>
              </w:rPr>
              <w:t>4</w:t>
            </w:r>
            <w:r w:rsidR="005F296F">
              <w:rPr>
                <w:noProof/>
                <w:webHidden/>
              </w:rPr>
              <w:fldChar w:fldCharType="end"/>
            </w:r>
          </w:hyperlink>
        </w:p>
        <w:p w14:paraId="547AB55E" w14:textId="11A447B5" w:rsidR="005F296F" w:rsidRDefault="00657F3E">
          <w:pPr>
            <w:pStyle w:val="TDC2"/>
            <w:tabs>
              <w:tab w:val="right" w:leader="dot" w:pos="9350"/>
            </w:tabs>
            <w:rPr>
              <w:rFonts w:eastAsiaTheme="minorEastAsia"/>
              <w:noProof/>
              <w:lang w:val="en-US"/>
            </w:rPr>
          </w:pPr>
          <w:hyperlink w:anchor="_Toc42163843" w:history="1">
            <w:r w:rsidR="005F296F" w:rsidRPr="00207E98">
              <w:rPr>
                <w:rStyle w:val="Hipervnculo"/>
                <w:noProof/>
              </w:rPr>
              <w:t>PASO # 2:</w:t>
            </w:r>
            <w:r w:rsidR="005F296F">
              <w:rPr>
                <w:noProof/>
                <w:webHidden/>
              </w:rPr>
              <w:tab/>
            </w:r>
            <w:r w:rsidR="005F296F">
              <w:rPr>
                <w:noProof/>
                <w:webHidden/>
              </w:rPr>
              <w:fldChar w:fldCharType="begin"/>
            </w:r>
            <w:r w:rsidR="005F296F">
              <w:rPr>
                <w:noProof/>
                <w:webHidden/>
              </w:rPr>
              <w:instrText xml:space="preserve"> PAGEREF _Toc42163843 \h </w:instrText>
            </w:r>
            <w:r w:rsidR="005F296F">
              <w:rPr>
                <w:noProof/>
                <w:webHidden/>
              </w:rPr>
            </w:r>
            <w:r w:rsidR="005F296F">
              <w:rPr>
                <w:noProof/>
                <w:webHidden/>
              </w:rPr>
              <w:fldChar w:fldCharType="separate"/>
            </w:r>
            <w:r w:rsidR="005F296F">
              <w:rPr>
                <w:noProof/>
                <w:webHidden/>
              </w:rPr>
              <w:t>4</w:t>
            </w:r>
            <w:r w:rsidR="005F296F">
              <w:rPr>
                <w:noProof/>
                <w:webHidden/>
              </w:rPr>
              <w:fldChar w:fldCharType="end"/>
            </w:r>
          </w:hyperlink>
        </w:p>
        <w:p w14:paraId="028CC67F" w14:textId="3E77B4DA" w:rsidR="005F296F" w:rsidRDefault="00657F3E">
          <w:pPr>
            <w:pStyle w:val="TDC2"/>
            <w:tabs>
              <w:tab w:val="right" w:leader="dot" w:pos="9350"/>
            </w:tabs>
            <w:rPr>
              <w:rFonts w:eastAsiaTheme="minorEastAsia"/>
              <w:noProof/>
              <w:lang w:val="en-US"/>
            </w:rPr>
          </w:pPr>
          <w:hyperlink w:anchor="_Toc42163844" w:history="1">
            <w:r w:rsidR="005F296F" w:rsidRPr="00207E98">
              <w:rPr>
                <w:rStyle w:val="Hipervnculo"/>
                <w:noProof/>
              </w:rPr>
              <w:t>PASO # 3:</w:t>
            </w:r>
            <w:r w:rsidR="005F296F">
              <w:rPr>
                <w:noProof/>
                <w:webHidden/>
              </w:rPr>
              <w:tab/>
            </w:r>
            <w:r w:rsidR="005F296F">
              <w:rPr>
                <w:noProof/>
                <w:webHidden/>
              </w:rPr>
              <w:fldChar w:fldCharType="begin"/>
            </w:r>
            <w:r w:rsidR="005F296F">
              <w:rPr>
                <w:noProof/>
                <w:webHidden/>
              </w:rPr>
              <w:instrText xml:space="preserve"> PAGEREF _Toc42163844 \h </w:instrText>
            </w:r>
            <w:r w:rsidR="005F296F">
              <w:rPr>
                <w:noProof/>
                <w:webHidden/>
              </w:rPr>
            </w:r>
            <w:r w:rsidR="005F296F">
              <w:rPr>
                <w:noProof/>
                <w:webHidden/>
              </w:rPr>
              <w:fldChar w:fldCharType="separate"/>
            </w:r>
            <w:r w:rsidR="005F296F">
              <w:rPr>
                <w:noProof/>
                <w:webHidden/>
              </w:rPr>
              <w:t>4</w:t>
            </w:r>
            <w:r w:rsidR="005F296F">
              <w:rPr>
                <w:noProof/>
                <w:webHidden/>
              </w:rPr>
              <w:fldChar w:fldCharType="end"/>
            </w:r>
          </w:hyperlink>
        </w:p>
        <w:p w14:paraId="6DA7A677" w14:textId="396B2E5A" w:rsidR="005F296F" w:rsidRDefault="00657F3E">
          <w:pPr>
            <w:pStyle w:val="TDC2"/>
            <w:tabs>
              <w:tab w:val="right" w:leader="dot" w:pos="9350"/>
            </w:tabs>
            <w:rPr>
              <w:rFonts w:eastAsiaTheme="minorEastAsia"/>
              <w:noProof/>
              <w:lang w:val="en-US"/>
            </w:rPr>
          </w:pPr>
          <w:hyperlink w:anchor="_Toc42163845" w:history="1">
            <w:r w:rsidR="005F296F" w:rsidRPr="00207E98">
              <w:rPr>
                <w:rStyle w:val="Hipervnculo"/>
                <w:noProof/>
              </w:rPr>
              <w:t>PASO # 4:</w:t>
            </w:r>
            <w:r w:rsidR="005F296F">
              <w:rPr>
                <w:noProof/>
                <w:webHidden/>
              </w:rPr>
              <w:tab/>
            </w:r>
            <w:r w:rsidR="005F296F">
              <w:rPr>
                <w:noProof/>
                <w:webHidden/>
              </w:rPr>
              <w:fldChar w:fldCharType="begin"/>
            </w:r>
            <w:r w:rsidR="005F296F">
              <w:rPr>
                <w:noProof/>
                <w:webHidden/>
              </w:rPr>
              <w:instrText xml:space="preserve"> PAGEREF _Toc42163845 \h </w:instrText>
            </w:r>
            <w:r w:rsidR="005F296F">
              <w:rPr>
                <w:noProof/>
                <w:webHidden/>
              </w:rPr>
            </w:r>
            <w:r w:rsidR="005F296F">
              <w:rPr>
                <w:noProof/>
                <w:webHidden/>
              </w:rPr>
              <w:fldChar w:fldCharType="separate"/>
            </w:r>
            <w:r w:rsidR="005F296F">
              <w:rPr>
                <w:noProof/>
                <w:webHidden/>
              </w:rPr>
              <w:t>4</w:t>
            </w:r>
            <w:r w:rsidR="005F296F">
              <w:rPr>
                <w:noProof/>
                <w:webHidden/>
              </w:rPr>
              <w:fldChar w:fldCharType="end"/>
            </w:r>
          </w:hyperlink>
        </w:p>
        <w:p w14:paraId="53AA0324" w14:textId="72DA1BB4" w:rsidR="005F296F" w:rsidRDefault="00657F3E">
          <w:pPr>
            <w:pStyle w:val="TDC1"/>
            <w:rPr>
              <w:rFonts w:eastAsiaTheme="minorEastAsia"/>
              <w:noProof/>
              <w:lang w:val="en-US"/>
            </w:rPr>
          </w:pPr>
          <w:hyperlink w:anchor="_Toc42163846" w:history="1">
            <w:r w:rsidR="005F296F" w:rsidRPr="00207E98">
              <w:rPr>
                <w:rStyle w:val="Hipervnculo"/>
                <w:noProof/>
              </w:rPr>
              <w:t>PARAMETROS:</w:t>
            </w:r>
            <w:r w:rsidR="005F296F">
              <w:rPr>
                <w:noProof/>
                <w:webHidden/>
              </w:rPr>
              <w:tab/>
            </w:r>
            <w:r w:rsidR="005F296F">
              <w:rPr>
                <w:noProof/>
                <w:webHidden/>
              </w:rPr>
              <w:fldChar w:fldCharType="begin"/>
            </w:r>
            <w:r w:rsidR="005F296F">
              <w:rPr>
                <w:noProof/>
                <w:webHidden/>
              </w:rPr>
              <w:instrText xml:space="preserve"> PAGEREF _Toc42163846 \h </w:instrText>
            </w:r>
            <w:r w:rsidR="005F296F">
              <w:rPr>
                <w:noProof/>
                <w:webHidden/>
              </w:rPr>
            </w:r>
            <w:r w:rsidR="005F296F">
              <w:rPr>
                <w:noProof/>
                <w:webHidden/>
              </w:rPr>
              <w:fldChar w:fldCharType="separate"/>
            </w:r>
            <w:r w:rsidR="005F296F">
              <w:rPr>
                <w:noProof/>
                <w:webHidden/>
              </w:rPr>
              <w:t>5</w:t>
            </w:r>
            <w:r w:rsidR="005F296F">
              <w:rPr>
                <w:noProof/>
                <w:webHidden/>
              </w:rPr>
              <w:fldChar w:fldCharType="end"/>
            </w:r>
          </w:hyperlink>
        </w:p>
        <w:p w14:paraId="3C4759D0" w14:textId="00C3122A" w:rsidR="005F296F" w:rsidRDefault="00657F3E">
          <w:pPr>
            <w:pStyle w:val="TDC1"/>
            <w:rPr>
              <w:rFonts w:eastAsiaTheme="minorEastAsia"/>
              <w:noProof/>
              <w:lang w:val="en-US"/>
            </w:rPr>
          </w:pPr>
          <w:hyperlink w:anchor="_Toc42163847" w:history="1">
            <w:r w:rsidR="005F296F" w:rsidRPr="00207E98">
              <w:rPr>
                <w:rStyle w:val="Hipervnculo"/>
                <w:noProof/>
              </w:rPr>
              <w:t>BIBLIOTECA VIRTUAL: TEMAS.</w:t>
            </w:r>
            <w:r w:rsidR="005F296F">
              <w:rPr>
                <w:noProof/>
                <w:webHidden/>
              </w:rPr>
              <w:tab/>
            </w:r>
            <w:r w:rsidR="005F296F">
              <w:rPr>
                <w:noProof/>
                <w:webHidden/>
              </w:rPr>
              <w:fldChar w:fldCharType="begin"/>
            </w:r>
            <w:r w:rsidR="005F296F">
              <w:rPr>
                <w:noProof/>
                <w:webHidden/>
              </w:rPr>
              <w:instrText xml:space="preserve"> PAGEREF _Toc42163847 \h </w:instrText>
            </w:r>
            <w:r w:rsidR="005F296F">
              <w:rPr>
                <w:noProof/>
                <w:webHidden/>
              </w:rPr>
            </w:r>
            <w:r w:rsidR="005F296F">
              <w:rPr>
                <w:noProof/>
                <w:webHidden/>
              </w:rPr>
              <w:fldChar w:fldCharType="separate"/>
            </w:r>
            <w:r w:rsidR="005F296F">
              <w:rPr>
                <w:noProof/>
                <w:webHidden/>
              </w:rPr>
              <w:t>5</w:t>
            </w:r>
            <w:r w:rsidR="005F296F">
              <w:rPr>
                <w:noProof/>
                <w:webHidden/>
              </w:rPr>
              <w:fldChar w:fldCharType="end"/>
            </w:r>
          </w:hyperlink>
        </w:p>
        <w:p w14:paraId="184D6352" w14:textId="27649CB8" w:rsidR="005F296F" w:rsidRDefault="00657F3E">
          <w:pPr>
            <w:pStyle w:val="TDC1"/>
            <w:rPr>
              <w:rFonts w:eastAsiaTheme="minorEastAsia"/>
              <w:noProof/>
              <w:lang w:val="en-US"/>
            </w:rPr>
          </w:pPr>
          <w:hyperlink w:anchor="_Toc42163848" w:history="1">
            <w:r w:rsidR="005F296F" w:rsidRPr="00207E98">
              <w:rPr>
                <w:rStyle w:val="Hipervnculo"/>
                <w:b/>
                <w:noProof/>
              </w:rPr>
              <w:t>DISCRIMINACIÓN POR HORAS SEGÚN RESOLUCIÓN 4210 DE 1996:</w:t>
            </w:r>
            <w:r w:rsidR="005F296F">
              <w:rPr>
                <w:noProof/>
                <w:webHidden/>
              </w:rPr>
              <w:tab/>
            </w:r>
            <w:r w:rsidR="005F296F">
              <w:rPr>
                <w:noProof/>
                <w:webHidden/>
              </w:rPr>
              <w:fldChar w:fldCharType="begin"/>
            </w:r>
            <w:r w:rsidR="005F296F">
              <w:rPr>
                <w:noProof/>
                <w:webHidden/>
              </w:rPr>
              <w:instrText xml:space="preserve"> PAGEREF _Toc42163848 \h </w:instrText>
            </w:r>
            <w:r w:rsidR="005F296F">
              <w:rPr>
                <w:noProof/>
                <w:webHidden/>
              </w:rPr>
            </w:r>
            <w:r w:rsidR="005F296F">
              <w:rPr>
                <w:noProof/>
                <w:webHidden/>
              </w:rPr>
              <w:fldChar w:fldCharType="separate"/>
            </w:r>
            <w:r w:rsidR="005F296F">
              <w:rPr>
                <w:noProof/>
                <w:webHidden/>
              </w:rPr>
              <w:t>6</w:t>
            </w:r>
            <w:r w:rsidR="005F296F">
              <w:rPr>
                <w:noProof/>
                <w:webHidden/>
              </w:rPr>
              <w:fldChar w:fldCharType="end"/>
            </w:r>
          </w:hyperlink>
        </w:p>
        <w:p w14:paraId="6BE803B3" w14:textId="14BF0B96" w:rsidR="005F296F" w:rsidRDefault="00657F3E">
          <w:pPr>
            <w:pStyle w:val="TDC2"/>
            <w:tabs>
              <w:tab w:val="left" w:pos="660"/>
              <w:tab w:val="right" w:leader="dot" w:pos="9350"/>
            </w:tabs>
            <w:rPr>
              <w:rFonts w:eastAsiaTheme="minorEastAsia"/>
              <w:noProof/>
              <w:lang w:val="en-US"/>
            </w:rPr>
          </w:pPr>
          <w:hyperlink w:anchor="_Toc42163849" w:history="1">
            <w:r w:rsidR="005F296F" w:rsidRPr="00207E98">
              <w:rPr>
                <w:rStyle w:val="Hipervnculo"/>
                <w:rFonts w:ascii="Symbol" w:hAnsi="Symbol"/>
                <w:noProof/>
              </w:rPr>
              <w:t></w:t>
            </w:r>
            <w:r w:rsidR="005F296F">
              <w:rPr>
                <w:rFonts w:eastAsiaTheme="minorEastAsia"/>
                <w:noProof/>
                <w:lang w:val="en-US"/>
              </w:rPr>
              <w:tab/>
            </w:r>
            <w:r w:rsidR="005F296F" w:rsidRPr="00207E98">
              <w:rPr>
                <w:rStyle w:val="Hipervnculo"/>
                <w:noProof/>
              </w:rPr>
              <w:t>CÓMO DEBE HACERSE:</w:t>
            </w:r>
            <w:r w:rsidR="005F296F">
              <w:rPr>
                <w:noProof/>
                <w:webHidden/>
              </w:rPr>
              <w:tab/>
            </w:r>
            <w:r w:rsidR="005F296F">
              <w:rPr>
                <w:noProof/>
                <w:webHidden/>
              </w:rPr>
              <w:fldChar w:fldCharType="begin"/>
            </w:r>
            <w:r w:rsidR="005F296F">
              <w:rPr>
                <w:noProof/>
                <w:webHidden/>
              </w:rPr>
              <w:instrText xml:space="preserve"> PAGEREF _Toc42163849 \h </w:instrText>
            </w:r>
            <w:r w:rsidR="005F296F">
              <w:rPr>
                <w:noProof/>
                <w:webHidden/>
              </w:rPr>
            </w:r>
            <w:r w:rsidR="005F296F">
              <w:rPr>
                <w:noProof/>
                <w:webHidden/>
              </w:rPr>
              <w:fldChar w:fldCharType="separate"/>
            </w:r>
            <w:r w:rsidR="005F296F">
              <w:rPr>
                <w:noProof/>
                <w:webHidden/>
              </w:rPr>
              <w:t>6</w:t>
            </w:r>
            <w:r w:rsidR="005F296F">
              <w:rPr>
                <w:noProof/>
                <w:webHidden/>
              </w:rPr>
              <w:fldChar w:fldCharType="end"/>
            </w:r>
          </w:hyperlink>
        </w:p>
        <w:p w14:paraId="3EE2CBBC" w14:textId="799B2B78" w:rsidR="005F296F" w:rsidRDefault="00657F3E">
          <w:pPr>
            <w:pStyle w:val="TDC1"/>
            <w:rPr>
              <w:rFonts w:eastAsiaTheme="minorEastAsia"/>
              <w:noProof/>
              <w:lang w:val="en-US"/>
            </w:rPr>
          </w:pPr>
          <w:hyperlink w:anchor="_Toc42163850" w:history="1">
            <w:r w:rsidR="005F296F" w:rsidRPr="00207E98">
              <w:rPr>
                <w:rStyle w:val="Hipervnculo"/>
                <w:noProof/>
              </w:rPr>
              <w:t>PLAZO:</w:t>
            </w:r>
            <w:r w:rsidR="005F296F">
              <w:rPr>
                <w:noProof/>
                <w:webHidden/>
              </w:rPr>
              <w:tab/>
            </w:r>
            <w:r w:rsidR="005F296F">
              <w:rPr>
                <w:noProof/>
                <w:webHidden/>
              </w:rPr>
              <w:fldChar w:fldCharType="begin"/>
            </w:r>
            <w:r w:rsidR="005F296F">
              <w:rPr>
                <w:noProof/>
                <w:webHidden/>
              </w:rPr>
              <w:instrText xml:space="preserve"> PAGEREF _Toc42163850 \h </w:instrText>
            </w:r>
            <w:r w:rsidR="005F296F">
              <w:rPr>
                <w:noProof/>
                <w:webHidden/>
              </w:rPr>
            </w:r>
            <w:r w:rsidR="005F296F">
              <w:rPr>
                <w:noProof/>
                <w:webHidden/>
              </w:rPr>
              <w:fldChar w:fldCharType="separate"/>
            </w:r>
            <w:r w:rsidR="005F296F">
              <w:rPr>
                <w:noProof/>
                <w:webHidden/>
              </w:rPr>
              <w:t>7</w:t>
            </w:r>
            <w:r w:rsidR="005F296F">
              <w:rPr>
                <w:noProof/>
                <w:webHidden/>
              </w:rPr>
              <w:fldChar w:fldCharType="end"/>
            </w:r>
          </w:hyperlink>
        </w:p>
        <w:p w14:paraId="75C18881" w14:textId="54A8DF49" w:rsidR="00137A78" w:rsidRDefault="00137A78" w:rsidP="00137A78">
          <w:pPr>
            <w:jc w:val="both"/>
          </w:pPr>
          <w:r>
            <w:rPr>
              <w:b/>
              <w:bCs/>
              <w:lang w:val="es-ES"/>
            </w:rPr>
            <w:fldChar w:fldCharType="end"/>
          </w:r>
        </w:p>
      </w:sdtContent>
    </w:sdt>
    <w:p w14:paraId="1ADD59F8" w14:textId="7AA00898" w:rsidR="00137A78" w:rsidRDefault="00137A78" w:rsidP="004102A0">
      <w:pPr>
        <w:pStyle w:val="Ttulo1"/>
        <w:jc w:val="center"/>
      </w:pPr>
    </w:p>
    <w:p w14:paraId="6876B9AF" w14:textId="2DBE6231" w:rsidR="00137A78" w:rsidRDefault="00137A78" w:rsidP="00137A78"/>
    <w:p w14:paraId="7BC9AFB0" w14:textId="77777777" w:rsidR="00137A78" w:rsidRPr="00137A78" w:rsidRDefault="00137A78" w:rsidP="00137A78"/>
    <w:p w14:paraId="3CE83E11" w14:textId="38D14454" w:rsidR="00FB4F50" w:rsidRPr="00B239B6" w:rsidRDefault="006913A8" w:rsidP="004102A0">
      <w:pPr>
        <w:pStyle w:val="Ttulo1"/>
        <w:jc w:val="center"/>
        <w:rPr>
          <w:color w:val="000000" w:themeColor="text1"/>
        </w:rPr>
      </w:pPr>
      <w:bookmarkStart w:id="1" w:name="_Toc42163835"/>
      <w:r w:rsidRPr="00B239B6">
        <w:rPr>
          <w:color w:val="000000" w:themeColor="text1"/>
        </w:rPr>
        <w:lastRenderedPageBreak/>
        <w:t xml:space="preserve">PROYECTO </w:t>
      </w:r>
      <w:r w:rsidR="00570817" w:rsidRPr="00B239B6">
        <w:rPr>
          <w:color w:val="000000" w:themeColor="text1"/>
        </w:rPr>
        <w:t>DE</w:t>
      </w:r>
      <w:r w:rsidR="009347ED" w:rsidRPr="00B239B6">
        <w:rPr>
          <w:color w:val="000000" w:themeColor="text1"/>
        </w:rPr>
        <w:t xml:space="preserve"> SERVICIO </w:t>
      </w:r>
      <w:r w:rsidR="00570817" w:rsidRPr="00B239B6">
        <w:rPr>
          <w:color w:val="000000" w:themeColor="text1"/>
        </w:rPr>
        <w:t xml:space="preserve">SOCIAL PARA LOS ESTUDIANTES QUE SE ENCUENTRAN CURSANDO EL CLEI </w:t>
      </w:r>
      <w:r w:rsidR="007E467F" w:rsidRPr="00B239B6">
        <w:rPr>
          <w:color w:val="000000" w:themeColor="text1"/>
        </w:rPr>
        <w:t>6, PRIMER</w:t>
      </w:r>
      <w:r w:rsidR="00570817" w:rsidRPr="00B239B6">
        <w:rPr>
          <w:color w:val="000000" w:themeColor="text1"/>
        </w:rPr>
        <w:t xml:space="preserve"> SEMESTRE DE </w:t>
      </w:r>
      <w:r w:rsidR="007E467F" w:rsidRPr="00B239B6">
        <w:rPr>
          <w:color w:val="000000" w:themeColor="text1"/>
        </w:rPr>
        <w:t>2020, PARA</w:t>
      </w:r>
      <w:r w:rsidR="00570817" w:rsidRPr="00B239B6">
        <w:rPr>
          <w:color w:val="000000" w:themeColor="text1"/>
        </w:rPr>
        <w:t xml:space="preserve"> TODOS LOS ESTUDIANTES DE TODAS LAS SEDES QUE AÚN NO HAN REALIZADO </w:t>
      </w:r>
      <w:r w:rsidR="007E467F" w:rsidRPr="00B239B6">
        <w:rPr>
          <w:color w:val="000000" w:themeColor="text1"/>
        </w:rPr>
        <w:t>SU SERVICIO SOCIAL ESTUDIANTIL</w:t>
      </w:r>
      <w:r w:rsidR="00382432" w:rsidRPr="00B239B6">
        <w:rPr>
          <w:color w:val="000000" w:themeColor="text1"/>
        </w:rPr>
        <w:t>.</w:t>
      </w:r>
      <w:bookmarkEnd w:id="1"/>
    </w:p>
    <w:p w14:paraId="35C5E880" w14:textId="16D53981" w:rsidR="00382432" w:rsidRPr="00B239B6" w:rsidRDefault="00382432" w:rsidP="001B6319">
      <w:pPr>
        <w:spacing w:line="360" w:lineRule="auto"/>
        <w:ind w:firstLine="284"/>
        <w:jc w:val="both"/>
        <w:rPr>
          <w:rFonts w:ascii="Times New Roman" w:hAnsi="Times New Roman" w:cs="Times New Roman"/>
          <w:b/>
          <w:bCs/>
          <w:color w:val="000000" w:themeColor="text1"/>
          <w:sz w:val="24"/>
          <w:szCs w:val="24"/>
        </w:rPr>
      </w:pPr>
    </w:p>
    <w:p w14:paraId="2C38E43F" w14:textId="6802D803" w:rsidR="004A5613" w:rsidRPr="00B239B6" w:rsidRDefault="00262114" w:rsidP="004102A0">
      <w:pPr>
        <w:pStyle w:val="Ttulo1"/>
        <w:rPr>
          <w:color w:val="000000" w:themeColor="text1"/>
        </w:rPr>
      </w:pPr>
      <w:bookmarkStart w:id="2" w:name="_Toc42163836"/>
      <w:r w:rsidRPr="00B239B6">
        <w:rPr>
          <w:color w:val="000000" w:themeColor="text1"/>
        </w:rPr>
        <w:t>INTRODUCCIÓN:</w:t>
      </w:r>
      <w:bookmarkEnd w:id="2"/>
      <w:r w:rsidRPr="00B239B6">
        <w:rPr>
          <w:color w:val="000000" w:themeColor="text1"/>
        </w:rPr>
        <w:t xml:space="preserve"> </w:t>
      </w:r>
    </w:p>
    <w:p w14:paraId="5025E55F" w14:textId="77777777" w:rsidR="00311F50" w:rsidRPr="00B239B6" w:rsidRDefault="00311F50" w:rsidP="00311F50">
      <w:pPr>
        <w:rPr>
          <w:color w:val="000000" w:themeColor="text1"/>
        </w:rPr>
      </w:pPr>
    </w:p>
    <w:p w14:paraId="77BAA145" w14:textId="60E2D260" w:rsidR="00965B03" w:rsidRDefault="009B6C11" w:rsidP="001B6319">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El presente proyect</w:t>
      </w:r>
      <w:r w:rsidR="00A95E8C">
        <w:rPr>
          <w:rFonts w:ascii="Times New Roman" w:hAnsi="Times New Roman" w:cs="Times New Roman"/>
          <w:sz w:val="24"/>
          <w:szCs w:val="24"/>
        </w:rPr>
        <w:t>o</w:t>
      </w:r>
      <w:r>
        <w:rPr>
          <w:rFonts w:ascii="Times New Roman" w:hAnsi="Times New Roman" w:cs="Times New Roman"/>
          <w:sz w:val="24"/>
          <w:szCs w:val="24"/>
        </w:rPr>
        <w:t xml:space="preserve"> se da en aras de</w:t>
      </w:r>
      <w:r w:rsidR="004A5613" w:rsidRPr="00965B03">
        <w:rPr>
          <w:rFonts w:ascii="Times New Roman" w:hAnsi="Times New Roman" w:cs="Times New Roman"/>
          <w:sz w:val="24"/>
          <w:szCs w:val="24"/>
        </w:rPr>
        <w:t xml:space="preserve"> cumplir con los requisitos</w:t>
      </w:r>
      <w:r w:rsidR="00570817" w:rsidRPr="00965B03">
        <w:rPr>
          <w:rFonts w:ascii="Times New Roman" w:hAnsi="Times New Roman" w:cs="Times New Roman"/>
          <w:sz w:val="24"/>
          <w:szCs w:val="24"/>
        </w:rPr>
        <w:t xml:space="preserve"> que tienen los estudiantes de los Centros de Desarrollo Integrado </w:t>
      </w:r>
      <w:r w:rsidR="004A5613" w:rsidRPr="00965B03">
        <w:rPr>
          <w:rFonts w:ascii="Times New Roman" w:hAnsi="Times New Roman" w:cs="Times New Roman"/>
          <w:sz w:val="24"/>
          <w:szCs w:val="24"/>
        </w:rPr>
        <w:t xml:space="preserve">CENDI </w:t>
      </w:r>
      <w:r w:rsidR="00570817" w:rsidRPr="00965B03">
        <w:rPr>
          <w:rFonts w:ascii="Times New Roman" w:hAnsi="Times New Roman" w:cs="Times New Roman"/>
          <w:sz w:val="24"/>
          <w:szCs w:val="24"/>
        </w:rPr>
        <w:t>de las sedes</w:t>
      </w:r>
      <w:r>
        <w:rPr>
          <w:rFonts w:ascii="Times New Roman" w:hAnsi="Times New Roman" w:cs="Times New Roman"/>
          <w:sz w:val="24"/>
          <w:szCs w:val="24"/>
        </w:rPr>
        <w:t>:</w:t>
      </w:r>
      <w:r w:rsidR="00570817" w:rsidRPr="00965B03">
        <w:rPr>
          <w:rFonts w:ascii="Times New Roman" w:hAnsi="Times New Roman" w:cs="Times New Roman"/>
          <w:sz w:val="24"/>
          <w:szCs w:val="24"/>
        </w:rPr>
        <w:t xml:space="preserve"> Principal</w:t>
      </w:r>
      <w:r w:rsidR="007E467F" w:rsidRPr="00965B03">
        <w:rPr>
          <w:rFonts w:ascii="Times New Roman" w:hAnsi="Times New Roman" w:cs="Times New Roman"/>
          <w:sz w:val="24"/>
          <w:szCs w:val="24"/>
        </w:rPr>
        <w:t xml:space="preserve"> – Centro</w:t>
      </w:r>
      <w:r w:rsidR="00570817" w:rsidRPr="00965B03">
        <w:rPr>
          <w:rFonts w:ascii="Times New Roman" w:hAnsi="Times New Roman" w:cs="Times New Roman"/>
          <w:sz w:val="24"/>
          <w:szCs w:val="24"/>
        </w:rPr>
        <w:t xml:space="preserve">,  Maestro Arenas Betancur– Castilla,  El Placer– Corregimiento Santa Elena,  Travesías el Morro–Corregimiento san Cristóbal,  Luis Mesa Villa–Corregimiento San Sebastián de Palmitas,  Carlos Betancur Betancur–Corregimiento San Antonio de Prado,  Mano de </w:t>
      </w:r>
      <w:r w:rsidR="007E467F" w:rsidRPr="00965B03">
        <w:rPr>
          <w:rFonts w:ascii="Times New Roman" w:hAnsi="Times New Roman" w:cs="Times New Roman"/>
          <w:sz w:val="24"/>
          <w:szCs w:val="24"/>
        </w:rPr>
        <w:t>Dios</w:t>
      </w:r>
      <w:r w:rsidR="00570817" w:rsidRPr="00965B03">
        <w:rPr>
          <w:rFonts w:ascii="Times New Roman" w:hAnsi="Times New Roman" w:cs="Times New Roman"/>
          <w:sz w:val="24"/>
          <w:szCs w:val="24"/>
        </w:rPr>
        <w:t xml:space="preserve"> Escuela </w:t>
      </w:r>
      <w:r w:rsidR="00E80346" w:rsidRPr="00965B03">
        <w:rPr>
          <w:rFonts w:ascii="Times New Roman" w:hAnsi="Times New Roman" w:cs="Times New Roman"/>
          <w:sz w:val="24"/>
          <w:szCs w:val="24"/>
        </w:rPr>
        <w:t>Débora</w:t>
      </w:r>
      <w:r w:rsidR="00570817" w:rsidRPr="00965B03">
        <w:rPr>
          <w:rFonts w:ascii="Times New Roman" w:hAnsi="Times New Roman" w:cs="Times New Roman"/>
          <w:sz w:val="24"/>
          <w:szCs w:val="24"/>
        </w:rPr>
        <w:t xml:space="preserve"> Arango – parte baja Corregimiento </w:t>
      </w:r>
      <w:r w:rsidR="00E80346" w:rsidRPr="00965B03">
        <w:rPr>
          <w:rFonts w:ascii="Times New Roman" w:hAnsi="Times New Roman" w:cs="Times New Roman"/>
          <w:sz w:val="24"/>
          <w:szCs w:val="24"/>
        </w:rPr>
        <w:t>AltaVista</w:t>
      </w:r>
      <w:r w:rsidR="00570817" w:rsidRPr="00965B03">
        <w:rPr>
          <w:rFonts w:ascii="Times New Roman" w:hAnsi="Times New Roman" w:cs="Times New Roman"/>
          <w:sz w:val="24"/>
          <w:szCs w:val="24"/>
        </w:rPr>
        <w:t>, Institución Educativa Horacio Mu</w:t>
      </w:r>
      <w:r>
        <w:rPr>
          <w:rFonts w:ascii="Times New Roman" w:hAnsi="Times New Roman" w:cs="Times New Roman"/>
          <w:sz w:val="24"/>
          <w:szCs w:val="24"/>
        </w:rPr>
        <w:t>ñoz Suescun – Belén l</w:t>
      </w:r>
      <w:r w:rsidR="00965B03" w:rsidRPr="00965B03">
        <w:rPr>
          <w:rFonts w:ascii="Times New Roman" w:hAnsi="Times New Roman" w:cs="Times New Roman"/>
          <w:sz w:val="24"/>
          <w:szCs w:val="24"/>
        </w:rPr>
        <w:t>.</w:t>
      </w:r>
    </w:p>
    <w:p w14:paraId="7CACFF29" w14:textId="49C3D2CA" w:rsidR="00C672CA" w:rsidRPr="00C672CA" w:rsidRDefault="00C672CA" w:rsidP="00C672C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Por consiguiente, desde la </w:t>
      </w:r>
      <w:r w:rsidRPr="00C672CA">
        <w:rPr>
          <w:rFonts w:ascii="Times New Roman" w:hAnsi="Times New Roman" w:cs="Times New Roman"/>
          <w:sz w:val="24"/>
          <w:szCs w:val="24"/>
        </w:rPr>
        <w:t xml:space="preserve">misión de la Corporación Centro de Desarrollo Integrado </w:t>
      </w:r>
      <w:r>
        <w:rPr>
          <w:rFonts w:ascii="Times New Roman" w:hAnsi="Times New Roman" w:cs="Times New Roman"/>
          <w:sz w:val="24"/>
          <w:szCs w:val="24"/>
        </w:rPr>
        <w:t>–</w:t>
      </w:r>
      <w:r w:rsidRPr="00C672CA">
        <w:rPr>
          <w:rFonts w:ascii="Times New Roman" w:hAnsi="Times New Roman" w:cs="Times New Roman"/>
          <w:sz w:val="24"/>
          <w:szCs w:val="24"/>
        </w:rPr>
        <w:t xml:space="preserve"> CENDI</w:t>
      </w:r>
      <w:r>
        <w:rPr>
          <w:rFonts w:ascii="Times New Roman" w:hAnsi="Times New Roman" w:cs="Times New Roman"/>
          <w:sz w:val="24"/>
          <w:szCs w:val="24"/>
        </w:rPr>
        <w:t xml:space="preserve"> en torno al cumplimiento de las horas sociales</w:t>
      </w:r>
      <w:r w:rsidRPr="00C672CA">
        <w:rPr>
          <w:rFonts w:ascii="Times New Roman" w:hAnsi="Times New Roman" w:cs="Times New Roman"/>
          <w:sz w:val="24"/>
          <w:szCs w:val="24"/>
        </w:rPr>
        <w:t xml:space="preserve">, </w:t>
      </w:r>
      <w:r>
        <w:rPr>
          <w:rFonts w:ascii="Times New Roman" w:hAnsi="Times New Roman" w:cs="Times New Roman"/>
          <w:sz w:val="24"/>
          <w:szCs w:val="24"/>
        </w:rPr>
        <w:t xml:space="preserve">se presenta, desde </w:t>
      </w:r>
      <w:r w:rsidRPr="00C672CA">
        <w:rPr>
          <w:rFonts w:ascii="Times New Roman" w:hAnsi="Times New Roman" w:cs="Times New Roman"/>
          <w:sz w:val="24"/>
          <w:szCs w:val="24"/>
        </w:rPr>
        <w:t>la formación integral y cualiﬁcación del recurso humano</w:t>
      </w:r>
      <w:r>
        <w:rPr>
          <w:rFonts w:ascii="Times New Roman" w:hAnsi="Times New Roman" w:cs="Times New Roman"/>
          <w:sz w:val="24"/>
          <w:szCs w:val="24"/>
        </w:rPr>
        <w:t>, un proyecto vinculado a las</w:t>
      </w:r>
      <w:r w:rsidRPr="00C672CA">
        <w:rPr>
          <w:rFonts w:ascii="Times New Roman" w:hAnsi="Times New Roman" w:cs="Times New Roman"/>
          <w:sz w:val="24"/>
          <w:szCs w:val="24"/>
        </w:rPr>
        <w:t xml:space="preserve"> diferentes áreas para que </w:t>
      </w:r>
      <w:r>
        <w:rPr>
          <w:rFonts w:ascii="Times New Roman" w:hAnsi="Times New Roman" w:cs="Times New Roman"/>
          <w:sz w:val="24"/>
          <w:szCs w:val="24"/>
        </w:rPr>
        <w:t>los</w:t>
      </w:r>
      <w:r w:rsidRPr="00C672CA">
        <w:rPr>
          <w:rFonts w:ascii="Times New Roman" w:hAnsi="Times New Roman" w:cs="Times New Roman"/>
          <w:sz w:val="24"/>
          <w:szCs w:val="24"/>
        </w:rPr>
        <w:t xml:space="preserve"> estudiantes puedan responder con calidad y eﬁciencia a las exigencias y necesidades de sus comunidades y a las nuevas condiciones que impone el mercado laboral</w:t>
      </w:r>
      <w:r>
        <w:rPr>
          <w:rFonts w:ascii="Times New Roman" w:hAnsi="Times New Roman" w:cs="Times New Roman"/>
          <w:sz w:val="24"/>
          <w:szCs w:val="24"/>
        </w:rPr>
        <w:t>, además de la construcción de sus narrativas de vida</w:t>
      </w:r>
      <w:r w:rsidRPr="00C672CA">
        <w:rPr>
          <w:rFonts w:ascii="Times New Roman" w:hAnsi="Times New Roman" w:cs="Times New Roman"/>
          <w:sz w:val="24"/>
          <w:szCs w:val="24"/>
        </w:rPr>
        <w:t>.</w:t>
      </w:r>
    </w:p>
    <w:p w14:paraId="57A9EDAE" w14:textId="3FA9FE3A" w:rsidR="00C672CA" w:rsidRDefault="00C672CA" w:rsidP="00C672C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Nuestros estudiantes tendrán, entonces, </w:t>
      </w:r>
      <w:r w:rsidRPr="00C672CA">
        <w:rPr>
          <w:rFonts w:ascii="Times New Roman" w:hAnsi="Times New Roman" w:cs="Times New Roman"/>
          <w:sz w:val="24"/>
          <w:szCs w:val="24"/>
        </w:rPr>
        <w:t>una amplia formación en los valores, éticos y morales y en su diario vivir lo demostrarán siendo ejemplo de ella.</w:t>
      </w:r>
      <w:r>
        <w:rPr>
          <w:rFonts w:ascii="Times New Roman" w:hAnsi="Times New Roman" w:cs="Times New Roman"/>
          <w:sz w:val="24"/>
          <w:szCs w:val="24"/>
        </w:rPr>
        <w:t xml:space="preserve"> En suma, la construcción del proyecto de horas sociales está estrechamente ligado con la misión pedagógica y de vida establecida en la institución. </w:t>
      </w:r>
    </w:p>
    <w:p w14:paraId="1DC48C5B" w14:textId="1F3F2563" w:rsidR="00C90178" w:rsidRPr="00B239B6" w:rsidRDefault="00C90178" w:rsidP="00C90178">
      <w:pPr>
        <w:pStyle w:val="Ttulo1"/>
        <w:rPr>
          <w:color w:val="000000" w:themeColor="text1"/>
        </w:rPr>
      </w:pPr>
      <w:bookmarkStart w:id="3" w:name="_Toc42163837"/>
      <w:r w:rsidRPr="00B239B6">
        <w:rPr>
          <w:color w:val="000000" w:themeColor="text1"/>
        </w:rPr>
        <w:t>JUSTIFICACIÓN:</w:t>
      </w:r>
      <w:bookmarkEnd w:id="3"/>
      <w:r w:rsidRPr="00B239B6">
        <w:rPr>
          <w:color w:val="000000" w:themeColor="text1"/>
        </w:rPr>
        <w:t xml:space="preserve"> </w:t>
      </w:r>
    </w:p>
    <w:p w14:paraId="548A078D" w14:textId="77777777" w:rsidR="00C90178" w:rsidRPr="00C90178" w:rsidRDefault="00C90178" w:rsidP="00C90178"/>
    <w:p w14:paraId="03332982" w14:textId="7524513C" w:rsidR="00D82137" w:rsidRDefault="00C90178" w:rsidP="001B6319">
      <w:pPr>
        <w:spacing w:line="360" w:lineRule="auto"/>
        <w:ind w:firstLine="284"/>
        <w:jc w:val="both"/>
        <w:rPr>
          <w:rFonts w:ascii="Times New Roman" w:hAnsi="Times New Roman" w:cs="Times New Roman"/>
          <w:sz w:val="24"/>
        </w:rPr>
      </w:pPr>
      <w:r>
        <w:rPr>
          <w:rFonts w:ascii="Times New Roman" w:hAnsi="Times New Roman" w:cs="Times New Roman"/>
          <w:sz w:val="24"/>
          <w:szCs w:val="24"/>
        </w:rPr>
        <w:lastRenderedPageBreak/>
        <w:t>Con</w:t>
      </w:r>
      <w:r w:rsidR="009B6C11">
        <w:rPr>
          <w:rFonts w:ascii="Times New Roman" w:hAnsi="Times New Roman" w:cs="Times New Roman"/>
          <w:sz w:val="24"/>
          <w:szCs w:val="24"/>
        </w:rPr>
        <w:t xml:space="preserve"> el fin de</w:t>
      </w:r>
      <w:r w:rsidR="00965B03">
        <w:rPr>
          <w:rFonts w:ascii="Times New Roman" w:hAnsi="Times New Roman" w:cs="Times New Roman"/>
          <w:sz w:val="24"/>
          <w:szCs w:val="24"/>
        </w:rPr>
        <w:t xml:space="preserve"> obtener</w:t>
      </w:r>
      <w:r>
        <w:rPr>
          <w:rFonts w:ascii="Times New Roman" w:hAnsi="Times New Roman" w:cs="Times New Roman"/>
          <w:sz w:val="24"/>
          <w:szCs w:val="24"/>
        </w:rPr>
        <w:t xml:space="preserve"> los grados</w:t>
      </w:r>
      <w:r w:rsidR="00965B03">
        <w:rPr>
          <w:rFonts w:ascii="Times New Roman" w:hAnsi="Times New Roman" w:cs="Times New Roman"/>
          <w:sz w:val="24"/>
          <w:szCs w:val="24"/>
        </w:rPr>
        <w:t xml:space="preserve">, se </w:t>
      </w:r>
      <w:r w:rsidR="00965B03" w:rsidRPr="00965B03">
        <w:rPr>
          <w:rFonts w:ascii="Times New Roman" w:hAnsi="Times New Roman" w:cs="Times New Roman"/>
          <w:sz w:val="24"/>
          <w:szCs w:val="24"/>
        </w:rPr>
        <w:t>deberá</w:t>
      </w:r>
      <w:r w:rsidR="004A5613" w:rsidRPr="00965B03">
        <w:rPr>
          <w:rFonts w:ascii="Times New Roman" w:hAnsi="Times New Roman" w:cs="Times New Roman"/>
          <w:sz w:val="24"/>
          <w:szCs w:val="24"/>
        </w:rPr>
        <w:t xml:space="preserve"> realizar un trabajo de formación per</w:t>
      </w:r>
      <w:r w:rsidR="00D97304" w:rsidRPr="00965B03">
        <w:rPr>
          <w:rFonts w:ascii="Times New Roman" w:hAnsi="Times New Roman" w:cs="Times New Roman"/>
          <w:sz w:val="24"/>
          <w:szCs w:val="24"/>
        </w:rPr>
        <w:t>s</w:t>
      </w:r>
      <w:r w:rsidR="004A5613" w:rsidRPr="00965B03">
        <w:rPr>
          <w:rFonts w:ascii="Times New Roman" w:hAnsi="Times New Roman" w:cs="Times New Roman"/>
          <w:sz w:val="24"/>
          <w:szCs w:val="24"/>
        </w:rPr>
        <w:t>onal</w:t>
      </w:r>
      <w:r w:rsidR="00965B03">
        <w:rPr>
          <w:rFonts w:ascii="Times New Roman" w:hAnsi="Times New Roman" w:cs="Times New Roman"/>
          <w:sz w:val="24"/>
          <w:szCs w:val="24"/>
        </w:rPr>
        <w:t>, el cual,</w:t>
      </w:r>
      <w:r w:rsidR="004A5613" w:rsidRPr="00965B03">
        <w:rPr>
          <w:rFonts w:ascii="Times New Roman" w:hAnsi="Times New Roman" w:cs="Times New Roman"/>
          <w:sz w:val="24"/>
          <w:szCs w:val="24"/>
        </w:rPr>
        <w:t xml:space="preserve"> </w:t>
      </w:r>
      <w:r w:rsidR="00965B03">
        <w:rPr>
          <w:rFonts w:ascii="Times New Roman" w:hAnsi="Times New Roman" w:cs="Times New Roman"/>
          <w:sz w:val="24"/>
          <w:szCs w:val="24"/>
        </w:rPr>
        <w:t>fungirá como herramienta de investigación</w:t>
      </w:r>
      <w:r w:rsidR="004A5613" w:rsidRPr="00965B03">
        <w:rPr>
          <w:rFonts w:ascii="Times New Roman" w:hAnsi="Times New Roman" w:cs="Times New Roman"/>
          <w:sz w:val="24"/>
          <w:szCs w:val="24"/>
        </w:rPr>
        <w:t xml:space="preserve"> </w:t>
      </w:r>
      <w:r w:rsidR="00965B03">
        <w:rPr>
          <w:rFonts w:ascii="Times New Roman" w:hAnsi="Times New Roman" w:cs="Times New Roman"/>
          <w:sz w:val="24"/>
          <w:szCs w:val="24"/>
        </w:rPr>
        <w:t>que también servirá a todos los demás estudiantes. S</w:t>
      </w:r>
      <w:r w:rsidR="004A5613" w:rsidRPr="00965B03">
        <w:rPr>
          <w:rFonts w:ascii="Times New Roman" w:hAnsi="Times New Roman" w:cs="Times New Roman"/>
          <w:sz w:val="24"/>
          <w:szCs w:val="24"/>
        </w:rPr>
        <w:t>e propone</w:t>
      </w:r>
      <w:r w:rsidR="00965B03">
        <w:rPr>
          <w:rFonts w:ascii="Times New Roman" w:hAnsi="Times New Roman" w:cs="Times New Roman"/>
          <w:sz w:val="24"/>
          <w:szCs w:val="24"/>
        </w:rPr>
        <w:t>, entonces,</w:t>
      </w:r>
      <w:r w:rsidR="004A5613" w:rsidRPr="00965B03">
        <w:rPr>
          <w:rFonts w:ascii="Times New Roman" w:hAnsi="Times New Roman" w:cs="Times New Roman"/>
          <w:sz w:val="24"/>
          <w:szCs w:val="24"/>
        </w:rPr>
        <w:t xml:space="preserve"> desde coordinación académica</w:t>
      </w:r>
      <w:r w:rsidR="00965B03">
        <w:rPr>
          <w:rFonts w:ascii="Times New Roman" w:hAnsi="Times New Roman" w:cs="Times New Roman"/>
          <w:sz w:val="24"/>
          <w:szCs w:val="24"/>
        </w:rPr>
        <w:t>,</w:t>
      </w:r>
      <w:r w:rsidR="004A5613" w:rsidRPr="00965B03">
        <w:rPr>
          <w:rFonts w:ascii="Times New Roman" w:hAnsi="Times New Roman" w:cs="Times New Roman"/>
          <w:sz w:val="24"/>
          <w:szCs w:val="24"/>
        </w:rPr>
        <w:t xml:space="preserve"> que todos los estudiantes realicen un proyecto de servicio Social para dar c</w:t>
      </w:r>
      <w:r w:rsidR="007E467F" w:rsidRPr="00965B03">
        <w:rPr>
          <w:rFonts w:ascii="Times New Roman" w:hAnsi="Times New Roman" w:cs="Times New Roman"/>
          <w:sz w:val="24"/>
          <w:szCs w:val="24"/>
        </w:rPr>
        <w:t>um</w:t>
      </w:r>
      <w:r w:rsidR="00965B03">
        <w:rPr>
          <w:rFonts w:ascii="Times New Roman" w:hAnsi="Times New Roman" w:cs="Times New Roman"/>
          <w:sz w:val="24"/>
          <w:szCs w:val="24"/>
        </w:rPr>
        <w:t>plimiento a las ochenta horas</w:t>
      </w:r>
      <w:r w:rsidR="001977C7">
        <w:rPr>
          <w:rFonts w:ascii="Times New Roman" w:hAnsi="Times New Roman" w:cs="Times New Roman"/>
          <w:sz w:val="24"/>
          <w:szCs w:val="24"/>
        </w:rPr>
        <w:t xml:space="preserve"> obligatorias</w:t>
      </w:r>
      <w:r w:rsidR="00965B03">
        <w:rPr>
          <w:rFonts w:ascii="Times New Roman" w:hAnsi="Times New Roman" w:cs="Times New Roman"/>
          <w:sz w:val="24"/>
          <w:szCs w:val="24"/>
        </w:rPr>
        <w:t xml:space="preserve">, </w:t>
      </w:r>
      <w:r w:rsidR="007E467F" w:rsidRPr="00965B03">
        <w:rPr>
          <w:rFonts w:ascii="Times New Roman" w:hAnsi="Times New Roman" w:cs="Times New Roman"/>
          <w:sz w:val="24"/>
          <w:szCs w:val="24"/>
        </w:rPr>
        <w:t xml:space="preserve">según </w:t>
      </w:r>
      <w:r w:rsidR="007E467F" w:rsidRPr="00965B03">
        <w:rPr>
          <w:rFonts w:ascii="Times New Roman" w:hAnsi="Times New Roman" w:cs="Times New Roman"/>
          <w:sz w:val="24"/>
        </w:rPr>
        <w:t>RESOLUCIÓN 4210 DE 1996, ARTÍC</w:t>
      </w:r>
      <w:r w:rsidR="00965B03">
        <w:rPr>
          <w:rFonts w:ascii="Times New Roman" w:hAnsi="Times New Roman" w:cs="Times New Roman"/>
          <w:sz w:val="24"/>
        </w:rPr>
        <w:t>ULO</w:t>
      </w:r>
      <w:r w:rsidR="00D82137">
        <w:rPr>
          <w:rFonts w:ascii="Times New Roman" w:hAnsi="Times New Roman" w:cs="Times New Roman"/>
          <w:sz w:val="24"/>
        </w:rPr>
        <w:t xml:space="preserve"> 20, en el que se establece:</w:t>
      </w:r>
    </w:p>
    <w:p w14:paraId="111217F9" w14:textId="10B309C8" w:rsidR="00965B03" w:rsidRDefault="00D82137" w:rsidP="00D82137">
      <w:pPr>
        <w:spacing w:line="360" w:lineRule="auto"/>
        <w:ind w:left="567" w:right="567" w:firstLine="284"/>
        <w:jc w:val="both"/>
        <w:rPr>
          <w:rFonts w:ascii="Times New Roman" w:hAnsi="Times New Roman" w:cs="Times New Roman"/>
          <w:sz w:val="24"/>
        </w:rPr>
      </w:pPr>
      <w:r>
        <w:t>“(…) El servicio social estudiantil obligatorio hace parte integral del currículo y por ende del proyecto educativo institucional del establecimiento educativo. Como tal, debe ser adoptado en los términos establecidos en el artículo 150. del Decreto 1860 de 1994 y para sus modificaciones se deberá tener en cuenta lo dispuesto en el artículo 370. del mismo Decreto</w:t>
      </w:r>
      <w:r w:rsidR="009B6C11">
        <w:rPr>
          <w:rFonts w:ascii="Times New Roman" w:hAnsi="Times New Roman" w:cs="Times New Roman"/>
          <w:sz w:val="24"/>
        </w:rPr>
        <w:t xml:space="preserve">. </w:t>
      </w:r>
      <w:r w:rsidR="00965B03">
        <w:rPr>
          <w:rFonts w:ascii="Times New Roman" w:hAnsi="Times New Roman" w:cs="Times New Roman"/>
          <w:sz w:val="24"/>
        </w:rPr>
        <w:t xml:space="preserve"> </w:t>
      </w:r>
      <w:r>
        <w:rPr>
          <w:rFonts w:ascii="Times New Roman" w:hAnsi="Times New Roman" w:cs="Times New Roman"/>
          <w:sz w:val="24"/>
        </w:rPr>
        <w:t xml:space="preserve">(Pág. 2) </w:t>
      </w:r>
    </w:p>
    <w:p w14:paraId="7F8E2A73" w14:textId="0A1C5D77" w:rsidR="00D82137" w:rsidRDefault="009B6C11" w:rsidP="00D82137">
      <w:pPr>
        <w:spacing w:line="360" w:lineRule="auto"/>
        <w:ind w:firstLine="284"/>
        <w:jc w:val="both"/>
        <w:rPr>
          <w:rFonts w:ascii="Times New Roman" w:hAnsi="Times New Roman" w:cs="Times New Roman"/>
          <w:sz w:val="24"/>
        </w:rPr>
      </w:pPr>
      <w:r>
        <w:rPr>
          <w:rFonts w:ascii="Times New Roman" w:hAnsi="Times New Roman" w:cs="Times New Roman"/>
          <w:sz w:val="24"/>
        </w:rPr>
        <w:t>Debe</w:t>
      </w:r>
      <w:r w:rsidR="001977C7">
        <w:rPr>
          <w:rFonts w:ascii="Times New Roman" w:hAnsi="Times New Roman" w:cs="Times New Roman"/>
          <w:sz w:val="24"/>
        </w:rPr>
        <w:t xml:space="preserve"> tenerse en cuenta</w:t>
      </w:r>
      <w:r>
        <w:rPr>
          <w:rFonts w:ascii="Times New Roman" w:hAnsi="Times New Roman" w:cs="Times New Roman"/>
          <w:sz w:val="24"/>
        </w:rPr>
        <w:t>, también,</w:t>
      </w:r>
      <w:r w:rsidR="001977C7">
        <w:rPr>
          <w:rFonts w:ascii="Times New Roman" w:hAnsi="Times New Roman" w:cs="Times New Roman"/>
          <w:sz w:val="24"/>
        </w:rPr>
        <w:t xml:space="preserve"> que el servicio </w:t>
      </w:r>
      <w:r w:rsidR="007E467F" w:rsidRPr="00965B03">
        <w:rPr>
          <w:rFonts w:ascii="Times New Roman" w:hAnsi="Times New Roman" w:cs="Times New Roman"/>
          <w:b/>
          <w:sz w:val="24"/>
        </w:rPr>
        <w:t>social estudiantil (alfabetización</w:t>
      </w:r>
      <w:r w:rsidR="007E467F" w:rsidRPr="00965B03">
        <w:rPr>
          <w:rFonts w:ascii="Times New Roman" w:hAnsi="Times New Roman" w:cs="Times New Roman"/>
          <w:sz w:val="24"/>
        </w:rPr>
        <w:t>)</w:t>
      </w:r>
      <w:r w:rsidR="001977C7">
        <w:rPr>
          <w:rFonts w:ascii="Times New Roman" w:hAnsi="Times New Roman" w:cs="Times New Roman"/>
          <w:sz w:val="24"/>
        </w:rPr>
        <w:t xml:space="preserve"> está amparado por el </w:t>
      </w:r>
      <w:r w:rsidR="00965B03">
        <w:rPr>
          <w:rFonts w:ascii="Times New Roman" w:hAnsi="Times New Roman" w:cs="Times New Roman"/>
          <w:sz w:val="24"/>
        </w:rPr>
        <w:t>a</w:t>
      </w:r>
      <w:r w:rsidR="007E467F" w:rsidRPr="00965B03">
        <w:rPr>
          <w:rFonts w:ascii="Times New Roman" w:hAnsi="Times New Roman" w:cs="Times New Roman"/>
          <w:sz w:val="24"/>
        </w:rPr>
        <w:t xml:space="preserve">rtículo 97 del Decreto 115 de 1994, </w:t>
      </w:r>
      <w:r>
        <w:rPr>
          <w:rFonts w:ascii="Times New Roman" w:hAnsi="Times New Roman" w:cs="Times New Roman"/>
          <w:sz w:val="24"/>
        </w:rPr>
        <w:t xml:space="preserve">en el que se </w:t>
      </w:r>
      <w:r w:rsidR="00D82137">
        <w:rPr>
          <w:rFonts w:ascii="Times New Roman" w:hAnsi="Times New Roman" w:cs="Times New Roman"/>
          <w:sz w:val="24"/>
        </w:rPr>
        <w:t>constituye que “l</w:t>
      </w:r>
      <w:r w:rsidR="00D82137" w:rsidRPr="00D82137">
        <w:rPr>
          <w:rFonts w:ascii="Times New Roman" w:hAnsi="Times New Roman" w:cs="Times New Roman"/>
          <w:sz w:val="24"/>
        </w:rPr>
        <w:t xml:space="preserve">os estudiantes de educación media prestarán un servicio social obligatorio durante los dos (2) grados de estudios, de acuerdo con la reglamentación </w:t>
      </w:r>
      <w:r w:rsidR="00D82137">
        <w:rPr>
          <w:rFonts w:ascii="Times New Roman" w:hAnsi="Times New Roman" w:cs="Times New Roman"/>
          <w:sz w:val="24"/>
        </w:rPr>
        <w:t>que expida el Gobierno Nacional” (Ley 115 de 1994)</w:t>
      </w:r>
    </w:p>
    <w:p w14:paraId="33E38DA3" w14:textId="5EA532D3" w:rsidR="00262114" w:rsidRDefault="006913A8" w:rsidP="00F06516">
      <w:pPr>
        <w:spacing w:line="360" w:lineRule="auto"/>
        <w:jc w:val="both"/>
        <w:rPr>
          <w:rFonts w:ascii="Times New Roman" w:hAnsi="Times New Roman" w:cs="Times New Roman"/>
          <w:sz w:val="24"/>
          <w:szCs w:val="24"/>
        </w:rPr>
      </w:pPr>
      <w:bookmarkStart w:id="4" w:name="_Toc42163838"/>
      <w:r w:rsidRPr="004102A0">
        <w:rPr>
          <w:rStyle w:val="Ttulo1Car"/>
        </w:rPr>
        <w:t>OBJETIVO</w:t>
      </w:r>
      <w:r w:rsidR="00667E59" w:rsidRPr="004102A0">
        <w:rPr>
          <w:rStyle w:val="Ttulo1Car"/>
        </w:rPr>
        <w:t xml:space="preserve"> GENERAL</w:t>
      </w:r>
      <w:r w:rsidRPr="004102A0">
        <w:rPr>
          <w:rStyle w:val="Ttulo1Car"/>
        </w:rPr>
        <w:t>:</w:t>
      </w:r>
      <w:bookmarkEnd w:id="4"/>
      <w:r w:rsidR="001B6319">
        <w:rPr>
          <w:rFonts w:ascii="Times New Roman" w:hAnsi="Times New Roman" w:cs="Times New Roman"/>
          <w:sz w:val="24"/>
          <w:szCs w:val="24"/>
        </w:rPr>
        <w:t xml:space="preserve"> P</w:t>
      </w:r>
      <w:r w:rsidRPr="00965B03">
        <w:rPr>
          <w:rFonts w:ascii="Times New Roman" w:hAnsi="Times New Roman" w:cs="Times New Roman"/>
          <w:sz w:val="24"/>
          <w:szCs w:val="24"/>
        </w:rPr>
        <w:t xml:space="preserve">roponer actividades que permitan el desarrollo del tiempo de </w:t>
      </w:r>
      <w:r w:rsidR="004A5613" w:rsidRPr="00965B03">
        <w:rPr>
          <w:rFonts w:ascii="Times New Roman" w:hAnsi="Times New Roman" w:cs="Times New Roman"/>
          <w:sz w:val="24"/>
          <w:szCs w:val="24"/>
        </w:rPr>
        <w:t xml:space="preserve">Servicio Social </w:t>
      </w:r>
      <w:r w:rsidRPr="00965B03">
        <w:rPr>
          <w:rFonts w:ascii="Times New Roman" w:hAnsi="Times New Roman" w:cs="Times New Roman"/>
          <w:sz w:val="24"/>
          <w:szCs w:val="24"/>
        </w:rPr>
        <w:t xml:space="preserve">en actividades </w:t>
      </w:r>
      <w:r w:rsidR="00D82137">
        <w:rPr>
          <w:rFonts w:ascii="Times New Roman" w:hAnsi="Times New Roman" w:cs="Times New Roman"/>
          <w:sz w:val="24"/>
          <w:szCs w:val="24"/>
        </w:rPr>
        <w:t>de la comunidad educativa en general</w:t>
      </w:r>
      <w:r w:rsidRPr="00965B03">
        <w:rPr>
          <w:rFonts w:ascii="Times New Roman" w:hAnsi="Times New Roman" w:cs="Times New Roman"/>
          <w:sz w:val="24"/>
          <w:szCs w:val="24"/>
        </w:rPr>
        <w:t>.</w:t>
      </w:r>
    </w:p>
    <w:p w14:paraId="3C249C75" w14:textId="5BCC3866" w:rsidR="00667E59" w:rsidRDefault="00667E59" w:rsidP="004102A0">
      <w:pPr>
        <w:pStyle w:val="Ttulo1"/>
      </w:pPr>
      <w:bookmarkStart w:id="5" w:name="_Toc42163839"/>
      <w:r w:rsidRPr="00667E59">
        <w:t>OBJETIVO</w:t>
      </w:r>
      <w:r w:rsidR="00F06516">
        <w:t>S</w:t>
      </w:r>
      <w:r w:rsidRPr="00667E59">
        <w:t xml:space="preserve"> ESPECIFICO</w:t>
      </w:r>
      <w:r w:rsidR="00F06516">
        <w:t>S</w:t>
      </w:r>
      <w:r w:rsidRPr="00667E59">
        <w:t>:</w:t>
      </w:r>
      <w:bookmarkEnd w:id="5"/>
      <w:r w:rsidRPr="00667E59">
        <w:t xml:space="preserve"> </w:t>
      </w:r>
    </w:p>
    <w:p w14:paraId="2BEEA53A" w14:textId="77777777" w:rsidR="00F06516" w:rsidRPr="00F06516" w:rsidRDefault="00F06516" w:rsidP="00F06516"/>
    <w:p w14:paraId="029BC4BD" w14:textId="42B03F83" w:rsidR="00667E59" w:rsidRDefault="00667E59" w:rsidP="00667E59">
      <w:pPr>
        <w:pStyle w:val="Prrafodelista"/>
        <w:numPr>
          <w:ilvl w:val="0"/>
          <w:numId w:val="6"/>
        </w:numPr>
        <w:spacing w:line="360" w:lineRule="auto"/>
        <w:jc w:val="both"/>
        <w:rPr>
          <w:rFonts w:ascii="Times New Roman" w:hAnsi="Times New Roman" w:cs="Times New Roman"/>
          <w:sz w:val="24"/>
          <w:szCs w:val="24"/>
        </w:rPr>
      </w:pPr>
      <w:r w:rsidRPr="00667E59">
        <w:rPr>
          <w:rFonts w:ascii="Times New Roman" w:hAnsi="Times New Roman" w:cs="Times New Roman"/>
          <w:sz w:val="24"/>
          <w:szCs w:val="24"/>
        </w:rPr>
        <w:t xml:space="preserve">Articular los saberes previos de acuerdo al </w:t>
      </w:r>
      <w:r w:rsidR="00F06516">
        <w:rPr>
          <w:rFonts w:ascii="Times New Roman" w:hAnsi="Times New Roman" w:cs="Times New Roman"/>
          <w:sz w:val="24"/>
          <w:szCs w:val="24"/>
        </w:rPr>
        <w:t xml:space="preserve">plan de área </w:t>
      </w:r>
      <w:r w:rsidRPr="00667E59">
        <w:rPr>
          <w:rFonts w:ascii="Times New Roman" w:hAnsi="Times New Roman" w:cs="Times New Roman"/>
          <w:sz w:val="24"/>
          <w:szCs w:val="24"/>
        </w:rPr>
        <w:t xml:space="preserve">de la </w:t>
      </w:r>
      <w:r w:rsidR="004102A0">
        <w:rPr>
          <w:rFonts w:ascii="Times New Roman" w:hAnsi="Times New Roman" w:cs="Times New Roman"/>
          <w:sz w:val="24"/>
          <w:szCs w:val="24"/>
        </w:rPr>
        <w:t xml:space="preserve">Institución Educativa. </w:t>
      </w:r>
    </w:p>
    <w:p w14:paraId="2F5504F5" w14:textId="607C37DB" w:rsidR="004102A0" w:rsidRDefault="004102A0" w:rsidP="00667E59">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Promover desde la virtualidad, una comunidad de aprendizaje colaborativa. </w:t>
      </w:r>
    </w:p>
    <w:p w14:paraId="2CEC5FAD" w14:textId="18775BE9" w:rsidR="004102A0" w:rsidRDefault="004102A0" w:rsidP="00667E59">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Socializar las temáticas </w:t>
      </w:r>
      <w:r w:rsidR="00F06516">
        <w:rPr>
          <w:rFonts w:ascii="Times New Roman" w:hAnsi="Times New Roman" w:cs="Times New Roman"/>
          <w:sz w:val="24"/>
          <w:szCs w:val="24"/>
        </w:rPr>
        <w:t>según lo propuesto</w:t>
      </w:r>
      <w:r>
        <w:rPr>
          <w:rFonts w:ascii="Times New Roman" w:hAnsi="Times New Roman" w:cs="Times New Roman"/>
          <w:sz w:val="24"/>
          <w:szCs w:val="24"/>
        </w:rPr>
        <w:t xml:space="preserve"> en el presente proyecto.</w:t>
      </w:r>
    </w:p>
    <w:p w14:paraId="0BB30196" w14:textId="3FEAC66B" w:rsidR="004102A0" w:rsidRPr="00667E59" w:rsidRDefault="004102A0" w:rsidP="00667E59">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Compartir lo aprendido en el trayecto transcurrido en el bachillerato, y que finaliza con la socialización del trabajo social. </w:t>
      </w:r>
    </w:p>
    <w:p w14:paraId="61760B66" w14:textId="4D6F28D8" w:rsidR="006913A8" w:rsidRDefault="006913A8" w:rsidP="004102A0">
      <w:pPr>
        <w:pStyle w:val="Ttulo1"/>
      </w:pPr>
      <w:bookmarkStart w:id="6" w:name="_Toc42163840"/>
      <w:r w:rsidRPr="00B239B6">
        <w:rPr>
          <w:color w:val="000000" w:themeColor="text1"/>
        </w:rPr>
        <w:lastRenderedPageBreak/>
        <w:t>PROPUESTA</w:t>
      </w:r>
      <w:r w:rsidRPr="00965B03">
        <w:t>:</w:t>
      </w:r>
      <w:bookmarkEnd w:id="6"/>
    </w:p>
    <w:p w14:paraId="3C7EBFEF" w14:textId="77777777" w:rsidR="00137A78" w:rsidRPr="00137A78" w:rsidRDefault="00137A78" w:rsidP="00137A78"/>
    <w:p w14:paraId="20155767" w14:textId="77777777" w:rsidR="003C222B" w:rsidRDefault="00B66279" w:rsidP="002E3890">
      <w:pPr>
        <w:spacing w:line="360" w:lineRule="auto"/>
        <w:ind w:firstLine="284"/>
        <w:jc w:val="both"/>
        <w:rPr>
          <w:rFonts w:ascii="Times New Roman" w:hAnsi="Times New Roman" w:cs="Times New Roman"/>
          <w:sz w:val="24"/>
          <w:szCs w:val="24"/>
        </w:rPr>
      </w:pPr>
      <w:bookmarkStart w:id="7" w:name="_Toc42163841"/>
      <w:r w:rsidRPr="004102A0">
        <w:rPr>
          <w:rStyle w:val="Ttulo2Car"/>
        </w:rPr>
        <w:t>PASO # 1:</w:t>
      </w:r>
      <w:bookmarkEnd w:id="7"/>
      <w:r>
        <w:rPr>
          <w:rFonts w:ascii="Times New Roman" w:hAnsi="Times New Roman" w:cs="Times New Roman"/>
          <w:b/>
          <w:bCs/>
          <w:sz w:val="24"/>
          <w:szCs w:val="24"/>
        </w:rPr>
        <w:t xml:space="preserve"> </w:t>
      </w:r>
      <w:r w:rsidR="00D82137">
        <w:rPr>
          <w:rFonts w:ascii="Times New Roman" w:hAnsi="Times New Roman" w:cs="Times New Roman"/>
          <w:sz w:val="24"/>
          <w:szCs w:val="24"/>
        </w:rPr>
        <w:t>Crear</w:t>
      </w:r>
      <w:r w:rsidR="006913A8" w:rsidRPr="00965B03">
        <w:rPr>
          <w:rFonts w:ascii="Times New Roman" w:hAnsi="Times New Roman" w:cs="Times New Roman"/>
          <w:sz w:val="24"/>
          <w:szCs w:val="24"/>
        </w:rPr>
        <w:t xml:space="preserve"> una biblioteca </w:t>
      </w:r>
      <w:r w:rsidR="00916BE8" w:rsidRPr="00965B03">
        <w:rPr>
          <w:rFonts w:ascii="Times New Roman" w:hAnsi="Times New Roman" w:cs="Times New Roman"/>
          <w:sz w:val="24"/>
          <w:szCs w:val="24"/>
        </w:rPr>
        <w:t>virtual</w:t>
      </w:r>
      <w:r w:rsidR="001B6319">
        <w:rPr>
          <w:rFonts w:ascii="Times New Roman" w:hAnsi="Times New Roman" w:cs="Times New Roman"/>
          <w:sz w:val="24"/>
          <w:szCs w:val="24"/>
        </w:rPr>
        <w:t xml:space="preserve"> en </w:t>
      </w:r>
      <w:r w:rsidR="006913A8" w:rsidRPr="00965B03">
        <w:rPr>
          <w:rFonts w:ascii="Times New Roman" w:hAnsi="Times New Roman" w:cs="Times New Roman"/>
          <w:sz w:val="24"/>
          <w:szCs w:val="24"/>
        </w:rPr>
        <w:t>formato</w:t>
      </w:r>
      <w:r w:rsidR="001B6319">
        <w:rPr>
          <w:rFonts w:ascii="Times New Roman" w:hAnsi="Times New Roman" w:cs="Times New Roman"/>
          <w:sz w:val="24"/>
          <w:szCs w:val="24"/>
        </w:rPr>
        <w:t xml:space="preserve">: PPT (Diapositivas en PowerPoint) </w:t>
      </w:r>
      <w:r w:rsidR="006913A8" w:rsidRPr="00965B03">
        <w:rPr>
          <w:rFonts w:ascii="Times New Roman" w:hAnsi="Times New Roman" w:cs="Times New Roman"/>
          <w:sz w:val="24"/>
          <w:szCs w:val="24"/>
        </w:rPr>
        <w:t xml:space="preserve">para </w:t>
      </w:r>
      <w:r w:rsidR="00262114">
        <w:rPr>
          <w:rFonts w:ascii="Times New Roman" w:hAnsi="Times New Roman" w:cs="Times New Roman"/>
          <w:sz w:val="24"/>
          <w:szCs w:val="24"/>
        </w:rPr>
        <w:t>que otros estudiantes tengan herramientas de consulta sobre los diferentes temas tratados</w:t>
      </w:r>
      <w:r w:rsidR="00382432">
        <w:rPr>
          <w:rFonts w:ascii="Times New Roman" w:hAnsi="Times New Roman" w:cs="Times New Roman"/>
          <w:sz w:val="24"/>
          <w:szCs w:val="24"/>
        </w:rPr>
        <w:t xml:space="preserve"> </w:t>
      </w:r>
      <w:r w:rsidR="001B6319">
        <w:rPr>
          <w:rFonts w:ascii="Times New Roman" w:hAnsi="Times New Roman" w:cs="Times New Roman"/>
          <w:sz w:val="24"/>
          <w:szCs w:val="24"/>
        </w:rPr>
        <w:t xml:space="preserve">a los </w:t>
      </w:r>
      <w:r w:rsidR="006913A8" w:rsidRPr="00965B03">
        <w:rPr>
          <w:rFonts w:ascii="Times New Roman" w:hAnsi="Times New Roman" w:cs="Times New Roman"/>
          <w:sz w:val="24"/>
          <w:szCs w:val="24"/>
        </w:rPr>
        <w:t xml:space="preserve">estudiantes de los diferentes </w:t>
      </w:r>
      <w:r w:rsidR="007E467F" w:rsidRPr="00965B03">
        <w:rPr>
          <w:rFonts w:ascii="Times New Roman" w:hAnsi="Times New Roman" w:cs="Times New Roman"/>
          <w:sz w:val="24"/>
          <w:szCs w:val="24"/>
        </w:rPr>
        <w:t>CLEI</w:t>
      </w:r>
      <w:r w:rsidR="002E3890">
        <w:rPr>
          <w:rFonts w:ascii="Times New Roman" w:hAnsi="Times New Roman" w:cs="Times New Roman"/>
          <w:sz w:val="24"/>
          <w:szCs w:val="24"/>
        </w:rPr>
        <w:t xml:space="preserve">: es decir, allí se consignarán festividades o </w:t>
      </w:r>
      <w:r w:rsidR="006913A8" w:rsidRPr="00965B03">
        <w:rPr>
          <w:rFonts w:ascii="Times New Roman" w:hAnsi="Times New Roman" w:cs="Times New Roman"/>
          <w:sz w:val="24"/>
          <w:szCs w:val="24"/>
        </w:rPr>
        <w:t>fechas especiales</w:t>
      </w:r>
      <w:r w:rsidR="00D82137">
        <w:rPr>
          <w:rFonts w:ascii="Times New Roman" w:hAnsi="Times New Roman" w:cs="Times New Roman"/>
          <w:sz w:val="24"/>
          <w:szCs w:val="24"/>
        </w:rPr>
        <w:t xml:space="preserve"> entre otros temas</w:t>
      </w:r>
      <w:r w:rsidR="003C222B">
        <w:rPr>
          <w:rFonts w:ascii="Times New Roman" w:hAnsi="Times New Roman" w:cs="Times New Roman"/>
          <w:sz w:val="24"/>
          <w:szCs w:val="24"/>
        </w:rPr>
        <w:t xml:space="preserve"> (tratados más adelante)</w:t>
      </w:r>
      <w:r w:rsidR="006913A8" w:rsidRPr="00965B03">
        <w:rPr>
          <w:rFonts w:ascii="Times New Roman" w:hAnsi="Times New Roman" w:cs="Times New Roman"/>
          <w:sz w:val="24"/>
          <w:szCs w:val="24"/>
        </w:rPr>
        <w:t xml:space="preserve">; </w:t>
      </w:r>
      <w:r>
        <w:rPr>
          <w:rFonts w:ascii="Times New Roman" w:hAnsi="Times New Roman" w:cs="Times New Roman"/>
          <w:sz w:val="24"/>
          <w:szCs w:val="24"/>
        </w:rPr>
        <w:t xml:space="preserve">para </w:t>
      </w:r>
      <w:r w:rsidR="006913A8" w:rsidRPr="00965B03">
        <w:rPr>
          <w:rFonts w:ascii="Times New Roman" w:hAnsi="Times New Roman" w:cs="Times New Roman"/>
          <w:sz w:val="24"/>
          <w:szCs w:val="24"/>
        </w:rPr>
        <w:t xml:space="preserve">que </w:t>
      </w:r>
      <w:r>
        <w:rPr>
          <w:rFonts w:ascii="Times New Roman" w:hAnsi="Times New Roman" w:cs="Times New Roman"/>
          <w:sz w:val="24"/>
          <w:szCs w:val="24"/>
        </w:rPr>
        <w:t>puedan ser trabajados e investigados</w:t>
      </w:r>
      <w:r w:rsidR="00D82137">
        <w:rPr>
          <w:rFonts w:ascii="Times New Roman" w:hAnsi="Times New Roman" w:cs="Times New Roman"/>
          <w:sz w:val="24"/>
          <w:szCs w:val="24"/>
        </w:rPr>
        <w:t xml:space="preserve"> </w:t>
      </w:r>
      <w:r>
        <w:rPr>
          <w:rFonts w:ascii="Times New Roman" w:hAnsi="Times New Roman" w:cs="Times New Roman"/>
          <w:sz w:val="24"/>
          <w:szCs w:val="24"/>
        </w:rPr>
        <w:t>por toda la comunidad estudiantil, c</w:t>
      </w:r>
      <w:r w:rsidR="00D82137">
        <w:rPr>
          <w:rFonts w:ascii="Times New Roman" w:hAnsi="Times New Roman" w:cs="Times New Roman"/>
          <w:sz w:val="24"/>
          <w:szCs w:val="24"/>
        </w:rPr>
        <w:t>onformando así una comunidad de aprendizaje virtual colaborativa</w:t>
      </w:r>
      <w:r>
        <w:rPr>
          <w:rFonts w:ascii="Times New Roman" w:hAnsi="Times New Roman" w:cs="Times New Roman"/>
          <w:sz w:val="24"/>
          <w:szCs w:val="24"/>
        </w:rPr>
        <w:t>.</w:t>
      </w:r>
      <w:r w:rsidR="003C222B">
        <w:rPr>
          <w:rFonts w:ascii="Times New Roman" w:hAnsi="Times New Roman" w:cs="Times New Roman"/>
          <w:sz w:val="24"/>
          <w:szCs w:val="24"/>
        </w:rPr>
        <w:t xml:space="preserve"> </w:t>
      </w:r>
    </w:p>
    <w:p w14:paraId="77E3A33A" w14:textId="2A03CEAB" w:rsidR="003C222B" w:rsidRDefault="003C222B" w:rsidP="003C222B">
      <w:pPr>
        <w:spacing w:line="360" w:lineRule="auto"/>
        <w:ind w:firstLine="284"/>
        <w:jc w:val="both"/>
        <w:rPr>
          <w:rFonts w:ascii="Times New Roman" w:hAnsi="Times New Roman" w:cs="Times New Roman"/>
          <w:sz w:val="24"/>
          <w:szCs w:val="24"/>
        </w:rPr>
      </w:pPr>
      <w:bookmarkStart w:id="8" w:name="_Toc42163842"/>
      <w:r w:rsidRPr="004102A0">
        <w:rPr>
          <w:rStyle w:val="Ttulo3Car"/>
        </w:rPr>
        <w:t>PASO # 1.1:</w:t>
      </w:r>
      <w:bookmarkEnd w:id="8"/>
      <w:r>
        <w:rPr>
          <w:rFonts w:ascii="Times New Roman" w:hAnsi="Times New Roman" w:cs="Times New Roman"/>
          <w:sz w:val="24"/>
          <w:szCs w:val="24"/>
        </w:rPr>
        <w:t xml:space="preserve"> Esto último se relaciona con el concepto de hipertexto, que se refiere al “s</w:t>
      </w:r>
      <w:r w:rsidRPr="003C222B">
        <w:rPr>
          <w:rFonts w:ascii="Times New Roman" w:hAnsi="Times New Roman" w:cs="Times New Roman"/>
          <w:sz w:val="24"/>
          <w:szCs w:val="24"/>
        </w:rPr>
        <w:t>istema de organización y presentación de datos que se basa en la vinculación de fragmentos textuales o gráficos a otros fragmentos, lo cual permite al usuario acceder a la información no necesariamente de forma secuencial sino desde cualquiera de l</w:t>
      </w:r>
      <w:r>
        <w:rPr>
          <w:rFonts w:ascii="Times New Roman" w:hAnsi="Times New Roman" w:cs="Times New Roman"/>
          <w:sz w:val="24"/>
          <w:szCs w:val="24"/>
        </w:rPr>
        <w:t>os distintos ítems relacionados” (Definición tomada de Oxford Languajes)</w:t>
      </w:r>
    </w:p>
    <w:p w14:paraId="6C9E66B3" w14:textId="77777777" w:rsidR="00B66279" w:rsidRDefault="00B66279" w:rsidP="00B66279">
      <w:pPr>
        <w:spacing w:line="360" w:lineRule="auto"/>
        <w:ind w:firstLine="284"/>
        <w:jc w:val="both"/>
        <w:rPr>
          <w:rFonts w:ascii="Times New Roman" w:hAnsi="Times New Roman" w:cs="Times New Roman"/>
          <w:sz w:val="24"/>
          <w:szCs w:val="24"/>
        </w:rPr>
      </w:pPr>
      <w:bookmarkStart w:id="9" w:name="_Toc42163843"/>
      <w:r w:rsidRPr="004102A0">
        <w:rPr>
          <w:rStyle w:val="Ttulo2Car"/>
        </w:rPr>
        <w:t>PASO # 2:</w:t>
      </w:r>
      <w:bookmarkEnd w:id="9"/>
      <w:r>
        <w:rPr>
          <w:rFonts w:ascii="Times New Roman" w:hAnsi="Times New Roman" w:cs="Times New Roman"/>
          <w:b/>
          <w:sz w:val="24"/>
          <w:szCs w:val="24"/>
        </w:rPr>
        <w:t xml:space="preserve"> </w:t>
      </w:r>
      <w:r>
        <w:rPr>
          <w:rFonts w:ascii="Times New Roman" w:hAnsi="Times New Roman" w:cs="Times New Roman"/>
          <w:sz w:val="24"/>
          <w:szCs w:val="24"/>
        </w:rPr>
        <w:t>Los temas serán divididos por áreas. Al ser enviados por correo, estos serán clasificados</w:t>
      </w:r>
      <w:r w:rsidRPr="00B66279">
        <w:rPr>
          <w:rFonts w:ascii="Times New Roman" w:hAnsi="Times New Roman" w:cs="Times New Roman"/>
          <w:b/>
          <w:sz w:val="24"/>
          <w:szCs w:val="24"/>
        </w:rPr>
        <w:t xml:space="preserve"> </w:t>
      </w:r>
      <w:r>
        <w:rPr>
          <w:rFonts w:ascii="Times New Roman" w:hAnsi="Times New Roman" w:cs="Times New Roman"/>
          <w:sz w:val="24"/>
          <w:szCs w:val="24"/>
        </w:rPr>
        <w:t>de acuerdo a cada asignatura o temática, lo que facilitará su posible búsqueda con fines académicos y/o investigativos por la demás comunidad estudiantil de CENDI.</w:t>
      </w:r>
    </w:p>
    <w:p w14:paraId="08A02771" w14:textId="5024DDBF" w:rsidR="006913A8" w:rsidRPr="00B66279" w:rsidRDefault="00B66279" w:rsidP="00B66279">
      <w:pPr>
        <w:spacing w:line="360" w:lineRule="auto"/>
        <w:ind w:firstLine="284"/>
        <w:jc w:val="both"/>
        <w:rPr>
          <w:rFonts w:ascii="Times New Roman" w:hAnsi="Times New Roman" w:cs="Times New Roman"/>
          <w:b/>
          <w:sz w:val="24"/>
          <w:szCs w:val="24"/>
        </w:rPr>
      </w:pPr>
      <w:bookmarkStart w:id="10" w:name="_Toc42163844"/>
      <w:r w:rsidRPr="004102A0">
        <w:rPr>
          <w:rStyle w:val="Ttulo2Car"/>
        </w:rPr>
        <w:t>PASO # 3:</w:t>
      </w:r>
      <w:bookmarkEnd w:id="10"/>
      <w:r w:rsidRPr="00B66279">
        <w:rPr>
          <w:rFonts w:ascii="Times New Roman" w:hAnsi="Times New Roman" w:cs="Times New Roman"/>
          <w:b/>
          <w:sz w:val="24"/>
          <w:szCs w:val="24"/>
        </w:rPr>
        <w:t xml:space="preserve"> </w:t>
      </w:r>
      <w:r>
        <w:rPr>
          <w:rFonts w:ascii="Times New Roman" w:hAnsi="Times New Roman" w:cs="Times New Roman"/>
          <w:sz w:val="24"/>
          <w:szCs w:val="24"/>
        </w:rPr>
        <w:t xml:space="preserve">A manera de retroalimentación, </w:t>
      </w:r>
      <w:r w:rsidR="00C90178">
        <w:rPr>
          <w:rFonts w:ascii="Times New Roman" w:hAnsi="Times New Roman" w:cs="Times New Roman"/>
          <w:sz w:val="24"/>
          <w:szCs w:val="24"/>
        </w:rPr>
        <w:t>el Concejo Directivo de l</w:t>
      </w:r>
      <w:r>
        <w:rPr>
          <w:rFonts w:ascii="Times New Roman" w:hAnsi="Times New Roman" w:cs="Times New Roman"/>
          <w:sz w:val="24"/>
          <w:szCs w:val="24"/>
        </w:rPr>
        <w:t xml:space="preserve">a Corporación CENDI </w:t>
      </w:r>
      <w:r w:rsidR="00C90178">
        <w:rPr>
          <w:rFonts w:ascii="Times New Roman" w:hAnsi="Times New Roman" w:cs="Times New Roman"/>
          <w:sz w:val="24"/>
          <w:szCs w:val="24"/>
        </w:rPr>
        <w:t>avaló el presente proyecto y, además, que se evaluó</w:t>
      </w:r>
      <w:r>
        <w:rPr>
          <w:rFonts w:ascii="Times New Roman" w:hAnsi="Times New Roman" w:cs="Times New Roman"/>
          <w:sz w:val="24"/>
          <w:szCs w:val="24"/>
        </w:rPr>
        <w:t xml:space="preserve"> la posibilidad de enlazar la biblioteca virtual a la página oficial de la misma a través de un foro, </w:t>
      </w:r>
      <w:r w:rsidR="00F06516">
        <w:rPr>
          <w:rFonts w:ascii="Times New Roman" w:hAnsi="Times New Roman" w:cs="Times New Roman"/>
          <w:sz w:val="24"/>
          <w:szCs w:val="24"/>
        </w:rPr>
        <w:t xml:space="preserve">o </w:t>
      </w:r>
      <w:r>
        <w:rPr>
          <w:rFonts w:ascii="Times New Roman" w:hAnsi="Times New Roman" w:cs="Times New Roman"/>
          <w:sz w:val="24"/>
          <w:szCs w:val="24"/>
        </w:rPr>
        <w:t xml:space="preserve">un blog (u otra herramienta digital que la parte administrativa considere conveniente desde su departamento de sistemas); a manera de hipervínculo, para que cualquiera que solicite la información allí consignada, pueda entrar, enlazarse y hacer visible la comunidad de aprendizaje virtual que se está creando. </w:t>
      </w:r>
    </w:p>
    <w:p w14:paraId="641575DA" w14:textId="1FFAE7E8" w:rsidR="00B66279" w:rsidRPr="00B66279" w:rsidRDefault="00B66279" w:rsidP="00B66279">
      <w:pPr>
        <w:spacing w:line="360" w:lineRule="auto"/>
        <w:ind w:firstLine="284"/>
        <w:jc w:val="both"/>
        <w:rPr>
          <w:rFonts w:ascii="Times New Roman" w:hAnsi="Times New Roman" w:cs="Times New Roman"/>
          <w:sz w:val="24"/>
          <w:szCs w:val="24"/>
        </w:rPr>
      </w:pPr>
      <w:bookmarkStart w:id="11" w:name="_Toc42163845"/>
      <w:r w:rsidRPr="004102A0">
        <w:rPr>
          <w:rStyle w:val="Ttulo2Car"/>
        </w:rPr>
        <w:t>PASO # 4:</w:t>
      </w:r>
      <w:bookmarkEnd w:id="11"/>
      <w:r>
        <w:rPr>
          <w:rFonts w:ascii="Times New Roman" w:hAnsi="Times New Roman" w:cs="Times New Roman"/>
          <w:b/>
          <w:sz w:val="24"/>
          <w:szCs w:val="24"/>
        </w:rPr>
        <w:t xml:space="preserve"> </w:t>
      </w:r>
      <w:r>
        <w:rPr>
          <w:rFonts w:ascii="Times New Roman" w:hAnsi="Times New Roman" w:cs="Times New Roman"/>
          <w:sz w:val="24"/>
          <w:szCs w:val="24"/>
        </w:rPr>
        <w:t xml:space="preserve">Luego de que todo lo anterior se dé, </w:t>
      </w:r>
      <w:r w:rsidR="003C222B">
        <w:rPr>
          <w:rFonts w:ascii="Times New Roman" w:hAnsi="Times New Roman" w:cs="Times New Roman"/>
          <w:sz w:val="24"/>
          <w:szCs w:val="24"/>
        </w:rPr>
        <w:t xml:space="preserve">ya sea a través de una encuesta de Google Forms, o un foro en la misma herramienta digital asignada en el paso 3, los estudiantes egresados, podrán allí consignar su experiencia en la realización de </w:t>
      </w:r>
      <w:r w:rsidR="00C90178">
        <w:rPr>
          <w:rFonts w:ascii="Times New Roman" w:hAnsi="Times New Roman" w:cs="Times New Roman"/>
          <w:sz w:val="24"/>
          <w:szCs w:val="24"/>
        </w:rPr>
        <w:t>su servicio social,</w:t>
      </w:r>
      <w:r w:rsidR="003C222B">
        <w:rPr>
          <w:rFonts w:ascii="Times New Roman" w:hAnsi="Times New Roman" w:cs="Times New Roman"/>
          <w:sz w:val="24"/>
          <w:szCs w:val="24"/>
        </w:rPr>
        <w:t xml:space="preserve"> para así dejar un registro </w:t>
      </w:r>
      <w:r w:rsidR="003C222B">
        <w:rPr>
          <w:rFonts w:ascii="Times New Roman" w:hAnsi="Times New Roman" w:cs="Times New Roman"/>
          <w:sz w:val="24"/>
          <w:szCs w:val="24"/>
        </w:rPr>
        <w:lastRenderedPageBreak/>
        <w:t>de: experiencia narrativa, tan importante de tener en cuenta en tiempos donde se debe escuchar más a nuestros estudiantes para mejorar</w:t>
      </w:r>
      <w:r w:rsidR="00C90178">
        <w:rPr>
          <w:rFonts w:ascii="Times New Roman" w:hAnsi="Times New Roman" w:cs="Times New Roman"/>
          <w:sz w:val="24"/>
          <w:szCs w:val="24"/>
        </w:rPr>
        <w:t xml:space="preserve"> el servicio</w:t>
      </w:r>
      <w:r w:rsidR="003C222B">
        <w:rPr>
          <w:rFonts w:ascii="Times New Roman" w:hAnsi="Times New Roman" w:cs="Times New Roman"/>
          <w:sz w:val="24"/>
          <w:szCs w:val="24"/>
        </w:rPr>
        <w:t xml:space="preserve">. </w:t>
      </w:r>
    </w:p>
    <w:p w14:paraId="2817EEA6" w14:textId="7B6AE358" w:rsidR="002E3890" w:rsidRPr="00B239B6" w:rsidRDefault="002E3890" w:rsidP="004102A0">
      <w:pPr>
        <w:pStyle w:val="Ttulo1"/>
        <w:rPr>
          <w:color w:val="000000" w:themeColor="text1"/>
        </w:rPr>
      </w:pPr>
      <w:bookmarkStart w:id="12" w:name="_Toc42163846"/>
      <w:r w:rsidRPr="00B239B6">
        <w:rPr>
          <w:color w:val="000000" w:themeColor="text1"/>
        </w:rPr>
        <w:t>PARAMETROS:</w:t>
      </w:r>
      <w:bookmarkEnd w:id="12"/>
    </w:p>
    <w:p w14:paraId="4EA0B39C" w14:textId="77777777" w:rsidR="00137A78" w:rsidRPr="00137A78" w:rsidRDefault="00137A78" w:rsidP="00137A78"/>
    <w:p w14:paraId="77CAD695" w14:textId="2CDF1042" w:rsidR="006913A8" w:rsidRPr="00965B03" w:rsidRDefault="006913A8" w:rsidP="001B6319">
      <w:p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Para la elaboración de las diapositivas se deben cumplir los siguientes parámetros</w:t>
      </w:r>
      <w:r w:rsidR="002E3890">
        <w:rPr>
          <w:rFonts w:ascii="Times New Roman" w:hAnsi="Times New Roman" w:cs="Times New Roman"/>
          <w:sz w:val="24"/>
          <w:szCs w:val="24"/>
        </w:rPr>
        <w:t>:</w:t>
      </w:r>
    </w:p>
    <w:p w14:paraId="3B96FC15" w14:textId="025E3441" w:rsidR="006913A8" w:rsidRPr="00965B03" w:rsidRDefault="006913A8" w:rsidP="001B6319">
      <w:pPr>
        <w:pStyle w:val="Prrafodelista"/>
        <w:numPr>
          <w:ilvl w:val="0"/>
          <w:numId w:val="1"/>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Tipo de letra grande</w:t>
      </w:r>
      <w:r w:rsidR="003C222B">
        <w:rPr>
          <w:rFonts w:ascii="Times New Roman" w:hAnsi="Times New Roman" w:cs="Times New Roman"/>
          <w:sz w:val="24"/>
          <w:szCs w:val="24"/>
        </w:rPr>
        <w:t xml:space="preserve"> (entre 40 y 60 puntos en PPT)</w:t>
      </w:r>
      <w:r w:rsidRPr="00965B03">
        <w:rPr>
          <w:rFonts w:ascii="Times New Roman" w:hAnsi="Times New Roman" w:cs="Times New Roman"/>
          <w:sz w:val="24"/>
          <w:szCs w:val="24"/>
        </w:rPr>
        <w:t xml:space="preserve"> acompañado de ilustraciones</w:t>
      </w:r>
      <w:r w:rsidR="002E3890">
        <w:rPr>
          <w:rFonts w:ascii="Times New Roman" w:hAnsi="Times New Roman" w:cs="Times New Roman"/>
          <w:sz w:val="24"/>
          <w:szCs w:val="24"/>
        </w:rPr>
        <w:t>.</w:t>
      </w:r>
    </w:p>
    <w:p w14:paraId="2A51760A" w14:textId="7A1EAF8A" w:rsidR="006913A8" w:rsidRPr="00965B03" w:rsidRDefault="006913A8" w:rsidP="001B6319">
      <w:pPr>
        <w:pStyle w:val="Prrafodelista"/>
        <w:numPr>
          <w:ilvl w:val="0"/>
          <w:numId w:val="1"/>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No puede tener saturación de textos</w:t>
      </w:r>
      <w:r w:rsidR="002E3890">
        <w:rPr>
          <w:rFonts w:ascii="Times New Roman" w:hAnsi="Times New Roman" w:cs="Times New Roman"/>
          <w:sz w:val="24"/>
          <w:szCs w:val="24"/>
        </w:rPr>
        <w:t>.</w:t>
      </w:r>
    </w:p>
    <w:p w14:paraId="122A3142" w14:textId="1D5251F4" w:rsidR="006913A8" w:rsidRPr="00965B03" w:rsidRDefault="006913A8" w:rsidP="001B6319">
      <w:pPr>
        <w:pStyle w:val="Prrafodelista"/>
        <w:numPr>
          <w:ilvl w:val="0"/>
          <w:numId w:val="1"/>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Tener un mínimo de 20 diapositivas por tema</w:t>
      </w:r>
      <w:r w:rsidR="002E3890">
        <w:rPr>
          <w:rFonts w:ascii="Times New Roman" w:hAnsi="Times New Roman" w:cs="Times New Roman"/>
          <w:sz w:val="24"/>
          <w:szCs w:val="24"/>
        </w:rPr>
        <w:t>.</w:t>
      </w:r>
    </w:p>
    <w:p w14:paraId="77B0595C" w14:textId="1D0BC673" w:rsidR="006913A8" w:rsidRPr="00965B03" w:rsidRDefault="006913A8" w:rsidP="001B6319">
      <w:pPr>
        <w:pStyle w:val="Prrafodelista"/>
        <w:numPr>
          <w:ilvl w:val="0"/>
          <w:numId w:val="1"/>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 xml:space="preserve">Debe tener la </w:t>
      </w:r>
      <w:r w:rsidR="00B239B6">
        <w:rPr>
          <w:rFonts w:ascii="Times New Roman" w:hAnsi="Times New Roman" w:cs="Times New Roman"/>
          <w:sz w:val="24"/>
          <w:szCs w:val="24"/>
        </w:rPr>
        <w:t>ciber</w:t>
      </w:r>
      <w:r w:rsidR="002E3890" w:rsidRPr="00965B03">
        <w:rPr>
          <w:rFonts w:ascii="Times New Roman" w:hAnsi="Times New Roman" w:cs="Times New Roman"/>
          <w:sz w:val="24"/>
          <w:szCs w:val="24"/>
        </w:rPr>
        <w:t>grafía</w:t>
      </w:r>
      <w:r w:rsidRPr="00965B03">
        <w:rPr>
          <w:rFonts w:ascii="Times New Roman" w:hAnsi="Times New Roman" w:cs="Times New Roman"/>
          <w:sz w:val="24"/>
          <w:szCs w:val="24"/>
        </w:rPr>
        <w:t xml:space="preserve"> o sitios de consulta</w:t>
      </w:r>
      <w:r w:rsidR="002E3890">
        <w:rPr>
          <w:rFonts w:ascii="Times New Roman" w:hAnsi="Times New Roman" w:cs="Times New Roman"/>
          <w:sz w:val="24"/>
          <w:szCs w:val="24"/>
        </w:rPr>
        <w:t>.</w:t>
      </w:r>
    </w:p>
    <w:p w14:paraId="43611AF4" w14:textId="51A06CCC" w:rsidR="006913A8" w:rsidRDefault="00916BE8" w:rsidP="001B6319">
      <w:pPr>
        <w:pStyle w:val="Prrafodelista"/>
        <w:numPr>
          <w:ilvl w:val="0"/>
          <w:numId w:val="1"/>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 xml:space="preserve">Proponer una actividad para la evaluación de la información en la </w:t>
      </w:r>
      <w:r w:rsidR="004A5613" w:rsidRPr="00965B03">
        <w:rPr>
          <w:rFonts w:ascii="Times New Roman" w:hAnsi="Times New Roman" w:cs="Times New Roman"/>
          <w:sz w:val="24"/>
          <w:szCs w:val="24"/>
        </w:rPr>
        <w:t>última</w:t>
      </w:r>
      <w:r w:rsidRPr="00965B03">
        <w:rPr>
          <w:rFonts w:ascii="Times New Roman" w:hAnsi="Times New Roman" w:cs="Times New Roman"/>
          <w:sz w:val="24"/>
          <w:szCs w:val="24"/>
        </w:rPr>
        <w:t xml:space="preserve"> diapositiva</w:t>
      </w:r>
      <w:r w:rsidR="002E3890">
        <w:rPr>
          <w:rFonts w:ascii="Times New Roman" w:hAnsi="Times New Roman" w:cs="Times New Roman"/>
          <w:sz w:val="24"/>
          <w:szCs w:val="24"/>
        </w:rPr>
        <w:t>.</w:t>
      </w:r>
    </w:p>
    <w:p w14:paraId="127AB956" w14:textId="40E78A9C" w:rsidR="002E3890" w:rsidRPr="00B239B6" w:rsidRDefault="002E3890" w:rsidP="004102A0">
      <w:pPr>
        <w:pStyle w:val="Ttulo1"/>
        <w:rPr>
          <w:color w:val="000000" w:themeColor="text1"/>
        </w:rPr>
      </w:pPr>
      <w:bookmarkStart w:id="13" w:name="_Toc42163847"/>
      <w:r w:rsidRPr="00B239B6">
        <w:rPr>
          <w:color w:val="000000" w:themeColor="text1"/>
        </w:rPr>
        <w:t>BIBLIOTECA VIRTUAL:</w:t>
      </w:r>
      <w:r w:rsidR="00137A78" w:rsidRPr="00B239B6">
        <w:rPr>
          <w:color w:val="000000" w:themeColor="text1"/>
        </w:rPr>
        <w:t xml:space="preserve"> TEMAS.</w:t>
      </w:r>
      <w:bookmarkEnd w:id="13"/>
    </w:p>
    <w:p w14:paraId="44E2D424" w14:textId="77777777" w:rsidR="00137A78" w:rsidRPr="00137A78" w:rsidRDefault="00137A78" w:rsidP="00137A78"/>
    <w:p w14:paraId="7F53D848" w14:textId="77777777" w:rsidR="00916BE8" w:rsidRPr="00965B03" w:rsidRDefault="00916BE8" w:rsidP="001B6319">
      <w:p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Para la biblioteca virtual se proponen temas como:</w:t>
      </w:r>
    </w:p>
    <w:p w14:paraId="4E9D3399" w14:textId="37F9D009" w:rsidR="00916BE8"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Institucional</w:t>
      </w:r>
      <w:r w:rsidR="00916BE8" w:rsidRPr="00965B03">
        <w:rPr>
          <w:rFonts w:ascii="Times New Roman" w:hAnsi="Times New Roman" w:cs="Times New Roman"/>
          <w:sz w:val="24"/>
          <w:szCs w:val="24"/>
        </w:rPr>
        <w:t xml:space="preserve"> – manual de convivencia – deberes y derechos</w:t>
      </w:r>
      <w:r>
        <w:rPr>
          <w:rFonts w:ascii="Times New Roman" w:hAnsi="Times New Roman" w:cs="Times New Roman"/>
          <w:sz w:val="24"/>
          <w:szCs w:val="24"/>
        </w:rPr>
        <w:t>.</w:t>
      </w:r>
    </w:p>
    <w:p w14:paraId="7FD14EB8" w14:textId="6F08999B" w:rsidR="00916BE8"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Autocuidado e </w:t>
      </w:r>
      <w:r w:rsidR="00916BE8" w:rsidRPr="00965B03">
        <w:rPr>
          <w:rFonts w:ascii="Times New Roman" w:hAnsi="Times New Roman" w:cs="Times New Roman"/>
          <w:sz w:val="24"/>
          <w:szCs w:val="24"/>
        </w:rPr>
        <w:t>higiene personal</w:t>
      </w:r>
      <w:r>
        <w:rPr>
          <w:rFonts w:ascii="Times New Roman" w:hAnsi="Times New Roman" w:cs="Times New Roman"/>
          <w:sz w:val="24"/>
          <w:szCs w:val="24"/>
        </w:rPr>
        <w:t>.</w:t>
      </w:r>
    </w:p>
    <w:p w14:paraId="1BC5D664" w14:textId="10848339" w:rsidR="00916BE8" w:rsidRPr="00965B03" w:rsidRDefault="00916BE8"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Hábitos alimenticios</w:t>
      </w:r>
      <w:r w:rsidR="002E3890">
        <w:rPr>
          <w:rFonts w:ascii="Times New Roman" w:hAnsi="Times New Roman" w:cs="Times New Roman"/>
          <w:sz w:val="24"/>
          <w:szCs w:val="24"/>
        </w:rPr>
        <w:t>.</w:t>
      </w:r>
    </w:p>
    <w:p w14:paraId="0FBE8363" w14:textId="0EA1C4D3" w:rsidR="00916BE8"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Día</w:t>
      </w:r>
      <w:r w:rsidR="00916BE8" w:rsidRPr="00965B03">
        <w:rPr>
          <w:rFonts w:ascii="Times New Roman" w:hAnsi="Times New Roman" w:cs="Times New Roman"/>
          <w:sz w:val="24"/>
          <w:szCs w:val="24"/>
        </w:rPr>
        <w:t xml:space="preserve"> de la independencia</w:t>
      </w:r>
      <w:r>
        <w:rPr>
          <w:rFonts w:ascii="Times New Roman" w:hAnsi="Times New Roman" w:cs="Times New Roman"/>
          <w:sz w:val="24"/>
          <w:szCs w:val="24"/>
        </w:rPr>
        <w:t>.</w:t>
      </w:r>
    </w:p>
    <w:p w14:paraId="1AC32444" w14:textId="436ED9AE" w:rsidR="00916BE8"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Principios y valores.</w:t>
      </w:r>
    </w:p>
    <w:p w14:paraId="4B52FA20" w14:textId="77777777" w:rsidR="00916BE8" w:rsidRPr="00965B03" w:rsidRDefault="00916BE8"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El día del idioma</w:t>
      </w:r>
    </w:p>
    <w:p w14:paraId="7EAC2025" w14:textId="77777777" w:rsidR="00916BE8" w:rsidRPr="00965B03" w:rsidRDefault="00916BE8"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Batalla de Boyacá</w:t>
      </w:r>
    </w:p>
    <w:p w14:paraId="2C5A29C6" w14:textId="77777777" w:rsidR="00916BE8" w:rsidRPr="00965B03" w:rsidRDefault="00916BE8"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Afrocolombianidad</w:t>
      </w:r>
    </w:p>
    <w:p w14:paraId="1A014E00" w14:textId="62819F33" w:rsidR="00916BE8"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Civismo y ética. </w:t>
      </w:r>
    </w:p>
    <w:p w14:paraId="3F1A0AE6" w14:textId="750E059E" w:rsidR="00916BE8"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Desarrollo de proyectos.</w:t>
      </w:r>
    </w:p>
    <w:p w14:paraId="6520FC88" w14:textId="6D9720AA" w:rsidR="00916BE8"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Materias primas. </w:t>
      </w:r>
    </w:p>
    <w:p w14:paraId="3D84EB96" w14:textId="77777777" w:rsidR="0061770E" w:rsidRPr="00965B03" w:rsidRDefault="0061770E"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lastRenderedPageBreak/>
        <w:t>Origen e historia de la feria de las flores</w:t>
      </w:r>
    </w:p>
    <w:p w14:paraId="2F4EAED6" w14:textId="3C850196" w:rsidR="0061770E" w:rsidRPr="00965B03" w:rsidRDefault="002E3890" w:rsidP="001B6319">
      <w:pPr>
        <w:pStyle w:val="Prrafodelista"/>
        <w:numPr>
          <w:ilvl w:val="0"/>
          <w:numId w:val="2"/>
        </w:num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Democracia. </w:t>
      </w:r>
    </w:p>
    <w:p w14:paraId="78961D4F" w14:textId="7184E6A0" w:rsidR="0061770E" w:rsidRPr="00965B03" w:rsidRDefault="0061770E"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El cuerpo humano y sus sistemas</w:t>
      </w:r>
      <w:r w:rsidR="00C03344">
        <w:rPr>
          <w:rFonts w:ascii="Times New Roman" w:hAnsi="Times New Roman" w:cs="Times New Roman"/>
          <w:sz w:val="24"/>
          <w:szCs w:val="24"/>
        </w:rPr>
        <w:t>.</w:t>
      </w:r>
    </w:p>
    <w:p w14:paraId="0E8937F2" w14:textId="0780371D" w:rsidR="007E467F" w:rsidRPr="00965B03" w:rsidRDefault="007E467F"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 xml:space="preserve">El </w:t>
      </w:r>
      <w:r w:rsidR="009B6C11">
        <w:rPr>
          <w:rFonts w:ascii="Times New Roman" w:hAnsi="Times New Roman" w:cs="Times New Roman"/>
          <w:sz w:val="24"/>
          <w:szCs w:val="24"/>
        </w:rPr>
        <w:t>Covid_</w:t>
      </w:r>
      <w:r w:rsidR="00C03344">
        <w:rPr>
          <w:rFonts w:ascii="Times New Roman" w:hAnsi="Times New Roman" w:cs="Times New Roman"/>
          <w:sz w:val="24"/>
          <w:szCs w:val="24"/>
        </w:rPr>
        <w:t>19: afectaciones</w:t>
      </w:r>
      <w:r w:rsidRPr="00965B03">
        <w:rPr>
          <w:rFonts w:ascii="Times New Roman" w:hAnsi="Times New Roman" w:cs="Times New Roman"/>
          <w:sz w:val="24"/>
          <w:szCs w:val="24"/>
        </w:rPr>
        <w:t xml:space="preserve">, propagación, </w:t>
      </w:r>
      <w:r w:rsidR="00C03344">
        <w:rPr>
          <w:rFonts w:ascii="Times New Roman" w:hAnsi="Times New Roman" w:cs="Times New Roman"/>
          <w:sz w:val="24"/>
          <w:szCs w:val="24"/>
        </w:rPr>
        <w:t xml:space="preserve">y </w:t>
      </w:r>
      <w:r w:rsidRPr="00965B03">
        <w:rPr>
          <w:rFonts w:ascii="Times New Roman" w:hAnsi="Times New Roman" w:cs="Times New Roman"/>
          <w:sz w:val="24"/>
          <w:szCs w:val="24"/>
        </w:rPr>
        <w:t>tratamiento</w:t>
      </w:r>
      <w:r w:rsidR="00C03344">
        <w:rPr>
          <w:rFonts w:ascii="Times New Roman" w:hAnsi="Times New Roman" w:cs="Times New Roman"/>
          <w:sz w:val="24"/>
          <w:szCs w:val="24"/>
        </w:rPr>
        <w:t>.</w:t>
      </w:r>
    </w:p>
    <w:p w14:paraId="1BDFBC28" w14:textId="43574F0B" w:rsidR="007E467F" w:rsidRPr="00965B03" w:rsidRDefault="007E467F" w:rsidP="001B6319">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Educación física</w:t>
      </w:r>
      <w:r w:rsidR="00C03344">
        <w:rPr>
          <w:rFonts w:ascii="Times New Roman" w:hAnsi="Times New Roman" w:cs="Times New Roman"/>
          <w:sz w:val="24"/>
          <w:szCs w:val="24"/>
        </w:rPr>
        <w:t>.</w:t>
      </w:r>
    </w:p>
    <w:p w14:paraId="6140DCA7" w14:textId="2A4552DA" w:rsidR="00137A78" w:rsidRPr="00B239B6" w:rsidRDefault="007E467F" w:rsidP="00137A78">
      <w:pPr>
        <w:pStyle w:val="Prrafodelista"/>
        <w:numPr>
          <w:ilvl w:val="0"/>
          <w:numId w:val="2"/>
        </w:num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 xml:space="preserve">Consumo de sustancias </w:t>
      </w:r>
      <w:r w:rsidR="009F70BE" w:rsidRPr="00965B03">
        <w:rPr>
          <w:rFonts w:ascii="Times New Roman" w:hAnsi="Times New Roman" w:cs="Times New Roman"/>
          <w:sz w:val="24"/>
          <w:szCs w:val="24"/>
        </w:rPr>
        <w:t>alucinógenas</w:t>
      </w:r>
      <w:r w:rsidR="00C03344">
        <w:rPr>
          <w:rFonts w:ascii="Times New Roman" w:hAnsi="Times New Roman" w:cs="Times New Roman"/>
          <w:sz w:val="24"/>
          <w:szCs w:val="24"/>
        </w:rPr>
        <w:t>.</w:t>
      </w:r>
    </w:p>
    <w:p w14:paraId="0A0C55A7" w14:textId="02A3CAA9" w:rsidR="003C222B" w:rsidRPr="00B239B6" w:rsidRDefault="003C222B" w:rsidP="004102A0">
      <w:pPr>
        <w:pStyle w:val="Ttulo1"/>
        <w:rPr>
          <w:b/>
          <w:color w:val="000000" w:themeColor="text1"/>
        </w:rPr>
      </w:pPr>
      <w:bookmarkStart w:id="14" w:name="_Toc42163848"/>
      <w:r w:rsidRPr="00B239B6">
        <w:rPr>
          <w:b/>
          <w:color w:val="000000" w:themeColor="text1"/>
        </w:rPr>
        <w:t>DISCRIMINACIÓN POR HORAS SEGÚN RESOLUCIÓN 4210 DE 1996:</w:t>
      </w:r>
      <w:bookmarkEnd w:id="14"/>
    </w:p>
    <w:p w14:paraId="60A25DEE" w14:textId="77777777" w:rsidR="00667E59" w:rsidRPr="00B239B6" w:rsidRDefault="00667E59" w:rsidP="003C222B">
      <w:pPr>
        <w:spacing w:line="360" w:lineRule="auto"/>
        <w:ind w:firstLine="284"/>
        <w:jc w:val="both"/>
        <w:rPr>
          <w:rFonts w:ascii="Times New Roman" w:hAnsi="Times New Roman" w:cs="Times New Roman"/>
          <w:b/>
          <w:color w:val="000000" w:themeColor="text1"/>
          <w:sz w:val="24"/>
          <w:szCs w:val="24"/>
        </w:rPr>
      </w:pPr>
    </w:p>
    <w:p w14:paraId="5AE98642" w14:textId="0C3435CD" w:rsidR="00667E59" w:rsidRPr="00B239B6" w:rsidRDefault="00667E59" w:rsidP="00137A78">
      <w:pPr>
        <w:pStyle w:val="Ttulo2"/>
        <w:numPr>
          <w:ilvl w:val="0"/>
          <w:numId w:val="7"/>
        </w:numPr>
        <w:rPr>
          <w:color w:val="000000" w:themeColor="text1"/>
        </w:rPr>
      </w:pPr>
      <w:bookmarkStart w:id="15" w:name="_Toc42163849"/>
      <w:r w:rsidRPr="00B239B6">
        <w:rPr>
          <w:color w:val="000000" w:themeColor="text1"/>
        </w:rPr>
        <w:t>CÓMO DEBE HACERSE:</w:t>
      </w:r>
      <w:bookmarkEnd w:id="15"/>
      <w:r w:rsidRPr="00B239B6">
        <w:rPr>
          <w:color w:val="000000" w:themeColor="text1"/>
        </w:rPr>
        <w:t xml:space="preserve"> </w:t>
      </w:r>
    </w:p>
    <w:p w14:paraId="4A00AC0D" w14:textId="77777777" w:rsidR="00137A78" w:rsidRPr="00137A78" w:rsidRDefault="00137A78" w:rsidP="00137A78"/>
    <w:tbl>
      <w:tblPr>
        <w:tblStyle w:val="Tablaconcuadrcula"/>
        <w:tblW w:w="0" w:type="auto"/>
        <w:tblLook w:val="04A0" w:firstRow="1" w:lastRow="0" w:firstColumn="1" w:lastColumn="0" w:noHBand="0" w:noVBand="1"/>
      </w:tblPr>
      <w:tblGrid>
        <w:gridCol w:w="4675"/>
        <w:gridCol w:w="4675"/>
      </w:tblGrid>
      <w:tr w:rsidR="003C222B" w14:paraId="58A45C6E" w14:textId="77777777" w:rsidTr="003C222B">
        <w:tc>
          <w:tcPr>
            <w:tcW w:w="4675" w:type="dxa"/>
          </w:tcPr>
          <w:p w14:paraId="476D1A58" w14:textId="308EF2E0" w:rsidR="003C222B" w:rsidRDefault="003C222B" w:rsidP="003C22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CONCEPTO.</w:t>
            </w:r>
          </w:p>
        </w:tc>
        <w:tc>
          <w:tcPr>
            <w:tcW w:w="4675" w:type="dxa"/>
          </w:tcPr>
          <w:p w14:paraId="3F988147" w14:textId="0AD29432" w:rsidR="003C222B" w:rsidRDefault="003C222B" w:rsidP="003C22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DE HORAS</w:t>
            </w:r>
          </w:p>
        </w:tc>
      </w:tr>
      <w:tr w:rsidR="003F325A" w14:paraId="2D68FD63" w14:textId="77777777" w:rsidTr="003C222B">
        <w:tc>
          <w:tcPr>
            <w:tcW w:w="4675" w:type="dxa"/>
          </w:tcPr>
          <w:p w14:paraId="0B4C6B4D" w14:textId="2C902162" w:rsidR="003F325A" w:rsidRPr="00965B03" w:rsidRDefault="003F325A" w:rsidP="003F32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Atención a la explicación del proyecto. </w:t>
            </w:r>
          </w:p>
        </w:tc>
        <w:tc>
          <w:tcPr>
            <w:tcW w:w="4675" w:type="dxa"/>
          </w:tcPr>
          <w:p w14:paraId="0DBD2CB6" w14:textId="728A5275" w:rsidR="003F325A" w:rsidRDefault="00667E59"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3F325A">
              <w:rPr>
                <w:rFonts w:ascii="Times New Roman" w:hAnsi="Times New Roman" w:cs="Times New Roman"/>
                <w:b/>
                <w:sz w:val="24"/>
                <w:szCs w:val="24"/>
              </w:rPr>
              <w:t xml:space="preserve"> HORAS</w:t>
            </w:r>
          </w:p>
        </w:tc>
      </w:tr>
      <w:tr w:rsidR="00667E59" w14:paraId="5C8FBD09" w14:textId="77777777" w:rsidTr="003C222B">
        <w:tc>
          <w:tcPr>
            <w:tcW w:w="4675" w:type="dxa"/>
          </w:tcPr>
          <w:p w14:paraId="10FA4EA6" w14:textId="6A34311E" w:rsidR="00667E59" w:rsidRDefault="00667E59" w:rsidP="003F325A">
            <w:pPr>
              <w:spacing w:line="360" w:lineRule="auto"/>
              <w:jc w:val="both"/>
              <w:rPr>
                <w:rFonts w:ascii="Times New Roman" w:hAnsi="Times New Roman" w:cs="Times New Roman"/>
                <w:sz w:val="24"/>
                <w:szCs w:val="24"/>
              </w:rPr>
            </w:pPr>
            <w:r>
              <w:rPr>
                <w:rFonts w:ascii="Times New Roman" w:hAnsi="Times New Roman" w:cs="Times New Roman"/>
                <w:sz w:val="24"/>
                <w:szCs w:val="24"/>
              </w:rPr>
              <w:t>Desplazamiento a la Institución por herramientas de trabajo y/o consultas adicionales.</w:t>
            </w:r>
          </w:p>
        </w:tc>
        <w:tc>
          <w:tcPr>
            <w:tcW w:w="4675" w:type="dxa"/>
          </w:tcPr>
          <w:p w14:paraId="6DA7E1D6" w14:textId="060A1CC4" w:rsidR="00667E59" w:rsidRDefault="00667E59"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HORAS. </w:t>
            </w:r>
          </w:p>
        </w:tc>
      </w:tr>
      <w:tr w:rsidR="003C222B" w14:paraId="12DF15A2" w14:textId="77777777" w:rsidTr="003C222B">
        <w:tc>
          <w:tcPr>
            <w:tcW w:w="4675" w:type="dxa"/>
          </w:tcPr>
          <w:p w14:paraId="347AC76C" w14:textId="418A45E3" w:rsidR="003C222B" w:rsidRDefault="003C222B" w:rsidP="003C222B">
            <w:pPr>
              <w:spacing w:line="360" w:lineRule="auto"/>
              <w:jc w:val="both"/>
              <w:rPr>
                <w:rFonts w:ascii="Times New Roman" w:hAnsi="Times New Roman" w:cs="Times New Roman"/>
                <w:b/>
                <w:sz w:val="24"/>
                <w:szCs w:val="24"/>
              </w:rPr>
            </w:pPr>
            <w:r w:rsidRPr="00965B03">
              <w:rPr>
                <w:rFonts w:ascii="Times New Roman" w:hAnsi="Times New Roman" w:cs="Times New Roman"/>
                <w:sz w:val="24"/>
                <w:szCs w:val="24"/>
              </w:rPr>
              <w:t>Planeación y elaboración del proyecto:</w:t>
            </w:r>
          </w:p>
        </w:tc>
        <w:tc>
          <w:tcPr>
            <w:tcW w:w="4675" w:type="dxa"/>
          </w:tcPr>
          <w:p w14:paraId="65413D71" w14:textId="4FC2082E" w:rsidR="003C222B" w:rsidRDefault="003F325A"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10 HORAS.</w:t>
            </w:r>
          </w:p>
        </w:tc>
      </w:tr>
      <w:tr w:rsidR="003C222B" w14:paraId="159F85C7" w14:textId="77777777" w:rsidTr="003C222B">
        <w:tc>
          <w:tcPr>
            <w:tcW w:w="4675" w:type="dxa"/>
          </w:tcPr>
          <w:p w14:paraId="7B7FE21F" w14:textId="118FF0A4" w:rsidR="003F325A" w:rsidRPr="003F325A" w:rsidRDefault="003F325A" w:rsidP="003F325A">
            <w:pPr>
              <w:spacing w:line="360" w:lineRule="auto"/>
              <w:jc w:val="both"/>
              <w:rPr>
                <w:rFonts w:ascii="Times New Roman" w:hAnsi="Times New Roman" w:cs="Times New Roman"/>
                <w:sz w:val="24"/>
                <w:szCs w:val="24"/>
              </w:rPr>
            </w:pPr>
            <w:r w:rsidRPr="003F325A">
              <w:rPr>
                <w:rFonts w:ascii="Times New Roman" w:hAnsi="Times New Roman" w:cs="Times New Roman"/>
                <w:sz w:val="24"/>
                <w:szCs w:val="24"/>
              </w:rPr>
              <w:t>Consultas, búsqueda de información en textos y</w:t>
            </w:r>
            <w:r w:rsidR="00C90178">
              <w:rPr>
                <w:rFonts w:ascii="Times New Roman" w:hAnsi="Times New Roman" w:cs="Times New Roman"/>
                <w:sz w:val="24"/>
                <w:szCs w:val="24"/>
              </w:rPr>
              <w:t xml:space="preserve"> en</w:t>
            </w:r>
            <w:r w:rsidRPr="003F325A">
              <w:rPr>
                <w:rFonts w:ascii="Times New Roman" w:hAnsi="Times New Roman" w:cs="Times New Roman"/>
                <w:sz w:val="24"/>
                <w:szCs w:val="24"/>
              </w:rPr>
              <w:t xml:space="preserve"> redes.</w:t>
            </w:r>
          </w:p>
          <w:p w14:paraId="134DABD1" w14:textId="77777777" w:rsidR="003C222B" w:rsidRDefault="003C222B" w:rsidP="003C222B">
            <w:pPr>
              <w:spacing w:line="360" w:lineRule="auto"/>
              <w:jc w:val="both"/>
              <w:rPr>
                <w:rFonts w:ascii="Times New Roman" w:hAnsi="Times New Roman" w:cs="Times New Roman"/>
                <w:b/>
                <w:sz w:val="24"/>
                <w:szCs w:val="24"/>
              </w:rPr>
            </w:pPr>
          </w:p>
        </w:tc>
        <w:tc>
          <w:tcPr>
            <w:tcW w:w="4675" w:type="dxa"/>
          </w:tcPr>
          <w:p w14:paraId="25C51ABD" w14:textId="071CF513" w:rsidR="003C222B" w:rsidRDefault="003F325A"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HORAS. </w:t>
            </w:r>
          </w:p>
        </w:tc>
      </w:tr>
      <w:tr w:rsidR="003C222B" w14:paraId="593FF130" w14:textId="77777777" w:rsidTr="003C222B">
        <w:tc>
          <w:tcPr>
            <w:tcW w:w="4675" w:type="dxa"/>
          </w:tcPr>
          <w:p w14:paraId="23DBD0DA" w14:textId="112ED670" w:rsidR="003C222B" w:rsidRDefault="003F325A" w:rsidP="003F325A">
            <w:pPr>
              <w:spacing w:line="360" w:lineRule="auto"/>
              <w:jc w:val="both"/>
              <w:rPr>
                <w:rFonts w:ascii="Times New Roman" w:hAnsi="Times New Roman" w:cs="Times New Roman"/>
                <w:b/>
                <w:sz w:val="24"/>
                <w:szCs w:val="24"/>
              </w:rPr>
            </w:pPr>
            <w:r w:rsidRPr="00965B03">
              <w:rPr>
                <w:rFonts w:ascii="Times New Roman" w:hAnsi="Times New Roman" w:cs="Times New Roman"/>
                <w:sz w:val="24"/>
                <w:szCs w:val="24"/>
              </w:rPr>
              <w:t>Organización del texto definitivo.</w:t>
            </w:r>
          </w:p>
        </w:tc>
        <w:tc>
          <w:tcPr>
            <w:tcW w:w="4675" w:type="dxa"/>
          </w:tcPr>
          <w:p w14:paraId="42E7FF75" w14:textId="19742C11" w:rsidR="003C222B" w:rsidRDefault="003F325A"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HORAS. </w:t>
            </w:r>
          </w:p>
        </w:tc>
      </w:tr>
      <w:tr w:rsidR="003C222B" w14:paraId="28F1CFC7" w14:textId="77777777" w:rsidTr="003C222B">
        <w:tc>
          <w:tcPr>
            <w:tcW w:w="4675" w:type="dxa"/>
          </w:tcPr>
          <w:p w14:paraId="0514956F" w14:textId="24961EAD" w:rsidR="003C222B" w:rsidRDefault="003F325A" w:rsidP="003C222B">
            <w:pPr>
              <w:spacing w:line="360" w:lineRule="auto"/>
              <w:jc w:val="both"/>
              <w:rPr>
                <w:rFonts w:ascii="Times New Roman" w:hAnsi="Times New Roman" w:cs="Times New Roman"/>
                <w:b/>
                <w:sz w:val="24"/>
                <w:szCs w:val="24"/>
              </w:rPr>
            </w:pPr>
            <w:r w:rsidRPr="00965B03">
              <w:rPr>
                <w:rFonts w:ascii="Times New Roman" w:hAnsi="Times New Roman" w:cs="Times New Roman"/>
                <w:sz w:val="24"/>
                <w:szCs w:val="24"/>
              </w:rPr>
              <w:t>Elaboración de las diapositivas.</w:t>
            </w:r>
          </w:p>
        </w:tc>
        <w:tc>
          <w:tcPr>
            <w:tcW w:w="4675" w:type="dxa"/>
          </w:tcPr>
          <w:p w14:paraId="01B57262" w14:textId="1CED6698" w:rsidR="003C222B" w:rsidRDefault="003F325A"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10 HORAS.</w:t>
            </w:r>
          </w:p>
        </w:tc>
      </w:tr>
      <w:tr w:rsidR="003C222B" w14:paraId="7CC79C95" w14:textId="77777777" w:rsidTr="003C222B">
        <w:tc>
          <w:tcPr>
            <w:tcW w:w="4675" w:type="dxa"/>
          </w:tcPr>
          <w:p w14:paraId="5FBCC548" w14:textId="12FBC4AE" w:rsidR="003C222B" w:rsidRDefault="003F325A" w:rsidP="003C222B">
            <w:pPr>
              <w:spacing w:line="360" w:lineRule="auto"/>
              <w:jc w:val="both"/>
              <w:rPr>
                <w:rFonts w:ascii="Times New Roman" w:hAnsi="Times New Roman" w:cs="Times New Roman"/>
                <w:b/>
                <w:sz w:val="24"/>
                <w:szCs w:val="24"/>
              </w:rPr>
            </w:pPr>
            <w:r w:rsidRPr="00965B03">
              <w:rPr>
                <w:rFonts w:ascii="Times New Roman" w:hAnsi="Times New Roman" w:cs="Times New Roman"/>
                <w:sz w:val="24"/>
                <w:szCs w:val="24"/>
              </w:rPr>
              <w:t>Presentación del trabajo a docente(s) y/o coordinador.</w:t>
            </w:r>
          </w:p>
        </w:tc>
        <w:tc>
          <w:tcPr>
            <w:tcW w:w="4675" w:type="dxa"/>
          </w:tcPr>
          <w:p w14:paraId="67E950A4" w14:textId="02F8166A" w:rsidR="003C222B" w:rsidRDefault="003F325A"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HORAS. </w:t>
            </w:r>
          </w:p>
        </w:tc>
      </w:tr>
      <w:tr w:rsidR="003C222B" w14:paraId="5F475AC8" w14:textId="77777777" w:rsidTr="003C222B">
        <w:tc>
          <w:tcPr>
            <w:tcW w:w="4675" w:type="dxa"/>
          </w:tcPr>
          <w:p w14:paraId="10CF0DBF" w14:textId="331C1383" w:rsidR="003C222B" w:rsidRDefault="003F325A" w:rsidP="003C222B">
            <w:pPr>
              <w:spacing w:line="360" w:lineRule="auto"/>
              <w:jc w:val="both"/>
              <w:rPr>
                <w:rFonts w:ascii="Times New Roman" w:hAnsi="Times New Roman" w:cs="Times New Roman"/>
                <w:b/>
                <w:sz w:val="24"/>
                <w:szCs w:val="24"/>
              </w:rPr>
            </w:pPr>
            <w:r w:rsidRPr="00965B03">
              <w:rPr>
                <w:rFonts w:ascii="Times New Roman" w:hAnsi="Times New Roman" w:cs="Times New Roman"/>
                <w:sz w:val="24"/>
                <w:szCs w:val="24"/>
              </w:rPr>
              <w:t>Correctivos o mejoras al proyecto.</w:t>
            </w:r>
          </w:p>
        </w:tc>
        <w:tc>
          <w:tcPr>
            <w:tcW w:w="4675" w:type="dxa"/>
          </w:tcPr>
          <w:p w14:paraId="724F178C" w14:textId="47923D35" w:rsidR="003C222B" w:rsidRDefault="003F325A"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HORAS. </w:t>
            </w:r>
          </w:p>
        </w:tc>
      </w:tr>
      <w:tr w:rsidR="003C222B" w14:paraId="4952FA78" w14:textId="77777777" w:rsidTr="003C222B">
        <w:tc>
          <w:tcPr>
            <w:tcW w:w="4675" w:type="dxa"/>
          </w:tcPr>
          <w:p w14:paraId="4F728D7C" w14:textId="7DD2E707" w:rsidR="003C222B" w:rsidRDefault="00667E59"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Preparación de la s</w:t>
            </w:r>
            <w:r w:rsidR="003F325A" w:rsidRPr="00965B03">
              <w:rPr>
                <w:rFonts w:ascii="Times New Roman" w:hAnsi="Times New Roman" w:cs="Times New Roman"/>
                <w:b/>
                <w:sz w:val="24"/>
                <w:szCs w:val="24"/>
              </w:rPr>
              <w:t>ocialización</w:t>
            </w:r>
            <w:r>
              <w:rPr>
                <w:rFonts w:ascii="Times New Roman" w:hAnsi="Times New Roman" w:cs="Times New Roman"/>
                <w:b/>
                <w:sz w:val="24"/>
                <w:szCs w:val="24"/>
              </w:rPr>
              <w:t>, y posterior socialización:</w:t>
            </w:r>
            <w:r w:rsidR="003F325A" w:rsidRPr="00965B03">
              <w:rPr>
                <w:rFonts w:ascii="Times New Roman" w:hAnsi="Times New Roman" w:cs="Times New Roman"/>
                <w:b/>
                <w:sz w:val="24"/>
                <w:szCs w:val="24"/>
              </w:rPr>
              <w:t xml:space="preserve"> </w:t>
            </w:r>
            <w:r w:rsidR="003F325A" w:rsidRPr="00965B03">
              <w:rPr>
                <w:rFonts w:ascii="Times New Roman" w:hAnsi="Times New Roman" w:cs="Times New Roman"/>
                <w:sz w:val="24"/>
                <w:szCs w:val="24"/>
              </w:rPr>
              <w:t>del trabajo a grupos de manera sincrónica a personas, familiares o estudiantes.</w:t>
            </w:r>
            <w:r w:rsidR="003F325A">
              <w:rPr>
                <w:rFonts w:ascii="Times New Roman" w:hAnsi="Times New Roman" w:cs="Times New Roman"/>
                <w:sz w:val="24"/>
                <w:szCs w:val="24"/>
              </w:rPr>
              <w:t xml:space="preserve"> (virtual) En concordancia con el espíritu pedagógico evocado en la Resolución 4210. </w:t>
            </w:r>
          </w:p>
        </w:tc>
        <w:tc>
          <w:tcPr>
            <w:tcW w:w="4675" w:type="dxa"/>
          </w:tcPr>
          <w:p w14:paraId="34B1252B" w14:textId="77777777" w:rsidR="00A95E8C" w:rsidRDefault="00A95E8C" w:rsidP="003C222B">
            <w:pPr>
              <w:spacing w:line="360" w:lineRule="auto"/>
              <w:jc w:val="both"/>
              <w:rPr>
                <w:rFonts w:ascii="Times New Roman" w:hAnsi="Times New Roman" w:cs="Times New Roman"/>
                <w:b/>
                <w:sz w:val="24"/>
                <w:szCs w:val="24"/>
              </w:rPr>
            </w:pPr>
          </w:p>
          <w:p w14:paraId="78AABE49" w14:textId="78AD8AC2" w:rsidR="003C222B" w:rsidRDefault="003F325A" w:rsidP="003C222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HORAS. </w:t>
            </w:r>
          </w:p>
        </w:tc>
      </w:tr>
    </w:tbl>
    <w:p w14:paraId="0856DBCA" w14:textId="77777777" w:rsidR="00F06516" w:rsidRDefault="00F06516" w:rsidP="00667E59">
      <w:pPr>
        <w:spacing w:line="360" w:lineRule="auto"/>
        <w:jc w:val="both"/>
        <w:rPr>
          <w:rFonts w:ascii="Times New Roman" w:hAnsi="Times New Roman" w:cs="Times New Roman"/>
          <w:b/>
          <w:sz w:val="24"/>
          <w:szCs w:val="24"/>
        </w:rPr>
      </w:pPr>
    </w:p>
    <w:p w14:paraId="0D73FAAC" w14:textId="4CF14B02" w:rsidR="00C03344" w:rsidRPr="00B239B6" w:rsidRDefault="00C03344" w:rsidP="00137A78">
      <w:pPr>
        <w:pStyle w:val="Ttulo1"/>
        <w:rPr>
          <w:color w:val="auto"/>
        </w:rPr>
      </w:pPr>
      <w:bookmarkStart w:id="16" w:name="_Toc42163850"/>
      <w:r w:rsidRPr="00B239B6">
        <w:rPr>
          <w:color w:val="auto"/>
        </w:rPr>
        <w:t>PLAZO:</w:t>
      </w:r>
      <w:bookmarkEnd w:id="16"/>
      <w:r w:rsidRPr="00B239B6">
        <w:rPr>
          <w:color w:val="auto"/>
        </w:rPr>
        <w:t xml:space="preserve"> </w:t>
      </w:r>
    </w:p>
    <w:p w14:paraId="5FD77513" w14:textId="77777777" w:rsidR="00137A78" w:rsidRPr="00137A78" w:rsidRDefault="00137A78" w:rsidP="00137A78"/>
    <w:p w14:paraId="23FFB474" w14:textId="77777777" w:rsidR="004102A0" w:rsidRDefault="009F70BE" w:rsidP="001B6319">
      <w:pPr>
        <w:spacing w:line="360" w:lineRule="auto"/>
        <w:ind w:firstLine="284"/>
        <w:jc w:val="both"/>
        <w:rPr>
          <w:rFonts w:ascii="Times New Roman" w:hAnsi="Times New Roman" w:cs="Times New Roman"/>
          <w:sz w:val="24"/>
          <w:szCs w:val="24"/>
        </w:rPr>
      </w:pPr>
      <w:r w:rsidRPr="00965B03">
        <w:rPr>
          <w:rFonts w:ascii="Times New Roman" w:hAnsi="Times New Roman" w:cs="Times New Roman"/>
          <w:sz w:val="24"/>
          <w:szCs w:val="24"/>
        </w:rPr>
        <w:t xml:space="preserve">El plazo máximo para enviar los trabajos deberá ser hasta el 12 de </w:t>
      </w:r>
      <w:r w:rsidR="00D0311B">
        <w:rPr>
          <w:rFonts w:ascii="Times New Roman" w:hAnsi="Times New Roman" w:cs="Times New Roman"/>
          <w:sz w:val="24"/>
          <w:szCs w:val="24"/>
        </w:rPr>
        <w:t>julio</w:t>
      </w:r>
      <w:r w:rsidR="004102A0">
        <w:rPr>
          <w:rFonts w:ascii="Times New Roman" w:hAnsi="Times New Roman" w:cs="Times New Roman"/>
          <w:sz w:val="24"/>
          <w:szCs w:val="24"/>
        </w:rPr>
        <w:t>.</w:t>
      </w:r>
      <w:r w:rsidR="00D0311B">
        <w:rPr>
          <w:rFonts w:ascii="Times New Roman" w:hAnsi="Times New Roman" w:cs="Times New Roman"/>
          <w:sz w:val="24"/>
          <w:szCs w:val="24"/>
        </w:rPr>
        <w:t xml:space="preserve"> </w:t>
      </w:r>
    </w:p>
    <w:p w14:paraId="1AD3C07D" w14:textId="0E27B2B6" w:rsidR="009F70BE" w:rsidRPr="004102A0" w:rsidRDefault="00D0311B" w:rsidP="004102A0">
      <w:pPr>
        <w:pStyle w:val="Prrafodelista"/>
        <w:numPr>
          <w:ilvl w:val="0"/>
          <w:numId w:val="5"/>
        </w:numPr>
        <w:spacing w:line="360" w:lineRule="auto"/>
        <w:jc w:val="both"/>
        <w:rPr>
          <w:rStyle w:val="Hipervnculo"/>
          <w:rFonts w:ascii="Times New Roman" w:hAnsi="Times New Roman" w:cs="Times New Roman"/>
          <w:b/>
          <w:color w:val="000000" w:themeColor="text1"/>
          <w:sz w:val="32"/>
          <w:szCs w:val="32"/>
        </w:rPr>
      </w:pPr>
      <w:r w:rsidRPr="004102A0">
        <w:rPr>
          <w:rFonts w:ascii="Times New Roman" w:hAnsi="Times New Roman" w:cs="Times New Roman"/>
          <w:sz w:val="24"/>
          <w:szCs w:val="24"/>
        </w:rPr>
        <w:t xml:space="preserve">AL CORREO: </w:t>
      </w:r>
      <w:hyperlink r:id="rId8" w:history="1">
        <w:r w:rsidR="0007187D" w:rsidRPr="004102A0">
          <w:rPr>
            <w:rStyle w:val="Hipervnculo"/>
            <w:rFonts w:ascii="Times New Roman" w:hAnsi="Times New Roman" w:cs="Times New Roman"/>
            <w:b/>
            <w:color w:val="000000" w:themeColor="text1"/>
            <w:sz w:val="32"/>
            <w:szCs w:val="32"/>
          </w:rPr>
          <w:t>serviciosocialcendi20201@gmail.com</w:t>
        </w:r>
      </w:hyperlink>
      <w:r w:rsidR="004102A0" w:rsidRPr="004102A0">
        <w:rPr>
          <w:rStyle w:val="Hipervnculo"/>
          <w:rFonts w:ascii="Times New Roman" w:hAnsi="Times New Roman" w:cs="Times New Roman"/>
          <w:b/>
          <w:color w:val="000000" w:themeColor="text1"/>
          <w:sz w:val="32"/>
          <w:szCs w:val="32"/>
        </w:rPr>
        <w:t>.</w:t>
      </w:r>
    </w:p>
    <w:p w14:paraId="3289FD04" w14:textId="0255CCF5" w:rsidR="004102A0" w:rsidRPr="00D0311B" w:rsidRDefault="004102A0" w:rsidP="001B6319">
      <w:pPr>
        <w:spacing w:line="360" w:lineRule="auto"/>
        <w:ind w:firstLine="284"/>
        <w:jc w:val="both"/>
        <w:rPr>
          <w:rStyle w:val="Hipervnculo"/>
          <w:rFonts w:ascii="Times New Roman" w:hAnsi="Times New Roman" w:cs="Times New Roman"/>
          <w:b/>
          <w:color w:val="000000" w:themeColor="text1"/>
          <w:sz w:val="32"/>
          <w:szCs w:val="32"/>
        </w:rPr>
      </w:pPr>
    </w:p>
    <w:sectPr w:rsidR="004102A0" w:rsidRPr="00D0311B" w:rsidSect="00965B0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3EBC7" w14:textId="77777777" w:rsidR="00657F3E" w:rsidRDefault="00657F3E" w:rsidP="00137A78">
      <w:pPr>
        <w:spacing w:after="0" w:line="240" w:lineRule="auto"/>
      </w:pPr>
      <w:r>
        <w:separator/>
      </w:r>
    </w:p>
  </w:endnote>
  <w:endnote w:type="continuationSeparator" w:id="0">
    <w:p w14:paraId="0EFCE4C6" w14:textId="77777777" w:rsidR="00657F3E" w:rsidRDefault="00657F3E" w:rsidP="0013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01967" w14:textId="77777777" w:rsidR="00657F3E" w:rsidRDefault="00657F3E" w:rsidP="00137A78">
      <w:pPr>
        <w:spacing w:after="0" w:line="240" w:lineRule="auto"/>
      </w:pPr>
      <w:r>
        <w:separator/>
      </w:r>
    </w:p>
  </w:footnote>
  <w:footnote w:type="continuationSeparator" w:id="0">
    <w:p w14:paraId="31742A65" w14:textId="77777777" w:rsidR="00657F3E" w:rsidRDefault="00657F3E" w:rsidP="00137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99"/>
      <w:gridCol w:w="4834"/>
    </w:tblGrid>
    <w:tr w:rsidR="00137A78" w14:paraId="6D2E5F21" w14:textId="77777777" w:rsidTr="00137A78">
      <w:trPr>
        <w:cantSplit/>
        <w:trHeight w:val="553"/>
        <w:jc w:val="center"/>
      </w:trPr>
      <w:tc>
        <w:tcPr>
          <w:tcW w:w="3099" w:type="dxa"/>
          <w:vMerge w:val="restart"/>
          <w:tcBorders>
            <w:left w:val="single" w:sz="4" w:space="0" w:color="auto"/>
          </w:tcBorders>
          <w:vAlign w:val="center"/>
        </w:tcPr>
        <w:p w14:paraId="094437D9" w14:textId="6192E726" w:rsidR="00137A78" w:rsidRDefault="00137A78" w:rsidP="00137A78">
          <w:pPr>
            <w:pStyle w:val="Encabezado"/>
            <w:spacing w:after="0" w:line="240" w:lineRule="auto"/>
            <w:jc w:val="center"/>
            <w:rPr>
              <w:bCs/>
              <w:noProof/>
              <w:sz w:val="18"/>
              <w:szCs w:val="18"/>
              <w:lang w:eastAsia="es-CO"/>
            </w:rPr>
          </w:pPr>
          <w:r w:rsidRPr="00D261BD">
            <w:rPr>
              <w:noProof/>
              <w:lang w:eastAsia="es-CO" w:bidi="ar-SA"/>
            </w:rPr>
            <w:drawing>
              <wp:inline distT="0" distB="0" distL="0" distR="0" wp14:anchorId="509BEF9D" wp14:editId="420F573F">
                <wp:extent cx="1530985" cy="60642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985" cy="606425"/>
                        </a:xfrm>
                        <a:prstGeom prst="rect">
                          <a:avLst/>
                        </a:prstGeom>
                        <a:noFill/>
                        <a:ln>
                          <a:noFill/>
                        </a:ln>
                      </pic:spPr>
                    </pic:pic>
                  </a:graphicData>
                </a:graphic>
              </wp:inline>
            </w:drawing>
          </w:r>
        </w:p>
      </w:tc>
      <w:tc>
        <w:tcPr>
          <w:tcW w:w="4834" w:type="dxa"/>
          <w:vMerge w:val="restart"/>
          <w:vAlign w:val="center"/>
        </w:tcPr>
        <w:p w14:paraId="5F6193F4" w14:textId="01DCD66D" w:rsidR="00137A78" w:rsidRDefault="00137A78" w:rsidP="00137A78">
          <w:pPr>
            <w:pStyle w:val="Encabezado"/>
            <w:spacing w:after="0" w:line="240" w:lineRule="auto"/>
            <w:jc w:val="center"/>
            <w:rPr>
              <w:rFonts w:ascii="Arial" w:hAnsi="Arial" w:cs="Arial"/>
              <w:b/>
              <w:lang w:val="es-ES"/>
            </w:rPr>
          </w:pPr>
          <w:r>
            <w:rPr>
              <w:rFonts w:ascii="Arial" w:hAnsi="Arial" w:cs="Arial"/>
              <w:b/>
              <w:lang w:val="es-ES"/>
            </w:rPr>
            <w:t>PROYECTO SERVICIO SOCIAL.</w:t>
          </w:r>
        </w:p>
        <w:p w14:paraId="101ACAE6" w14:textId="77777777" w:rsidR="00137A78" w:rsidRDefault="00137A78" w:rsidP="00137A78">
          <w:pPr>
            <w:pStyle w:val="Encabezado"/>
            <w:spacing w:after="0" w:line="240" w:lineRule="auto"/>
            <w:jc w:val="center"/>
            <w:rPr>
              <w:rFonts w:ascii="Arial" w:hAnsi="Arial" w:cs="Arial"/>
              <w:b/>
              <w:sz w:val="24"/>
              <w:szCs w:val="24"/>
              <w:lang w:val="es-ES"/>
            </w:rPr>
          </w:pPr>
        </w:p>
        <w:p w14:paraId="6E48B63B" w14:textId="6EE68EFA" w:rsidR="00137A78" w:rsidRDefault="00137A78" w:rsidP="00137A78">
          <w:pPr>
            <w:pStyle w:val="Encabezado"/>
            <w:spacing w:after="0" w:line="240" w:lineRule="auto"/>
            <w:jc w:val="center"/>
            <w:rPr>
              <w:rFonts w:ascii="Arial" w:hAnsi="Arial" w:cs="Arial"/>
              <w:b/>
              <w:sz w:val="24"/>
              <w:szCs w:val="24"/>
              <w:lang w:val="es-ES"/>
            </w:rPr>
          </w:pPr>
          <w:r>
            <w:rPr>
              <w:rFonts w:ascii="Arial" w:hAnsi="Arial" w:cs="Arial"/>
              <w:b/>
              <w:sz w:val="24"/>
              <w:szCs w:val="24"/>
              <w:lang w:val="es-ES"/>
            </w:rPr>
            <w:t>CORPORACIÓN CENDI.</w:t>
          </w:r>
        </w:p>
        <w:p w14:paraId="1E081139" w14:textId="77777777" w:rsidR="00137A78" w:rsidRDefault="00137A78" w:rsidP="00137A78">
          <w:pPr>
            <w:pStyle w:val="Encabezado"/>
            <w:spacing w:after="0" w:line="240" w:lineRule="auto"/>
            <w:jc w:val="center"/>
            <w:rPr>
              <w:rFonts w:ascii="Arial" w:hAnsi="Arial" w:cs="Arial"/>
              <w:b/>
              <w:sz w:val="24"/>
              <w:szCs w:val="24"/>
              <w:lang w:val="es-ES"/>
            </w:rPr>
          </w:pPr>
        </w:p>
        <w:p w14:paraId="3D75D9B9" w14:textId="6D21969A" w:rsidR="00137A78" w:rsidRPr="0083681F" w:rsidRDefault="00137A78" w:rsidP="00137A78">
          <w:pPr>
            <w:pStyle w:val="Encabezado"/>
            <w:spacing w:after="0" w:line="240" w:lineRule="auto"/>
            <w:jc w:val="center"/>
            <w:rPr>
              <w:rFonts w:ascii="Arial" w:hAnsi="Arial" w:cs="Arial"/>
              <w:b/>
              <w:sz w:val="24"/>
              <w:szCs w:val="24"/>
              <w:lang w:val="es-ES"/>
            </w:rPr>
          </w:pPr>
          <w:r>
            <w:rPr>
              <w:rFonts w:ascii="Arial" w:hAnsi="Arial" w:cs="Arial"/>
              <w:b/>
              <w:sz w:val="24"/>
              <w:szCs w:val="24"/>
              <w:lang w:val="es-ES"/>
            </w:rPr>
            <w:t>2020.</w:t>
          </w:r>
        </w:p>
      </w:tc>
    </w:tr>
    <w:tr w:rsidR="00137A78" w14:paraId="02CC3B94" w14:textId="77777777" w:rsidTr="00137A78">
      <w:trPr>
        <w:cantSplit/>
        <w:trHeight w:val="561"/>
        <w:jc w:val="center"/>
      </w:trPr>
      <w:tc>
        <w:tcPr>
          <w:tcW w:w="3099" w:type="dxa"/>
          <w:vMerge/>
          <w:tcBorders>
            <w:left w:val="single" w:sz="4" w:space="0" w:color="auto"/>
          </w:tcBorders>
        </w:tcPr>
        <w:p w14:paraId="2704556C" w14:textId="77777777" w:rsidR="00137A78" w:rsidRDefault="00137A78" w:rsidP="00137A78">
          <w:pPr>
            <w:pStyle w:val="Encabezado"/>
            <w:spacing w:after="0" w:line="240" w:lineRule="auto"/>
            <w:jc w:val="center"/>
          </w:pPr>
        </w:p>
      </w:tc>
      <w:tc>
        <w:tcPr>
          <w:tcW w:w="4834" w:type="dxa"/>
          <w:vMerge/>
        </w:tcPr>
        <w:p w14:paraId="6C4DE161" w14:textId="77777777" w:rsidR="00137A78" w:rsidRDefault="00137A78" w:rsidP="00137A78">
          <w:pPr>
            <w:pStyle w:val="Encabezado"/>
            <w:spacing w:after="0" w:line="240" w:lineRule="auto"/>
            <w:rPr>
              <w:b/>
              <w:snapToGrid w:val="0"/>
            </w:rPr>
          </w:pPr>
        </w:p>
      </w:tc>
    </w:tr>
  </w:tbl>
  <w:p w14:paraId="7016619F" w14:textId="77777777" w:rsidR="00137A78" w:rsidRPr="009E4B2D" w:rsidRDefault="00137A78" w:rsidP="00137A78">
    <w:pPr>
      <w:pStyle w:val="Encabezado"/>
      <w:rPr>
        <w:lang w:val="es-ES_tradnl"/>
      </w:rPr>
    </w:pPr>
  </w:p>
  <w:p w14:paraId="0D8E00B0" w14:textId="77777777" w:rsidR="00137A78" w:rsidRPr="00137A78" w:rsidRDefault="00137A78" w:rsidP="00137A78">
    <w:pPr>
      <w:pStyle w:val="Encabezado"/>
      <w:rPr>
        <w:lang w:val="es-ES_tradn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32FC1"/>
    <w:multiLevelType w:val="hybridMultilevel"/>
    <w:tmpl w:val="EC0E7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F1C2D8C"/>
    <w:multiLevelType w:val="hybridMultilevel"/>
    <w:tmpl w:val="3D0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5CF4"/>
    <w:multiLevelType w:val="hybridMultilevel"/>
    <w:tmpl w:val="F63AA1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FF951FD"/>
    <w:multiLevelType w:val="hybridMultilevel"/>
    <w:tmpl w:val="47748F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50510889"/>
    <w:multiLevelType w:val="hybridMultilevel"/>
    <w:tmpl w:val="26061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921C32"/>
    <w:multiLevelType w:val="hybridMultilevel"/>
    <w:tmpl w:val="AC3A99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74B7622B"/>
    <w:multiLevelType w:val="hybridMultilevel"/>
    <w:tmpl w:val="2F1462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A8"/>
    <w:rsid w:val="000355C5"/>
    <w:rsid w:val="0007187D"/>
    <w:rsid w:val="000E1AAD"/>
    <w:rsid w:val="00137A78"/>
    <w:rsid w:val="0018308C"/>
    <w:rsid w:val="001977C7"/>
    <w:rsid w:val="001B6319"/>
    <w:rsid w:val="00262114"/>
    <w:rsid w:val="002E3890"/>
    <w:rsid w:val="00311F50"/>
    <w:rsid w:val="003642AA"/>
    <w:rsid w:val="00382432"/>
    <w:rsid w:val="003A7E44"/>
    <w:rsid w:val="003C222B"/>
    <w:rsid w:val="003C2E43"/>
    <w:rsid w:val="003F325A"/>
    <w:rsid w:val="004102A0"/>
    <w:rsid w:val="004A5613"/>
    <w:rsid w:val="00512BEC"/>
    <w:rsid w:val="00570817"/>
    <w:rsid w:val="00595548"/>
    <w:rsid w:val="005F296F"/>
    <w:rsid w:val="0061770E"/>
    <w:rsid w:val="00652202"/>
    <w:rsid w:val="00657F3E"/>
    <w:rsid w:val="00667E59"/>
    <w:rsid w:val="006913A8"/>
    <w:rsid w:val="006C01AA"/>
    <w:rsid w:val="007E467F"/>
    <w:rsid w:val="00916BE8"/>
    <w:rsid w:val="009347ED"/>
    <w:rsid w:val="00965B03"/>
    <w:rsid w:val="009A0CAE"/>
    <w:rsid w:val="009B6C11"/>
    <w:rsid w:val="009F70BE"/>
    <w:rsid w:val="00A04430"/>
    <w:rsid w:val="00A95E8C"/>
    <w:rsid w:val="00AC24DC"/>
    <w:rsid w:val="00AC4C8C"/>
    <w:rsid w:val="00B12AED"/>
    <w:rsid w:val="00B239B6"/>
    <w:rsid w:val="00B66279"/>
    <w:rsid w:val="00B97FC0"/>
    <w:rsid w:val="00C03344"/>
    <w:rsid w:val="00C57765"/>
    <w:rsid w:val="00C672CA"/>
    <w:rsid w:val="00C90178"/>
    <w:rsid w:val="00CD51B5"/>
    <w:rsid w:val="00D0311B"/>
    <w:rsid w:val="00D43865"/>
    <w:rsid w:val="00D72895"/>
    <w:rsid w:val="00D82137"/>
    <w:rsid w:val="00D97304"/>
    <w:rsid w:val="00E21384"/>
    <w:rsid w:val="00E456A8"/>
    <w:rsid w:val="00E80346"/>
    <w:rsid w:val="00EE64FE"/>
    <w:rsid w:val="00F06516"/>
    <w:rsid w:val="00F76EA2"/>
    <w:rsid w:val="00FB4F50"/>
    <w:rsid w:val="00FF4E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E27B"/>
  <w15:docId w15:val="{EC783B80-91BB-4E7D-95E1-4EF71829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0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02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0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A8"/>
    <w:pPr>
      <w:ind w:left="720"/>
      <w:contextualSpacing/>
    </w:pPr>
  </w:style>
  <w:style w:type="character" w:styleId="Hipervnculo">
    <w:name w:val="Hyperlink"/>
    <w:basedOn w:val="Fuentedeprrafopredeter"/>
    <w:uiPriority w:val="99"/>
    <w:unhideWhenUsed/>
    <w:rsid w:val="0007187D"/>
    <w:rPr>
      <w:color w:val="0563C1" w:themeColor="hyperlink"/>
      <w:u w:val="single"/>
    </w:rPr>
  </w:style>
  <w:style w:type="table" w:styleId="Tablaconcuadrcula">
    <w:name w:val="Table Grid"/>
    <w:basedOn w:val="Tablanormal"/>
    <w:uiPriority w:val="39"/>
    <w:rsid w:val="003C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02A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102A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102A0"/>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137A78"/>
    <w:pPr>
      <w:outlineLvl w:val="9"/>
    </w:pPr>
    <w:rPr>
      <w:lang w:val="en-US"/>
    </w:rPr>
  </w:style>
  <w:style w:type="paragraph" w:styleId="TDC1">
    <w:name w:val="toc 1"/>
    <w:basedOn w:val="Normal"/>
    <w:next w:val="Normal"/>
    <w:autoRedefine/>
    <w:uiPriority w:val="39"/>
    <w:unhideWhenUsed/>
    <w:rsid w:val="00137A78"/>
    <w:pPr>
      <w:tabs>
        <w:tab w:val="right" w:leader="dot" w:pos="9350"/>
      </w:tabs>
      <w:spacing w:after="100"/>
      <w:jc w:val="both"/>
    </w:pPr>
  </w:style>
  <w:style w:type="paragraph" w:styleId="TDC2">
    <w:name w:val="toc 2"/>
    <w:basedOn w:val="Normal"/>
    <w:next w:val="Normal"/>
    <w:autoRedefine/>
    <w:uiPriority w:val="39"/>
    <w:unhideWhenUsed/>
    <w:rsid w:val="00137A78"/>
    <w:pPr>
      <w:spacing w:after="100"/>
      <w:ind w:left="220"/>
    </w:pPr>
  </w:style>
  <w:style w:type="paragraph" w:styleId="TDC3">
    <w:name w:val="toc 3"/>
    <w:basedOn w:val="Normal"/>
    <w:next w:val="Normal"/>
    <w:autoRedefine/>
    <w:uiPriority w:val="39"/>
    <w:unhideWhenUsed/>
    <w:rsid w:val="00137A78"/>
    <w:pPr>
      <w:spacing w:after="100"/>
      <w:ind w:left="440"/>
    </w:pPr>
  </w:style>
  <w:style w:type="paragraph" w:styleId="Encabezado">
    <w:name w:val="header"/>
    <w:basedOn w:val="Normal"/>
    <w:link w:val="EncabezadoCar"/>
    <w:unhideWhenUsed/>
    <w:rsid w:val="00137A78"/>
    <w:pPr>
      <w:tabs>
        <w:tab w:val="center" w:pos="4419"/>
        <w:tab w:val="right" w:pos="8838"/>
      </w:tabs>
      <w:spacing w:after="200" w:line="276" w:lineRule="auto"/>
    </w:pPr>
    <w:rPr>
      <w:rFonts w:ascii="Calibri" w:eastAsia="Calibri" w:hAnsi="Calibri" w:cs="Mangal"/>
      <w:szCs w:val="20"/>
      <w:lang w:bidi="hi-IN"/>
    </w:rPr>
  </w:style>
  <w:style w:type="character" w:customStyle="1" w:styleId="EncabezadoCar">
    <w:name w:val="Encabezado Car"/>
    <w:basedOn w:val="Fuentedeprrafopredeter"/>
    <w:link w:val="Encabezado"/>
    <w:rsid w:val="00137A78"/>
    <w:rPr>
      <w:rFonts w:ascii="Calibri" w:eastAsia="Calibri" w:hAnsi="Calibri" w:cs="Mangal"/>
      <w:szCs w:val="20"/>
      <w:lang w:bidi="hi-IN"/>
    </w:rPr>
  </w:style>
  <w:style w:type="paragraph" w:styleId="Piedepgina">
    <w:name w:val="footer"/>
    <w:basedOn w:val="Normal"/>
    <w:link w:val="PiedepginaCar"/>
    <w:uiPriority w:val="99"/>
    <w:unhideWhenUsed/>
    <w:rsid w:val="00137A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iosocialcendi202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BD917-02A7-44A8-9C87-2A97C60C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1372</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CORDINACION-BTO</cp:lastModifiedBy>
  <cp:revision>4</cp:revision>
  <dcterms:created xsi:type="dcterms:W3CDTF">2020-06-04T18:33:00Z</dcterms:created>
  <dcterms:modified xsi:type="dcterms:W3CDTF">2020-06-04T18:37:00Z</dcterms:modified>
</cp:coreProperties>
</file>