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EB3" w:rsidRDefault="00E200CC">
      <w:pPr>
        <w:spacing w:before="40"/>
        <w:ind w:right="295"/>
        <w:jc w:val="center"/>
        <w:rPr>
          <w:b/>
          <w:color w:val="001C4E"/>
          <w:sz w:val="40"/>
          <w:szCs w:val="40"/>
        </w:rPr>
      </w:pPr>
      <w:r>
        <w:rPr>
          <w:b/>
          <w:smallCaps/>
          <w:color w:val="999999"/>
          <w:sz w:val="72"/>
          <w:szCs w:val="72"/>
        </w:rPr>
        <w:t>Documento de Visão de Projeto</w:t>
      </w:r>
    </w:p>
    <w:p w:rsidR="00BC5EB3" w:rsidRDefault="00BC5EB3">
      <w:pPr>
        <w:jc w:val="center"/>
        <w:rPr>
          <w:b/>
          <w:smallCaps/>
          <w:color w:val="999999"/>
          <w:sz w:val="72"/>
          <w:szCs w:val="72"/>
        </w:rPr>
      </w:pPr>
    </w:p>
    <w:p w:rsidR="00BC5EB3" w:rsidRDefault="00BC5EB3"/>
    <w:p w:rsidR="00BC5EB3" w:rsidRDefault="00BC5EB3"/>
    <w:p w:rsidR="00BC5EB3" w:rsidRDefault="00BC5EB3"/>
    <w:p w:rsidR="00BC5EB3" w:rsidRDefault="00BC5EB3"/>
    <w:p w:rsidR="00BC5EB3" w:rsidRDefault="00BC5EB3"/>
    <w:p w:rsidR="00BC5EB3" w:rsidRDefault="00E200CC">
      <w:pPr>
        <w:jc w:val="center"/>
      </w:pPr>
      <w:r>
        <w:rPr>
          <w:noProof/>
        </w:rPr>
        <w:drawing>
          <wp:inline distT="0" distB="0" distL="0" distR="0">
            <wp:extent cx="6332619" cy="2695575"/>
            <wp:effectExtent l="0" t="0" r="0" b="0"/>
            <wp:docPr id="14" name="image3.jpg" descr="http://www.konia.com.br/wp-content/uploads/2011/08/arquitetura_de_informaca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www.konia.com.br/wp-content/uploads/2011/08/arquitetura_de_informaca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619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BC5EB3"/>
    <w:p w:rsidR="00BC5EB3" w:rsidRDefault="00BC5EB3">
      <w:pPr>
        <w:jc w:val="center"/>
        <w:rPr>
          <w:b/>
          <w:sz w:val="56"/>
          <w:szCs w:val="56"/>
        </w:rPr>
      </w:pPr>
    </w:p>
    <w:p w:rsidR="00BC5EB3" w:rsidRDefault="00BC5EB3">
      <w:pPr>
        <w:jc w:val="center"/>
        <w:rPr>
          <w:b/>
          <w:sz w:val="56"/>
          <w:szCs w:val="56"/>
        </w:rPr>
      </w:pPr>
    </w:p>
    <w:p w:rsidR="00BC5EB3" w:rsidRDefault="00E200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Livraria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C5EB3" w:rsidRDefault="00BC5EB3"/>
    <w:p w:rsidR="00BC5EB3" w:rsidRDefault="00BC5EB3"/>
    <w:p w:rsidR="00BC5EB3" w:rsidRDefault="00BC5EB3"/>
    <w:p w:rsidR="00BC5EB3" w:rsidRDefault="00BC5EB3"/>
    <w:p w:rsidR="00BC5EB3" w:rsidRDefault="00BC5EB3"/>
    <w:p w:rsidR="00BC5EB3" w:rsidRDefault="00E200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Histórico de Versões</w:t>
      </w:r>
    </w:p>
    <w:p w:rsidR="00BC5EB3" w:rsidRDefault="00BC5EB3">
      <w:pPr>
        <w:jc w:val="center"/>
        <w:rPr>
          <w:b/>
          <w:sz w:val="28"/>
          <w:szCs w:val="28"/>
        </w:rPr>
      </w:pPr>
    </w:p>
    <w:tbl>
      <w:tblPr>
        <w:tblStyle w:val="a"/>
        <w:tblW w:w="107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BC5EB3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626" w:type="dxa"/>
            <w:shd w:val="clear" w:color="auto" w:fill="E6E6E6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Revisor</w:t>
            </w:r>
          </w:p>
        </w:tc>
      </w:tr>
      <w:tr w:rsidR="00BC5EB3">
        <w:trPr>
          <w:jc w:val="center"/>
        </w:trPr>
        <w:tc>
          <w:tcPr>
            <w:tcW w:w="1223" w:type="dxa"/>
            <w:vAlign w:val="center"/>
          </w:tcPr>
          <w:p w:rsidR="00BC5EB3" w:rsidRDefault="00E200CC">
            <w:pPr>
              <w:spacing w:before="120"/>
              <w:ind w:left="-108"/>
              <w:jc w:val="center"/>
            </w:pPr>
            <w:r>
              <w:t>01/05/23</w:t>
            </w:r>
          </w:p>
        </w:tc>
        <w:tc>
          <w:tcPr>
            <w:tcW w:w="992" w:type="dxa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686" w:type="dxa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Modelagem e desenvolvimento </w:t>
            </w:r>
          </w:p>
        </w:tc>
        <w:tc>
          <w:tcPr>
            <w:tcW w:w="2174" w:type="dxa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Kleberson</w:t>
            </w:r>
          </w:p>
        </w:tc>
        <w:tc>
          <w:tcPr>
            <w:tcW w:w="2626" w:type="dxa"/>
            <w:vAlign w:val="center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BC5EB3" w:rsidRDefault="00BC5EB3">
      <w:pPr>
        <w:sectPr w:rsidR="00BC5EB3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851" w:right="567" w:bottom="851" w:left="567" w:header="680" w:footer="1701" w:gutter="0"/>
          <w:pgNumType w:start="1"/>
          <w:cols w:space="720"/>
          <w:titlePg/>
        </w:sectPr>
      </w:pPr>
    </w:p>
    <w:p w:rsidR="00BC5EB3" w:rsidRDefault="00BC5EB3"/>
    <w:p w:rsidR="00BC5EB3" w:rsidRDefault="00BC5EB3">
      <w:pPr>
        <w:jc w:val="right"/>
        <w:rPr>
          <w:b/>
          <w:color w:val="001C4E"/>
          <w:sz w:val="24"/>
          <w:szCs w:val="24"/>
        </w:rPr>
      </w:pP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Style w:val="a0"/>
        <w:tblW w:w="91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BC5EB3">
        <w:trPr>
          <w:trHeight w:val="375"/>
          <w:jc w:val="center"/>
        </w:trPr>
        <w:tc>
          <w:tcPr>
            <w:tcW w:w="2015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7092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FATEC  - Interno</w:t>
            </w:r>
          </w:p>
        </w:tc>
      </w:tr>
      <w:tr w:rsidR="00BC5EB3">
        <w:trPr>
          <w:trHeight w:val="375"/>
          <w:jc w:val="center"/>
        </w:trPr>
        <w:tc>
          <w:tcPr>
            <w:tcW w:w="2015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Documento</w:t>
            </w:r>
          </w:p>
        </w:tc>
        <w:tc>
          <w:tcPr>
            <w:tcW w:w="7092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Documento de Visão de Projeto: </w:t>
            </w:r>
            <w:r>
              <w:rPr>
                <w:i/>
              </w:rPr>
              <w:t>Livraria</w:t>
            </w:r>
          </w:p>
        </w:tc>
      </w:tr>
      <w:tr w:rsidR="00BC5EB3">
        <w:trPr>
          <w:trHeight w:val="375"/>
          <w:jc w:val="center"/>
        </w:trPr>
        <w:tc>
          <w:tcPr>
            <w:tcW w:w="2015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092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 de maio  de 2024</w:t>
            </w:r>
          </w:p>
        </w:tc>
      </w:tr>
      <w:tr w:rsidR="00BC5EB3">
        <w:trPr>
          <w:jc w:val="center"/>
        </w:trPr>
        <w:tc>
          <w:tcPr>
            <w:tcW w:w="2015" w:type="dxa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7092" w:type="dxa"/>
          </w:tcPr>
          <w:p w:rsidR="00BC5EB3" w:rsidRDefault="00E200CC">
            <w:pPr>
              <w:rPr>
                <w:b/>
              </w:rPr>
            </w:pPr>
            <w:r>
              <w:rPr>
                <w:b/>
              </w:rPr>
              <w:t xml:space="preserve">Kleberson dos santos </w:t>
            </w:r>
            <w:proofErr w:type="gramStart"/>
            <w:r>
              <w:rPr>
                <w:b/>
              </w:rPr>
              <w:t>silva</w:t>
            </w:r>
            <w:proofErr w:type="gramEnd"/>
          </w:p>
          <w:p w:rsidR="00BC5EB3" w:rsidRDefault="00BC5EB3">
            <w:pPr>
              <w:rPr>
                <w:u w:val="single"/>
              </w:rPr>
            </w:pPr>
          </w:p>
        </w:tc>
      </w:tr>
    </w:tbl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BC5EB3" w:rsidRDefault="00E200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Página de Assinaturas</w:t>
      </w:r>
    </w:p>
    <w:p w:rsidR="00BC5EB3" w:rsidRDefault="00BC5EB3"/>
    <w:p w:rsidR="00BC5EB3" w:rsidRDefault="00BC5EB3"/>
    <w:tbl>
      <w:tblPr>
        <w:tblStyle w:val="a1"/>
        <w:tblW w:w="912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BC5EB3">
        <w:trPr>
          <w:jc w:val="center"/>
        </w:trPr>
        <w:tc>
          <w:tcPr>
            <w:tcW w:w="1676" w:type="dxa"/>
            <w:vAlign w:val="bottom"/>
          </w:tcPr>
          <w:p w:rsidR="00BC5EB3" w:rsidRDefault="00E2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Revisado e Aprovado por:</w:t>
            </w:r>
          </w:p>
        </w:tc>
        <w:tc>
          <w:tcPr>
            <w:tcW w:w="5656" w:type="dxa"/>
          </w:tcPr>
          <w:p w:rsidR="00BC5EB3" w:rsidRDefault="00BC5EB3">
            <w:pPr>
              <w:spacing w:before="120"/>
            </w:pPr>
          </w:p>
        </w:tc>
        <w:tc>
          <w:tcPr>
            <w:tcW w:w="1794" w:type="dxa"/>
          </w:tcPr>
          <w:p w:rsidR="00BC5EB3" w:rsidRDefault="00BC5EB3">
            <w:pPr>
              <w:spacing w:before="120"/>
              <w:ind w:left="-108"/>
              <w:jc w:val="center"/>
            </w:pPr>
          </w:p>
        </w:tc>
      </w:tr>
      <w:tr w:rsidR="00BC5EB3">
        <w:trPr>
          <w:jc w:val="center"/>
        </w:trPr>
        <w:tc>
          <w:tcPr>
            <w:tcW w:w="1676" w:type="dxa"/>
          </w:tcPr>
          <w:p w:rsidR="00BC5EB3" w:rsidRDefault="00BC5EB3"/>
        </w:tc>
        <w:tc>
          <w:tcPr>
            <w:tcW w:w="5656" w:type="dxa"/>
            <w:tcBorders>
              <w:top w:val="single" w:sz="4" w:space="0" w:color="000000"/>
            </w:tcBorders>
          </w:tcPr>
          <w:p w:rsidR="00BC5EB3" w:rsidRDefault="00BC5EB3">
            <w:pPr>
              <w:spacing w:before="120"/>
            </w:pPr>
          </w:p>
        </w:tc>
        <w:tc>
          <w:tcPr>
            <w:tcW w:w="1794" w:type="dxa"/>
            <w:tcBorders>
              <w:top w:val="single" w:sz="4" w:space="0" w:color="000000"/>
            </w:tcBorders>
          </w:tcPr>
          <w:p w:rsidR="00BC5EB3" w:rsidRDefault="00BC5EB3">
            <w:pPr>
              <w:spacing w:before="120"/>
              <w:ind w:left="-108"/>
              <w:jc w:val="center"/>
              <w:rPr>
                <w:u w:val="single"/>
              </w:rPr>
            </w:pPr>
          </w:p>
          <w:p w:rsidR="00BC5EB3" w:rsidRDefault="00BC5EB3">
            <w:pPr>
              <w:spacing w:before="120"/>
              <w:jc w:val="center"/>
            </w:pPr>
          </w:p>
        </w:tc>
      </w:tr>
    </w:tbl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BC5EB3" w:rsidRDefault="00BC5EB3">
      <w:pPr>
        <w:jc w:val="center"/>
      </w:pPr>
    </w:p>
    <w:p w:rsidR="00BC5EB3" w:rsidRDefault="00BC5EB3">
      <w:pPr>
        <w:jc w:val="center"/>
        <w:rPr>
          <w:b/>
          <w:sz w:val="28"/>
          <w:szCs w:val="28"/>
        </w:rPr>
      </w:pPr>
    </w:p>
    <w:p w:rsidR="00BC5EB3" w:rsidRDefault="00E200CC">
      <w:pPr>
        <w:jc w:val="center"/>
        <w:rPr>
          <w:b/>
        </w:rPr>
      </w:pPr>
      <w:r>
        <w:br w:type="page"/>
      </w:r>
    </w:p>
    <w:p w:rsidR="00BC5EB3" w:rsidRDefault="00E200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:rsidR="00BC5EB3" w:rsidRDefault="00E200CC">
      <w:pPr>
        <w:jc w:val="center"/>
        <w:rPr>
          <w:b/>
          <w:sz w:val="32"/>
          <w:szCs w:val="32"/>
        </w:rPr>
        <w:sectPr w:rsidR="00BC5EB3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567" w:right="567" w:bottom="567" w:left="567" w:header="680" w:footer="851" w:gutter="0"/>
          <w:cols w:space="720"/>
        </w:sectPr>
      </w:pPr>
      <w:r>
        <w:rPr>
          <w:b/>
          <w:sz w:val="32"/>
          <w:szCs w:val="32"/>
        </w:rPr>
        <w:tab/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lastRenderedPageBreak/>
        <w:t>Camada de Apresentação</w:t>
      </w:r>
      <w:r>
        <w:rPr>
          <w:color w:val="000000"/>
        </w:rPr>
        <w:tab/>
        <w:t>7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Camada de Persistência</w:t>
      </w:r>
      <w:r>
        <w:rPr>
          <w:color w:val="000000"/>
        </w:rPr>
        <w:tab/>
        <w:t>11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Diagrama de caso de uso geral do sistema</w:t>
      </w:r>
      <w:r>
        <w:rPr>
          <w:color w:val="000000"/>
        </w:rPr>
        <w:tab/>
        <w:t>5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Escopo</w:t>
      </w:r>
      <w:r>
        <w:rPr>
          <w:color w:val="000000"/>
        </w:rPr>
        <w:tab/>
        <w:t>4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Objetivo</w:t>
      </w:r>
      <w:r>
        <w:rPr>
          <w:color w:val="000000"/>
        </w:rPr>
        <w:tab/>
        <w:t>4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 xml:space="preserve">Pacote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ab/>
        <w:t>10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Qualidade</w:t>
      </w:r>
      <w:r>
        <w:rPr>
          <w:color w:val="000000"/>
        </w:rPr>
        <w:tab/>
        <w:t>13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Realização dos Casos de Uso Significativos</w:t>
      </w:r>
      <w:r>
        <w:rPr>
          <w:color w:val="000000"/>
        </w:rPr>
        <w:tab/>
        <w:t>11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Representação Arquitetural</w:t>
      </w:r>
      <w:r>
        <w:rPr>
          <w:color w:val="000000"/>
        </w:rPr>
        <w:tab/>
        <w:t>4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Tamanho e Performance</w:t>
      </w:r>
      <w:r>
        <w:rPr>
          <w:color w:val="000000"/>
        </w:rPr>
        <w:tab/>
        <w:t>13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</w:pPr>
      <w:r>
        <w:rPr>
          <w:color w:val="000000"/>
        </w:rPr>
        <w:t>Visão de Dados</w:t>
      </w:r>
      <w:r>
        <w:rPr>
          <w:color w:val="000000"/>
        </w:rPr>
        <w:tab/>
        <w:t>13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tabs>
          <w:tab w:val="right" w:pos="10762"/>
        </w:tabs>
        <w:ind w:left="220" w:hanging="220"/>
        <w:rPr>
          <w:color w:val="000000"/>
        </w:rPr>
        <w:sectPr w:rsidR="00BC5EB3">
          <w:type w:val="continuous"/>
          <w:pgSz w:w="11906" w:h="16838"/>
          <w:pgMar w:top="567" w:right="567" w:bottom="567" w:left="567" w:header="680" w:footer="851" w:gutter="0"/>
          <w:cols w:space="720"/>
        </w:sectPr>
      </w:pPr>
      <w:r>
        <w:rPr>
          <w:color w:val="000000"/>
        </w:rPr>
        <w:t>Visão de Implementação</w:t>
      </w:r>
      <w:r>
        <w:rPr>
          <w:color w:val="000000"/>
        </w:rPr>
        <w:tab/>
        <w:t>13</w:t>
      </w:r>
    </w:p>
    <w:p w:rsidR="00BC5EB3" w:rsidRDefault="00E200CC">
      <w:pPr>
        <w:jc w:val="center"/>
      </w:pPr>
      <w:r>
        <w:lastRenderedPageBreak/>
        <w:br w:type="page"/>
      </w:r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lastRenderedPageBreak/>
        <w:t>Objetivo</w:t>
      </w:r>
    </w:p>
    <w:p w:rsidR="00BC5EB3" w:rsidRDefault="00BC5EB3">
      <w:pPr>
        <w:jc w:val="both"/>
        <w:rPr>
          <w:u w:val="single"/>
        </w:rPr>
      </w:pP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>Este projeto visa estabelecer uma livraria que harmonize os clássicos com as mais recentes obras literárias, abrangendo desde as primeiras edições até as mais recentes de renomadas obras.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rPr>
          <w:b/>
          <w:color w:val="000000"/>
          <w:sz w:val="24"/>
          <w:szCs w:val="24"/>
        </w:rPr>
        <w:t>Escopo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t>A Livraria</w:t>
      </w:r>
      <w:r>
        <w:rPr>
          <w:color w:val="000000"/>
        </w:rPr>
        <w:t xml:space="preserve"> é um refúgio para amantes da literatura, onde clássicos intemporais se encontram com as últimas obras dos grandes autores contemporâneos. Nossa missão é proporcionar uma experiência envolvente e inspiradora para os leitores, oferecendo uma cuidadosa seleção de obras que abrangem diversas épocas, gêneros e estilos literários. Buscamos ser reconhecidos como um destino de referência para os aficionados por livros, onde podem explorar novas perspectivas e redescobrir os tesouros da literatura em um ambiente acolhedor e culturalmente enriquecedor.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  <w:color w:val="000000"/>
          <w:sz w:val="24"/>
          <w:szCs w:val="24"/>
        </w:rPr>
        <w:t>Referências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540"/>
        <w:jc w:val="both"/>
      </w:pPr>
      <w:r>
        <w:t>Para a construção deste documento foram utilizadas as seguintes referências:</w:t>
      </w:r>
    </w:p>
    <w:p w:rsidR="00BC5EB3" w:rsidRDefault="00BC5EB3">
      <w:pPr>
        <w:ind w:firstLine="720"/>
        <w:jc w:val="both"/>
      </w:pPr>
    </w:p>
    <w:p w:rsidR="00BC5EB3" w:rsidRDefault="00E200CC">
      <w:pPr>
        <w:numPr>
          <w:ilvl w:val="0"/>
          <w:numId w:val="8"/>
        </w:numPr>
        <w:jc w:val="both"/>
      </w:pPr>
      <w:r>
        <w:t>Reuniões informais entre o professor e o desenvolvedor.</w:t>
      </w:r>
    </w:p>
    <w:p w:rsidR="00BC5EB3" w:rsidRDefault="00E200CC">
      <w:pPr>
        <w:numPr>
          <w:ilvl w:val="0"/>
          <w:numId w:val="9"/>
        </w:numPr>
        <w:jc w:val="both"/>
      </w:pPr>
      <w:r>
        <w:t>Documentos elaborados pela Engenharia De Software.</w:t>
      </w:r>
    </w:p>
    <w:p w:rsidR="00BC5EB3" w:rsidRDefault="00BC5EB3">
      <w:pPr>
        <w:ind w:left="2880"/>
        <w:jc w:val="both"/>
      </w:pPr>
    </w:p>
    <w:p w:rsidR="00BC5EB3" w:rsidRDefault="00E200CC">
      <w:pPr>
        <w:ind w:firstLine="540"/>
        <w:jc w:val="both"/>
      </w:pPr>
      <w:r>
        <w:t>Este documento influencia os seguintes documentos:</w:t>
      </w:r>
    </w:p>
    <w:p w:rsidR="00BC5EB3" w:rsidRDefault="00BC5EB3">
      <w:pPr>
        <w:ind w:firstLine="720"/>
        <w:jc w:val="both"/>
      </w:pPr>
    </w:p>
    <w:p w:rsidR="00BC5EB3" w:rsidRDefault="00E200CC">
      <w:pPr>
        <w:numPr>
          <w:ilvl w:val="0"/>
          <w:numId w:val="8"/>
        </w:numPr>
        <w:jc w:val="both"/>
      </w:pPr>
      <w:r>
        <w:t>Documento de Requisitos</w:t>
      </w:r>
    </w:p>
    <w:p w:rsidR="00BC5EB3" w:rsidRDefault="00E200CC">
      <w:pPr>
        <w:numPr>
          <w:ilvl w:val="0"/>
          <w:numId w:val="8"/>
        </w:numPr>
        <w:jc w:val="both"/>
      </w:pPr>
      <w:r>
        <w:t>WBS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3" w:name="_3znysh7" w:colFirst="0" w:colLast="0"/>
      <w:bookmarkEnd w:id="3"/>
      <w:r>
        <w:rPr>
          <w:b/>
          <w:color w:val="000000"/>
          <w:sz w:val="24"/>
          <w:szCs w:val="24"/>
        </w:rPr>
        <w:t>Necessidades de Negócio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540"/>
        <w:jc w:val="both"/>
      </w:pPr>
      <w:r>
        <w:t>Um sistema informatizado para controle de uma livraria é necessário para que a instituição que utilizar esta solução consiga ter total controle de todos os livros que a mesma possui. Com o sistema, também é possível controlar trocas e devoluções de livros, além de cadastrar clientes. O sistema contará com administrador que conseguirá controlar o estoque e as vendas de forma invisual, além de controlar o envio e a aprovação dos livros.</w:t>
      </w:r>
    </w:p>
    <w:p w:rsidR="00BC5EB3" w:rsidRDefault="00BC5EB3"/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4" w:name="_2et92p0" w:colFirst="0" w:colLast="0"/>
      <w:bookmarkEnd w:id="4"/>
      <w:r>
        <w:rPr>
          <w:b/>
          <w:color w:val="000000"/>
          <w:sz w:val="24"/>
          <w:szCs w:val="24"/>
        </w:rPr>
        <w:t>Objetivo do Projeto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540"/>
        <w:jc w:val="both"/>
      </w:pPr>
      <w:r>
        <w:t>Exemplo 1: Desenvolver uma plataforma para soluções web capaz de:</w:t>
      </w:r>
    </w:p>
    <w:p w:rsidR="00BC5EB3" w:rsidRDefault="00E200CC">
      <w:pPr>
        <w:numPr>
          <w:ilvl w:val="0"/>
          <w:numId w:val="11"/>
        </w:numPr>
        <w:jc w:val="both"/>
      </w:pPr>
      <w:proofErr w:type="gramStart"/>
      <w:r>
        <w:t>armazenar</w:t>
      </w:r>
      <w:proofErr w:type="gramEnd"/>
      <w:r>
        <w:t xml:space="preserve"> informações em uma base de dados</w:t>
      </w:r>
    </w:p>
    <w:p w:rsidR="00BC5EB3" w:rsidRDefault="00E200CC">
      <w:pPr>
        <w:numPr>
          <w:ilvl w:val="0"/>
          <w:numId w:val="11"/>
        </w:numPr>
        <w:jc w:val="both"/>
      </w:pPr>
      <w:proofErr w:type="gramStart"/>
      <w:r>
        <w:t>utilizar</w:t>
      </w:r>
      <w:proofErr w:type="gramEnd"/>
      <w:r>
        <w:t xml:space="preserve"> o protocolo HTTP </w:t>
      </w:r>
    </w:p>
    <w:p w:rsidR="00BC5EB3" w:rsidRDefault="00E200CC">
      <w:pPr>
        <w:numPr>
          <w:ilvl w:val="0"/>
          <w:numId w:val="11"/>
        </w:numPr>
        <w:jc w:val="both"/>
      </w:pPr>
      <w:proofErr w:type="gramStart"/>
      <w:r>
        <w:t>ser</w:t>
      </w:r>
      <w:proofErr w:type="gramEnd"/>
      <w:r>
        <w:t xml:space="preserve"> executado em qualquer navegador</w:t>
      </w:r>
    </w:p>
    <w:p w:rsidR="00BC5EB3" w:rsidRDefault="00E200CC">
      <w:pPr>
        <w:ind w:left="1260"/>
        <w:jc w:val="both"/>
      </w:pPr>
      <w:r>
        <w:t xml:space="preserve"> </w:t>
      </w:r>
    </w:p>
    <w:p w:rsidR="00BC5EB3" w:rsidRDefault="00BC5EB3">
      <w:pPr>
        <w:ind w:left="1260"/>
        <w:jc w:val="both"/>
      </w:pPr>
    </w:p>
    <w:p w:rsidR="00BC5EB3" w:rsidRDefault="00BC5EB3">
      <w:pPr>
        <w:ind w:firstLine="720"/>
        <w:jc w:val="both"/>
      </w:pPr>
    </w:p>
    <w:p w:rsidR="00BC5EB3" w:rsidRDefault="00E200CC">
      <w:pPr>
        <w:ind w:firstLine="540"/>
        <w:jc w:val="both"/>
      </w:pPr>
      <w:r>
        <w:t xml:space="preserve">Exemplo 2: Desenvolver uma solução para uma livraria, que possibilite: </w:t>
      </w:r>
    </w:p>
    <w:p w:rsidR="00BC5EB3" w:rsidRDefault="00E200CC">
      <w:pPr>
        <w:numPr>
          <w:ilvl w:val="0"/>
          <w:numId w:val="10"/>
        </w:numPr>
        <w:jc w:val="both"/>
      </w:pPr>
      <w:r>
        <w:t>Controlar os livros presentes no estoque da livraria e entrada de novos livros.</w:t>
      </w:r>
    </w:p>
    <w:p w:rsidR="00BC5EB3" w:rsidRDefault="00E200CC">
      <w:pPr>
        <w:numPr>
          <w:ilvl w:val="0"/>
          <w:numId w:val="10"/>
        </w:numPr>
        <w:jc w:val="both"/>
      </w:pPr>
      <w:r>
        <w:t>Gerenciamento das operações realizadas pela livraria: venda, troca de livros, controle de clientes, gestão de carrinho de compras.</w:t>
      </w:r>
    </w:p>
    <w:p w:rsidR="00BC5EB3" w:rsidRDefault="00BC5EB3">
      <w:pPr>
        <w:ind w:firstLine="540"/>
        <w:jc w:val="both"/>
      </w:pPr>
    </w:p>
    <w:p w:rsidR="00BC5EB3" w:rsidRDefault="00E200CC">
      <w:pPr>
        <w:ind w:firstLine="540"/>
        <w:jc w:val="both"/>
        <w:rPr>
          <w:u w:val="single"/>
        </w:rPr>
      </w:pPr>
      <w:r>
        <w:t>Minimizando o tempo de atendimento da livraria aumentou a taxa de vendas através da internet e garantido assim o controle sobre o estoque, vendas e entregas de livros.</w:t>
      </w:r>
    </w:p>
    <w:p w:rsidR="00BC5EB3" w:rsidRDefault="00BC5EB3"/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5" w:name="_tyjcwt" w:colFirst="0" w:colLast="0"/>
      <w:bookmarkEnd w:id="5"/>
      <w:r>
        <w:rPr>
          <w:b/>
          <w:color w:val="000000"/>
          <w:sz w:val="24"/>
          <w:szCs w:val="24"/>
        </w:rPr>
        <w:t>Declaração Preliminar de Escopo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rPr>
          <w:b/>
          <w:color w:val="000000"/>
          <w:sz w:val="24"/>
          <w:szCs w:val="24"/>
        </w:rPr>
        <w:t>Descrição</w:t>
      </w:r>
    </w:p>
    <w:p w:rsidR="00BC5EB3" w:rsidRDefault="00BC5EB3">
      <w:pPr>
        <w:jc w:val="both"/>
      </w:pPr>
    </w:p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  <w:color w:val="000000"/>
          <w:sz w:val="24"/>
          <w:szCs w:val="24"/>
        </w:rPr>
        <w:t>Produtos a serem entregues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720"/>
        <w:jc w:val="both"/>
      </w:pPr>
      <w:r>
        <w:t>Os seguintes itens são considerados produtos do projeto, na sua etapa 1.</w:t>
      </w:r>
    </w:p>
    <w:p w:rsidR="00BC5EB3" w:rsidRDefault="00BC5EB3">
      <w:pPr>
        <w:ind w:firstLine="720"/>
        <w:jc w:val="both"/>
      </w:pPr>
    </w:p>
    <w:p w:rsidR="00BC5EB3" w:rsidRDefault="00E200CC">
      <w:pPr>
        <w:numPr>
          <w:ilvl w:val="0"/>
          <w:numId w:val="12"/>
        </w:numPr>
        <w:jc w:val="both"/>
      </w:pPr>
      <w:r>
        <w:t>Sistema do módulo da livraria, etapa 1, implementado de acordo com a especificação feita na fase de análise. (Código objeto e código fonte).</w:t>
      </w:r>
    </w:p>
    <w:p w:rsidR="00BC5EB3" w:rsidRDefault="00E200CC">
      <w:pPr>
        <w:numPr>
          <w:ilvl w:val="0"/>
          <w:numId w:val="12"/>
        </w:numPr>
        <w:jc w:val="both"/>
      </w:pPr>
      <w:r>
        <w:t>Documentos de especificação do sistema, concebido na fase de elaboração.</w:t>
      </w:r>
    </w:p>
    <w:p w:rsidR="00BC5EB3" w:rsidRDefault="00E200CC">
      <w:pPr>
        <w:numPr>
          <w:ilvl w:val="0"/>
          <w:numId w:val="12"/>
        </w:numPr>
        <w:jc w:val="both"/>
      </w:pPr>
      <w:r>
        <w:t xml:space="preserve">Hospedagem do sistema em ambiente 24 </w:t>
      </w:r>
      <w:proofErr w:type="gramStart"/>
      <w:r>
        <w:t>x</w:t>
      </w:r>
      <w:proofErr w:type="gramEnd"/>
      <w:r>
        <w:t xml:space="preserve"> 7.</w:t>
      </w:r>
    </w:p>
    <w:p w:rsidR="00BC5EB3" w:rsidRDefault="00BC5EB3">
      <w:pPr>
        <w:ind w:firstLine="720"/>
        <w:jc w:val="both"/>
      </w:pPr>
    </w:p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4d34og8" w:colFirst="0" w:colLast="0"/>
      <w:bookmarkEnd w:id="8"/>
      <w:r>
        <w:rPr>
          <w:b/>
          <w:color w:val="000000"/>
          <w:sz w:val="24"/>
          <w:szCs w:val="24"/>
        </w:rPr>
        <w:t>Requisitos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540"/>
        <w:jc w:val="both"/>
      </w:pPr>
      <w:r>
        <w:t>É importante salientar que o documento de visão estará sendo feito no momento de iniciação do projeto. No qual, ainda não se tem todo o detalhamento. Portanto, os requisitos devem ser descritos em alto nível e depois detalhados em outro documento, caso o projeto seja aprovado.</w:t>
      </w:r>
    </w:p>
    <w:p w:rsidR="00BC5EB3" w:rsidRDefault="00BC5EB3">
      <w:pPr>
        <w:ind w:firstLine="540"/>
        <w:jc w:val="both"/>
        <w:rPr>
          <w:highlight w:val="yellow"/>
        </w:rPr>
      </w:pPr>
    </w:p>
    <w:p w:rsidR="00BC5EB3" w:rsidRDefault="00E200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2s8eyo1" w:colFirst="0" w:colLast="0"/>
      <w:bookmarkEnd w:id="9"/>
      <w:r>
        <w:rPr>
          <w:b/>
          <w:color w:val="000000"/>
          <w:sz w:val="24"/>
          <w:szCs w:val="24"/>
        </w:rPr>
        <w:t>Requisitos Funcionais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1224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540"/>
        <w:jc w:val="both"/>
      </w:pPr>
      <w:r>
        <w:t xml:space="preserve">O sistema deve ser capaz de efetuar o cadastro, exclusão, alteração e consulta de livros do estoque da livraria. </w:t>
      </w:r>
    </w:p>
    <w:p w:rsidR="00BC5EB3" w:rsidRDefault="00E200CC">
      <w:pPr>
        <w:ind w:firstLine="540"/>
        <w:jc w:val="both"/>
      </w:pPr>
      <w:r>
        <w:t>O sistema deve ser capaz de efetuar o controle do estoque.</w:t>
      </w:r>
    </w:p>
    <w:p w:rsidR="00BC5EB3" w:rsidRDefault="00E200CC">
      <w:pPr>
        <w:ind w:firstLine="540"/>
        <w:jc w:val="both"/>
      </w:pPr>
      <w:r>
        <w:t>O sistema deve ser capaz de fazer o controle da ativação e inativação dos livros</w:t>
      </w:r>
    </w:p>
    <w:p w:rsidR="00BC5EB3" w:rsidRDefault="00E200CC">
      <w:pPr>
        <w:ind w:firstLine="540"/>
        <w:jc w:val="both"/>
      </w:pPr>
      <w:r>
        <w:t>O sistema deve ser capaz de produzir uma listagem com os livros que serão vendidos.</w:t>
      </w:r>
    </w:p>
    <w:p w:rsidR="00BC5EB3" w:rsidRDefault="00E200CC">
      <w:pPr>
        <w:ind w:firstLine="540"/>
        <w:jc w:val="both"/>
      </w:pPr>
      <w:r>
        <w:t xml:space="preserve">O sistema deve ser capaz de cadastrar, excluir, alterar e consultar clientes. </w:t>
      </w:r>
    </w:p>
    <w:p w:rsidR="00BC5EB3" w:rsidRDefault="00E200CC">
      <w:pPr>
        <w:ind w:firstLine="540"/>
        <w:jc w:val="both"/>
      </w:pPr>
      <w:r>
        <w:t xml:space="preserve">O sistema deve ser capaz de controlar o estoque </w:t>
      </w:r>
    </w:p>
    <w:p w:rsidR="00BC5EB3" w:rsidRDefault="00BC5EB3">
      <w:pPr>
        <w:ind w:firstLine="540"/>
        <w:jc w:val="both"/>
        <w:rPr>
          <w:u w:val="single"/>
        </w:rPr>
      </w:pPr>
    </w:p>
    <w:p w:rsidR="00BC5EB3" w:rsidRDefault="00E200CC">
      <w:pPr>
        <w:ind w:firstLine="540"/>
        <w:jc w:val="both"/>
        <w:rPr>
          <w:highlight w:val="lightGray"/>
        </w:rPr>
      </w:pPr>
      <w:r>
        <w:rPr>
          <w:highlight w:val="lightGray"/>
        </w:rPr>
        <w:t xml:space="preserve"> </w:t>
      </w:r>
    </w:p>
    <w:p w:rsidR="00BC5EB3" w:rsidRDefault="00E200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17dp8vu" w:colFirst="0" w:colLast="0"/>
      <w:bookmarkEnd w:id="10"/>
      <w:r>
        <w:rPr>
          <w:b/>
          <w:color w:val="000000"/>
          <w:sz w:val="24"/>
          <w:szCs w:val="24"/>
        </w:rPr>
        <w:t>Requisitos Não Funcionais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1224" w:hanging="432"/>
        <w:rPr>
          <w:b/>
          <w:color w:val="000000"/>
          <w:sz w:val="24"/>
          <w:szCs w:val="24"/>
        </w:rPr>
      </w:pPr>
    </w:p>
    <w:p w:rsidR="00BC5EB3" w:rsidRDefault="00E200CC">
      <w:pPr>
        <w:ind w:firstLine="540"/>
        <w:jc w:val="both"/>
      </w:pPr>
      <w:r>
        <w:t>Utilizar linguagem Java</w:t>
      </w:r>
    </w:p>
    <w:p w:rsidR="00BC5EB3" w:rsidRDefault="00E200CC">
      <w:pPr>
        <w:ind w:firstLine="540"/>
        <w:jc w:val="both"/>
      </w:pPr>
      <w:r>
        <w:t xml:space="preserve">Utilizar o banco de dados </w:t>
      </w:r>
      <w:proofErr w:type="spellStart"/>
      <w:r>
        <w:t>Mysql</w:t>
      </w:r>
      <w:proofErr w:type="spellEnd"/>
    </w:p>
    <w:p w:rsidR="00BC5EB3" w:rsidRDefault="00E200CC">
      <w:pPr>
        <w:ind w:firstLine="540"/>
        <w:jc w:val="both"/>
      </w:pPr>
      <w:r>
        <w:t xml:space="preserve">A arquitetura da solução obedece ao design </w:t>
      </w:r>
      <w:proofErr w:type="spellStart"/>
      <w:r>
        <w:t>pattern</w:t>
      </w:r>
      <w:proofErr w:type="spellEnd"/>
      <w:r>
        <w:t xml:space="preserve"> MVC.</w:t>
      </w:r>
    </w:p>
    <w:p w:rsidR="00BC5EB3" w:rsidRDefault="00E200CC">
      <w:pPr>
        <w:ind w:firstLine="540"/>
        <w:jc w:val="both"/>
      </w:pPr>
      <w:r>
        <w:lastRenderedPageBreak/>
        <w:t>O sistema deve rodar nos seguintes browsers:</w:t>
      </w:r>
    </w:p>
    <w:p w:rsidR="00BC5EB3" w:rsidRDefault="00E200CC">
      <w:pPr>
        <w:numPr>
          <w:ilvl w:val="0"/>
          <w:numId w:val="12"/>
        </w:numPr>
        <w:jc w:val="both"/>
      </w:pPr>
      <w:r>
        <w:t>IE</w:t>
      </w:r>
    </w:p>
    <w:p w:rsidR="00BC5EB3" w:rsidRDefault="00E200CC">
      <w:pPr>
        <w:numPr>
          <w:ilvl w:val="0"/>
          <w:numId w:val="12"/>
        </w:numPr>
        <w:jc w:val="both"/>
      </w:pPr>
      <w:r>
        <w:t>Google Chrome</w:t>
      </w:r>
    </w:p>
    <w:p w:rsidR="00BC5EB3" w:rsidRDefault="00E200CC">
      <w:pPr>
        <w:numPr>
          <w:ilvl w:val="0"/>
          <w:numId w:val="12"/>
        </w:numPr>
        <w:jc w:val="both"/>
      </w:pPr>
      <w:bookmarkStart w:id="11" w:name="_3rdcrjn" w:colFirst="0" w:colLast="0"/>
      <w:bookmarkEnd w:id="11"/>
      <w:r>
        <w:t xml:space="preserve">Firefox </w:t>
      </w:r>
    </w:p>
    <w:p w:rsidR="00BC5EB3" w:rsidRDefault="00E200CC">
      <w:pPr>
        <w:numPr>
          <w:ilvl w:val="0"/>
          <w:numId w:val="12"/>
        </w:numPr>
        <w:jc w:val="both"/>
      </w:pPr>
      <w:r>
        <w:t>Cronograma de Marcos Sumariado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C5EB3" w:rsidRDefault="00E200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4"/>
          <w:szCs w:val="24"/>
        </w:rPr>
        <w:t>Regras de Negócio</w:t>
      </w:r>
    </w:p>
    <w:p w:rsidR="00BC5EB3" w:rsidRDefault="00BC5EB3"/>
    <w:p w:rsidR="00BC5EB3" w:rsidRDefault="00BC5EB3"/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12" w:name="_26in1rg" w:colFirst="0" w:colLast="0"/>
      <w:bookmarkEnd w:id="12"/>
      <w:r>
        <w:rPr>
          <w:b/>
          <w:color w:val="000000"/>
          <w:sz w:val="24"/>
          <w:szCs w:val="24"/>
        </w:rPr>
        <w:t>Premissas</w:t>
      </w:r>
    </w:p>
    <w:p w:rsidR="00BC5EB3" w:rsidRDefault="00BC5EB3">
      <w:pPr>
        <w:jc w:val="both"/>
      </w:pPr>
    </w:p>
    <w:p w:rsidR="00BC5EB3" w:rsidRDefault="00E20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 Front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do projeto pode ser a parte o mais difícil do projeto pois a falta de experiência pode pesar, além disso o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pode influenciar as entregas por que a o envio de dados utilizando cadeias de objetos e caso não haja projetos anteriores isso influenciará as futuras entregas.</w:t>
      </w:r>
    </w:p>
    <w:p w:rsidR="00BC5EB3" w:rsidRDefault="00BC5EB3">
      <w:pPr>
        <w:ind w:left="708" w:firstLine="708"/>
      </w:pPr>
    </w:p>
    <w:p w:rsidR="00BC5EB3" w:rsidRDefault="00E20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Outro ponto de observação deve ser as entregas pois esse é o primeiro grande projeto que une Front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e Back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em um único projeto.</w:t>
      </w:r>
    </w:p>
    <w:p w:rsidR="00BC5EB3" w:rsidRDefault="00BC5EB3">
      <w:pPr>
        <w:ind w:firstLine="708"/>
      </w:pPr>
    </w:p>
    <w:p w:rsidR="00BC5EB3" w:rsidRDefault="00E200CC">
      <w:pPr>
        <w:numPr>
          <w:ilvl w:val="0"/>
          <w:numId w:val="14"/>
        </w:numPr>
      </w:pPr>
      <w:r>
        <w:t>O projeto será orientado pelo professor Rodrigo Rocha.</w:t>
      </w:r>
    </w:p>
    <w:p w:rsidR="00BC5EB3" w:rsidRDefault="00BC5EB3">
      <w:pPr>
        <w:ind w:left="2136"/>
      </w:pPr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13" w:name="_lnxbz9" w:colFirst="0" w:colLast="0"/>
      <w:bookmarkEnd w:id="13"/>
      <w:r>
        <w:rPr>
          <w:b/>
          <w:color w:val="000000"/>
          <w:sz w:val="24"/>
          <w:szCs w:val="24"/>
        </w:rPr>
        <w:t>Influência das Partes Interessadas</w:t>
      </w:r>
    </w:p>
    <w:p w:rsidR="00BC5EB3" w:rsidRDefault="00BC5EB3">
      <w:pPr>
        <w:jc w:val="both"/>
      </w:pPr>
    </w:p>
    <w:p w:rsidR="00BC5EB3" w:rsidRDefault="00E200CC">
      <w:pPr>
        <w:numPr>
          <w:ilvl w:val="0"/>
          <w:numId w:val="13"/>
        </w:numPr>
        <w:jc w:val="both"/>
      </w:pPr>
      <w:r>
        <w:t xml:space="preserve">Rodrigo Rocha patrono do projeto e também o Gerente do projeto, todas as ações do projeto devem ser direcionadas para ele e os prazos cumpridos de acordo com as suas especificações além disso os requisitos que devem ser atendidos serão enviados via </w:t>
      </w:r>
      <w:proofErr w:type="spellStart"/>
      <w:r>
        <w:t>teams</w:t>
      </w:r>
      <w:proofErr w:type="spellEnd"/>
      <w:r>
        <w:t xml:space="preserve"> e também estarão disponíveis via documento de requisitos.</w:t>
      </w:r>
    </w:p>
    <w:p w:rsidR="00BC5EB3" w:rsidRDefault="00BC5EB3">
      <w:pPr>
        <w:ind w:left="1260"/>
        <w:jc w:val="both"/>
      </w:pPr>
    </w:p>
    <w:p w:rsidR="00BC5EB3" w:rsidRDefault="00E200CC">
      <w:pPr>
        <w:numPr>
          <w:ilvl w:val="0"/>
          <w:numId w:val="13"/>
        </w:numPr>
        <w:jc w:val="both"/>
      </w:pPr>
      <w:r>
        <w:t xml:space="preserve">Atenção: atenda as tarefas enviadas via </w:t>
      </w:r>
      <w:proofErr w:type="spellStart"/>
      <w:r>
        <w:t>teams</w:t>
      </w:r>
      <w:proofErr w:type="spellEnd"/>
      <w:r>
        <w:t xml:space="preserve"> em detrimento ao documento de requisitos.</w:t>
      </w:r>
    </w:p>
    <w:p w:rsidR="00BC5EB3" w:rsidRDefault="00BC5EB3"/>
    <w:p w:rsidR="00BC5EB3" w:rsidRDefault="00BC5EB3"/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b/>
          <w:color w:val="000000"/>
          <w:sz w:val="28"/>
          <w:szCs w:val="28"/>
        </w:rPr>
      </w:pPr>
      <w:bookmarkStart w:id="14" w:name="_35nkun2" w:colFirst="0" w:colLast="0"/>
      <w:bookmarkEnd w:id="14"/>
      <w:r>
        <w:rPr>
          <w:b/>
          <w:color w:val="000000"/>
          <w:sz w:val="28"/>
          <w:szCs w:val="28"/>
        </w:rPr>
        <w:t>Representação Arquitetural</w:t>
      </w:r>
    </w:p>
    <w:p w:rsidR="00BC5EB3" w:rsidRDefault="00BC5EB3"/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 xml:space="preserve">Toda a arquitetura será baseada nos padrões de projetos tradicionais do </w:t>
      </w:r>
      <w:proofErr w:type="spellStart"/>
      <w:r>
        <w:rPr>
          <w:color w:val="000000"/>
        </w:rPr>
        <w:t>GoF</w:t>
      </w:r>
      <w:proofErr w:type="spellEnd"/>
      <w:r>
        <w:rPr>
          <w:color w:val="000000"/>
        </w:rPr>
        <w:t xml:space="preserve"> a arquitetura da aplicação seguirá um padrão de design modular, com separação clara das responsabilidades entre as diferentes camadas   sendo executado em um servidor apache.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BC5EB3" w:rsidRDefault="00E2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: Recebe os dados através do DTO (Data </w:t>
      </w:r>
      <w:proofErr w:type="spellStart"/>
      <w:r>
        <w:rPr>
          <w:color w:val="000000"/>
        </w:rPr>
        <w:t>Transfer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>) para criar o objeto correspondente e, em seguida, invoca um serviço.</w:t>
      </w:r>
    </w:p>
    <w:p w:rsidR="00BC5EB3" w:rsidRDefault="00E2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Entidade: Utiliza padrões de Clean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e SOLID, realizando a validação dos dados obrigatórios e seus respectivos tamanhos. Segue o padrão de Entidade Rica.</w:t>
      </w:r>
    </w:p>
    <w:p w:rsidR="00BC5EB3" w:rsidRDefault="00E2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lastRenderedPageBreak/>
        <w:t>Service: Responsável por validar as regras de negócio, incluindo a validação e persistência dos dados.</w:t>
      </w:r>
    </w:p>
    <w:p w:rsidR="00BC5EB3" w:rsidRDefault="00E2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proofErr w:type="spellStart"/>
      <w:r>
        <w:rPr>
          <w:color w:val="000000"/>
        </w:rPr>
        <w:t>Validator</w:t>
      </w:r>
      <w:proofErr w:type="spellEnd"/>
      <w:r>
        <w:rPr>
          <w:color w:val="000000"/>
        </w:rPr>
        <w:t>: Garante a conformidade dos dados com as regras de negócio estabelecidas, seguindo os princípios do SOLID.</w:t>
      </w:r>
    </w:p>
    <w:p w:rsidR="00BC5EB3" w:rsidRDefault="00E2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DAO (Data Access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>): Interage com o banco de dados para realizar operações de persistência de dados.</w:t>
      </w:r>
    </w:p>
    <w:p w:rsidR="00BC5EB3" w:rsidRDefault="00BC5EB3"/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 xml:space="preserve">As Classes de Domínio são as classes que representam os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, contendo os atributos e os métodos </w:t>
      </w:r>
      <w:proofErr w:type="spellStart"/>
      <w:r>
        <w:rPr>
          <w:color w:val="000000"/>
        </w:rPr>
        <w:t>getters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setters</w:t>
      </w:r>
      <w:proofErr w:type="spellEnd"/>
      <w:r>
        <w:rPr>
          <w:color w:val="000000"/>
        </w:rPr>
        <w:t xml:space="preserve"> além de alguns métodos.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 xml:space="preserve">Os casos de uso representam as classes responsáveis por aplicar as regras de negócio do sistema como, por exemplo, Cadastrar Cliente. Constarão também nas classes de negócio o relacionamento com os </w:t>
      </w:r>
      <w:proofErr w:type="spellStart"/>
      <w:r>
        <w:rPr>
          <w:color w:val="000000"/>
        </w:rPr>
        <w:t>D</w:t>
      </w:r>
      <w:r>
        <w:t>ao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responsáveis por recuperar os objetos no banco de dados.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 xml:space="preserve">A aplicação irá utilizar o Spring boot e o servidor será um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 xml:space="preserve"> que irá subir a aplicação, para a interação entre o Front e o Back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o escolhido será o </w:t>
      </w:r>
      <w:proofErr w:type="spellStart"/>
      <w:r>
        <w:t>Javascript</w:t>
      </w:r>
      <w:proofErr w:type="spellEnd"/>
      <w:r>
        <w:rPr>
          <w:color w:val="000000"/>
        </w:rPr>
        <w:t xml:space="preserve"> para o envio e recuperação dos dados </w:t>
      </w:r>
    </w:p>
    <w:p w:rsidR="00BC5EB3" w:rsidRDefault="00BC5EB3"/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15" w:name="_1ksv4uv" w:colFirst="0" w:colLast="0"/>
      <w:bookmarkEnd w:id="15"/>
      <w:r>
        <w:rPr>
          <w:b/>
          <w:color w:val="000000"/>
          <w:sz w:val="28"/>
          <w:szCs w:val="28"/>
        </w:rPr>
        <w:t>Restrições Arquiteturais</w:t>
      </w:r>
    </w:p>
    <w:p w:rsidR="00BC5EB3" w:rsidRDefault="00BC5EB3">
      <w:pPr>
        <w:jc w:val="both"/>
      </w:pPr>
    </w:p>
    <w:p w:rsidR="00BC5EB3" w:rsidRDefault="00E200CC">
      <w:pPr>
        <w:ind w:firstLine="360"/>
        <w:jc w:val="both"/>
      </w:pPr>
      <w:r>
        <w:t>Foram identificadas algumas orientações / restrições pertinentes ao desenvolvimento deste subsistema:</w:t>
      </w:r>
    </w:p>
    <w:p w:rsidR="00BC5EB3" w:rsidRDefault="00BC5EB3">
      <w:pPr>
        <w:ind w:firstLine="360"/>
        <w:jc w:val="both"/>
      </w:pPr>
    </w:p>
    <w:p w:rsidR="00BC5EB3" w:rsidRDefault="00E200CC">
      <w:pPr>
        <w:numPr>
          <w:ilvl w:val="0"/>
          <w:numId w:val="6"/>
        </w:numPr>
        <w:jc w:val="both"/>
      </w:pPr>
      <w:r>
        <w:t>Utilização do Java 17;</w:t>
      </w:r>
    </w:p>
    <w:p w:rsidR="00BC5EB3" w:rsidRDefault="00E200CC">
      <w:pPr>
        <w:numPr>
          <w:ilvl w:val="0"/>
          <w:numId w:val="6"/>
        </w:numPr>
        <w:jc w:val="both"/>
      </w:pPr>
      <w:r>
        <w:t xml:space="preserve">Utilização do </w:t>
      </w:r>
      <w:proofErr w:type="spellStart"/>
      <w:r>
        <w:t>TomCat</w:t>
      </w:r>
      <w:proofErr w:type="spellEnd"/>
      <w:r>
        <w:t>;</w:t>
      </w:r>
    </w:p>
    <w:p w:rsidR="00BC5EB3" w:rsidRDefault="00E200CC">
      <w:pPr>
        <w:numPr>
          <w:ilvl w:val="0"/>
          <w:numId w:val="6"/>
        </w:numPr>
        <w:jc w:val="both"/>
      </w:pPr>
      <w:r>
        <w:t>Framework Spring Boot</w:t>
      </w:r>
    </w:p>
    <w:p w:rsidR="00BC5EB3" w:rsidRDefault="00E200CC">
      <w:pPr>
        <w:numPr>
          <w:ilvl w:val="0"/>
          <w:numId w:val="6"/>
        </w:numPr>
        <w:jc w:val="both"/>
      </w:pPr>
      <w:r>
        <w:t xml:space="preserve">Utilização do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para desenvolvimento da camada de apresentação além do </w:t>
      </w:r>
      <w:proofErr w:type="spellStart"/>
      <w:r>
        <w:t>Javascript</w:t>
      </w:r>
      <w:proofErr w:type="spellEnd"/>
      <w:r>
        <w:t xml:space="preserve"> para recuperar e enviar os dados;</w:t>
      </w:r>
    </w:p>
    <w:p w:rsidR="00BC5EB3" w:rsidRDefault="00E200CC">
      <w:pPr>
        <w:numPr>
          <w:ilvl w:val="0"/>
          <w:numId w:val="6"/>
        </w:numPr>
        <w:jc w:val="both"/>
      </w:pPr>
      <w:r>
        <w:t>Utilização do framework Spring para desenvolvimento da camada de negócio e controle de transações;</w:t>
      </w:r>
    </w:p>
    <w:p w:rsidR="00BC5EB3" w:rsidRDefault="00E200CC">
      <w:pPr>
        <w:numPr>
          <w:ilvl w:val="0"/>
          <w:numId w:val="6"/>
        </w:numPr>
        <w:jc w:val="both"/>
      </w:pPr>
      <w:r>
        <w:t xml:space="preserve">Utilização do framework de mapeamento objeto-relacional </w:t>
      </w:r>
      <w:proofErr w:type="spellStart"/>
      <w:r>
        <w:t>Hibernate</w:t>
      </w:r>
      <w:proofErr w:type="spellEnd"/>
      <w:r>
        <w:t>;</w:t>
      </w:r>
    </w:p>
    <w:p w:rsidR="00BC5EB3" w:rsidRDefault="00E200CC">
      <w:pPr>
        <w:numPr>
          <w:ilvl w:val="0"/>
          <w:numId w:val="6"/>
        </w:numPr>
        <w:jc w:val="both"/>
      </w:pPr>
      <w:r>
        <w:t xml:space="preserve">Utilização do SGBD </w:t>
      </w:r>
      <w:proofErr w:type="spellStart"/>
      <w:r>
        <w:t>Mysql</w:t>
      </w:r>
      <w:proofErr w:type="spellEnd"/>
      <w:r>
        <w:t>.</w:t>
      </w:r>
    </w:p>
    <w:p w:rsidR="00BC5EB3" w:rsidRDefault="00BC5EB3"/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44sinio" w:colFirst="0" w:colLast="0"/>
      <w:bookmarkEnd w:id="16"/>
      <w:proofErr w:type="gramStart"/>
      <w:r>
        <w:rPr>
          <w:b/>
          <w:color w:val="000000"/>
          <w:sz w:val="24"/>
          <w:szCs w:val="24"/>
        </w:rPr>
        <w:t>Objetivos e Restrições Arquiteturais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:rsidR="00BC5EB3" w:rsidRDefault="00BC5EB3"/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Alguns requisitos registrados que impactam diretamente a arquitetura do sistema são:</w:t>
      </w: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Considerando premissas definidas para os Sistemas pode-se citar as seguintes restrições:</w:t>
      </w:r>
    </w:p>
    <w:p w:rsidR="00BC5EB3" w:rsidRDefault="00E200CC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Utilização da Linguagem Java versão 17</w:t>
      </w:r>
    </w:p>
    <w:p w:rsidR="00BC5EB3" w:rsidRDefault="00E200CC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Considerar a utilização de software Livre, quando possível</w:t>
      </w:r>
    </w:p>
    <w:p w:rsidR="00BC5EB3" w:rsidRDefault="00E200CC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O Sistema de Gerenciamento de Banco de Dados a ser considerado em implementações de âmbito corporativo será o SGBD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.</w:t>
      </w:r>
    </w:p>
    <w:p w:rsidR="00BC5EB3" w:rsidRDefault="00BC5EB3">
      <w:pPr>
        <w:jc w:val="both"/>
      </w:pPr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17" w:name="_2jxsxqh" w:colFirst="0" w:colLast="0"/>
      <w:bookmarkEnd w:id="17"/>
      <w:r>
        <w:rPr>
          <w:b/>
          <w:color w:val="000000"/>
          <w:sz w:val="24"/>
          <w:szCs w:val="24"/>
        </w:rPr>
        <w:lastRenderedPageBreak/>
        <w:t>Visão de Use Case</w:t>
      </w:r>
    </w:p>
    <w:p w:rsidR="00BC5EB3" w:rsidRDefault="00BC5EB3"/>
    <w:p w:rsidR="00BC5EB3" w:rsidRDefault="00E200CC">
      <w:pPr>
        <w:ind w:left="360" w:firstLine="349"/>
        <w:jc w:val="both"/>
      </w:pPr>
      <w:r>
        <w:t xml:space="preserve">Esta seção apresenta os Casos de Uso </w:t>
      </w:r>
      <w:proofErr w:type="spellStart"/>
      <w:r>
        <w:t>arquiteturalmente</w:t>
      </w:r>
      <w:proofErr w:type="spellEnd"/>
      <w:r>
        <w:t xml:space="preserve"> significativos, que foram selecionados considerando-se o pacote do Modelo de Casos de Uso que representa o sistema.</w:t>
      </w:r>
    </w:p>
    <w:p w:rsidR="00BC5EB3" w:rsidRDefault="00BC5EB3">
      <w:pPr>
        <w:ind w:left="360" w:firstLine="349"/>
        <w:jc w:val="both"/>
      </w:pPr>
    </w:p>
    <w:p w:rsidR="00BC5EB3" w:rsidRDefault="00E200CC">
      <w:pPr>
        <w:ind w:left="360" w:firstLine="349"/>
        <w:jc w:val="both"/>
      </w:pPr>
      <w:r>
        <w:t>A classificação dos casos de uso, em termos de significância, foi realizada com base na observação de pelo menos um dos seguintes critérios:</w:t>
      </w:r>
    </w:p>
    <w:p w:rsidR="00BC5EB3" w:rsidRDefault="00BC5EB3">
      <w:pPr>
        <w:ind w:left="360" w:firstLine="349"/>
        <w:jc w:val="both"/>
      </w:pPr>
    </w:p>
    <w:p w:rsidR="00BC5EB3" w:rsidRDefault="00E20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Casos de uso que estendem outros Casos de Uso</w:t>
      </w:r>
    </w:p>
    <w:p w:rsidR="00BC5EB3" w:rsidRDefault="00E20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Casos de Uso que são incluídos em outros Casos de Uso e</w:t>
      </w:r>
    </w:p>
    <w:p w:rsidR="00BC5EB3" w:rsidRDefault="00E20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Casos de uso que acessam sistemas externos</w:t>
      </w:r>
    </w:p>
    <w:p w:rsidR="00BC5EB3" w:rsidRDefault="00BC5EB3">
      <w:pPr>
        <w:jc w:val="both"/>
      </w:pPr>
    </w:p>
    <w:p w:rsidR="00BC5EB3" w:rsidRDefault="00E200CC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left="792" w:hanging="432"/>
        <w:rPr>
          <w:b/>
          <w:color w:val="000000"/>
          <w:sz w:val="18"/>
          <w:szCs w:val="18"/>
        </w:rPr>
      </w:pPr>
      <w:r>
        <w:br w:type="page"/>
      </w:r>
    </w:p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18" w:name="_z337ya" w:colFirst="0" w:colLast="0"/>
      <w:bookmarkEnd w:id="18"/>
      <w:r>
        <w:rPr>
          <w:b/>
          <w:color w:val="000000"/>
          <w:sz w:val="28"/>
          <w:szCs w:val="28"/>
        </w:rPr>
        <w:lastRenderedPageBreak/>
        <w:t>Diagrama de Cas</w:t>
      </w:r>
      <w:r>
        <w:rPr>
          <w:b/>
          <w:sz w:val="28"/>
          <w:szCs w:val="28"/>
        </w:rPr>
        <w:t>o de uso geral</w:t>
      </w:r>
    </w:p>
    <w:p w:rsidR="00BC5EB3" w:rsidRDefault="00BC5EB3">
      <w:pPr>
        <w:tabs>
          <w:tab w:val="left" w:pos="9356"/>
        </w:tabs>
        <w:jc w:val="both"/>
        <w:rPr>
          <w:sz w:val="18"/>
          <w:szCs w:val="18"/>
        </w:rPr>
      </w:pPr>
    </w:p>
    <w:p w:rsidR="00BC5EB3" w:rsidRDefault="00E200CC">
      <w:pPr>
        <w:tabs>
          <w:tab w:val="left" w:pos="9356"/>
        </w:tabs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FC3E673" wp14:editId="4EFE27AB">
            <wp:extent cx="6840220" cy="404431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B3" w:rsidRDefault="00BC5EB3">
      <w:pPr>
        <w:tabs>
          <w:tab w:val="left" w:pos="9356"/>
        </w:tabs>
        <w:jc w:val="center"/>
        <w:rPr>
          <w:sz w:val="18"/>
          <w:szCs w:val="18"/>
        </w:rPr>
      </w:pPr>
    </w:p>
    <w:p w:rsidR="00BC5EB3" w:rsidRDefault="00BC5EB3">
      <w:pPr>
        <w:tabs>
          <w:tab w:val="left" w:pos="9356"/>
        </w:tabs>
        <w:jc w:val="center"/>
        <w:rPr>
          <w:sz w:val="18"/>
          <w:szCs w:val="18"/>
        </w:rPr>
      </w:pPr>
    </w:p>
    <w:p w:rsidR="00BC5EB3" w:rsidRDefault="00BC5EB3">
      <w:pPr>
        <w:tabs>
          <w:tab w:val="left" w:pos="9356"/>
        </w:tabs>
        <w:jc w:val="center"/>
        <w:rPr>
          <w:sz w:val="18"/>
          <w:szCs w:val="18"/>
        </w:rPr>
      </w:pPr>
    </w:p>
    <w:p w:rsidR="00BC5EB3" w:rsidRDefault="00E200CC">
      <w:pPr>
        <w:tabs>
          <w:tab w:val="left" w:pos="9356"/>
        </w:tabs>
        <w:jc w:val="center"/>
        <w:rPr>
          <w:sz w:val="18"/>
          <w:szCs w:val="18"/>
        </w:rPr>
      </w:pPr>
      <w:r>
        <w:rPr>
          <w:sz w:val="18"/>
          <w:szCs w:val="18"/>
        </w:rPr>
        <w:t>Figura 4.1 Diagrama de Caso de Uso de XXXXXXX</w:t>
      </w:r>
    </w:p>
    <w:p w:rsidR="00BC5EB3" w:rsidRDefault="00BC5EB3" w:rsidP="00E200CC">
      <w:pPr>
        <w:rPr>
          <w:sz w:val="18"/>
          <w:szCs w:val="18"/>
        </w:rPr>
      </w:pPr>
      <w:bookmarkStart w:id="19" w:name="_3j2qqm3" w:colFirst="0" w:colLast="0"/>
      <w:bookmarkEnd w:id="19"/>
    </w:p>
    <w:p w:rsidR="00E200CC" w:rsidRDefault="00E200CC" w:rsidP="00E200CC"/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20" w:name="_1y810tw" w:colFirst="0" w:colLast="0"/>
      <w:bookmarkEnd w:id="20"/>
      <w:r>
        <w:rPr>
          <w:b/>
          <w:color w:val="000000"/>
          <w:sz w:val="24"/>
          <w:szCs w:val="24"/>
        </w:rPr>
        <w:t>Visão de Lógica</w:t>
      </w:r>
    </w:p>
    <w:p w:rsidR="00BC5EB3" w:rsidRDefault="00BC5EB3"/>
    <w:p w:rsidR="00BC5EB3" w:rsidRDefault="00E200CC">
      <w:pPr>
        <w:ind w:left="360" w:firstLine="349"/>
        <w:jc w:val="both"/>
      </w:pPr>
      <w:r>
        <w:t>Esta visão apresenta elementos de design significativos do ponto de vista da arquitetura, descrevendo a organização do Sistema em pacotes, bem como a organização desses pacotes em camadas.</w:t>
      </w: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  <w:sz w:val="16"/>
          <w:szCs w:val="16"/>
        </w:rPr>
      </w:pPr>
    </w:p>
    <w:p w:rsidR="00BC5EB3" w:rsidRDefault="00E200CC">
      <w:pPr>
        <w:ind w:firstLine="360"/>
        <w:jc w:val="both"/>
      </w:pPr>
      <w:r>
        <w:t xml:space="preserve">O Diagrama com as camadas do sistema é ilustrado na figura 5.1. </w:t>
      </w:r>
    </w:p>
    <w:p w:rsidR="00BC5EB3" w:rsidRDefault="00BC5EB3">
      <w:pPr>
        <w:jc w:val="both"/>
      </w:pPr>
    </w:p>
    <w:p w:rsidR="00BC5EB3" w:rsidRDefault="00BC5EB3"/>
    <w:p w:rsidR="00BC5EB3" w:rsidRDefault="00E200CC">
      <w:pPr>
        <w:jc w:val="center"/>
      </w:pPr>
      <w:r>
        <w:rPr>
          <w:noProof/>
        </w:rPr>
        <w:lastRenderedPageBreak/>
        <w:drawing>
          <wp:inline distT="0" distB="0" distL="0" distR="0">
            <wp:extent cx="828675" cy="344805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5.1 – Diagrama de camadas do XXXX</w:t>
      </w:r>
    </w:p>
    <w:p w:rsidR="00BC5EB3" w:rsidRDefault="00BC5EB3"/>
    <w:p w:rsidR="00BC5EB3" w:rsidRDefault="00E200CC">
      <w:pPr>
        <w:ind w:left="709"/>
        <w:jc w:val="both"/>
      </w:pPr>
      <w:r>
        <w:rPr>
          <w:b/>
        </w:rPr>
        <w:t>Apresentação</w:t>
      </w:r>
      <w:r>
        <w:t>: Contém classes para as interfaces gráficas com os usuários (GUI). Através destas interfaces os usuários conseguem interagir com o sistema, com o intuito de incluir, alterar e excluir produtos.</w:t>
      </w:r>
    </w:p>
    <w:p w:rsidR="00BC5EB3" w:rsidRDefault="00BC5EB3">
      <w:pPr>
        <w:jc w:val="both"/>
      </w:pPr>
    </w:p>
    <w:p w:rsidR="00BC5EB3" w:rsidRDefault="00E200CC">
      <w:pPr>
        <w:ind w:left="709"/>
        <w:jc w:val="both"/>
      </w:pPr>
      <w:r>
        <w:rPr>
          <w:b/>
        </w:rPr>
        <w:t>Negócio</w:t>
      </w:r>
      <w:r>
        <w:t>: Contém classes que controlam a execução das funcionalidades.</w:t>
      </w:r>
    </w:p>
    <w:p w:rsidR="00BC5EB3" w:rsidRDefault="00BC5EB3"/>
    <w:p w:rsidR="00BC5EB3" w:rsidRDefault="00E200CC">
      <w:pPr>
        <w:ind w:left="709"/>
      </w:pPr>
      <w:r>
        <w:rPr>
          <w:b/>
        </w:rPr>
        <w:t>Persistência</w:t>
      </w:r>
      <w:r>
        <w:t>: Contém classes responsáveis por salvar as entidades de modelo. Por exemplo,</w:t>
      </w:r>
    </w:p>
    <w:p w:rsidR="00BC5EB3" w:rsidRDefault="00E200CC">
      <w:proofErr w:type="gramStart"/>
      <w:r>
        <w:t>contém</w:t>
      </w:r>
      <w:proofErr w:type="gramEnd"/>
      <w:r>
        <w:t xml:space="preserve"> as classes que permitem ler e gravar os objetos no banco de dados relacional.</w:t>
      </w:r>
    </w:p>
    <w:p w:rsidR="00BC5EB3" w:rsidRDefault="00BC5EB3"/>
    <w:p w:rsidR="00BC5EB3" w:rsidRDefault="00E200CC">
      <w:pPr>
        <w:ind w:firstLine="709"/>
      </w:pPr>
      <w:r>
        <w:t>A Figura 5.2 ilustra o diagrama de camadas com as tecnologias utilizadas no desenvolvimento, já descritas na figura 5.1.</w:t>
      </w:r>
    </w:p>
    <w:p w:rsidR="00BC5EB3" w:rsidRDefault="00BC5EB3"/>
    <w:p w:rsidR="00BC5EB3" w:rsidRDefault="00E200CC">
      <w:pPr>
        <w:ind w:firstLine="709"/>
        <w:jc w:val="both"/>
      </w:pPr>
      <w:r>
        <w:t xml:space="preserve">Neste momento, é importante ressaltar que a camada de apresentação envolve componentes que são executados na porção servidora e na porção cliente. Na porção servidora, são executados os componentes que montam as páginas </w:t>
      </w:r>
      <w:proofErr w:type="spellStart"/>
      <w:r>
        <w:t>html</w:t>
      </w:r>
      <w:proofErr w:type="spellEnd"/>
      <w:r>
        <w:t xml:space="preserve"> de resposta e controlam o fluxo de interação com o usuário. Assim, envolve interpretação de páginas, utilização de </w:t>
      </w:r>
      <w:proofErr w:type="spellStart"/>
      <w:r>
        <w:t>javascript</w:t>
      </w:r>
      <w:proofErr w:type="spellEnd"/>
      <w:r>
        <w:t xml:space="preserve"> para montagem das páginas de resposta, delegação de solicitação para a camada de negócio, obtenção de respostas da camada de negócio, dentre outros. Já na porção cliente, o </w:t>
      </w:r>
      <w:proofErr w:type="spellStart"/>
      <w:r>
        <w:t>javascript</w:t>
      </w:r>
      <w:proofErr w:type="spellEnd"/>
      <w:r>
        <w:t xml:space="preserve"> será executado nos navegadores dos usuários com o intuito de facilitar a interação. Por exemplo, podem fazer uma </w:t>
      </w:r>
      <w:proofErr w:type="spellStart"/>
      <w:r>
        <w:t>pré</w:t>
      </w:r>
      <w:proofErr w:type="spellEnd"/>
      <w:r>
        <w:t>-verificação dos dados digitados.</w:t>
      </w:r>
    </w:p>
    <w:p w:rsidR="00BC5EB3" w:rsidRDefault="00BC5EB3">
      <w:pPr>
        <w:jc w:val="center"/>
      </w:pPr>
    </w:p>
    <w:p w:rsidR="00BC5EB3" w:rsidRDefault="00BC5EB3"/>
    <w:p w:rsidR="00BC5EB3" w:rsidRDefault="00E200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21" w:name="_2xcytpi" w:colFirst="0" w:colLast="0"/>
      <w:bookmarkEnd w:id="21"/>
      <w:r>
        <w:rPr>
          <w:b/>
          <w:color w:val="000000"/>
          <w:sz w:val="28"/>
          <w:szCs w:val="28"/>
        </w:rPr>
        <w:t>Camada de Apresentação</w:t>
      </w:r>
    </w:p>
    <w:p w:rsidR="00BC5EB3" w:rsidRDefault="00BC5EB3"/>
    <w:p w:rsidR="00BC5EB3" w:rsidRDefault="00E200CC">
      <w:pPr>
        <w:ind w:firstLine="360"/>
        <w:jc w:val="both"/>
      </w:pPr>
      <w:r>
        <w:t xml:space="preserve">Nesta camada, temos o pacote que contém todos os arquivos relacionados à exibição de informações para usuário, o que engloba páginas HTML, imagens, </w:t>
      </w:r>
      <w:proofErr w:type="spellStart"/>
      <w:r>
        <w:t>javascript</w:t>
      </w:r>
      <w:proofErr w:type="spellEnd"/>
      <w:r>
        <w:t xml:space="preserve">, dentre outros. Já o pacote de controle desta </w:t>
      </w:r>
      <w:r>
        <w:lastRenderedPageBreak/>
        <w:t xml:space="preserve">camada, contém as </w:t>
      </w:r>
      <w:proofErr w:type="spellStart"/>
      <w:r>
        <w:t>Controllers</w:t>
      </w:r>
      <w:proofErr w:type="spellEnd"/>
      <w:r>
        <w:t xml:space="preserve"> responsáveis pela comunicação com as classes da camada de negócio. Estes pacotes podem ser vistos na Figura 5.3.</w:t>
      </w:r>
    </w:p>
    <w:p w:rsidR="00BC5EB3" w:rsidRDefault="00E200CC">
      <w:pPr>
        <w:jc w:val="center"/>
      </w:pPr>
      <w:bookmarkStart w:id="22" w:name="_1ci93xb" w:colFirst="0" w:colLast="0"/>
      <w:bookmarkEnd w:id="22"/>
      <w:r>
        <w:rPr>
          <w:noProof/>
        </w:rPr>
        <w:drawing>
          <wp:inline distT="0" distB="0" distL="114300" distR="114300">
            <wp:extent cx="4000500" cy="2600325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jc w:val="center"/>
        <w:rPr>
          <w:sz w:val="16"/>
          <w:szCs w:val="16"/>
        </w:rPr>
      </w:pPr>
      <w:bookmarkStart w:id="23" w:name="_3whwml4" w:colFirst="0" w:colLast="0"/>
      <w:bookmarkEnd w:id="23"/>
      <w:r>
        <w:rPr>
          <w:sz w:val="16"/>
          <w:szCs w:val="16"/>
        </w:rPr>
        <w:t>Figura 5.3: Camada de Apresentação</w:t>
      </w:r>
    </w:p>
    <w:p w:rsidR="00BC5EB3" w:rsidRDefault="00BC5EB3"/>
    <w:p w:rsidR="00BC5EB3" w:rsidRDefault="00E200CC">
      <w:pPr>
        <w:pStyle w:val="Ttulo2"/>
        <w:widowControl w:val="0"/>
        <w:numPr>
          <w:ilvl w:val="2"/>
          <w:numId w:val="7"/>
        </w:numPr>
        <w:spacing w:before="0" w:after="0"/>
      </w:pPr>
      <w:bookmarkStart w:id="24" w:name="_2bn6wsx" w:colFirst="0" w:colLast="0"/>
      <w:bookmarkEnd w:id="24"/>
      <w:r>
        <w:t>Camada de Caso de Uso</w:t>
      </w:r>
    </w:p>
    <w:p w:rsidR="00BC5EB3" w:rsidRDefault="00BC5EB3"/>
    <w:p w:rsidR="00BC5EB3" w:rsidRDefault="00E200CC">
      <w:pPr>
        <w:ind w:firstLine="360"/>
        <w:jc w:val="both"/>
      </w:pPr>
      <w:r>
        <w:t xml:space="preserve">Nesta camada, temos o pacote controle que contém as classes responsáveis por controlar as regras de negócio da aplicação. O pacote </w:t>
      </w:r>
      <w:proofErr w:type="spellStart"/>
      <w:r>
        <w:t>entity</w:t>
      </w:r>
      <w:proofErr w:type="spellEnd"/>
      <w:r>
        <w:t xml:space="preserve">, contém as classes que representam o modelo, ou seja, aquelas que contém as informações sobre o Sistema. O pacote </w:t>
      </w:r>
      <w:proofErr w:type="spellStart"/>
      <w:r>
        <w:t>controller</w:t>
      </w:r>
      <w:proofErr w:type="spellEnd"/>
      <w:r>
        <w:t xml:space="preserve"> instância as entidades e invoca uma servisse que irá verificar a existência desta entidade e assim chamará uma lista de validações.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</w:pPr>
      <w:r>
        <w:t>A imagem 4.4 ilustra os pacotes descritos.</w:t>
      </w:r>
    </w:p>
    <w:p w:rsidR="00BC5EB3" w:rsidRDefault="00E200CC">
      <w:pPr>
        <w:jc w:val="center"/>
      </w:pPr>
      <w:bookmarkStart w:id="25" w:name="_qsh70q" w:colFirst="0" w:colLast="0"/>
      <w:bookmarkEnd w:id="25"/>
      <w:r>
        <w:rPr>
          <w:noProof/>
        </w:rPr>
        <w:drawing>
          <wp:inline distT="0" distB="0" distL="114300" distR="114300">
            <wp:extent cx="4400550" cy="264795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5.4: Camada de Negócios</w:t>
      </w:r>
    </w:p>
    <w:p w:rsidR="00BC5EB3" w:rsidRDefault="00BC5EB3"/>
    <w:p w:rsidR="00BC5EB3" w:rsidRDefault="00E200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3as4poj" w:colFirst="0" w:colLast="0"/>
      <w:bookmarkEnd w:id="26"/>
      <w:r>
        <w:rPr>
          <w:b/>
          <w:color w:val="000000"/>
          <w:sz w:val="24"/>
          <w:szCs w:val="24"/>
        </w:rPr>
        <w:t xml:space="preserve">Pacote </w:t>
      </w:r>
      <w:proofErr w:type="spellStart"/>
      <w:r>
        <w:rPr>
          <w:b/>
          <w:color w:val="000000"/>
          <w:sz w:val="24"/>
          <w:szCs w:val="24"/>
        </w:rPr>
        <w:t>Controller</w:t>
      </w:r>
      <w:proofErr w:type="spellEnd"/>
    </w:p>
    <w:p w:rsidR="00BC5EB3" w:rsidRDefault="00BC5EB3"/>
    <w:p w:rsidR="00BC5EB3" w:rsidRDefault="00E200CC">
      <w:r>
        <w:t>A figura 5.5 ilustra as principais classes de controle.</w:t>
      </w:r>
    </w:p>
    <w:p w:rsidR="00BC5EB3" w:rsidRDefault="00BC5EB3"/>
    <w:p w:rsidR="00BC5EB3" w:rsidRDefault="00BC5EB3"/>
    <w:p w:rsidR="00BC5EB3" w:rsidRDefault="00E200CC">
      <w:pPr>
        <w:jc w:val="center"/>
      </w:pPr>
      <w:r>
        <w:rPr>
          <w:noProof/>
        </w:rPr>
        <w:drawing>
          <wp:inline distT="114300" distB="114300" distL="114300" distR="114300">
            <wp:extent cx="6839910" cy="37592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5.5: Classes de controle</w:t>
      </w:r>
    </w:p>
    <w:p w:rsidR="00BC5EB3" w:rsidRDefault="00BC5EB3"/>
    <w:p w:rsidR="00BC5EB3" w:rsidRDefault="00E200C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27" w:name="_1pxezwc" w:colFirst="0" w:colLast="0"/>
      <w:bookmarkEnd w:id="27"/>
      <w:r>
        <w:rPr>
          <w:b/>
          <w:color w:val="000000"/>
          <w:sz w:val="28"/>
          <w:szCs w:val="28"/>
        </w:rPr>
        <w:t xml:space="preserve">Pacote </w:t>
      </w:r>
      <w:proofErr w:type="spellStart"/>
      <w:r>
        <w:rPr>
          <w:b/>
          <w:color w:val="000000"/>
          <w:sz w:val="28"/>
          <w:szCs w:val="28"/>
        </w:rPr>
        <w:t>Model</w:t>
      </w:r>
      <w:proofErr w:type="spellEnd"/>
    </w:p>
    <w:p w:rsidR="00BC5EB3" w:rsidRDefault="00BC5EB3"/>
    <w:p w:rsidR="00BC5EB3" w:rsidRDefault="00E200CC">
      <w:r>
        <w:tab/>
        <w:t>Ilustração do diagrama de classe completo.</w:t>
      </w:r>
    </w:p>
    <w:p w:rsidR="00BC5EB3" w:rsidRDefault="00E200CC">
      <w:pPr>
        <w:ind w:firstLine="720"/>
      </w:pPr>
      <w:r>
        <w:t xml:space="preserve"> Acesse o link abaixo ou veja abaixo.</w:t>
      </w:r>
    </w:p>
    <w:p w:rsidR="00BC5EB3" w:rsidRDefault="00BC5EB3"/>
    <w:p w:rsidR="00BC5EB3" w:rsidRDefault="00E200CC">
      <w:pPr>
        <w:ind w:firstLine="720"/>
        <w:rPr>
          <w:b/>
        </w:rPr>
      </w:pPr>
      <w:hyperlink r:id="rId20">
        <w:r>
          <w:rPr>
            <w:b/>
            <w:color w:val="1155CC"/>
            <w:u w:val="single"/>
          </w:rPr>
          <w:t>https://drive.google.com/file/d/1oBSRG7uMFdrEgYk--LqpYbDHMF1n0pRN/</w:t>
        </w:r>
        <w:proofErr w:type="spellStart"/>
        <w:r>
          <w:rPr>
            <w:b/>
            <w:color w:val="1155CC"/>
            <w:u w:val="single"/>
          </w:rPr>
          <w:t>view?usp</w:t>
        </w:r>
        <w:proofErr w:type="spellEnd"/>
        <w:r>
          <w:rPr>
            <w:b/>
            <w:color w:val="1155CC"/>
            <w:u w:val="single"/>
          </w:rPr>
          <w:t>=</w:t>
        </w:r>
        <w:proofErr w:type="spellStart"/>
        <w:r>
          <w:rPr>
            <w:b/>
            <w:color w:val="1155CC"/>
            <w:u w:val="single"/>
          </w:rPr>
          <w:t>sharing</w:t>
        </w:r>
        <w:proofErr w:type="spellEnd"/>
      </w:hyperlink>
    </w:p>
    <w:p w:rsidR="00BC5EB3" w:rsidRDefault="00BC5EB3">
      <w:pPr>
        <w:ind w:firstLine="720"/>
        <w:rPr>
          <w:b/>
        </w:rPr>
      </w:pPr>
    </w:p>
    <w:p w:rsidR="00BC5EB3" w:rsidRDefault="00E200CC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6839910" cy="4330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BC5EB3">
      <w:pPr>
        <w:jc w:val="center"/>
        <w:rPr>
          <w:sz w:val="16"/>
          <w:szCs w:val="16"/>
        </w:rPr>
      </w:pPr>
    </w:p>
    <w:p w:rsidR="00BC5EB3" w:rsidRDefault="00BC5EB3"/>
    <w:p w:rsidR="00BC5EB3" w:rsidRDefault="00E200CC">
      <w:pPr>
        <w:pStyle w:val="Ttulo2"/>
        <w:widowControl w:val="0"/>
        <w:numPr>
          <w:ilvl w:val="1"/>
          <w:numId w:val="7"/>
        </w:numPr>
        <w:spacing w:before="0" w:after="0"/>
      </w:pPr>
      <w:bookmarkStart w:id="28" w:name="_49x2ik5" w:colFirst="0" w:colLast="0"/>
      <w:bookmarkEnd w:id="28"/>
      <w:r>
        <w:t>Camada de Persistência</w:t>
      </w:r>
    </w:p>
    <w:p w:rsidR="00BC5EB3" w:rsidRDefault="00BC5EB3"/>
    <w:p w:rsidR="00BC5EB3" w:rsidRDefault="00E200CC">
      <w:pPr>
        <w:ind w:firstLine="709"/>
      </w:pPr>
      <w:r>
        <w:t xml:space="preserve">Nesta camada temos o pacote </w:t>
      </w:r>
      <w:proofErr w:type="spellStart"/>
      <w:r>
        <w:t>dao</w:t>
      </w:r>
      <w:proofErr w:type="spellEnd"/>
      <w:r>
        <w:t xml:space="preserve"> que contém as classes e interfaces responsáveis por persistir as informações no BD relacional. O pacote </w:t>
      </w:r>
      <w:proofErr w:type="spellStart"/>
      <w:r>
        <w:t>hibernate</w:t>
      </w:r>
      <w:proofErr w:type="spellEnd"/>
      <w:r>
        <w:t xml:space="preserve"> contido em </w:t>
      </w:r>
      <w:proofErr w:type="spellStart"/>
      <w:r>
        <w:t>Dao</w:t>
      </w:r>
      <w:proofErr w:type="spellEnd"/>
      <w:r>
        <w:t xml:space="preserve">, possui as classes que dependem diretamente do </w:t>
      </w:r>
      <w:proofErr w:type="spellStart"/>
      <w:r>
        <w:t>Hibernate</w:t>
      </w:r>
      <w:proofErr w:type="spellEnd"/>
      <w:r>
        <w:t>, que é o framework utilizado para realizar o mapeamento objeto relacional.</w:t>
      </w:r>
    </w:p>
    <w:p w:rsidR="00BC5EB3" w:rsidRDefault="00E200CC">
      <w:pPr>
        <w:jc w:val="center"/>
      </w:pPr>
      <w:r>
        <w:rPr>
          <w:noProof/>
        </w:rPr>
        <w:drawing>
          <wp:inline distT="0" distB="0" distL="0" distR="0">
            <wp:extent cx="3733800" cy="2486025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jc w:val="center"/>
      </w:pPr>
      <w:bookmarkStart w:id="29" w:name="_2p2csry" w:colFirst="0" w:colLast="0"/>
      <w:bookmarkEnd w:id="29"/>
      <w:r>
        <w:rPr>
          <w:sz w:val="16"/>
          <w:szCs w:val="16"/>
        </w:rPr>
        <w:lastRenderedPageBreak/>
        <w:t>Figura 5.7: Camada de Persistência</w:t>
      </w:r>
      <w:r>
        <w:t>.</w:t>
      </w:r>
    </w:p>
    <w:p w:rsidR="00BC5EB3" w:rsidRDefault="00BC5EB3"/>
    <w:p w:rsidR="00BC5EB3" w:rsidRDefault="00BC5EB3"/>
    <w:p w:rsidR="00BC5EB3" w:rsidRDefault="00BC5EB3"/>
    <w:p w:rsidR="00BC5EB3" w:rsidRDefault="00BC5EB3"/>
    <w:p w:rsidR="00BC5EB3" w:rsidRDefault="00BC5EB3"/>
    <w:p w:rsidR="00BC5EB3" w:rsidRDefault="00E200CC">
      <w:pPr>
        <w:pStyle w:val="Ttulo2"/>
        <w:widowControl w:val="0"/>
        <w:numPr>
          <w:ilvl w:val="1"/>
          <w:numId w:val="7"/>
        </w:numPr>
        <w:spacing w:before="0" w:after="0"/>
      </w:pPr>
      <w:bookmarkStart w:id="30" w:name="_147n2zr" w:colFirst="0" w:colLast="0"/>
      <w:bookmarkEnd w:id="30"/>
      <w:r>
        <w:t>Realização do diagrama de sequência</w:t>
      </w:r>
    </w:p>
    <w:p w:rsidR="00BC5EB3" w:rsidRDefault="00BC5EB3"/>
    <w:p w:rsidR="00BC5EB3" w:rsidRDefault="001643F9">
      <w:r>
        <w:rPr>
          <w:noProof/>
        </w:rPr>
        <w:drawing>
          <wp:inline distT="0" distB="0" distL="0" distR="0" wp14:anchorId="5BAD5BB8" wp14:editId="3662758F">
            <wp:extent cx="6840220" cy="340106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:rsidR="00BC5EB3" w:rsidRDefault="00BC5EB3">
      <w:pPr>
        <w:spacing w:line="276" w:lineRule="auto"/>
      </w:pPr>
    </w:p>
    <w:p w:rsidR="00BC5EB3" w:rsidRDefault="00E200CC">
      <w:pPr>
        <w:spacing w:before="120"/>
        <w:ind w:left="357"/>
        <w:jc w:val="both"/>
      </w:pPr>
      <w:r>
        <w:t xml:space="preserve"> </w:t>
      </w:r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32" w:name="_32hioqz" w:colFirst="0" w:colLast="0"/>
      <w:bookmarkEnd w:id="32"/>
      <w:r>
        <w:rPr>
          <w:b/>
          <w:color w:val="000000"/>
          <w:sz w:val="24"/>
          <w:szCs w:val="24"/>
        </w:rPr>
        <w:t>Visão de Dados</w:t>
      </w:r>
    </w:p>
    <w:p w:rsidR="00BC5EB3" w:rsidRDefault="00BC5EB3"/>
    <w:p w:rsidR="00BC5EB3" w:rsidRDefault="00E200CC">
      <w:pPr>
        <w:ind w:firstLine="360"/>
        <w:jc w:val="both"/>
      </w:pPr>
      <w:r>
        <w:t xml:space="preserve">O mecanismo de persistência utilizado no sistema utiliza-se o banco de dados Relacional </w:t>
      </w:r>
      <w:proofErr w:type="spellStart"/>
      <w:r>
        <w:t>Mysql</w:t>
      </w:r>
      <w:proofErr w:type="spellEnd"/>
      <w:r>
        <w:t xml:space="preserve"> juntamente com o framework para mapeamento objeto-relacional, </w:t>
      </w:r>
      <w:proofErr w:type="spellStart"/>
      <w:r>
        <w:t>Hibernate</w:t>
      </w:r>
      <w:proofErr w:type="spellEnd"/>
      <w:r>
        <w:t xml:space="preserve">. O controle de transações adotado envolve a utilização do Spring Framework em conjunto com o </w:t>
      </w:r>
      <w:proofErr w:type="spellStart"/>
      <w:r>
        <w:t>Hibernate</w:t>
      </w:r>
      <w:proofErr w:type="spellEnd"/>
      <w:r>
        <w:t>.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  <w:jc w:val="both"/>
      </w:pPr>
      <w:bookmarkStart w:id="33" w:name="_1hmsyys" w:colFirst="0" w:colLast="0"/>
      <w:bookmarkEnd w:id="33"/>
      <w:r>
        <w:t>As figuras XXX e YY, apresentam a visão lógica e física da base de dados da Livraria.</w:t>
      </w:r>
    </w:p>
    <w:p w:rsidR="00BC5EB3" w:rsidRDefault="00BC5EB3">
      <w:pPr>
        <w:ind w:firstLine="360"/>
        <w:jc w:val="center"/>
      </w:pPr>
    </w:p>
    <w:p w:rsidR="00BC5EB3" w:rsidRDefault="00E200CC">
      <w:pPr>
        <w:ind w:firstLine="360"/>
        <w:jc w:val="center"/>
      </w:pPr>
      <w:r>
        <w:t>Figura XXX – Modelo Lógico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838950" cy="4020352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020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ind w:firstLine="36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838950" cy="450675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38950" cy="450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EB3" w:rsidRDefault="00E200CC">
      <w:pPr>
        <w:ind w:firstLine="360"/>
        <w:jc w:val="center"/>
      </w:pPr>
      <w:proofErr w:type="spellStart"/>
      <w:r>
        <w:t>Figrua</w:t>
      </w:r>
      <w:proofErr w:type="spellEnd"/>
      <w:r>
        <w:t xml:space="preserve"> XXX – Modelo Físico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  <w:jc w:val="both"/>
      </w:pPr>
      <w:r>
        <w:t xml:space="preserve">A Tabela 2 define o mapeamento das principais classes de modelo para entidades do modelo lógico do BD </w:t>
      </w:r>
      <w:proofErr w:type="spellStart"/>
      <w:r>
        <w:t>Mysql</w:t>
      </w:r>
      <w:proofErr w:type="spellEnd"/>
      <w:r>
        <w:t>.</w:t>
      </w:r>
    </w:p>
    <w:p w:rsidR="00BC5EB3" w:rsidRDefault="00BC5EB3">
      <w:pPr>
        <w:ind w:firstLine="360"/>
        <w:jc w:val="both"/>
      </w:pPr>
    </w:p>
    <w:p w:rsidR="00BC5EB3" w:rsidRDefault="00E200CC">
      <w:pPr>
        <w:jc w:val="center"/>
        <w:rPr>
          <w:sz w:val="16"/>
          <w:szCs w:val="16"/>
        </w:rPr>
      </w:pPr>
      <w:bookmarkStart w:id="34" w:name="_41mghml" w:colFirst="0" w:colLast="0"/>
      <w:bookmarkEnd w:id="34"/>
      <w:r>
        <w:rPr>
          <w:sz w:val="16"/>
          <w:szCs w:val="16"/>
        </w:rPr>
        <w:t>Tabela 2: Mapeamento Objeto-Relacional</w:t>
      </w:r>
    </w:p>
    <w:tbl>
      <w:tblPr>
        <w:tblStyle w:val="a2"/>
        <w:tblW w:w="98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95"/>
        <w:gridCol w:w="4670"/>
      </w:tblGrid>
      <w:tr w:rsidR="00BC5EB3">
        <w:trPr>
          <w:jc w:val="center"/>
        </w:trPr>
        <w:tc>
          <w:tcPr>
            <w:tcW w:w="5195" w:type="dxa"/>
            <w:shd w:val="clear" w:color="auto" w:fill="D9D9D9"/>
          </w:tcPr>
          <w:p w:rsidR="00BC5EB3" w:rsidRDefault="00E200CC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670" w:type="dxa"/>
            <w:shd w:val="clear" w:color="auto" w:fill="D9D9D9"/>
          </w:tcPr>
          <w:p w:rsidR="00BC5EB3" w:rsidRDefault="00E200CC">
            <w:pPr>
              <w:jc w:val="center"/>
              <w:rPr>
                <w:b/>
              </w:rPr>
            </w:pPr>
            <w:r>
              <w:rPr>
                <w:b/>
              </w:rPr>
              <w:t>Entidade</w:t>
            </w:r>
          </w:p>
        </w:tc>
      </w:tr>
      <w:tr w:rsidR="00BC5EB3">
        <w:trPr>
          <w:jc w:val="center"/>
        </w:trPr>
        <w:tc>
          <w:tcPr>
            <w:tcW w:w="5195" w:type="dxa"/>
          </w:tcPr>
          <w:p w:rsidR="00BC5EB3" w:rsidRDefault="00BC5EB3">
            <w:pPr>
              <w:tabs>
                <w:tab w:val="left" w:pos="440"/>
                <w:tab w:val="right" w:pos="10762"/>
              </w:tabs>
              <w:spacing w:before="120" w:after="120"/>
              <w:rPr>
                <w:smallCaps/>
              </w:rPr>
            </w:pPr>
          </w:p>
          <w:p w:rsidR="00BC5EB3" w:rsidRDefault="00E200CC">
            <w:pPr>
              <w:tabs>
                <w:tab w:val="left" w:pos="440"/>
                <w:tab w:val="right" w:pos="10762"/>
              </w:tabs>
              <w:spacing w:before="120" w:after="120"/>
              <w:rPr>
                <w:b/>
                <w:smallCaps/>
                <w:sz w:val="20"/>
                <w:szCs w:val="20"/>
              </w:rPr>
            </w:pPr>
            <w:r>
              <w:rPr>
                <w:smallCaps/>
              </w:rPr>
              <w:t xml:space="preserve">                 </w:t>
            </w:r>
            <w:r>
              <w:rPr>
                <w:smallCaps/>
                <w:noProof/>
              </w:rPr>
              <w:drawing>
                <wp:inline distT="114300" distB="114300" distL="114300" distR="114300">
                  <wp:extent cx="3143250" cy="3566094"/>
                  <wp:effectExtent l="0" t="0" r="0" b="0"/>
                  <wp:docPr id="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5660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4670" w:type="dxa"/>
          </w:tcPr>
          <w:p w:rsidR="00BC5EB3" w:rsidRDefault="00BC5EB3">
            <w:pPr>
              <w:jc w:val="center"/>
            </w:pPr>
          </w:p>
          <w:p w:rsidR="00BC5EB3" w:rsidRDefault="00BC5EB3"/>
          <w:p w:rsidR="00BC5EB3" w:rsidRDefault="00BC5EB3">
            <w:pPr>
              <w:jc w:val="center"/>
            </w:pPr>
          </w:p>
          <w:p w:rsidR="00BC5EB3" w:rsidRDefault="00E200CC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09875" cy="2527300"/>
                  <wp:effectExtent l="0" t="0" r="0" b="0"/>
                  <wp:docPr id="2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2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jc w:val="center"/>
            </w:pPr>
          </w:p>
        </w:tc>
      </w:tr>
      <w:tr w:rsidR="00BC5EB3">
        <w:trPr>
          <w:trHeight w:val="5829"/>
          <w:jc w:val="center"/>
        </w:trPr>
        <w:tc>
          <w:tcPr>
            <w:tcW w:w="5195" w:type="dxa"/>
          </w:tcPr>
          <w:p w:rsidR="00BC5EB3" w:rsidRDefault="00BC5EB3">
            <w:pPr>
              <w:tabs>
                <w:tab w:val="left" w:pos="440"/>
                <w:tab w:val="right" w:pos="10762"/>
              </w:tabs>
              <w:spacing w:before="120" w:after="120"/>
              <w:rPr>
                <w:smallCaps/>
              </w:rPr>
            </w:pPr>
          </w:p>
          <w:p w:rsidR="00BC5EB3" w:rsidRDefault="00E200CC">
            <w:pP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114300" distB="114300" distL="114300" distR="114300">
                  <wp:extent cx="3143250" cy="214630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4670" w:type="dxa"/>
          </w:tcPr>
          <w:p w:rsidR="00BC5EB3" w:rsidRDefault="00BC5EB3">
            <w:pPr>
              <w:jc w:val="center"/>
            </w:pPr>
          </w:p>
          <w:p w:rsidR="00BC5EB3" w:rsidRDefault="00BC5EB3"/>
          <w:p w:rsidR="00BC5EB3" w:rsidRDefault="00E200CC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09875" cy="1993900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jc w:val="center"/>
            </w:pPr>
          </w:p>
          <w:p w:rsidR="00BC5EB3" w:rsidRDefault="00BC5EB3">
            <w:pPr>
              <w:jc w:val="center"/>
            </w:pPr>
          </w:p>
        </w:tc>
      </w:tr>
      <w:tr w:rsidR="00BC5EB3">
        <w:trPr>
          <w:trHeight w:val="6149"/>
          <w:jc w:val="center"/>
        </w:trPr>
        <w:tc>
          <w:tcPr>
            <w:tcW w:w="5195" w:type="dxa"/>
          </w:tcPr>
          <w:p w:rsidR="00BC5EB3" w:rsidRDefault="00BC5EB3">
            <w:pPr>
              <w:tabs>
                <w:tab w:val="left" w:pos="440"/>
                <w:tab w:val="right" w:pos="10762"/>
              </w:tabs>
              <w:spacing w:before="120" w:after="120"/>
              <w:rPr>
                <w:smallCaps/>
              </w:rPr>
            </w:pPr>
          </w:p>
          <w:p w:rsidR="00BC5EB3" w:rsidRDefault="00E200CC">
            <w:pPr>
              <w:tabs>
                <w:tab w:val="left" w:pos="440"/>
                <w:tab w:val="right" w:pos="10762"/>
              </w:tabs>
              <w:spacing w:before="120" w:after="120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114300" distB="114300" distL="114300" distR="114300">
                  <wp:extent cx="3143250" cy="3060700"/>
                  <wp:effectExtent l="0" t="0" r="0" b="0"/>
                  <wp:docPr id="2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06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b/>
                <w:smallCaps/>
                <w:sz w:val="20"/>
                <w:szCs w:val="20"/>
              </w:rPr>
            </w:pPr>
          </w:p>
          <w:p w:rsidR="00BC5EB3" w:rsidRDefault="00BC5EB3">
            <w:pP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4670" w:type="dxa"/>
          </w:tcPr>
          <w:p w:rsidR="00BC5EB3" w:rsidRDefault="00BC5EB3"/>
          <w:p w:rsidR="00BC5EB3" w:rsidRDefault="00BC5EB3">
            <w:pPr>
              <w:jc w:val="center"/>
            </w:pPr>
          </w:p>
          <w:p w:rsidR="00BC5EB3" w:rsidRDefault="00E200CC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09875" cy="3048000"/>
                  <wp:effectExtent l="0" t="0" r="0" b="0"/>
                  <wp:docPr id="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0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jc w:val="center"/>
            </w:pPr>
          </w:p>
          <w:p w:rsidR="00BC5EB3" w:rsidRDefault="00BC5EB3">
            <w:pPr>
              <w:jc w:val="center"/>
            </w:pPr>
          </w:p>
        </w:tc>
      </w:tr>
      <w:tr w:rsidR="00BC5EB3">
        <w:trPr>
          <w:jc w:val="center"/>
        </w:trPr>
        <w:tc>
          <w:tcPr>
            <w:tcW w:w="5195" w:type="dxa"/>
          </w:tcPr>
          <w:p w:rsidR="00BC5EB3" w:rsidRDefault="00BC5EB3">
            <w:pP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b/>
                <w:smallCaps/>
              </w:rPr>
            </w:pPr>
          </w:p>
          <w:p w:rsidR="00BC5EB3" w:rsidRDefault="00E200CC">
            <w:pPr>
              <w:tabs>
                <w:tab w:val="left" w:pos="440"/>
                <w:tab w:val="right" w:pos="10762"/>
              </w:tabs>
              <w:spacing w:before="120" w:after="120"/>
              <w:jc w:val="center"/>
              <w:rPr>
                <w:b/>
                <w:smallCaps/>
              </w:rPr>
            </w:pPr>
            <w:r>
              <w:rPr>
                <w:b/>
                <w:smallCaps/>
                <w:noProof/>
              </w:rPr>
              <w:lastRenderedPageBreak/>
              <w:drawing>
                <wp:inline distT="114300" distB="114300" distL="114300" distR="114300">
                  <wp:extent cx="3143250" cy="3263900"/>
                  <wp:effectExtent l="0" t="0" r="0" b="0"/>
                  <wp:docPr id="1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26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:rsidR="00BC5EB3" w:rsidRDefault="00BC5EB3">
            <w:pPr>
              <w:jc w:val="center"/>
            </w:pPr>
          </w:p>
          <w:p w:rsidR="00BC5EB3" w:rsidRDefault="00BC5EB3">
            <w:pPr>
              <w:jc w:val="center"/>
            </w:pPr>
          </w:p>
          <w:p w:rsidR="00BC5EB3" w:rsidRDefault="00E200CC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809875" cy="3009900"/>
                  <wp:effectExtent l="0" t="0" r="0" b="0"/>
                  <wp:docPr id="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00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5EB3" w:rsidRDefault="00BC5EB3">
            <w:pPr>
              <w:jc w:val="center"/>
            </w:pPr>
          </w:p>
        </w:tc>
      </w:tr>
    </w:tbl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10762"/>
        </w:tabs>
        <w:spacing w:before="120" w:after="120"/>
        <w:jc w:val="center"/>
        <w:rPr>
          <w:b/>
          <w:smallCaps/>
          <w:color w:val="000000"/>
          <w:sz w:val="20"/>
          <w:szCs w:val="20"/>
        </w:rPr>
      </w:pPr>
    </w:p>
    <w:p w:rsidR="00BC5EB3" w:rsidRDefault="00BC5EB3">
      <w:bookmarkStart w:id="35" w:name="_2grqrue" w:colFirst="0" w:colLast="0"/>
      <w:bookmarkEnd w:id="35"/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36" w:name="_vx1227" w:colFirst="0" w:colLast="0"/>
      <w:bookmarkEnd w:id="36"/>
      <w:r>
        <w:rPr>
          <w:b/>
          <w:color w:val="000000"/>
          <w:sz w:val="24"/>
          <w:szCs w:val="24"/>
        </w:rPr>
        <w:t>Tamanho e Performance</w:t>
      </w:r>
    </w:p>
    <w:p w:rsidR="00BC5EB3" w:rsidRDefault="00BC5EB3"/>
    <w:p w:rsidR="00BC5EB3" w:rsidRDefault="00E200CC">
      <w:pPr>
        <w:ind w:firstLine="360"/>
        <w:jc w:val="both"/>
      </w:pPr>
      <w:r>
        <w:t>O sistema será usado para uma livraria e consequentemente terá uma grande quantidade de acesso de clientes assim como do administrador que irá cadastrar os livros.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  <w:jc w:val="both"/>
      </w:pPr>
      <w:r>
        <w:t>Seus servidores provavelmente irão passar por períodos de picos de utilização (Natal, Black Friday é dia das crianças).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  <w:jc w:val="both"/>
      </w:pPr>
      <w:r>
        <w:t>As estimativas do número de usuários e de carga de utilização em períodos de pico de utilização, bem como maiores informações sobre questões relacionadas ao tamanho e desempenho do sistema podem ser obtidas no documento de requisitos não funcionais.</w:t>
      </w:r>
    </w:p>
    <w:p w:rsidR="00BC5EB3" w:rsidRDefault="00BC5EB3"/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</w:pPr>
      <w:bookmarkStart w:id="37" w:name="_3fwokq0" w:colFirst="0" w:colLast="0"/>
      <w:bookmarkEnd w:id="37"/>
      <w:r>
        <w:rPr>
          <w:b/>
          <w:color w:val="000000"/>
          <w:sz w:val="24"/>
          <w:szCs w:val="24"/>
        </w:rPr>
        <w:t>Qualidade</w:t>
      </w:r>
    </w:p>
    <w:p w:rsidR="00BC5EB3" w:rsidRDefault="00BC5EB3"/>
    <w:p w:rsidR="00BC5EB3" w:rsidRDefault="00E200CC">
      <w:pPr>
        <w:ind w:firstLine="360"/>
        <w:jc w:val="both"/>
      </w:pPr>
      <w:r>
        <w:t>O sistema será usado para a venda dos livros e terá um alto volume de transações.</w:t>
      </w:r>
    </w:p>
    <w:p w:rsidR="00BC5EB3" w:rsidRDefault="00BC5EB3">
      <w:pPr>
        <w:ind w:firstLine="360"/>
        <w:jc w:val="both"/>
      </w:pPr>
    </w:p>
    <w:p w:rsidR="00BC5EB3" w:rsidRDefault="00E200CC">
      <w:r>
        <w:t>Eventuais erros e/ou falhas na sua operação podem levar a prejuízos significativos tanto em termos financeiros quanto na imagem da Livraria, portanto na fase de design deve-se levar em consideração como fatores prioritários a confiabilidade e robustez do sistema.</w:t>
      </w:r>
    </w:p>
    <w:p w:rsidR="00BC5EB3" w:rsidRDefault="00BC5EB3">
      <w:pPr>
        <w:ind w:firstLine="360"/>
        <w:jc w:val="both"/>
      </w:pPr>
    </w:p>
    <w:p w:rsidR="00BC5EB3" w:rsidRDefault="00E200CC">
      <w:pPr>
        <w:ind w:firstLine="360"/>
        <w:jc w:val="both"/>
      </w:pPr>
      <w:r>
        <w:t xml:space="preserve">Adicionalmente, o sistema pode ser alvo de ataques de “hackers” para roubar ou simplesmente corromper informações, possibilidade aumentada pela interface do sistema disponível na Internet, para evitar que tais ataques sejam </w:t>
      </w:r>
      <w:proofErr w:type="gramStart"/>
      <w:r>
        <w:t>bem sucedidos</w:t>
      </w:r>
      <w:proofErr w:type="gramEnd"/>
      <w:r>
        <w:t xml:space="preserve"> uma </w:t>
      </w:r>
      <w:proofErr w:type="spellStart"/>
      <w:r>
        <w:t>infra-estrutura</w:t>
      </w:r>
      <w:proofErr w:type="spellEnd"/>
      <w:r>
        <w:t xml:space="preserve"> de segurança deve ser especificada e projetada.</w:t>
      </w:r>
    </w:p>
    <w:p w:rsidR="00BC5EB3" w:rsidRDefault="00E200CC">
      <w:pPr>
        <w:ind w:firstLine="360"/>
        <w:jc w:val="both"/>
      </w:pPr>
      <w:r>
        <w:lastRenderedPageBreak/>
        <w:t>Maiores informações sobre questões relacionadas aos requisitos de qualidade do sistema podem ser obtidas no documento de requisitos não funcionais.</w:t>
      </w:r>
    </w:p>
    <w:p w:rsidR="00BC5EB3" w:rsidRDefault="00BC5EB3">
      <w:pPr>
        <w:jc w:val="both"/>
      </w:pPr>
    </w:p>
    <w:p w:rsidR="00BC5EB3" w:rsidRDefault="00BC5EB3">
      <w:pPr>
        <w:jc w:val="both"/>
      </w:pPr>
    </w:p>
    <w:p w:rsidR="00BC5EB3" w:rsidRDefault="00E2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  <w:highlight w:val="yellow"/>
        </w:rPr>
        <w:t>Cronograma Macro.</w:t>
      </w:r>
    </w:p>
    <w:p w:rsidR="00BC5EB3" w:rsidRDefault="00BC5EB3">
      <w:pPr>
        <w:ind w:firstLine="540"/>
        <w:jc w:val="both"/>
        <w:rPr>
          <w:highlight w:val="yellow"/>
        </w:rPr>
      </w:pPr>
    </w:p>
    <w:p w:rsidR="00BC5EB3" w:rsidRDefault="00E200CC">
      <w:pPr>
        <w:ind w:firstLine="540"/>
        <w:jc w:val="both"/>
        <w:rPr>
          <w:highlight w:val="yellow"/>
        </w:rPr>
      </w:pPr>
      <w:r>
        <w:rPr>
          <w:highlight w:val="yellow"/>
        </w:rPr>
        <w:t xml:space="preserve">Os prazos podem ser dados em semanas ou meses dentro do projeto ou </w:t>
      </w:r>
      <w:proofErr w:type="spellStart"/>
      <w:r>
        <w:rPr>
          <w:highlight w:val="yellow"/>
        </w:rPr>
        <w:t>ate</w:t>
      </w:r>
      <w:proofErr w:type="spellEnd"/>
      <w:r>
        <w:rPr>
          <w:highlight w:val="yellow"/>
        </w:rPr>
        <w:t xml:space="preserve"> mesmo data.</w:t>
      </w:r>
    </w:p>
    <w:p w:rsidR="00BC5EB3" w:rsidRDefault="00BC5EB3">
      <w:pPr>
        <w:jc w:val="both"/>
      </w:pPr>
    </w:p>
    <w:p w:rsidR="00BC5EB3" w:rsidRDefault="00BC5EB3">
      <w:pPr>
        <w:jc w:val="both"/>
      </w:pPr>
    </w:p>
    <w:tbl>
      <w:tblPr>
        <w:tblStyle w:val="a3"/>
        <w:tblW w:w="77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166"/>
        <w:gridCol w:w="1559"/>
      </w:tblGrid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Resultado</w:t>
            </w:r>
          </w:p>
        </w:tc>
        <w:tc>
          <w:tcPr>
            <w:tcW w:w="1559" w:type="dxa"/>
          </w:tcPr>
          <w:p w:rsidR="00BC5EB3" w:rsidRDefault="00BC5EB3">
            <w:pPr>
              <w:rPr>
                <w:b/>
                <w:highlight w:val="lightGray"/>
              </w:rPr>
            </w:pP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Plano Preliminar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2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Plano Fase 1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3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Especificação Fase 1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5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Piloto Fase 1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11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Solução Testada Fase 1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12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Plano Fase 2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13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Especificação Fase 2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14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Piloto Fase 2</w:t>
            </w:r>
          </w:p>
        </w:tc>
        <w:tc>
          <w:tcPr>
            <w:tcW w:w="1559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Semana 20</w:t>
            </w:r>
          </w:p>
        </w:tc>
      </w:tr>
      <w:tr w:rsidR="00BC5EB3">
        <w:trPr>
          <w:jc w:val="center"/>
        </w:trPr>
        <w:tc>
          <w:tcPr>
            <w:tcW w:w="6166" w:type="dxa"/>
          </w:tcPr>
          <w:p w:rsidR="00BC5EB3" w:rsidRDefault="00E200CC">
            <w:pPr>
              <w:rPr>
                <w:highlight w:val="lightGray"/>
              </w:rPr>
            </w:pPr>
            <w:r>
              <w:rPr>
                <w:highlight w:val="lightGray"/>
              </w:rPr>
              <w:t>Solução Testada Fase 2</w:t>
            </w:r>
          </w:p>
        </w:tc>
        <w:tc>
          <w:tcPr>
            <w:tcW w:w="1559" w:type="dxa"/>
          </w:tcPr>
          <w:p w:rsidR="00BC5EB3" w:rsidRDefault="00E200CC">
            <w:r>
              <w:rPr>
                <w:highlight w:val="lightGray"/>
              </w:rPr>
              <w:t>Semana 21</w:t>
            </w:r>
          </w:p>
        </w:tc>
      </w:tr>
    </w:tbl>
    <w:p w:rsidR="00BC5EB3" w:rsidRDefault="00BC5EB3"/>
    <w:p w:rsidR="00BC5EB3" w:rsidRDefault="00E200CC">
      <w:pPr>
        <w:ind w:firstLine="540"/>
        <w:jc w:val="both"/>
      </w:pPr>
      <w:proofErr w:type="spellStart"/>
      <w:r>
        <w:t>Obs</w:t>
      </w:r>
      <w:proofErr w:type="spellEnd"/>
      <w:r>
        <w:t>: Os prazos apresentados são uma estimativa inicial considerando as informações disponíveis nesta etapa do projeto. Um cronograma detalhado será elaborado na fase de planejamento e, eventualmente, estes prazos podem ser modificados.</w:t>
      </w:r>
    </w:p>
    <w:p w:rsidR="00BC5EB3" w:rsidRDefault="00E200CC">
      <w:pPr>
        <w:jc w:val="both"/>
      </w:pPr>
      <w:r>
        <w:br w:type="page"/>
      </w:r>
    </w:p>
    <w:p w:rsidR="00BC5EB3" w:rsidRDefault="00BC5EB3">
      <w:pPr>
        <w:jc w:val="both"/>
      </w:pPr>
    </w:p>
    <w:p w:rsidR="00BC5EB3" w:rsidRDefault="00BC5EB3">
      <w:pPr>
        <w:jc w:val="both"/>
        <w:rPr>
          <w:sz w:val="18"/>
          <w:szCs w:val="18"/>
        </w:rPr>
      </w:pPr>
    </w:p>
    <w:p w:rsidR="00BC5EB3" w:rsidRDefault="00BC5EB3">
      <w:pPr>
        <w:jc w:val="both"/>
      </w:pP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10762"/>
        </w:tabs>
        <w:spacing w:before="120" w:after="120"/>
        <w:jc w:val="center"/>
        <w:rPr>
          <w:b/>
          <w:smallCaps/>
          <w:color w:val="000000"/>
          <w:sz w:val="20"/>
          <w:szCs w:val="20"/>
        </w:rPr>
      </w:pPr>
    </w:p>
    <w:p w:rsidR="00BC5EB3" w:rsidRDefault="00BC5EB3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left="360" w:hanging="360"/>
        <w:rPr>
          <w:b/>
          <w:color w:val="000000"/>
          <w:sz w:val="24"/>
          <w:szCs w:val="24"/>
        </w:rPr>
      </w:pPr>
    </w:p>
    <w:p w:rsidR="00BC5EB3" w:rsidRDefault="00BC5EB3">
      <w:pPr>
        <w:jc w:val="both"/>
      </w:pPr>
    </w:p>
    <w:sectPr w:rsidR="00BC5EB3">
      <w:type w:val="continuous"/>
      <w:pgSz w:w="11906" w:h="16838"/>
      <w:pgMar w:top="567" w:right="567" w:bottom="567" w:left="567" w:header="68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A4D" w:rsidRDefault="00433A4D">
      <w:r>
        <w:separator/>
      </w:r>
    </w:p>
  </w:endnote>
  <w:endnote w:type="continuationSeparator" w:id="0">
    <w:p w:rsidR="00433A4D" w:rsidRDefault="0043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10822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0082"/>
      <w:gridCol w:w="740"/>
    </w:tblGrid>
    <w:tr w:rsidR="00E200CC">
      <w:trPr>
        <w:trHeight w:val="193"/>
      </w:trPr>
      <w:tc>
        <w:tcPr>
          <w:tcW w:w="10082" w:type="dxa"/>
          <w:tcBorders>
            <w:top w:val="single" w:sz="6" w:space="0" w:color="000000"/>
            <w:bottom w:val="single" w:sz="6" w:space="0" w:color="000000"/>
          </w:tcBorders>
          <w:shd w:val="clear" w:color="auto" w:fill="760000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5870"/>
            </w:tabs>
            <w:ind w:right="360"/>
            <w:rPr>
              <w:b/>
              <w:color w:val="000000"/>
              <w:highlight w:val="darkRed"/>
            </w:rPr>
          </w:pPr>
          <w:r>
            <w:rPr>
              <w:b/>
              <w:color w:val="000000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000000"/>
            <w:bottom w:val="single" w:sz="6" w:space="0" w:color="000000"/>
          </w:tcBorders>
          <w:shd w:val="clear" w:color="auto" w:fill="D9D9D9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26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1643F9">
            <w:rPr>
              <w:noProof/>
              <w:color w:val="000000"/>
              <w:sz w:val="20"/>
              <w:szCs w:val="20"/>
            </w:rPr>
            <w:t>13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0" distR="0">
          <wp:extent cx="2857500" cy="666750"/>
          <wp:effectExtent l="0" t="0" r="0" b="0"/>
          <wp:docPr id="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color w:val="999999"/>
        <w:sz w:val="18"/>
        <w:szCs w:val="18"/>
      </w:rPr>
      <w:t>Tecnologia em Análise e Desenvolvimento de Sistemas | Tecnologia em Agronegócio |</w:t>
    </w:r>
    <w:r>
      <w:rPr>
        <w:color w:val="000000"/>
      </w:rPr>
      <w:t xml:space="preserve"> </w:t>
    </w:r>
    <w:r>
      <w:rPr>
        <w:color w:val="999999"/>
        <w:sz w:val="18"/>
        <w:szCs w:val="18"/>
      </w:rPr>
      <w:t>Tecnologia em Recursos Humanos</w:t>
    </w: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Universidade de Mogi das Cruzes - Campus I</w:t>
    </w:r>
  </w:p>
  <w:p w:rsidR="00E200CC" w:rsidRDefault="00E200C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Tel</w:t>
    </w:r>
    <w:proofErr w:type="spellEnd"/>
    <w:r>
      <w:rPr>
        <w:color w:val="000000"/>
        <w:sz w:val="18"/>
        <w:szCs w:val="18"/>
      </w:rPr>
      <w:t>/Fax: (11) 4798-7000</w:t>
    </w:r>
    <w:r>
      <w:rPr>
        <w:color w:val="000000"/>
      </w:rPr>
      <w:t xml:space="preserve"> </w:t>
    </w:r>
    <w:r>
      <w:rPr>
        <w:color w:val="000000"/>
        <w:sz w:val="18"/>
        <w:szCs w:val="18"/>
      </w:rPr>
      <w:t xml:space="preserve">   -   http://www.fatec.br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A4D" w:rsidRDefault="00433A4D">
      <w:r>
        <w:separator/>
      </w:r>
    </w:p>
  </w:footnote>
  <w:footnote w:type="continuationSeparator" w:id="0">
    <w:p w:rsidR="00433A4D" w:rsidRDefault="00433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10800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08"/>
      <w:gridCol w:w="6192"/>
      <w:gridCol w:w="2700"/>
    </w:tblGrid>
    <w:tr w:rsidR="00E200CC">
      <w:tc>
        <w:tcPr>
          <w:tcW w:w="1908" w:type="dxa"/>
          <w:shd w:val="clear" w:color="auto" w:fill="632423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</w:tr>
    <w:tr w:rsidR="00E200CC">
      <w:tc>
        <w:tcPr>
          <w:tcW w:w="1908" w:type="dxa"/>
          <w:shd w:val="clear" w:color="auto" w:fill="D9D9D9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  <w:tr w:rsidR="00E200CC">
      <w:trPr>
        <w:trHeight w:val="226"/>
      </w:trPr>
      <w:tc>
        <w:tcPr>
          <w:tcW w:w="1908" w:type="dxa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4"/>
              <w:szCs w:val="4"/>
            </w:rPr>
          </w:pPr>
        </w:p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>
                <wp:extent cx="1171575" cy="619125"/>
                <wp:effectExtent l="0" t="0" r="0" b="0"/>
                <wp:docPr id="2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Documento de Visão de Projeto</w:t>
          </w:r>
        </w:p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[Nome do Projeto]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>
                <wp:extent cx="1454931" cy="670034"/>
                <wp:effectExtent l="0" t="0" r="0" b="0"/>
                <wp:docPr id="23" name="image3.jpg" descr="http://www.konia.com.br/wp-content/uploads/2011/08/arquitetura_de_informaca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http://www.konia.com.br/wp-content/uploads/2011/08/arquitetura_de_informaca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931" cy="6700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10800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08"/>
      <w:gridCol w:w="6192"/>
      <w:gridCol w:w="2700"/>
    </w:tblGrid>
    <w:tr w:rsidR="00E200CC">
      <w:tc>
        <w:tcPr>
          <w:tcW w:w="1908" w:type="dxa"/>
          <w:shd w:val="clear" w:color="auto" w:fill="632423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</w:tr>
    <w:tr w:rsidR="00E200CC">
      <w:tc>
        <w:tcPr>
          <w:tcW w:w="1908" w:type="dxa"/>
          <w:shd w:val="clear" w:color="auto" w:fill="D9D9D9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  <w:tr w:rsidR="00E200CC">
      <w:trPr>
        <w:trHeight w:val="226"/>
      </w:trPr>
      <w:tc>
        <w:tcPr>
          <w:tcW w:w="1908" w:type="dxa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4"/>
              <w:szCs w:val="4"/>
            </w:rPr>
          </w:pPr>
        </w:p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>
                <wp:extent cx="1171575" cy="619125"/>
                <wp:effectExtent l="0" t="0" r="0" b="0"/>
                <wp:docPr id="10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Documento de Visão de Projeto</w:t>
          </w:r>
        </w:p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[Nome do Projeto]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>
                <wp:extent cx="1454931" cy="670034"/>
                <wp:effectExtent l="0" t="0" r="0" b="0"/>
                <wp:docPr id="11" name="image3.jpg" descr="http://www.konia.com.br/wp-content/uploads/2011/08/arquitetura_de_informaca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http://www.konia.com.br/wp-content/uploads/2011/08/arquitetura_de_informaca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931" cy="6700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0CC" w:rsidRDefault="00E200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E200CC">
      <w:trPr>
        <w:cantSplit/>
      </w:trPr>
      <w:tc>
        <w:tcPr>
          <w:tcW w:w="0" w:type="auto"/>
          <w:vMerge w:val="restart"/>
          <w:tcBorders>
            <w:right w:val="single" w:sz="4" w:space="0" w:color="000000"/>
          </w:tcBorders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noProof/>
              <w:color w:val="000000"/>
              <w:sz w:val="16"/>
              <w:szCs w:val="16"/>
            </w:rPr>
            <w:drawing>
              <wp:inline distT="0" distB="0" distL="0" distR="0">
                <wp:extent cx="1714500" cy="628650"/>
                <wp:effectExtent l="0" t="0" r="0" b="0"/>
                <wp:docPr id="24" name="image12.png" descr="logo_boldcr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 descr="logo_boldcro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Título do Documento</w:t>
          </w:r>
        </w:p>
      </w:tc>
      <w:tc>
        <w:tcPr>
          <w:tcW w:w="0" w:type="auto"/>
          <w:tcBorders>
            <w:bottom w:val="single" w:sz="4" w:space="0" w:color="000000"/>
          </w:tcBorders>
          <w:vAlign w:val="center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FF0000"/>
              <w:sz w:val="16"/>
              <w:szCs w:val="16"/>
            </w:rPr>
          </w:pPr>
          <w:r>
            <w:rPr>
              <w:b/>
              <w:color w:val="FF0000"/>
              <w:sz w:val="16"/>
              <w:szCs w:val="16"/>
            </w:rPr>
            <w:t>[RESERVADO]</w:t>
          </w:r>
        </w:p>
      </w:tc>
      <w:tc>
        <w:tcPr>
          <w:tcW w:w="0" w:type="auto"/>
          <w:tcBorders>
            <w:bottom w:val="single" w:sz="4" w:space="0" w:color="000000"/>
          </w:tcBorders>
          <w:vAlign w:val="center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[VERSÃO]</w:t>
          </w:r>
        </w:p>
      </w:tc>
    </w:tr>
    <w:tr w:rsidR="00E200CC">
      <w:trPr>
        <w:cantSplit/>
      </w:trPr>
      <w:tc>
        <w:tcPr>
          <w:tcW w:w="0" w:type="auto"/>
          <w:vMerge/>
          <w:tcBorders>
            <w:right w:val="single" w:sz="4" w:space="0" w:color="000000"/>
          </w:tcBorders>
        </w:tcPr>
        <w:p w:rsidR="00E200CC" w:rsidRDefault="00E200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gridSpan w:val="3"/>
          <w:tcBorders>
            <w:left w:val="single" w:sz="4" w:space="0" w:color="000000"/>
          </w:tcBorders>
          <w:vAlign w:val="center"/>
        </w:tcPr>
        <w:p w:rsidR="00E200CC" w:rsidRDefault="00E20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Subtítulo do Documento</w:t>
          </w:r>
        </w:p>
      </w:tc>
    </w:tr>
  </w:tbl>
  <w:p w:rsidR="00E200CC" w:rsidRDefault="00E20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5C7"/>
    <w:multiLevelType w:val="multilevel"/>
    <w:tmpl w:val="C3264230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710FD8"/>
    <w:multiLevelType w:val="multilevel"/>
    <w:tmpl w:val="05748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E27EEA"/>
    <w:multiLevelType w:val="multilevel"/>
    <w:tmpl w:val="3236CE6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EF096D"/>
    <w:multiLevelType w:val="multilevel"/>
    <w:tmpl w:val="9D1CC0F0"/>
    <w:lvl w:ilvl="0">
      <w:start w:val="5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6931620"/>
    <w:multiLevelType w:val="multilevel"/>
    <w:tmpl w:val="1C3C86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E6665E"/>
    <w:multiLevelType w:val="multilevel"/>
    <w:tmpl w:val="DCD446D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FE1D13"/>
    <w:multiLevelType w:val="multilevel"/>
    <w:tmpl w:val="43B86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544C05"/>
    <w:multiLevelType w:val="multilevel"/>
    <w:tmpl w:val="2FB21E9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2018BD"/>
    <w:multiLevelType w:val="multilevel"/>
    <w:tmpl w:val="7CBA5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725CC8"/>
    <w:multiLevelType w:val="multilevel"/>
    <w:tmpl w:val="44421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F627DF"/>
    <w:multiLevelType w:val="multilevel"/>
    <w:tmpl w:val="7ACC4506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543C95"/>
    <w:multiLevelType w:val="multilevel"/>
    <w:tmpl w:val="DDC099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D6CE6"/>
    <w:multiLevelType w:val="multilevel"/>
    <w:tmpl w:val="E910CAA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8E3C45"/>
    <w:multiLevelType w:val="multilevel"/>
    <w:tmpl w:val="CB8C6D72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B3"/>
    <w:rsid w:val="001643F9"/>
    <w:rsid w:val="00433A4D"/>
    <w:rsid w:val="00BC5EB3"/>
    <w:rsid w:val="00E2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A68A"/>
  <w15:docId w15:val="{62AAA0B7-015E-4E74-B6DA-E82633D2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240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tabs>
        <w:tab w:val="left" w:pos="1134"/>
      </w:tabs>
      <w:spacing w:before="240" w:after="24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tabs>
        <w:tab w:val="left" w:pos="1701"/>
      </w:tabs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rive.google.com/file/d/1oBSRG7uMFdrEgYk--LqpYbDHMF1n0pRN/view?usp=sharing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21</Pages>
  <Words>2215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2024-05-14T16:06:00Z</dcterms:created>
  <dcterms:modified xsi:type="dcterms:W3CDTF">2024-05-14T18:12:00Z</dcterms:modified>
</cp:coreProperties>
</file>