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999999"/>
          <w:sz w:val="76"/>
          <w:szCs w:val="76"/>
        </w:rPr>
      </w:pPr>
      <w:r w:rsidDel="00000000" w:rsidR="00000000" w:rsidRPr="00000000">
        <w:rPr>
          <w:b w:val="1"/>
          <w:smallCaps w:val="1"/>
          <w:color w:val="999999"/>
          <w:sz w:val="76"/>
          <w:szCs w:val="76"/>
          <w:rtl w:val="0"/>
        </w:rPr>
        <w:t xml:space="preserve">Documento de REQUISITOS</w:t>
      </w:r>
      <w:r w:rsidDel="00000000" w:rsidR="00000000" w:rsidRPr="00000000">
        <w:rPr>
          <w:rtl w:val="0"/>
        </w:rPr>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jc w:val="center"/>
        <w:rPr>
          <w:sz w:val="26"/>
          <w:szCs w:val="26"/>
        </w:rPr>
      </w:pPr>
      <w:r w:rsidDel="00000000" w:rsidR="00000000" w:rsidRPr="00000000">
        <w:rPr>
          <w:sz w:val="26"/>
          <w:szCs w:val="26"/>
        </w:rPr>
        <w:drawing>
          <wp:inline distB="0" distT="0" distL="114300" distR="114300">
            <wp:extent cx="6360795" cy="375221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360795" cy="375221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jc w:val="center"/>
        <w:rPr>
          <w:sz w:val="60"/>
          <w:szCs w:val="60"/>
        </w:rPr>
      </w:pPr>
      <w:r w:rsidDel="00000000" w:rsidR="00000000" w:rsidRPr="00000000">
        <w:rPr>
          <w:rtl w:val="0"/>
        </w:rPr>
      </w:r>
    </w:p>
    <w:p w:rsidR="00000000" w:rsidDel="00000000" w:rsidP="00000000" w:rsidRDefault="00000000" w:rsidRPr="00000000" w14:paraId="00000011">
      <w:pPr>
        <w:jc w:val="center"/>
        <w:rPr>
          <w:sz w:val="60"/>
          <w:szCs w:val="60"/>
        </w:rPr>
      </w:pPr>
      <w:r w:rsidDel="00000000" w:rsidR="00000000" w:rsidRPr="00000000">
        <w:rPr>
          <w:sz w:val="60"/>
          <w:szCs w:val="60"/>
          <w:rtl w:val="0"/>
        </w:rPr>
        <w:t xml:space="preserve">Gestão de Empresa</w:t>
      </w:r>
    </w:p>
    <w:p w:rsidR="00000000" w:rsidDel="00000000" w:rsidP="00000000" w:rsidRDefault="00000000" w:rsidRPr="00000000" w14:paraId="00000012">
      <w:pPr>
        <w:jc w:val="both"/>
        <w:rPr>
          <w:sz w:val="26"/>
          <w:szCs w:val="26"/>
        </w:rPr>
      </w:pPr>
      <w:r w:rsidDel="00000000" w:rsidR="00000000" w:rsidRPr="00000000">
        <w:rPr>
          <w:rtl w:val="0"/>
        </w:rPr>
      </w:r>
    </w:p>
    <w:p w:rsidR="00000000" w:rsidDel="00000000" w:rsidP="00000000" w:rsidRDefault="00000000" w:rsidRPr="00000000" w14:paraId="00000013">
      <w:pPr>
        <w:jc w:val="center"/>
        <w:rPr>
          <w:sz w:val="36"/>
          <w:szCs w:val="36"/>
        </w:rPr>
      </w:pPr>
      <w:r w:rsidDel="00000000" w:rsidR="00000000" w:rsidRPr="00000000">
        <w:rPr>
          <w:b w:val="1"/>
          <w:sz w:val="36"/>
          <w:szCs w:val="36"/>
          <w:rtl w:val="0"/>
        </w:rPr>
        <w:t xml:space="preserve">ESIII 2º SEMESTRE DE 2021</w:t>
      </w: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widowControl w:val="0"/>
        <w:spacing w:line="276" w:lineRule="auto"/>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8">
      <w:pPr>
        <w:jc w:val="center"/>
        <w:rPr>
          <w:sz w:val="32"/>
          <w:szCs w:val="32"/>
        </w:rPr>
      </w:pPr>
      <w:r w:rsidDel="00000000" w:rsidR="00000000" w:rsidRPr="00000000">
        <w:rPr>
          <w:b w:val="1"/>
          <w:sz w:val="32"/>
          <w:szCs w:val="32"/>
          <w:rtl w:val="0"/>
        </w:rPr>
        <w:t xml:space="preserve">Histórico de Versões</w:t>
      </w:r>
      <w:r w:rsidDel="00000000" w:rsidR="00000000" w:rsidRPr="00000000">
        <w:rPr>
          <w:rtl w:val="0"/>
        </w:rPr>
      </w:r>
    </w:p>
    <w:p w:rsidR="00000000" w:rsidDel="00000000" w:rsidP="00000000" w:rsidRDefault="00000000" w:rsidRPr="00000000" w14:paraId="00000019">
      <w:pPr>
        <w:jc w:val="center"/>
        <w:rPr>
          <w:sz w:val="32"/>
          <w:szCs w:val="32"/>
        </w:rPr>
      </w:pPr>
      <w:r w:rsidDel="00000000" w:rsidR="00000000" w:rsidRPr="00000000">
        <w:rPr>
          <w:rtl w:val="0"/>
        </w:rPr>
      </w:r>
    </w:p>
    <w:tbl>
      <w:tblPr>
        <w:tblStyle w:val="Table1"/>
        <w:tblW w:w="808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3"/>
        <w:gridCol w:w="992"/>
        <w:gridCol w:w="3705"/>
        <w:gridCol w:w="2160"/>
        <w:tblGridChange w:id="0">
          <w:tblGrid>
            <w:gridCol w:w="1223"/>
            <w:gridCol w:w="992"/>
            <w:gridCol w:w="3705"/>
            <w:gridCol w:w="2160"/>
          </w:tblGrid>
        </w:tblGridChange>
      </w:tblGrid>
      <w:tr>
        <w:trPr>
          <w:cantSplit w:val="0"/>
          <w:tblHeader w:val="0"/>
        </w:trPr>
        <w:tc>
          <w:tcPr>
            <w:shd w:fill="e6e6e6" w:val="clear"/>
            <w:vAlign w:val="center"/>
          </w:tcPr>
          <w:p w:rsidR="00000000" w:rsidDel="00000000" w:rsidP="00000000" w:rsidRDefault="00000000" w:rsidRPr="00000000" w14:paraId="0000001A">
            <w:pPr>
              <w:jc w:val="center"/>
              <w:rPr>
                <w:sz w:val="24"/>
                <w:szCs w:val="24"/>
              </w:rPr>
            </w:pPr>
            <w:r w:rsidDel="00000000" w:rsidR="00000000" w:rsidRPr="00000000">
              <w:rPr>
                <w:b w:val="1"/>
                <w:sz w:val="24"/>
                <w:szCs w:val="24"/>
                <w:rtl w:val="0"/>
              </w:rPr>
              <w:t xml:space="preserve">Data</w:t>
            </w:r>
            <w:r w:rsidDel="00000000" w:rsidR="00000000" w:rsidRPr="00000000">
              <w:rPr>
                <w:rtl w:val="0"/>
              </w:rPr>
            </w:r>
          </w:p>
        </w:tc>
        <w:tc>
          <w:tcPr>
            <w:shd w:fill="e6e6e6" w:val="clear"/>
            <w:vAlign w:val="center"/>
          </w:tcPr>
          <w:p w:rsidR="00000000" w:rsidDel="00000000" w:rsidP="00000000" w:rsidRDefault="00000000" w:rsidRPr="00000000" w14:paraId="0000001B">
            <w:pPr>
              <w:jc w:val="center"/>
              <w:rPr>
                <w:sz w:val="24"/>
                <w:szCs w:val="24"/>
              </w:rPr>
            </w:pPr>
            <w:r w:rsidDel="00000000" w:rsidR="00000000" w:rsidRPr="00000000">
              <w:rPr>
                <w:b w:val="1"/>
                <w:sz w:val="24"/>
                <w:szCs w:val="24"/>
                <w:rtl w:val="0"/>
              </w:rPr>
              <w:t xml:space="preserve">Versão</w:t>
            </w:r>
            <w:r w:rsidDel="00000000" w:rsidR="00000000" w:rsidRPr="00000000">
              <w:rPr>
                <w:rtl w:val="0"/>
              </w:rPr>
            </w:r>
          </w:p>
        </w:tc>
        <w:tc>
          <w:tcPr>
            <w:shd w:fill="e6e6e6" w:val="clear"/>
            <w:vAlign w:val="center"/>
          </w:tcPr>
          <w:p w:rsidR="00000000" w:rsidDel="00000000" w:rsidP="00000000" w:rsidRDefault="00000000" w:rsidRPr="00000000" w14:paraId="0000001C">
            <w:pPr>
              <w:jc w:val="center"/>
              <w:rPr>
                <w:sz w:val="24"/>
                <w:szCs w:val="24"/>
              </w:rPr>
            </w:pPr>
            <w:r w:rsidDel="00000000" w:rsidR="00000000" w:rsidRPr="00000000">
              <w:rPr>
                <w:b w:val="1"/>
                <w:sz w:val="24"/>
                <w:szCs w:val="24"/>
                <w:rtl w:val="0"/>
              </w:rPr>
              <w:t xml:space="preserve">Descrição</w:t>
            </w:r>
            <w:r w:rsidDel="00000000" w:rsidR="00000000" w:rsidRPr="00000000">
              <w:rPr>
                <w:rtl w:val="0"/>
              </w:rPr>
            </w:r>
          </w:p>
        </w:tc>
        <w:tc>
          <w:tcPr>
            <w:shd w:fill="e6e6e6" w:val="clear"/>
            <w:vAlign w:val="center"/>
          </w:tcPr>
          <w:p w:rsidR="00000000" w:rsidDel="00000000" w:rsidP="00000000" w:rsidRDefault="00000000" w:rsidRPr="00000000" w14:paraId="0000001D">
            <w:pPr>
              <w:jc w:val="center"/>
              <w:rPr>
                <w:sz w:val="24"/>
                <w:szCs w:val="24"/>
              </w:rPr>
            </w:pPr>
            <w:r w:rsidDel="00000000" w:rsidR="00000000" w:rsidRPr="00000000">
              <w:rPr>
                <w:b w:val="1"/>
                <w:sz w:val="24"/>
                <w:szCs w:val="24"/>
                <w:rtl w:val="0"/>
              </w:rPr>
              <w:t xml:space="preserve">Autor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E">
            <w:pPr>
              <w:jc w:val="center"/>
              <w:rPr>
                <w:sz w:val="24"/>
                <w:szCs w:val="24"/>
              </w:rPr>
            </w:pPr>
            <w:r w:rsidDel="00000000" w:rsidR="00000000" w:rsidRPr="00000000">
              <w:rPr>
                <w:sz w:val="24"/>
                <w:szCs w:val="24"/>
                <w:rtl w:val="0"/>
              </w:rPr>
              <w:t xml:space="preserve">23/03/2022</w:t>
            </w:r>
          </w:p>
        </w:tc>
        <w:tc>
          <w:tcPr>
            <w:vAlign w:val="center"/>
          </w:tcPr>
          <w:p w:rsidR="00000000" w:rsidDel="00000000" w:rsidP="00000000" w:rsidRDefault="00000000" w:rsidRPr="00000000" w14:paraId="0000001F">
            <w:pPr>
              <w:jc w:val="center"/>
              <w:rPr>
                <w:sz w:val="24"/>
                <w:szCs w:val="24"/>
              </w:rPr>
            </w:pPr>
            <w:r w:rsidDel="00000000" w:rsidR="00000000" w:rsidRPr="00000000">
              <w:rPr>
                <w:sz w:val="24"/>
                <w:szCs w:val="24"/>
                <w:rtl w:val="0"/>
              </w:rPr>
              <w:t xml:space="preserve">0.1</w:t>
            </w:r>
          </w:p>
        </w:tc>
        <w:tc>
          <w:tcPr>
            <w:vAlign w:val="center"/>
          </w:tcPr>
          <w:p w:rsidR="00000000" w:rsidDel="00000000" w:rsidP="00000000" w:rsidRDefault="00000000" w:rsidRPr="00000000" w14:paraId="00000020">
            <w:pPr>
              <w:jc w:val="center"/>
              <w:rPr>
                <w:sz w:val="24"/>
                <w:szCs w:val="24"/>
              </w:rPr>
            </w:pPr>
            <w:r w:rsidDel="00000000" w:rsidR="00000000" w:rsidRPr="00000000">
              <w:rPr>
                <w:sz w:val="24"/>
                <w:szCs w:val="24"/>
                <w:rtl w:val="0"/>
              </w:rPr>
              <w:t xml:space="preserve">Versão Inicial – Cadastro de Fornecedores</w:t>
            </w:r>
          </w:p>
        </w:tc>
        <w:tc>
          <w:tcPr>
            <w:vAlign w:val="center"/>
          </w:tcPr>
          <w:p w:rsidR="00000000" w:rsidDel="00000000" w:rsidP="00000000" w:rsidRDefault="00000000" w:rsidRPr="00000000" w14:paraId="00000021">
            <w:pPr>
              <w:jc w:val="center"/>
              <w:rPr>
                <w:sz w:val="24"/>
                <w:szCs w:val="24"/>
              </w:rPr>
            </w:pPr>
            <w:r w:rsidDel="00000000" w:rsidR="00000000" w:rsidRPr="00000000">
              <w:rPr>
                <w:sz w:val="24"/>
                <w:szCs w:val="24"/>
                <w:rtl w:val="0"/>
              </w:rPr>
              <w:t xml:space="preserve">kleberson dos santos silva</w:t>
            </w:r>
          </w:p>
        </w:tc>
      </w:tr>
      <w:tr>
        <w:trPr>
          <w:cantSplit w:val="0"/>
          <w:tblHeader w:val="0"/>
        </w:trPr>
        <w:tc>
          <w:tcPr>
            <w:vAlign w:val="center"/>
          </w:tcPr>
          <w:p w:rsidR="00000000" w:rsidDel="00000000" w:rsidP="00000000" w:rsidRDefault="00000000" w:rsidRPr="00000000" w14:paraId="00000022">
            <w:pPr>
              <w:jc w:val="center"/>
              <w:rPr>
                <w:sz w:val="24"/>
                <w:szCs w:val="24"/>
              </w:rPr>
            </w:pPr>
            <w:r w:rsidDel="00000000" w:rsidR="00000000" w:rsidRPr="00000000">
              <w:rPr>
                <w:sz w:val="24"/>
                <w:szCs w:val="24"/>
                <w:rtl w:val="0"/>
              </w:rPr>
              <w:t xml:space="preserve">19/05/222</w:t>
            </w:r>
          </w:p>
        </w:tc>
        <w:tc>
          <w:tcPr>
            <w:vAlign w:val="center"/>
          </w:tcPr>
          <w:p w:rsidR="00000000" w:rsidDel="00000000" w:rsidP="00000000" w:rsidRDefault="00000000" w:rsidRPr="00000000" w14:paraId="00000023">
            <w:pPr>
              <w:jc w:val="left"/>
              <w:rPr>
                <w:sz w:val="24"/>
                <w:szCs w:val="24"/>
              </w:rPr>
            </w:pPr>
            <w:r w:rsidDel="00000000" w:rsidR="00000000" w:rsidRPr="00000000">
              <w:rPr>
                <w:sz w:val="24"/>
                <w:szCs w:val="24"/>
                <w:rtl w:val="0"/>
              </w:rPr>
              <w:t xml:space="preserve">0.2</w:t>
            </w:r>
          </w:p>
        </w:tc>
        <w:tc>
          <w:tcPr>
            <w:vAlign w:val="center"/>
          </w:tcPr>
          <w:p w:rsidR="00000000" w:rsidDel="00000000" w:rsidP="00000000" w:rsidRDefault="00000000" w:rsidRPr="00000000" w14:paraId="00000024">
            <w:pPr>
              <w:jc w:val="center"/>
              <w:rPr>
                <w:sz w:val="24"/>
                <w:szCs w:val="24"/>
              </w:rPr>
            </w:pPr>
            <w:r w:rsidDel="00000000" w:rsidR="00000000" w:rsidRPr="00000000">
              <w:rPr>
                <w:sz w:val="24"/>
                <w:szCs w:val="24"/>
                <w:rtl w:val="0"/>
              </w:rPr>
              <w:t xml:space="preserve">Aplicando Strategy e regex</w:t>
            </w:r>
          </w:p>
        </w:tc>
        <w:tc>
          <w:tcPr>
            <w:vAlign w:val="center"/>
          </w:tcPr>
          <w:p w:rsidR="00000000" w:rsidDel="00000000" w:rsidP="00000000" w:rsidRDefault="00000000" w:rsidRPr="00000000" w14:paraId="00000025">
            <w:pPr>
              <w:jc w:val="center"/>
              <w:rPr>
                <w:sz w:val="24"/>
                <w:szCs w:val="24"/>
              </w:rPr>
            </w:pPr>
            <w:r w:rsidDel="00000000" w:rsidR="00000000" w:rsidRPr="00000000">
              <w:rPr>
                <w:sz w:val="24"/>
                <w:szCs w:val="24"/>
                <w:rtl w:val="0"/>
              </w:rPr>
              <w:t xml:space="preserve">kleberson dos santos silva</w:t>
            </w:r>
          </w:p>
        </w:tc>
      </w:tr>
      <w:tr>
        <w:trPr>
          <w:cantSplit w:val="0"/>
          <w:tblHeader w:val="0"/>
        </w:trPr>
        <w:tc>
          <w:tcPr>
            <w:vAlign w:val="center"/>
          </w:tcPr>
          <w:p w:rsidR="00000000" w:rsidDel="00000000" w:rsidP="00000000" w:rsidRDefault="00000000" w:rsidRPr="00000000" w14:paraId="00000026">
            <w:pPr>
              <w:jc w:val="center"/>
              <w:rPr>
                <w:sz w:val="24"/>
                <w:szCs w:val="24"/>
              </w:rPr>
            </w:pPr>
            <w:r w:rsidDel="00000000" w:rsidR="00000000" w:rsidRPr="00000000">
              <w:rPr>
                <w:rtl w:val="0"/>
              </w:rPr>
            </w:r>
          </w:p>
        </w:tc>
        <w:tc>
          <w:tcPr>
            <w:vAlign w:val="center"/>
          </w:tcPr>
          <w:p w:rsidR="00000000" w:rsidDel="00000000" w:rsidP="00000000" w:rsidRDefault="00000000" w:rsidRPr="00000000" w14:paraId="00000027">
            <w:pPr>
              <w:jc w:val="center"/>
              <w:rPr>
                <w:sz w:val="24"/>
                <w:szCs w:val="24"/>
              </w:rPr>
            </w:pPr>
            <w:r w:rsidDel="00000000" w:rsidR="00000000" w:rsidRPr="00000000">
              <w:rPr>
                <w:rtl w:val="0"/>
              </w:rPr>
            </w:r>
          </w:p>
        </w:tc>
        <w:tc>
          <w:tcPr>
            <w:vAlign w:val="center"/>
          </w:tcPr>
          <w:p w:rsidR="00000000" w:rsidDel="00000000" w:rsidP="00000000" w:rsidRDefault="00000000" w:rsidRPr="00000000" w14:paraId="00000028">
            <w:pPr>
              <w:jc w:val="center"/>
              <w:rPr>
                <w:sz w:val="24"/>
                <w:szCs w:val="24"/>
              </w:rPr>
            </w:pPr>
            <w:r w:rsidDel="00000000" w:rsidR="00000000" w:rsidRPr="00000000">
              <w:rPr>
                <w:rtl w:val="0"/>
              </w:rPr>
            </w:r>
          </w:p>
        </w:tc>
        <w:tc>
          <w:tcPr>
            <w:vAlign w:val="center"/>
          </w:tcPr>
          <w:p w:rsidR="00000000" w:rsidDel="00000000" w:rsidP="00000000" w:rsidRDefault="00000000" w:rsidRPr="00000000" w14:paraId="00000029">
            <w:pPr>
              <w:rPr>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A">
            <w:pPr>
              <w:jc w:val="center"/>
              <w:rPr>
                <w:sz w:val="24"/>
                <w:szCs w:val="24"/>
              </w:rPr>
            </w:pPr>
            <w:r w:rsidDel="00000000" w:rsidR="00000000" w:rsidRPr="00000000">
              <w:rPr>
                <w:rtl w:val="0"/>
              </w:rPr>
            </w:r>
          </w:p>
        </w:tc>
        <w:tc>
          <w:tcPr>
            <w:vAlign w:val="center"/>
          </w:tcPr>
          <w:p w:rsidR="00000000" w:rsidDel="00000000" w:rsidP="00000000" w:rsidRDefault="00000000" w:rsidRPr="00000000" w14:paraId="0000002B">
            <w:pPr>
              <w:jc w:val="center"/>
              <w:rPr>
                <w:sz w:val="24"/>
                <w:szCs w:val="24"/>
              </w:rPr>
            </w:pPr>
            <w:r w:rsidDel="00000000" w:rsidR="00000000" w:rsidRPr="00000000">
              <w:rPr>
                <w:rtl w:val="0"/>
              </w:rPr>
            </w:r>
          </w:p>
        </w:tc>
        <w:tc>
          <w:tcPr>
            <w:vAlign w:val="center"/>
          </w:tcPr>
          <w:p w:rsidR="00000000" w:rsidDel="00000000" w:rsidP="00000000" w:rsidRDefault="00000000" w:rsidRPr="00000000" w14:paraId="0000002C">
            <w:pPr>
              <w:jc w:val="center"/>
              <w:rPr>
                <w:sz w:val="24"/>
                <w:szCs w:val="24"/>
              </w:rPr>
            </w:pPr>
            <w:r w:rsidDel="00000000" w:rsidR="00000000" w:rsidRPr="00000000">
              <w:rPr>
                <w:rtl w:val="0"/>
              </w:rPr>
            </w:r>
          </w:p>
        </w:tc>
        <w:tc>
          <w:tcPr>
            <w:vAlign w:val="center"/>
          </w:tcPr>
          <w:p w:rsidR="00000000" w:rsidDel="00000000" w:rsidP="00000000" w:rsidRDefault="00000000" w:rsidRPr="00000000" w14:paraId="0000002D">
            <w:pPr>
              <w:jc w:val="center"/>
              <w:rPr>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E">
            <w:pPr>
              <w:rPr>
                <w:sz w:val="24"/>
                <w:szCs w:val="24"/>
              </w:rPr>
            </w:pPr>
            <w:r w:rsidDel="00000000" w:rsidR="00000000" w:rsidRPr="00000000">
              <w:rPr>
                <w:rtl w:val="0"/>
              </w:rPr>
            </w:r>
          </w:p>
        </w:tc>
        <w:tc>
          <w:tcPr>
            <w:vAlign w:val="center"/>
          </w:tcPr>
          <w:p w:rsidR="00000000" w:rsidDel="00000000" w:rsidP="00000000" w:rsidRDefault="00000000" w:rsidRPr="00000000" w14:paraId="0000002F">
            <w:pPr>
              <w:jc w:val="center"/>
              <w:rPr>
                <w:sz w:val="24"/>
                <w:szCs w:val="24"/>
              </w:rPr>
            </w:pPr>
            <w:r w:rsidDel="00000000" w:rsidR="00000000" w:rsidRPr="00000000">
              <w:rPr>
                <w:rtl w:val="0"/>
              </w:rPr>
            </w:r>
          </w:p>
        </w:tc>
        <w:tc>
          <w:tcPr>
            <w:vAlign w:val="center"/>
          </w:tcPr>
          <w:p w:rsidR="00000000" w:rsidDel="00000000" w:rsidP="00000000" w:rsidRDefault="00000000" w:rsidRPr="00000000" w14:paraId="00000030">
            <w:pPr>
              <w:jc w:val="center"/>
              <w:rPr>
                <w:sz w:val="24"/>
                <w:szCs w:val="24"/>
              </w:rPr>
            </w:pPr>
            <w:r w:rsidDel="00000000" w:rsidR="00000000" w:rsidRPr="00000000">
              <w:rPr>
                <w:rtl w:val="0"/>
              </w:rPr>
            </w:r>
          </w:p>
        </w:tc>
        <w:tc>
          <w:tcPr>
            <w:vAlign w:val="center"/>
          </w:tcPr>
          <w:p w:rsidR="00000000" w:rsidDel="00000000" w:rsidP="00000000" w:rsidRDefault="00000000" w:rsidRPr="00000000" w14:paraId="00000031">
            <w:pPr>
              <w:jc w:val="center"/>
              <w:rPr>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2">
            <w:pPr>
              <w:rPr>
                <w:sz w:val="24"/>
                <w:szCs w:val="24"/>
              </w:rPr>
            </w:pPr>
            <w:r w:rsidDel="00000000" w:rsidR="00000000" w:rsidRPr="00000000">
              <w:rPr>
                <w:rtl w:val="0"/>
              </w:rPr>
            </w:r>
          </w:p>
        </w:tc>
        <w:tc>
          <w:tcPr>
            <w:vAlign w:val="center"/>
          </w:tcPr>
          <w:p w:rsidR="00000000" w:rsidDel="00000000" w:rsidP="00000000" w:rsidRDefault="00000000" w:rsidRPr="00000000" w14:paraId="00000033">
            <w:pPr>
              <w:rPr>
                <w:sz w:val="24"/>
                <w:szCs w:val="24"/>
              </w:rPr>
            </w:pPr>
            <w:r w:rsidDel="00000000" w:rsidR="00000000" w:rsidRPr="00000000">
              <w:rPr>
                <w:rtl w:val="0"/>
              </w:rPr>
            </w:r>
          </w:p>
        </w:tc>
        <w:tc>
          <w:tcPr>
            <w:vAlign w:val="center"/>
          </w:tcPr>
          <w:p w:rsidR="00000000" w:rsidDel="00000000" w:rsidP="00000000" w:rsidRDefault="00000000" w:rsidRPr="00000000" w14:paraId="00000034">
            <w:pPr>
              <w:rPr>
                <w:sz w:val="24"/>
                <w:szCs w:val="24"/>
              </w:rPr>
            </w:pPr>
            <w:r w:rsidDel="00000000" w:rsidR="00000000" w:rsidRPr="00000000">
              <w:rPr>
                <w:rtl w:val="0"/>
              </w:rPr>
            </w:r>
          </w:p>
        </w:tc>
        <w:tc>
          <w:tcPr>
            <w:vAlign w:val="center"/>
          </w:tcPr>
          <w:p w:rsidR="00000000" w:rsidDel="00000000" w:rsidP="00000000" w:rsidRDefault="00000000" w:rsidRPr="00000000" w14:paraId="00000035">
            <w:pPr>
              <w:rPr>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6">
            <w:pPr>
              <w:rPr>
                <w:sz w:val="24"/>
                <w:szCs w:val="24"/>
              </w:rPr>
            </w:pPr>
            <w:r w:rsidDel="00000000" w:rsidR="00000000" w:rsidRPr="00000000">
              <w:rPr>
                <w:rtl w:val="0"/>
              </w:rPr>
            </w:r>
          </w:p>
        </w:tc>
        <w:tc>
          <w:tcPr>
            <w:vAlign w:val="center"/>
          </w:tcPr>
          <w:p w:rsidR="00000000" w:rsidDel="00000000" w:rsidP="00000000" w:rsidRDefault="00000000" w:rsidRPr="00000000" w14:paraId="00000037">
            <w:pPr>
              <w:rPr>
                <w:sz w:val="24"/>
                <w:szCs w:val="24"/>
              </w:rPr>
            </w:pPr>
            <w:r w:rsidDel="00000000" w:rsidR="00000000" w:rsidRPr="00000000">
              <w:rPr>
                <w:rtl w:val="0"/>
              </w:rPr>
            </w:r>
          </w:p>
        </w:tc>
        <w:tc>
          <w:tcPr>
            <w:vAlign w:val="center"/>
          </w:tcPr>
          <w:p w:rsidR="00000000" w:rsidDel="00000000" w:rsidP="00000000" w:rsidRDefault="00000000" w:rsidRPr="00000000" w14:paraId="00000038">
            <w:pPr>
              <w:rPr>
                <w:sz w:val="24"/>
                <w:szCs w:val="24"/>
              </w:rPr>
            </w:pPr>
            <w:r w:rsidDel="00000000" w:rsidR="00000000" w:rsidRPr="00000000">
              <w:rPr>
                <w:rtl w:val="0"/>
              </w:rPr>
            </w:r>
          </w:p>
        </w:tc>
        <w:tc>
          <w:tcPr>
            <w:vAlign w:val="center"/>
          </w:tcPr>
          <w:p w:rsidR="00000000" w:rsidDel="00000000" w:rsidP="00000000" w:rsidRDefault="00000000" w:rsidRPr="00000000" w14:paraId="00000039">
            <w:pPr>
              <w:rPr>
                <w:sz w:val="24"/>
                <w:szCs w:val="24"/>
              </w:rPr>
            </w:pPr>
            <w:r w:rsidDel="00000000" w:rsidR="00000000" w:rsidRPr="00000000">
              <w:rPr>
                <w:rtl w:val="0"/>
              </w:rPr>
            </w:r>
          </w:p>
        </w:tc>
      </w:tr>
    </w:tbl>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rtl w:val="0"/>
        </w:rPr>
      </w:r>
    </w:p>
    <w:p w:rsidR="00000000" w:rsidDel="00000000" w:rsidP="00000000" w:rsidRDefault="00000000" w:rsidRPr="00000000" w14:paraId="0000003C">
      <w:pPr>
        <w:jc w:val="center"/>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D">
      <w:pPr>
        <w:keepNext w:val="1"/>
        <w:numPr>
          <w:ilvl w:val="0"/>
          <w:numId w:val="1"/>
        </w:numPr>
        <w:tabs>
          <w:tab w:val="left" w:pos="567"/>
          <w:tab w:val="left" w:pos="851"/>
          <w:tab w:val="left" w:pos="1134"/>
          <w:tab w:val="left" w:pos="1418"/>
        </w:tabs>
        <w:spacing w:after="120" w:lineRule="auto"/>
        <w:ind w:left="1049" w:hanging="907"/>
        <w:rPr>
          <w:smallCaps w:val="1"/>
          <w:sz w:val="32"/>
          <w:szCs w:val="32"/>
        </w:rPr>
      </w:pPr>
      <w:r w:rsidDel="00000000" w:rsidR="00000000" w:rsidRPr="00000000">
        <w:rPr>
          <w:b w:val="1"/>
          <w:smallCaps w:val="1"/>
          <w:sz w:val="32"/>
          <w:szCs w:val="32"/>
          <w:rtl w:val="0"/>
        </w:rPr>
        <w:t xml:space="preserve">Requisitos Funcionais</w:t>
      </w:r>
      <w:r w:rsidDel="00000000" w:rsidR="00000000" w:rsidRPr="00000000">
        <w:rPr>
          <w:rtl w:val="0"/>
        </w:rPr>
      </w:r>
    </w:p>
    <w:tbl>
      <w:tblPr>
        <w:tblStyle w:val="Table2"/>
        <w:tblW w:w="1016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07"/>
        <w:gridCol w:w="3015"/>
        <w:gridCol w:w="5040"/>
        <w:tblGridChange w:id="0">
          <w:tblGrid>
            <w:gridCol w:w="2107"/>
            <w:gridCol w:w="3015"/>
            <w:gridCol w:w="5040"/>
          </w:tblGrid>
        </w:tblGridChange>
      </w:tblGrid>
      <w:tr>
        <w:trPr>
          <w:cantSplit w:val="0"/>
          <w:tblHeader w:val="0"/>
        </w:trPr>
        <w:tc>
          <w:tcPr>
            <w:tcBorders>
              <w:bottom w:color="000000" w:space="0" w:sz="4" w:val="single"/>
            </w:tcBorders>
            <w:shd w:fill="000000" w:val="clear"/>
          </w:tcPr>
          <w:p w:rsidR="00000000" w:rsidDel="00000000" w:rsidP="00000000" w:rsidRDefault="00000000" w:rsidRPr="00000000" w14:paraId="0000003E">
            <w:pPr>
              <w:keepNext w:val="1"/>
              <w:spacing w:after="240" w:before="240" w:lineRule="auto"/>
              <w:jc w:val="center"/>
              <w:rPr>
                <w:b w:val="1"/>
                <w:smallCaps w:val="1"/>
                <w:sz w:val="28"/>
                <w:szCs w:val="28"/>
              </w:rPr>
            </w:pPr>
            <w:r w:rsidDel="00000000" w:rsidR="00000000" w:rsidRPr="00000000">
              <w:rPr>
                <w:b w:val="1"/>
                <w:smallCaps w:val="1"/>
                <w:sz w:val="28"/>
                <w:szCs w:val="28"/>
                <w:rtl w:val="0"/>
              </w:rPr>
              <w:t xml:space="preserve">ID</w:t>
            </w:r>
          </w:p>
        </w:tc>
        <w:tc>
          <w:tcPr>
            <w:tcBorders>
              <w:bottom w:color="000000" w:space="0" w:sz="4" w:val="single"/>
            </w:tcBorders>
            <w:shd w:fill="000000" w:val="clear"/>
          </w:tcPr>
          <w:p w:rsidR="00000000" w:rsidDel="00000000" w:rsidP="00000000" w:rsidRDefault="00000000" w:rsidRPr="00000000" w14:paraId="0000003F">
            <w:pPr>
              <w:keepNext w:val="1"/>
              <w:spacing w:after="240" w:before="240" w:lineRule="auto"/>
              <w:jc w:val="center"/>
              <w:rPr>
                <w:b w:val="1"/>
                <w:smallCaps w:val="1"/>
                <w:sz w:val="28"/>
                <w:szCs w:val="28"/>
              </w:rPr>
            </w:pPr>
            <w:r w:rsidDel="00000000" w:rsidR="00000000" w:rsidRPr="00000000">
              <w:rPr>
                <w:b w:val="1"/>
                <w:smallCaps w:val="1"/>
                <w:sz w:val="28"/>
                <w:szCs w:val="28"/>
                <w:rtl w:val="0"/>
              </w:rPr>
              <w:t xml:space="preserve">Nome</w:t>
            </w:r>
          </w:p>
        </w:tc>
        <w:tc>
          <w:tcPr>
            <w:tcBorders>
              <w:bottom w:color="000000" w:space="0" w:sz="4" w:val="single"/>
            </w:tcBorders>
            <w:shd w:fill="000000" w:val="clear"/>
          </w:tcPr>
          <w:p w:rsidR="00000000" w:rsidDel="00000000" w:rsidP="00000000" w:rsidRDefault="00000000" w:rsidRPr="00000000" w14:paraId="00000040">
            <w:pPr>
              <w:keepNext w:val="1"/>
              <w:spacing w:after="240" w:before="240" w:lineRule="auto"/>
              <w:jc w:val="center"/>
              <w:rPr>
                <w:b w:val="1"/>
                <w:smallCaps w:val="1"/>
                <w:sz w:val="28"/>
                <w:szCs w:val="28"/>
              </w:rPr>
            </w:pPr>
            <w:r w:rsidDel="00000000" w:rsidR="00000000" w:rsidRPr="00000000">
              <w:rPr>
                <w:b w:val="1"/>
                <w:smallCaps w:val="1"/>
                <w:sz w:val="28"/>
                <w:szCs w:val="28"/>
                <w:rtl w:val="0"/>
              </w:rPr>
              <w:t xml:space="preserve">Descrição</w:t>
            </w:r>
          </w:p>
        </w:tc>
      </w:tr>
      <w:tr>
        <w:trPr>
          <w:cantSplit w:val="0"/>
          <w:tblHeader w:val="0"/>
        </w:trPr>
        <w:tc>
          <w:tcPr>
            <w:gridSpan w:val="3"/>
            <w:shd w:fill="d9d9d9" w:val="clear"/>
          </w:tcPr>
          <w:p w:rsidR="00000000" w:rsidDel="00000000" w:rsidP="00000000" w:rsidRDefault="00000000" w:rsidRPr="00000000" w14:paraId="00000041">
            <w:pPr>
              <w:tabs>
                <w:tab w:val="left" w:pos="8860"/>
              </w:tabs>
              <w:rPr>
                <w:sz w:val="24"/>
                <w:szCs w:val="24"/>
              </w:rPr>
            </w:pPr>
            <w:r w:rsidDel="00000000" w:rsidR="00000000" w:rsidRPr="00000000">
              <w:rPr>
                <w:sz w:val="24"/>
                <w:szCs w:val="24"/>
                <w:rtl w:val="0"/>
              </w:rPr>
              <w:t xml:space="preserve">Grupo 1: Cadastro de Fornecedores</w:t>
            </w:r>
          </w:p>
        </w:tc>
      </w:tr>
      <w:tr>
        <w:trPr>
          <w:cantSplit w:val="0"/>
          <w:tblHeader w:val="0"/>
        </w:trPr>
        <w:tc>
          <w:tcPr/>
          <w:p w:rsidR="00000000" w:rsidDel="00000000" w:rsidP="00000000" w:rsidRDefault="00000000" w:rsidRPr="00000000" w14:paraId="00000044">
            <w:pPr>
              <w:rPr>
                <w:sz w:val="24"/>
                <w:szCs w:val="24"/>
              </w:rPr>
            </w:pPr>
            <w:r w:rsidDel="00000000" w:rsidR="00000000" w:rsidRPr="00000000">
              <w:rPr>
                <w:sz w:val="24"/>
                <w:szCs w:val="24"/>
                <w:rtl w:val="0"/>
              </w:rPr>
              <w:t xml:space="preserve">RF-1001</w:t>
            </w:r>
          </w:p>
        </w:tc>
        <w:tc>
          <w:tcPr/>
          <w:p w:rsidR="00000000" w:rsidDel="00000000" w:rsidP="00000000" w:rsidRDefault="00000000" w:rsidRPr="00000000" w14:paraId="00000045">
            <w:pPr>
              <w:rPr>
                <w:sz w:val="24"/>
                <w:szCs w:val="24"/>
              </w:rPr>
            </w:pPr>
            <w:r w:rsidDel="00000000" w:rsidR="00000000" w:rsidRPr="00000000">
              <w:rPr>
                <w:sz w:val="24"/>
                <w:szCs w:val="24"/>
                <w:rtl w:val="0"/>
              </w:rPr>
              <w:t xml:space="preserve">Cadastrar fornecedor</w:t>
            </w:r>
          </w:p>
        </w:tc>
        <w:tc>
          <w:tcPr/>
          <w:p w:rsidR="00000000" w:rsidDel="00000000" w:rsidP="00000000" w:rsidRDefault="00000000" w:rsidRPr="00000000" w14:paraId="00000046">
            <w:pPr>
              <w:tabs>
                <w:tab w:val="left" w:pos="8860"/>
              </w:tabs>
              <w:rPr>
                <w:sz w:val="24"/>
                <w:szCs w:val="24"/>
              </w:rPr>
            </w:pPr>
            <w:r w:rsidDel="00000000" w:rsidR="00000000" w:rsidRPr="00000000">
              <w:rPr>
                <w:sz w:val="24"/>
                <w:szCs w:val="24"/>
                <w:rtl w:val="0"/>
              </w:rPr>
              <w:t xml:space="preserve">O sistema deve possibilitar o cadastro de fornecedores.</w:t>
            </w:r>
          </w:p>
        </w:tc>
      </w:tr>
      <w:tr>
        <w:trPr>
          <w:cantSplit w:val="0"/>
          <w:tblHeader w:val="0"/>
        </w:trPr>
        <w:tc>
          <w:tcPr/>
          <w:p w:rsidR="00000000" w:rsidDel="00000000" w:rsidP="00000000" w:rsidRDefault="00000000" w:rsidRPr="00000000" w14:paraId="00000047">
            <w:pPr>
              <w:tabs>
                <w:tab w:val="left" w:pos="8860"/>
              </w:tabs>
              <w:rPr>
                <w:sz w:val="24"/>
                <w:szCs w:val="24"/>
              </w:rPr>
            </w:pPr>
            <w:r w:rsidDel="00000000" w:rsidR="00000000" w:rsidRPr="00000000">
              <w:rPr>
                <w:sz w:val="24"/>
                <w:szCs w:val="24"/>
                <w:rtl w:val="0"/>
              </w:rPr>
              <w:t xml:space="preserve">RF-1002</w:t>
            </w:r>
          </w:p>
        </w:tc>
        <w:tc>
          <w:tcPr/>
          <w:p w:rsidR="00000000" w:rsidDel="00000000" w:rsidP="00000000" w:rsidRDefault="00000000" w:rsidRPr="00000000" w14:paraId="00000048">
            <w:pPr>
              <w:tabs>
                <w:tab w:val="left" w:pos="8860"/>
              </w:tabs>
              <w:rPr>
                <w:sz w:val="24"/>
                <w:szCs w:val="24"/>
              </w:rPr>
            </w:pPr>
            <w:r w:rsidDel="00000000" w:rsidR="00000000" w:rsidRPr="00000000">
              <w:rPr>
                <w:sz w:val="24"/>
                <w:szCs w:val="24"/>
                <w:rtl w:val="0"/>
              </w:rPr>
              <w:t xml:space="preserve">Alterar cadastro de fornecedor</w:t>
            </w:r>
          </w:p>
        </w:tc>
        <w:tc>
          <w:tcPr/>
          <w:p w:rsidR="00000000" w:rsidDel="00000000" w:rsidP="00000000" w:rsidRDefault="00000000" w:rsidRPr="00000000" w14:paraId="00000049">
            <w:pPr>
              <w:tabs>
                <w:tab w:val="left" w:pos="8860"/>
              </w:tabs>
              <w:rPr>
                <w:sz w:val="24"/>
                <w:szCs w:val="24"/>
              </w:rPr>
            </w:pPr>
            <w:r w:rsidDel="00000000" w:rsidR="00000000" w:rsidRPr="00000000">
              <w:rPr>
                <w:sz w:val="24"/>
                <w:szCs w:val="24"/>
                <w:rtl w:val="0"/>
              </w:rPr>
              <w:t xml:space="preserve">O sistema deve possibilitar a alteração de dados cadastrais de fornecedores.</w:t>
            </w:r>
          </w:p>
        </w:tc>
      </w:tr>
      <w:tr>
        <w:trPr>
          <w:cantSplit w:val="0"/>
          <w:tblHeader w:val="0"/>
        </w:trPr>
        <w:tc>
          <w:tcPr/>
          <w:p w:rsidR="00000000" w:rsidDel="00000000" w:rsidP="00000000" w:rsidRDefault="00000000" w:rsidRPr="00000000" w14:paraId="0000004A">
            <w:pPr>
              <w:tabs>
                <w:tab w:val="left" w:pos="8860"/>
              </w:tabs>
              <w:rPr>
                <w:sz w:val="24"/>
                <w:szCs w:val="24"/>
              </w:rPr>
            </w:pPr>
            <w:r w:rsidDel="00000000" w:rsidR="00000000" w:rsidRPr="00000000">
              <w:rPr>
                <w:sz w:val="24"/>
                <w:szCs w:val="24"/>
                <w:rtl w:val="0"/>
              </w:rPr>
              <w:t xml:space="preserve">RF-1003</w:t>
            </w:r>
          </w:p>
        </w:tc>
        <w:tc>
          <w:tcPr/>
          <w:p w:rsidR="00000000" w:rsidDel="00000000" w:rsidP="00000000" w:rsidRDefault="00000000" w:rsidRPr="00000000" w14:paraId="0000004B">
            <w:pPr>
              <w:tabs>
                <w:tab w:val="left" w:pos="8860"/>
              </w:tabs>
              <w:rPr>
                <w:sz w:val="24"/>
                <w:szCs w:val="24"/>
              </w:rPr>
            </w:pPr>
            <w:r w:rsidDel="00000000" w:rsidR="00000000" w:rsidRPr="00000000">
              <w:rPr>
                <w:sz w:val="24"/>
                <w:szCs w:val="24"/>
                <w:rtl w:val="0"/>
              </w:rPr>
              <w:t xml:space="preserve">Inativar cadastro de fornecedor</w:t>
            </w:r>
          </w:p>
        </w:tc>
        <w:tc>
          <w:tcPr/>
          <w:p w:rsidR="00000000" w:rsidDel="00000000" w:rsidP="00000000" w:rsidRDefault="00000000" w:rsidRPr="00000000" w14:paraId="0000004C">
            <w:pPr>
              <w:tabs>
                <w:tab w:val="left" w:pos="8860"/>
              </w:tabs>
              <w:rPr>
                <w:sz w:val="24"/>
                <w:szCs w:val="24"/>
              </w:rPr>
            </w:pPr>
            <w:r w:rsidDel="00000000" w:rsidR="00000000" w:rsidRPr="00000000">
              <w:rPr>
                <w:sz w:val="24"/>
                <w:szCs w:val="24"/>
                <w:rtl w:val="0"/>
              </w:rPr>
              <w:t xml:space="preserve">O sistema deve possibilitar que fornecedores sejam inativados.</w:t>
            </w:r>
          </w:p>
        </w:tc>
      </w:tr>
      <w:tr>
        <w:trPr>
          <w:cantSplit w:val="0"/>
          <w:tblHeader w:val="0"/>
        </w:trPr>
        <w:tc>
          <w:tcPr/>
          <w:p w:rsidR="00000000" w:rsidDel="00000000" w:rsidP="00000000" w:rsidRDefault="00000000" w:rsidRPr="00000000" w14:paraId="0000004D">
            <w:pPr>
              <w:tabs>
                <w:tab w:val="left" w:pos="8860"/>
              </w:tabs>
              <w:rPr>
                <w:sz w:val="24"/>
                <w:szCs w:val="24"/>
              </w:rPr>
            </w:pPr>
            <w:r w:rsidDel="00000000" w:rsidR="00000000" w:rsidRPr="00000000">
              <w:rPr>
                <w:sz w:val="24"/>
                <w:szCs w:val="24"/>
                <w:rtl w:val="0"/>
              </w:rPr>
              <w:t xml:space="preserve">RF-1004</w:t>
            </w:r>
          </w:p>
        </w:tc>
        <w:tc>
          <w:tcPr/>
          <w:p w:rsidR="00000000" w:rsidDel="00000000" w:rsidP="00000000" w:rsidRDefault="00000000" w:rsidRPr="00000000" w14:paraId="0000004E">
            <w:pPr>
              <w:tabs>
                <w:tab w:val="left" w:pos="8860"/>
              </w:tabs>
              <w:rPr>
                <w:sz w:val="24"/>
                <w:szCs w:val="24"/>
              </w:rPr>
            </w:pPr>
            <w:r w:rsidDel="00000000" w:rsidR="00000000" w:rsidRPr="00000000">
              <w:rPr>
                <w:sz w:val="24"/>
                <w:szCs w:val="24"/>
                <w:rtl w:val="0"/>
              </w:rPr>
              <w:t xml:space="preserve">Pesquisa de fornecedores</w:t>
            </w:r>
          </w:p>
        </w:tc>
        <w:tc>
          <w:tcPr/>
          <w:p w:rsidR="00000000" w:rsidDel="00000000" w:rsidP="00000000" w:rsidRDefault="00000000" w:rsidRPr="00000000" w14:paraId="0000004F">
            <w:pPr>
              <w:tabs>
                <w:tab w:val="left" w:pos="8860"/>
              </w:tabs>
              <w:rPr>
                <w:sz w:val="24"/>
                <w:szCs w:val="24"/>
              </w:rPr>
            </w:pPr>
            <w:r w:rsidDel="00000000" w:rsidR="00000000" w:rsidRPr="00000000">
              <w:rPr>
                <w:sz w:val="24"/>
                <w:szCs w:val="24"/>
                <w:rtl w:val="0"/>
              </w:rPr>
              <w:t xml:space="preserve">O sistema deve possibilitar que um fornecedor seja consultado com base em um filtro definido pelo usuário. Todos os campos utilizados para identificação do fornecedor podem ser utilizados como filtro, tanto de forma combinada como de forma isolada.</w:t>
            </w:r>
          </w:p>
        </w:tc>
      </w:tr>
      <w:tr>
        <w:trPr>
          <w:cantSplit w:val="0"/>
          <w:tblHeader w:val="0"/>
        </w:trPr>
        <w:tc>
          <w:tcPr/>
          <w:p w:rsidR="00000000" w:rsidDel="00000000" w:rsidP="00000000" w:rsidRDefault="00000000" w:rsidRPr="00000000" w14:paraId="00000050">
            <w:pPr>
              <w:tabs>
                <w:tab w:val="left" w:pos="8860"/>
              </w:tabs>
              <w:rPr>
                <w:sz w:val="24"/>
                <w:szCs w:val="24"/>
              </w:rPr>
            </w:pPr>
            <w:r w:rsidDel="00000000" w:rsidR="00000000" w:rsidRPr="00000000">
              <w:rPr>
                <w:sz w:val="24"/>
                <w:szCs w:val="24"/>
                <w:rtl w:val="0"/>
              </w:rPr>
              <w:t xml:space="preserve">RF-1005</w:t>
            </w:r>
          </w:p>
        </w:tc>
        <w:tc>
          <w:tcPr/>
          <w:p w:rsidR="00000000" w:rsidDel="00000000" w:rsidP="00000000" w:rsidRDefault="00000000" w:rsidRPr="00000000" w14:paraId="00000051">
            <w:pPr>
              <w:tabs>
                <w:tab w:val="left" w:pos="8860"/>
              </w:tabs>
              <w:rPr>
                <w:sz w:val="24"/>
                <w:szCs w:val="24"/>
              </w:rPr>
            </w:pPr>
            <w:r w:rsidDel="00000000" w:rsidR="00000000" w:rsidRPr="00000000">
              <w:rPr>
                <w:sz w:val="24"/>
                <w:szCs w:val="24"/>
                <w:rtl w:val="0"/>
              </w:rPr>
              <w:t xml:space="preserve">Cadastro fornecedor – modo rascunho</w:t>
            </w:r>
          </w:p>
        </w:tc>
        <w:tc>
          <w:tcPr/>
          <w:p w:rsidR="00000000" w:rsidDel="00000000" w:rsidP="00000000" w:rsidRDefault="00000000" w:rsidRPr="00000000" w14:paraId="00000052">
            <w:pPr>
              <w:tabs>
                <w:tab w:val="left" w:pos="8860"/>
              </w:tabs>
              <w:rPr>
                <w:sz w:val="24"/>
                <w:szCs w:val="24"/>
              </w:rPr>
            </w:pPr>
            <w:r w:rsidDel="00000000" w:rsidR="00000000" w:rsidRPr="00000000">
              <w:rPr>
                <w:sz w:val="24"/>
                <w:szCs w:val="24"/>
                <w:rtl w:val="0"/>
              </w:rPr>
              <w:t xml:space="preserve">O sistema deve possibilitar que um fornecedor seja registrado em “modo rascunho”</w:t>
            </w:r>
            <w:r w:rsidDel="00000000" w:rsidR="00000000" w:rsidRPr="00000000">
              <w:rPr>
                <w:b w:val="1"/>
                <w:i w:val="1"/>
                <w:sz w:val="24"/>
                <w:szCs w:val="24"/>
                <w:rtl w:val="0"/>
              </w:rPr>
              <w:t xml:space="preserve"> ( o que é isso ?)</w:t>
            </w:r>
            <w:r w:rsidDel="00000000" w:rsidR="00000000" w:rsidRPr="00000000">
              <w:rPr>
                <w:sz w:val="24"/>
                <w:szCs w:val="24"/>
                <w:rtl w:val="0"/>
              </w:rPr>
              <w:t xml:space="preserve"> </w:t>
            </w:r>
          </w:p>
        </w:tc>
      </w:tr>
      <w:tr>
        <w:trPr>
          <w:cantSplit w:val="0"/>
          <w:tblHeader w:val="0"/>
        </w:trPr>
        <w:tc>
          <w:tcPr/>
          <w:p w:rsidR="00000000" w:rsidDel="00000000" w:rsidP="00000000" w:rsidRDefault="00000000" w:rsidRPr="00000000" w14:paraId="00000053">
            <w:pPr>
              <w:tabs>
                <w:tab w:val="left" w:pos="8860"/>
              </w:tabs>
              <w:rPr>
                <w:sz w:val="24"/>
                <w:szCs w:val="24"/>
              </w:rPr>
            </w:pPr>
            <w:r w:rsidDel="00000000" w:rsidR="00000000" w:rsidRPr="00000000">
              <w:rPr>
                <w:sz w:val="24"/>
                <w:szCs w:val="24"/>
                <w:rtl w:val="0"/>
              </w:rPr>
              <w:t xml:space="preserve">RF-1006</w:t>
            </w:r>
          </w:p>
        </w:tc>
        <w:tc>
          <w:tcPr/>
          <w:p w:rsidR="00000000" w:rsidDel="00000000" w:rsidP="00000000" w:rsidRDefault="00000000" w:rsidRPr="00000000" w14:paraId="00000054">
            <w:pPr>
              <w:tabs>
                <w:tab w:val="left" w:pos="8860"/>
              </w:tabs>
              <w:rPr>
                <w:sz w:val="24"/>
                <w:szCs w:val="24"/>
              </w:rPr>
            </w:pPr>
            <w:r w:rsidDel="00000000" w:rsidR="00000000" w:rsidRPr="00000000">
              <w:rPr>
                <w:sz w:val="24"/>
                <w:szCs w:val="24"/>
                <w:rtl w:val="0"/>
              </w:rPr>
              <w:t xml:space="preserve">Ativar cadastro de fornecedor</w:t>
            </w:r>
          </w:p>
        </w:tc>
        <w:tc>
          <w:tcPr/>
          <w:p w:rsidR="00000000" w:rsidDel="00000000" w:rsidP="00000000" w:rsidRDefault="00000000" w:rsidRPr="00000000" w14:paraId="00000055">
            <w:pPr>
              <w:tabs>
                <w:tab w:val="left" w:pos="8860"/>
              </w:tabs>
              <w:rPr>
                <w:sz w:val="24"/>
                <w:szCs w:val="24"/>
              </w:rPr>
            </w:pPr>
            <w:r w:rsidDel="00000000" w:rsidR="00000000" w:rsidRPr="00000000">
              <w:rPr>
                <w:sz w:val="24"/>
                <w:szCs w:val="24"/>
                <w:rtl w:val="0"/>
              </w:rPr>
              <w:t xml:space="preserve">O sistema deve permitir que um fornecedor inativado seja ativado pelo usuário.</w:t>
            </w:r>
          </w:p>
        </w:tc>
      </w:tr>
      <w:tr>
        <w:trPr>
          <w:cantSplit w:val="0"/>
          <w:tblHeader w:val="0"/>
        </w:trPr>
        <w:tc>
          <w:tcPr/>
          <w:p w:rsidR="00000000" w:rsidDel="00000000" w:rsidP="00000000" w:rsidRDefault="00000000" w:rsidRPr="00000000" w14:paraId="00000056">
            <w:pPr>
              <w:tabs>
                <w:tab w:val="left" w:pos="8860"/>
              </w:tabs>
              <w:rPr>
                <w:sz w:val="24"/>
                <w:szCs w:val="24"/>
              </w:rPr>
            </w:pPr>
            <w:r w:rsidDel="00000000" w:rsidR="00000000" w:rsidRPr="00000000">
              <w:rPr>
                <w:sz w:val="24"/>
                <w:szCs w:val="24"/>
                <w:rtl w:val="0"/>
              </w:rPr>
              <w:t xml:space="preserve">RF-1007</w:t>
            </w:r>
          </w:p>
        </w:tc>
        <w:tc>
          <w:tcPr/>
          <w:p w:rsidR="00000000" w:rsidDel="00000000" w:rsidP="00000000" w:rsidRDefault="00000000" w:rsidRPr="00000000" w14:paraId="00000057">
            <w:pPr>
              <w:tabs>
                <w:tab w:val="left" w:pos="8860"/>
              </w:tabs>
              <w:rPr>
                <w:sz w:val="24"/>
                <w:szCs w:val="24"/>
              </w:rPr>
            </w:pPr>
            <w:r w:rsidDel="00000000" w:rsidR="00000000" w:rsidRPr="00000000">
              <w:rPr>
                <w:sz w:val="24"/>
                <w:szCs w:val="24"/>
                <w:rtl w:val="0"/>
              </w:rPr>
              <w:t xml:space="preserve">Excluir cadastro de fornecedor</w:t>
            </w:r>
          </w:p>
        </w:tc>
        <w:tc>
          <w:tcPr/>
          <w:p w:rsidR="00000000" w:rsidDel="00000000" w:rsidP="00000000" w:rsidRDefault="00000000" w:rsidRPr="00000000" w14:paraId="00000058">
            <w:pPr>
              <w:tabs>
                <w:tab w:val="left" w:pos="8860"/>
              </w:tabs>
              <w:rPr>
                <w:sz w:val="24"/>
                <w:szCs w:val="24"/>
              </w:rPr>
            </w:pPr>
            <w:r w:rsidDel="00000000" w:rsidR="00000000" w:rsidRPr="00000000">
              <w:rPr>
                <w:sz w:val="24"/>
                <w:szCs w:val="24"/>
                <w:rtl w:val="0"/>
              </w:rPr>
              <w:t xml:space="preserve">O sistema deve permitir excluir um fornecedor.</w:t>
            </w:r>
          </w:p>
        </w:tc>
      </w:tr>
      <w:tr>
        <w:trPr>
          <w:cantSplit w:val="0"/>
          <w:tblHeader w:val="0"/>
        </w:trPr>
        <w:tc>
          <w:tcPr/>
          <w:p w:rsidR="00000000" w:rsidDel="00000000" w:rsidP="00000000" w:rsidRDefault="00000000" w:rsidRPr="00000000" w14:paraId="00000059">
            <w:pPr>
              <w:tabs>
                <w:tab w:val="left" w:pos="8860"/>
              </w:tabs>
              <w:rPr>
                <w:sz w:val="24"/>
                <w:szCs w:val="24"/>
              </w:rPr>
            </w:pPr>
            <w:r w:rsidDel="00000000" w:rsidR="00000000" w:rsidRPr="00000000">
              <w:rPr>
                <w:sz w:val="24"/>
                <w:szCs w:val="24"/>
                <w:rtl w:val="0"/>
              </w:rPr>
              <w:t xml:space="preserve">RF-1008</w:t>
            </w:r>
          </w:p>
        </w:tc>
        <w:tc>
          <w:tcPr/>
          <w:p w:rsidR="00000000" w:rsidDel="00000000" w:rsidP="00000000" w:rsidRDefault="00000000" w:rsidRPr="00000000" w14:paraId="0000005A">
            <w:pPr>
              <w:tabs>
                <w:tab w:val="left" w:pos="8860"/>
              </w:tabs>
              <w:rPr>
                <w:sz w:val="24"/>
                <w:szCs w:val="24"/>
              </w:rPr>
            </w:pPr>
            <w:r w:rsidDel="00000000" w:rsidR="00000000" w:rsidRPr="00000000">
              <w:rPr>
                <w:sz w:val="24"/>
                <w:szCs w:val="24"/>
                <w:rtl w:val="0"/>
              </w:rPr>
              <w:t xml:space="preserve">Associar contato</w:t>
            </w:r>
          </w:p>
        </w:tc>
        <w:tc>
          <w:tcPr/>
          <w:p w:rsidR="00000000" w:rsidDel="00000000" w:rsidP="00000000" w:rsidRDefault="00000000" w:rsidRPr="00000000" w14:paraId="0000005B">
            <w:pPr>
              <w:tabs>
                <w:tab w:val="left" w:pos="8860"/>
              </w:tabs>
              <w:rPr>
                <w:b w:val="1"/>
                <w:i w:val="1"/>
                <w:sz w:val="24"/>
                <w:szCs w:val="24"/>
              </w:rPr>
            </w:pPr>
            <w:r w:rsidDel="00000000" w:rsidR="00000000" w:rsidRPr="00000000">
              <w:rPr>
                <w:sz w:val="24"/>
                <w:szCs w:val="24"/>
                <w:rtl w:val="0"/>
              </w:rPr>
              <w:t xml:space="preserve">O sistema deve possibilitar associação de contatos para cada fornecedor registrado. </w:t>
            </w:r>
            <w:r w:rsidDel="00000000" w:rsidR="00000000" w:rsidRPr="00000000">
              <w:rPr>
                <w:b w:val="1"/>
                <w:i w:val="1"/>
                <w:sz w:val="24"/>
                <w:szCs w:val="24"/>
                <w:rtl w:val="0"/>
              </w:rPr>
              <w:t xml:space="preserve">( o que é isso ?)</w:t>
            </w:r>
          </w:p>
        </w:tc>
      </w:tr>
    </w:tbl>
    <w:p w:rsidR="00000000" w:rsidDel="00000000" w:rsidP="00000000" w:rsidRDefault="00000000" w:rsidRPr="00000000" w14:paraId="0000005C">
      <w:pPr>
        <w:keepNext w:val="1"/>
        <w:numPr>
          <w:ilvl w:val="0"/>
          <w:numId w:val="1"/>
        </w:numPr>
        <w:tabs>
          <w:tab w:val="left" w:pos="567"/>
          <w:tab w:val="left" w:pos="851"/>
          <w:tab w:val="left" w:pos="1134"/>
          <w:tab w:val="left" w:pos="1418"/>
        </w:tabs>
        <w:spacing w:after="240" w:before="240" w:lineRule="auto"/>
        <w:ind w:left="1049" w:hanging="907"/>
        <w:rPr>
          <w:smallCaps w:val="1"/>
          <w:sz w:val="32"/>
          <w:szCs w:val="32"/>
        </w:rPr>
      </w:pPr>
      <w:r w:rsidDel="00000000" w:rsidR="00000000" w:rsidRPr="00000000">
        <w:rPr>
          <w:b w:val="1"/>
          <w:smallCaps w:val="1"/>
          <w:sz w:val="32"/>
          <w:szCs w:val="32"/>
          <w:rtl w:val="0"/>
        </w:rPr>
        <w:t xml:space="preserve">Requisitos Não Funcionais</w:t>
      </w:r>
      <w:r w:rsidDel="00000000" w:rsidR="00000000" w:rsidRPr="00000000">
        <w:rPr>
          <w:rtl w:val="0"/>
        </w:rPr>
      </w:r>
    </w:p>
    <w:tbl>
      <w:tblPr>
        <w:tblStyle w:val="Table3"/>
        <w:tblW w:w="1016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07"/>
        <w:gridCol w:w="3030"/>
        <w:gridCol w:w="5025"/>
        <w:tblGridChange w:id="0">
          <w:tblGrid>
            <w:gridCol w:w="2107"/>
            <w:gridCol w:w="3030"/>
            <w:gridCol w:w="5025"/>
          </w:tblGrid>
        </w:tblGridChange>
      </w:tblGrid>
      <w:tr>
        <w:trPr>
          <w:cantSplit w:val="0"/>
          <w:tblHeader w:val="0"/>
        </w:trPr>
        <w:tc>
          <w:tcPr>
            <w:tcBorders>
              <w:bottom w:color="000000" w:space="0" w:sz="4" w:val="single"/>
            </w:tcBorders>
            <w:shd w:fill="000000" w:val="clear"/>
          </w:tcPr>
          <w:p w:rsidR="00000000" w:rsidDel="00000000" w:rsidP="00000000" w:rsidRDefault="00000000" w:rsidRPr="00000000" w14:paraId="0000005D">
            <w:pPr>
              <w:keepNext w:val="1"/>
              <w:spacing w:after="240" w:before="240" w:lineRule="auto"/>
              <w:jc w:val="center"/>
              <w:rPr>
                <w:b w:val="1"/>
                <w:smallCaps w:val="1"/>
                <w:sz w:val="28"/>
                <w:szCs w:val="28"/>
              </w:rPr>
            </w:pPr>
            <w:r w:rsidDel="00000000" w:rsidR="00000000" w:rsidRPr="00000000">
              <w:rPr>
                <w:b w:val="1"/>
                <w:smallCaps w:val="1"/>
                <w:sz w:val="28"/>
                <w:szCs w:val="28"/>
                <w:rtl w:val="0"/>
              </w:rPr>
              <w:t xml:space="preserve">ID</w:t>
            </w:r>
          </w:p>
        </w:tc>
        <w:tc>
          <w:tcPr>
            <w:tcBorders>
              <w:bottom w:color="000000" w:space="0" w:sz="4" w:val="single"/>
            </w:tcBorders>
            <w:shd w:fill="000000" w:val="clear"/>
          </w:tcPr>
          <w:p w:rsidR="00000000" w:rsidDel="00000000" w:rsidP="00000000" w:rsidRDefault="00000000" w:rsidRPr="00000000" w14:paraId="0000005E">
            <w:pPr>
              <w:keepNext w:val="1"/>
              <w:spacing w:after="240" w:before="240" w:lineRule="auto"/>
              <w:jc w:val="center"/>
              <w:rPr>
                <w:b w:val="1"/>
                <w:smallCaps w:val="1"/>
                <w:sz w:val="28"/>
                <w:szCs w:val="28"/>
              </w:rPr>
            </w:pPr>
            <w:r w:rsidDel="00000000" w:rsidR="00000000" w:rsidRPr="00000000">
              <w:rPr>
                <w:b w:val="1"/>
                <w:smallCaps w:val="1"/>
                <w:sz w:val="28"/>
                <w:szCs w:val="28"/>
                <w:rtl w:val="0"/>
              </w:rPr>
              <w:t xml:space="preserve">Nome</w:t>
            </w:r>
          </w:p>
        </w:tc>
        <w:tc>
          <w:tcPr>
            <w:tcBorders>
              <w:bottom w:color="000000" w:space="0" w:sz="4" w:val="single"/>
            </w:tcBorders>
            <w:shd w:fill="000000" w:val="clear"/>
          </w:tcPr>
          <w:p w:rsidR="00000000" w:rsidDel="00000000" w:rsidP="00000000" w:rsidRDefault="00000000" w:rsidRPr="00000000" w14:paraId="0000005F">
            <w:pPr>
              <w:keepNext w:val="1"/>
              <w:spacing w:after="240" w:before="240" w:lineRule="auto"/>
              <w:jc w:val="center"/>
              <w:rPr>
                <w:b w:val="1"/>
                <w:smallCaps w:val="1"/>
                <w:sz w:val="28"/>
                <w:szCs w:val="28"/>
              </w:rPr>
            </w:pPr>
            <w:r w:rsidDel="00000000" w:rsidR="00000000" w:rsidRPr="00000000">
              <w:rPr>
                <w:b w:val="1"/>
                <w:smallCaps w:val="1"/>
                <w:sz w:val="28"/>
                <w:szCs w:val="28"/>
                <w:rtl w:val="0"/>
              </w:rPr>
              <w:t xml:space="preserve">Descrição</w:t>
            </w:r>
          </w:p>
        </w:tc>
      </w:tr>
      <w:tr>
        <w:trPr>
          <w:cantSplit w:val="0"/>
          <w:tblHeader w:val="0"/>
        </w:trPr>
        <w:tc>
          <w:tcPr>
            <w:gridSpan w:val="3"/>
            <w:shd w:fill="d9d9d9" w:val="clear"/>
          </w:tcPr>
          <w:p w:rsidR="00000000" w:rsidDel="00000000" w:rsidP="00000000" w:rsidRDefault="00000000" w:rsidRPr="00000000" w14:paraId="00000060">
            <w:pPr>
              <w:tabs>
                <w:tab w:val="left" w:pos="8860"/>
              </w:tabs>
              <w:rPr>
                <w:sz w:val="24"/>
                <w:szCs w:val="24"/>
              </w:rPr>
            </w:pPr>
            <w:r w:rsidDel="00000000" w:rsidR="00000000" w:rsidRPr="00000000">
              <w:rPr>
                <w:sz w:val="24"/>
                <w:szCs w:val="24"/>
                <w:rtl w:val="0"/>
              </w:rPr>
              <w:t xml:space="preserve">Grupo 1: Cadastro de Fornecedores</w:t>
            </w:r>
          </w:p>
        </w:tc>
      </w:tr>
      <w:tr>
        <w:trPr>
          <w:cantSplit w:val="0"/>
          <w:tblHeader w:val="0"/>
        </w:trPr>
        <w:tc>
          <w:tcPr/>
          <w:p w:rsidR="00000000" w:rsidDel="00000000" w:rsidP="00000000" w:rsidRDefault="00000000" w:rsidRPr="00000000" w14:paraId="00000063">
            <w:pPr>
              <w:rPr>
                <w:sz w:val="24"/>
                <w:szCs w:val="24"/>
              </w:rPr>
            </w:pPr>
            <w:r w:rsidDel="00000000" w:rsidR="00000000" w:rsidRPr="00000000">
              <w:rPr>
                <w:sz w:val="24"/>
                <w:szCs w:val="24"/>
                <w:rtl w:val="0"/>
              </w:rPr>
              <w:t xml:space="preserve">RNF-1001</w:t>
            </w:r>
          </w:p>
        </w:tc>
        <w:tc>
          <w:tcPr/>
          <w:p w:rsidR="00000000" w:rsidDel="00000000" w:rsidP="00000000" w:rsidRDefault="00000000" w:rsidRPr="00000000" w14:paraId="00000064">
            <w:pPr>
              <w:rPr>
                <w:sz w:val="24"/>
                <w:szCs w:val="24"/>
              </w:rPr>
            </w:pPr>
            <w:r w:rsidDel="00000000" w:rsidR="00000000" w:rsidRPr="00000000">
              <w:rPr>
                <w:sz w:val="24"/>
                <w:szCs w:val="24"/>
                <w:rtl w:val="0"/>
              </w:rPr>
              <w:t xml:space="preserve">Log de transação </w:t>
            </w:r>
          </w:p>
        </w:tc>
        <w:tc>
          <w:tcPr/>
          <w:p w:rsidR="00000000" w:rsidDel="00000000" w:rsidP="00000000" w:rsidRDefault="00000000" w:rsidRPr="00000000" w14:paraId="00000065">
            <w:pPr>
              <w:tabs>
                <w:tab w:val="left" w:pos="8860"/>
              </w:tabs>
              <w:rPr>
                <w:sz w:val="24"/>
                <w:szCs w:val="24"/>
              </w:rPr>
            </w:pPr>
            <w:r w:rsidDel="00000000" w:rsidR="00000000" w:rsidRPr="00000000">
              <w:rPr>
                <w:sz w:val="24"/>
                <w:szCs w:val="24"/>
                <w:rtl w:val="0"/>
              </w:rPr>
              <w:t xml:space="preserve">Para toda operação de escrita (Inserção ou Alteração) deve ser registado data, hora, usuário responsável além de manter os dados alterados.</w:t>
            </w:r>
          </w:p>
        </w:tc>
      </w:tr>
      <w:tr>
        <w:trPr>
          <w:cantSplit w:val="0"/>
          <w:tblHeader w:val="0"/>
        </w:trPr>
        <w:tc>
          <w:tcPr/>
          <w:p w:rsidR="00000000" w:rsidDel="00000000" w:rsidP="00000000" w:rsidRDefault="00000000" w:rsidRPr="00000000" w14:paraId="00000066">
            <w:pPr>
              <w:rPr>
                <w:sz w:val="24"/>
                <w:szCs w:val="24"/>
              </w:rPr>
            </w:pPr>
            <w:r w:rsidDel="00000000" w:rsidR="00000000" w:rsidRPr="00000000">
              <w:rPr>
                <w:sz w:val="24"/>
                <w:szCs w:val="24"/>
                <w:rtl w:val="0"/>
              </w:rPr>
              <w:t xml:space="preserve">RNF-1002</w:t>
            </w:r>
          </w:p>
        </w:tc>
        <w:tc>
          <w:tcPr/>
          <w:p w:rsidR="00000000" w:rsidDel="00000000" w:rsidP="00000000" w:rsidRDefault="00000000" w:rsidRPr="00000000" w14:paraId="00000067">
            <w:pPr>
              <w:rPr>
                <w:sz w:val="24"/>
                <w:szCs w:val="24"/>
              </w:rPr>
            </w:pPr>
            <w:r w:rsidDel="00000000" w:rsidR="00000000" w:rsidRPr="00000000">
              <w:rPr>
                <w:sz w:val="24"/>
                <w:szCs w:val="24"/>
                <w:rtl w:val="0"/>
              </w:rPr>
              <w:t xml:space="preserve">Código de fornecedor</w:t>
            </w:r>
          </w:p>
        </w:tc>
        <w:tc>
          <w:tcPr/>
          <w:p w:rsidR="00000000" w:rsidDel="00000000" w:rsidP="00000000" w:rsidRDefault="00000000" w:rsidRPr="00000000" w14:paraId="00000068">
            <w:pPr>
              <w:tabs>
                <w:tab w:val="left" w:pos="8860"/>
              </w:tabs>
              <w:rPr>
                <w:b w:val="1"/>
                <w:sz w:val="24"/>
                <w:szCs w:val="24"/>
              </w:rPr>
            </w:pPr>
            <w:r w:rsidDel="00000000" w:rsidR="00000000" w:rsidRPr="00000000">
              <w:rPr>
                <w:sz w:val="24"/>
                <w:szCs w:val="24"/>
                <w:rtl w:val="0"/>
              </w:rPr>
              <w:t xml:space="preserve">Todo fornecedor cadastrado deve receber um código único no sistema. </w:t>
            </w:r>
            <w:r w:rsidDel="00000000" w:rsidR="00000000" w:rsidRPr="00000000">
              <w:rPr>
                <w:rtl w:val="0"/>
              </w:rPr>
            </w:r>
          </w:p>
        </w:tc>
      </w:tr>
      <w:tr>
        <w:trPr>
          <w:cantSplit w:val="0"/>
          <w:tblHeader w:val="0"/>
        </w:trPr>
        <w:tc>
          <w:tcPr/>
          <w:p w:rsidR="00000000" w:rsidDel="00000000" w:rsidP="00000000" w:rsidRDefault="00000000" w:rsidRPr="00000000" w14:paraId="00000069">
            <w:pPr>
              <w:rPr>
                <w:sz w:val="24"/>
                <w:szCs w:val="24"/>
              </w:rPr>
            </w:pPr>
            <w:r w:rsidDel="00000000" w:rsidR="00000000" w:rsidRPr="00000000">
              <w:rPr>
                <w:sz w:val="24"/>
                <w:szCs w:val="24"/>
                <w:rtl w:val="0"/>
              </w:rPr>
              <w:t xml:space="preserve">RNF-1003</w:t>
            </w:r>
          </w:p>
        </w:tc>
        <w:tc>
          <w:tcPr/>
          <w:p w:rsidR="00000000" w:rsidDel="00000000" w:rsidP="00000000" w:rsidRDefault="00000000" w:rsidRPr="00000000" w14:paraId="0000006A">
            <w:pPr>
              <w:rPr>
                <w:sz w:val="24"/>
                <w:szCs w:val="24"/>
              </w:rPr>
            </w:pPr>
            <w:r w:rsidDel="00000000" w:rsidR="00000000" w:rsidRPr="00000000">
              <w:rPr>
                <w:sz w:val="24"/>
                <w:szCs w:val="24"/>
                <w:rtl w:val="0"/>
              </w:rPr>
              <w:t xml:space="preserve">Status de fornecedor</w:t>
            </w:r>
          </w:p>
        </w:tc>
        <w:tc>
          <w:tcPr/>
          <w:p w:rsidR="00000000" w:rsidDel="00000000" w:rsidP="00000000" w:rsidRDefault="00000000" w:rsidRPr="00000000" w14:paraId="0000006B">
            <w:pPr>
              <w:tabs>
                <w:tab w:val="left" w:pos="8860"/>
              </w:tabs>
              <w:rPr>
                <w:b w:val="1"/>
                <w:sz w:val="24"/>
                <w:szCs w:val="24"/>
              </w:rPr>
            </w:pPr>
            <w:r w:rsidDel="00000000" w:rsidR="00000000" w:rsidRPr="00000000">
              <w:rPr>
                <w:sz w:val="24"/>
                <w:szCs w:val="24"/>
                <w:rtl w:val="0"/>
              </w:rPr>
              <w:t xml:space="preserve">O fornecedor deve ter um dos status: ‘ATIVO’, ‘RASCUNHO’ ou ’INATIVO’</w:t>
            </w:r>
            <w:r w:rsidDel="00000000" w:rsidR="00000000" w:rsidRPr="00000000">
              <w:rPr>
                <w:rtl w:val="0"/>
              </w:rPr>
            </w:r>
          </w:p>
        </w:tc>
      </w:tr>
      <w:tr>
        <w:trPr>
          <w:cantSplit w:val="0"/>
          <w:tblHeader w:val="0"/>
        </w:trPr>
        <w:tc>
          <w:tcPr/>
          <w:p w:rsidR="00000000" w:rsidDel="00000000" w:rsidP="00000000" w:rsidRDefault="00000000" w:rsidRPr="00000000" w14:paraId="0000006C">
            <w:pPr>
              <w:rPr>
                <w:sz w:val="24"/>
                <w:szCs w:val="24"/>
              </w:rPr>
            </w:pPr>
            <w:r w:rsidDel="00000000" w:rsidR="00000000" w:rsidRPr="00000000">
              <w:rPr>
                <w:sz w:val="24"/>
                <w:szCs w:val="24"/>
                <w:rtl w:val="0"/>
              </w:rPr>
              <w:t xml:space="preserve">RNF-1004</w:t>
            </w:r>
          </w:p>
        </w:tc>
        <w:tc>
          <w:tcPr/>
          <w:p w:rsidR="00000000" w:rsidDel="00000000" w:rsidP="00000000" w:rsidRDefault="00000000" w:rsidRPr="00000000" w14:paraId="0000006D">
            <w:pPr>
              <w:rPr>
                <w:sz w:val="24"/>
                <w:szCs w:val="24"/>
              </w:rPr>
            </w:pPr>
            <w:r w:rsidDel="00000000" w:rsidR="00000000" w:rsidRPr="00000000">
              <w:rPr>
                <w:sz w:val="24"/>
                <w:szCs w:val="24"/>
                <w:rtl w:val="0"/>
              </w:rPr>
              <w:t xml:space="preserve">Plataforma de funcionamento</w:t>
            </w:r>
          </w:p>
        </w:tc>
        <w:tc>
          <w:tcPr/>
          <w:p w:rsidR="00000000" w:rsidDel="00000000" w:rsidP="00000000" w:rsidRDefault="00000000" w:rsidRPr="00000000" w14:paraId="0000006E">
            <w:pPr>
              <w:tabs>
                <w:tab w:val="left" w:pos="8860"/>
              </w:tabs>
              <w:rPr>
                <w:sz w:val="24"/>
                <w:szCs w:val="24"/>
              </w:rPr>
            </w:pPr>
            <w:r w:rsidDel="00000000" w:rsidR="00000000" w:rsidRPr="00000000">
              <w:rPr>
                <w:sz w:val="24"/>
                <w:szCs w:val="24"/>
                <w:rtl w:val="0"/>
              </w:rPr>
              <w:t xml:space="preserve">O sistema deve ser acessível através da Internet (Sistema WEB)</w:t>
            </w:r>
          </w:p>
        </w:tc>
      </w:tr>
      <w:tr>
        <w:trPr>
          <w:cantSplit w:val="0"/>
          <w:tblHeader w:val="0"/>
        </w:trPr>
        <w:tc>
          <w:tcPr/>
          <w:p w:rsidR="00000000" w:rsidDel="00000000" w:rsidP="00000000" w:rsidRDefault="00000000" w:rsidRPr="00000000" w14:paraId="0000006F">
            <w:pPr>
              <w:rPr>
                <w:sz w:val="24"/>
                <w:szCs w:val="24"/>
              </w:rPr>
            </w:pPr>
            <w:r w:rsidDel="00000000" w:rsidR="00000000" w:rsidRPr="00000000">
              <w:rPr>
                <w:sz w:val="24"/>
                <w:szCs w:val="24"/>
                <w:rtl w:val="0"/>
              </w:rPr>
              <w:t xml:space="preserve">RNF-1005</w:t>
            </w:r>
          </w:p>
        </w:tc>
        <w:tc>
          <w:tcPr/>
          <w:p w:rsidR="00000000" w:rsidDel="00000000" w:rsidP="00000000" w:rsidRDefault="00000000" w:rsidRPr="00000000" w14:paraId="00000070">
            <w:pPr>
              <w:rPr>
                <w:sz w:val="24"/>
                <w:szCs w:val="24"/>
              </w:rPr>
            </w:pPr>
            <w:r w:rsidDel="00000000" w:rsidR="00000000" w:rsidRPr="00000000">
              <w:rPr>
                <w:sz w:val="24"/>
                <w:szCs w:val="24"/>
                <w:rtl w:val="0"/>
              </w:rPr>
              <w:t xml:space="preserve">Plataforma de desenvolvimento do back-end</w:t>
            </w:r>
          </w:p>
        </w:tc>
        <w:tc>
          <w:tcPr/>
          <w:p w:rsidR="00000000" w:rsidDel="00000000" w:rsidP="00000000" w:rsidRDefault="00000000" w:rsidRPr="00000000" w14:paraId="00000071">
            <w:pPr>
              <w:tabs>
                <w:tab w:val="left" w:pos="8860"/>
              </w:tabs>
              <w:rPr>
                <w:sz w:val="24"/>
                <w:szCs w:val="24"/>
              </w:rPr>
            </w:pPr>
            <w:r w:rsidDel="00000000" w:rsidR="00000000" w:rsidRPr="00000000">
              <w:rPr>
                <w:sz w:val="24"/>
                <w:szCs w:val="24"/>
                <w:rtl w:val="0"/>
              </w:rPr>
              <w:t xml:space="preserve">O sistema deve ser desenvolvido em uma das seguintes plataformas: JAVA, .NET ou NodeJS. </w:t>
            </w:r>
            <w:r w:rsidDel="00000000" w:rsidR="00000000" w:rsidRPr="00000000">
              <w:rPr>
                <w:b w:val="1"/>
                <w:sz w:val="24"/>
                <w:szCs w:val="24"/>
                <w:rtl w:val="0"/>
              </w:rPr>
              <w:t xml:space="preserve">(Criado em Java)</w:t>
            </w:r>
            <w:r w:rsidDel="00000000" w:rsidR="00000000" w:rsidRPr="00000000">
              <w:rPr>
                <w:rtl w:val="0"/>
              </w:rPr>
            </w:r>
          </w:p>
        </w:tc>
      </w:tr>
      <w:tr>
        <w:trPr>
          <w:cantSplit w:val="0"/>
          <w:tblHeader w:val="0"/>
        </w:trPr>
        <w:tc>
          <w:tcPr/>
          <w:p w:rsidR="00000000" w:rsidDel="00000000" w:rsidP="00000000" w:rsidRDefault="00000000" w:rsidRPr="00000000" w14:paraId="00000072">
            <w:pPr>
              <w:rPr>
                <w:sz w:val="24"/>
                <w:szCs w:val="24"/>
              </w:rPr>
            </w:pPr>
            <w:r w:rsidDel="00000000" w:rsidR="00000000" w:rsidRPr="00000000">
              <w:rPr>
                <w:sz w:val="24"/>
                <w:szCs w:val="24"/>
                <w:rtl w:val="0"/>
              </w:rPr>
              <w:t xml:space="preserve">RNF-1006</w:t>
            </w:r>
          </w:p>
        </w:tc>
        <w:tc>
          <w:tcPr/>
          <w:p w:rsidR="00000000" w:rsidDel="00000000" w:rsidP="00000000" w:rsidRDefault="00000000" w:rsidRPr="00000000" w14:paraId="00000073">
            <w:pPr>
              <w:rPr>
                <w:sz w:val="24"/>
                <w:szCs w:val="24"/>
              </w:rPr>
            </w:pPr>
            <w:r w:rsidDel="00000000" w:rsidR="00000000" w:rsidRPr="00000000">
              <w:rPr>
                <w:sz w:val="24"/>
                <w:szCs w:val="24"/>
                <w:rtl w:val="0"/>
              </w:rPr>
              <w:t xml:space="preserve">Plataforma de desenvolvimento do front-end</w:t>
            </w:r>
          </w:p>
        </w:tc>
        <w:tc>
          <w:tcPr/>
          <w:p w:rsidR="00000000" w:rsidDel="00000000" w:rsidP="00000000" w:rsidRDefault="00000000" w:rsidRPr="00000000" w14:paraId="00000074">
            <w:pPr>
              <w:tabs>
                <w:tab w:val="left" w:pos="8860"/>
              </w:tabs>
              <w:rPr>
                <w:sz w:val="24"/>
                <w:szCs w:val="24"/>
              </w:rPr>
            </w:pPr>
            <w:r w:rsidDel="00000000" w:rsidR="00000000" w:rsidRPr="00000000">
              <w:rPr>
                <w:sz w:val="24"/>
                <w:szCs w:val="24"/>
                <w:rtl w:val="0"/>
              </w:rPr>
              <w:t xml:space="preserve">O front-end da aplicação deve ser desenvolvido em HTML 5, JQuery ou utilizando qualquer framework que esteja no mercado há pelo menos três anos e no máximo dez anos.</w:t>
            </w:r>
          </w:p>
        </w:tc>
      </w:tr>
      <w:tr>
        <w:trPr>
          <w:cantSplit w:val="0"/>
          <w:tblHeader w:val="0"/>
        </w:trPr>
        <w:tc>
          <w:tcPr/>
          <w:p w:rsidR="00000000" w:rsidDel="00000000" w:rsidP="00000000" w:rsidRDefault="00000000" w:rsidRPr="00000000" w14:paraId="00000075">
            <w:pPr>
              <w:rPr>
                <w:sz w:val="24"/>
                <w:szCs w:val="24"/>
              </w:rPr>
            </w:pPr>
            <w:r w:rsidDel="00000000" w:rsidR="00000000" w:rsidRPr="00000000">
              <w:rPr>
                <w:sz w:val="24"/>
                <w:szCs w:val="24"/>
                <w:rtl w:val="0"/>
              </w:rPr>
              <w:t xml:space="preserve">RNF-1007</w:t>
            </w:r>
          </w:p>
        </w:tc>
        <w:tc>
          <w:tcPr/>
          <w:p w:rsidR="00000000" w:rsidDel="00000000" w:rsidP="00000000" w:rsidRDefault="00000000" w:rsidRPr="00000000" w14:paraId="00000076">
            <w:pPr>
              <w:rPr>
                <w:sz w:val="24"/>
                <w:szCs w:val="24"/>
              </w:rPr>
            </w:pPr>
            <w:r w:rsidDel="00000000" w:rsidR="00000000" w:rsidRPr="00000000">
              <w:rPr>
                <w:sz w:val="24"/>
                <w:szCs w:val="24"/>
                <w:rtl w:val="0"/>
              </w:rPr>
              <w:t xml:space="preserve">Plataforma de persistência de dados.</w:t>
            </w:r>
          </w:p>
        </w:tc>
        <w:tc>
          <w:tcPr/>
          <w:p w:rsidR="00000000" w:rsidDel="00000000" w:rsidP="00000000" w:rsidRDefault="00000000" w:rsidRPr="00000000" w14:paraId="00000077">
            <w:pPr>
              <w:tabs>
                <w:tab w:val="left" w:pos="8860"/>
              </w:tabs>
              <w:rPr>
                <w:b w:val="1"/>
                <w:i w:val="1"/>
                <w:sz w:val="24"/>
                <w:szCs w:val="24"/>
                <w:u w:val="single"/>
              </w:rPr>
            </w:pPr>
            <w:r w:rsidDel="00000000" w:rsidR="00000000" w:rsidRPr="00000000">
              <w:rPr>
                <w:b w:val="1"/>
                <w:sz w:val="24"/>
                <w:szCs w:val="24"/>
                <w:rtl w:val="0"/>
              </w:rPr>
              <w:t xml:space="preserve">O sistema deve ser desenvolvido utilizando um dos seguintes bancos de dados: Oracle, MySQL, MariaDB, SQLServer ou PostgreSQL.</w:t>
            </w:r>
            <w:r w:rsidDel="00000000" w:rsidR="00000000" w:rsidRPr="00000000">
              <w:rPr>
                <w:b w:val="1"/>
                <w:i w:val="1"/>
                <w:sz w:val="24"/>
                <w:szCs w:val="24"/>
                <w:u w:val="single"/>
                <w:rtl w:val="0"/>
              </w:rPr>
              <w:t xml:space="preserve"> PostgreSQL</w:t>
            </w:r>
          </w:p>
        </w:tc>
      </w:tr>
      <w:tr>
        <w:trPr>
          <w:cantSplit w:val="0"/>
          <w:tblHeader w:val="0"/>
        </w:trPr>
        <w:tc>
          <w:tcPr/>
          <w:p w:rsidR="00000000" w:rsidDel="00000000" w:rsidP="00000000" w:rsidRDefault="00000000" w:rsidRPr="00000000" w14:paraId="00000078">
            <w:pPr>
              <w:rPr>
                <w:sz w:val="24"/>
                <w:szCs w:val="24"/>
              </w:rPr>
            </w:pPr>
            <w:r w:rsidDel="00000000" w:rsidR="00000000" w:rsidRPr="00000000">
              <w:rPr>
                <w:sz w:val="24"/>
                <w:szCs w:val="24"/>
                <w:rtl w:val="0"/>
              </w:rPr>
              <w:t xml:space="preserve">RNF-1008</w:t>
            </w:r>
          </w:p>
        </w:tc>
        <w:tc>
          <w:tcPr/>
          <w:p w:rsidR="00000000" w:rsidDel="00000000" w:rsidP="00000000" w:rsidRDefault="00000000" w:rsidRPr="00000000" w14:paraId="00000079">
            <w:pPr>
              <w:rPr>
                <w:sz w:val="24"/>
                <w:szCs w:val="24"/>
              </w:rPr>
            </w:pPr>
            <w:r w:rsidDel="00000000" w:rsidR="00000000" w:rsidRPr="00000000">
              <w:rPr>
                <w:sz w:val="24"/>
                <w:szCs w:val="24"/>
                <w:rtl w:val="0"/>
              </w:rPr>
              <w:t xml:space="preserve">Máscara em campos padrões</w:t>
            </w:r>
          </w:p>
        </w:tc>
        <w:tc>
          <w:tcPr/>
          <w:p w:rsidR="00000000" w:rsidDel="00000000" w:rsidP="00000000" w:rsidRDefault="00000000" w:rsidRPr="00000000" w14:paraId="0000007A">
            <w:pPr>
              <w:tabs>
                <w:tab w:val="left" w:pos="8860"/>
              </w:tabs>
              <w:rPr>
                <w:b w:val="1"/>
                <w:i w:val="1"/>
                <w:sz w:val="24"/>
                <w:szCs w:val="24"/>
              </w:rPr>
            </w:pPr>
            <w:r w:rsidDel="00000000" w:rsidR="00000000" w:rsidRPr="00000000">
              <w:rPr>
                <w:b w:val="1"/>
                <w:sz w:val="24"/>
                <w:szCs w:val="24"/>
                <w:rtl w:val="0"/>
              </w:rPr>
              <w:t xml:space="preserve">Os campos com padrões pré-definidos como: Telefone, CNPJ, CEP, e-mail, Inscrição Estadual e Inscrição Municipal devem ser captados e apresentados seguindo respectivas máscaras de conhecimento comum</w:t>
            </w:r>
            <w:r w:rsidDel="00000000" w:rsidR="00000000" w:rsidRPr="00000000">
              <w:rPr>
                <w:sz w:val="24"/>
                <w:szCs w:val="24"/>
                <w:rtl w:val="0"/>
              </w:rPr>
              <w:t xml:space="preserve">.</w:t>
            </w:r>
            <w:r w:rsidDel="00000000" w:rsidR="00000000" w:rsidRPr="00000000">
              <w:rPr>
                <w:b w:val="1"/>
                <w:i w:val="1"/>
                <w:sz w:val="24"/>
                <w:szCs w:val="24"/>
                <w:rtl w:val="0"/>
              </w:rPr>
              <w:t xml:space="preserve"> OK FEITO</w:t>
            </w:r>
          </w:p>
        </w:tc>
      </w:tr>
      <w:tr>
        <w:trPr>
          <w:cantSplit w:val="0"/>
          <w:tblHeader w:val="0"/>
        </w:trPr>
        <w:tc>
          <w:tcPr/>
          <w:p w:rsidR="00000000" w:rsidDel="00000000" w:rsidP="00000000" w:rsidRDefault="00000000" w:rsidRPr="00000000" w14:paraId="0000007B">
            <w:pPr>
              <w:rPr>
                <w:sz w:val="24"/>
                <w:szCs w:val="24"/>
              </w:rPr>
            </w:pPr>
            <w:r w:rsidDel="00000000" w:rsidR="00000000" w:rsidRPr="00000000">
              <w:rPr>
                <w:sz w:val="24"/>
                <w:szCs w:val="24"/>
                <w:rtl w:val="0"/>
              </w:rPr>
              <w:t xml:space="preserve">RNF-1009</w:t>
            </w:r>
          </w:p>
        </w:tc>
        <w:tc>
          <w:tcPr/>
          <w:p w:rsidR="00000000" w:rsidDel="00000000" w:rsidP="00000000" w:rsidRDefault="00000000" w:rsidRPr="00000000" w14:paraId="0000007C">
            <w:pPr>
              <w:rPr>
                <w:sz w:val="24"/>
                <w:szCs w:val="24"/>
              </w:rPr>
            </w:pPr>
            <w:r w:rsidDel="00000000" w:rsidR="00000000" w:rsidRPr="00000000">
              <w:rPr>
                <w:sz w:val="24"/>
                <w:szCs w:val="24"/>
                <w:rtl w:val="0"/>
              </w:rPr>
              <w:t xml:space="preserve">Data de cadastro</w:t>
            </w:r>
          </w:p>
        </w:tc>
        <w:tc>
          <w:tcPr/>
          <w:p w:rsidR="00000000" w:rsidDel="00000000" w:rsidP="00000000" w:rsidRDefault="00000000" w:rsidRPr="00000000" w14:paraId="0000007D">
            <w:pPr>
              <w:tabs>
                <w:tab w:val="left" w:pos="8860"/>
              </w:tabs>
              <w:rPr>
                <w:b w:val="1"/>
                <w:sz w:val="24"/>
                <w:szCs w:val="24"/>
              </w:rPr>
            </w:pPr>
            <w:r w:rsidDel="00000000" w:rsidR="00000000" w:rsidRPr="00000000">
              <w:rPr>
                <w:b w:val="1"/>
                <w:sz w:val="24"/>
                <w:szCs w:val="24"/>
                <w:rtl w:val="0"/>
              </w:rPr>
              <w:t xml:space="preserve">Para todo fornecedor cadastrado deve ser registrado a data de inserção. Ok feito</w:t>
            </w:r>
          </w:p>
        </w:tc>
      </w:tr>
    </w:tbl>
    <w:p w:rsidR="00000000" w:rsidDel="00000000" w:rsidP="00000000" w:rsidRDefault="00000000" w:rsidRPr="00000000" w14:paraId="0000007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67"/>
          <w:tab w:val="left" w:pos="851"/>
          <w:tab w:val="left" w:pos="1134"/>
          <w:tab w:val="left" w:pos="1418"/>
        </w:tabs>
        <w:spacing w:after="240" w:before="240" w:line="240" w:lineRule="auto"/>
        <w:ind w:left="1049" w:right="0" w:hanging="907"/>
        <w:jc w:val="left"/>
        <w:rPr>
          <w:smallCaps w:val="1"/>
          <w:strike w:val="0"/>
          <w:sz w:val="32"/>
          <w:szCs w:val="32"/>
          <w:shd w:fill="auto" w:val="clear"/>
        </w:rPr>
      </w:pPr>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Regras de Negócio</w:t>
      </w:r>
      <w:r w:rsidDel="00000000" w:rsidR="00000000" w:rsidRPr="00000000">
        <w:rPr>
          <w:rtl w:val="0"/>
        </w:rPr>
      </w:r>
    </w:p>
    <w:tbl>
      <w:tblPr>
        <w:tblStyle w:val="Table4"/>
        <w:tblW w:w="1016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07"/>
        <w:gridCol w:w="3000"/>
        <w:gridCol w:w="5055"/>
        <w:tblGridChange w:id="0">
          <w:tblGrid>
            <w:gridCol w:w="2107"/>
            <w:gridCol w:w="3000"/>
            <w:gridCol w:w="5055"/>
          </w:tblGrid>
        </w:tblGridChange>
      </w:tblGrid>
      <w:tr>
        <w:trPr>
          <w:cantSplit w:val="0"/>
          <w:tblHeader w:val="0"/>
        </w:trPr>
        <w:tc>
          <w:tcPr>
            <w:tcBorders>
              <w:bottom w:color="000000" w:space="0" w:sz="4" w:val="single"/>
            </w:tcBorders>
            <w:shd w:fill="000000" w:val="clear"/>
          </w:tcPr>
          <w:p w:rsidR="00000000" w:rsidDel="00000000" w:rsidP="00000000" w:rsidRDefault="00000000" w:rsidRPr="00000000" w14:paraId="0000007F">
            <w:pPr>
              <w:keepNext w:val="1"/>
              <w:spacing w:after="240" w:before="240" w:lineRule="auto"/>
              <w:jc w:val="center"/>
              <w:rPr>
                <w:b w:val="1"/>
                <w:smallCaps w:val="1"/>
                <w:sz w:val="28"/>
                <w:szCs w:val="28"/>
              </w:rPr>
            </w:pPr>
            <w:r w:rsidDel="00000000" w:rsidR="00000000" w:rsidRPr="00000000">
              <w:rPr>
                <w:b w:val="1"/>
                <w:smallCaps w:val="1"/>
                <w:sz w:val="28"/>
                <w:szCs w:val="28"/>
                <w:rtl w:val="0"/>
              </w:rPr>
              <w:t xml:space="preserve">ID</w:t>
            </w:r>
          </w:p>
        </w:tc>
        <w:tc>
          <w:tcPr>
            <w:tcBorders>
              <w:bottom w:color="000000" w:space="0" w:sz="4" w:val="single"/>
            </w:tcBorders>
            <w:shd w:fill="000000" w:val="clear"/>
          </w:tcPr>
          <w:p w:rsidR="00000000" w:rsidDel="00000000" w:rsidP="00000000" w:rsidRDefault="00000000" w:rsidRPr="00000000" w14:paraId="00000080">
            <w:pPr>
              <w:keepNext w:val="1"/>
              <w:spacing w:after="240" w:before="240" w:lineRule="auto"/>
              <w:jc w:val="center"/>
              <w:rPr>
                <w:b w:val="1"/>
                <w:smallCaps w:val="1"/>
                <w:sz w:val="28"/>
                <w:szCs w:val="28"/>
              </w:rPr>
            </w:pPr>
            <w:r w:rsidDel="00000000" w:rsidR="00000000" w:rsidRPr="00000000">
              <w:rPr>
                <w:b w:val="1"/>
                <w:smallCaps w:val="1"/>
                <w:sz w:val="28"/>
                <w:szCs w:val="28"/>
                <w:rtl w:val="0"/>
              </w:rPr>
              <w:t xml:space="preserve">Nome</w:t>
            </w:r>
          </w:p>
        </w:tc>
        <w:tc>
          <w:tcPr>
            <w:tcBorders>
              <w:bottom w:color="000000" w:space="0" w:sz="4" w:val="single"/>
            </w:tcBorders>
            <w:shd w:fill="000000" w:val="clear"/>
          </w:tcPr>
          <w:p w:rsidR="00000000" w:rsidDel="00000000" w:rsidP="00000000" w:rsidRDefault="00000000" w:rsidRPr="00000000" w14:paraId="00000081">
            <w:pPr>
              <w:keepNext w:val="1"/>
              <w:spacing w:after="240" w:before="240" w:lineRule="auto"/>
              <w:jc w:val="center"/>
              <w:rPr>
                <w:b w:val="1"/>
                <w:smallCaps w:val="1"/>
                <w:sz w:val="28"/>
                <w:szCs w:val="28"/>
              </w:rPr>
            </w:pPr>
            <w:r w:rsidDel="00000000" w:rsidR="00000000" w:rsidRPr="00000000">
              <w:rPr>
                <w:b w:val="1"/>
                <w:smallCaps w:val="1"/>
                <w:sz w:val="28"/>
                <w:szCs w:val="28"/>
                <w:rtl w:val="0"/>
              </w:rPr>
              <w:t xml:space="preserve">Descrição</w:t>
            </w:r>
          </w:p>
        </w:tc>
      </w:tr>
      <w:tr>
        <w:trPr>
          <w:cantSplit w:val="0"/>
          <w:tblHeader w:val="0"/>
        </w:trPr>
        <w:tc>
          <w:tcPr>
            <w:gridSpan w:val="3"/>
            <w:shd w:fill="d9d9d9" w:val="clear"/>
          </w:tcPr>
          <w:p w:rsidR="00000000" w:rsidDel="00000000" w:rsidP="00000000" w:rsidRDefault="00000000" w:rsidRPr="00000000" w14:paraId="00000082">
            <w:pPr>
              <w:rPr>
                <w:sz w:val="24"/>
                <w:szCs w:val="24"/>
              </w:rPr>
            </w:pPr>
            <w:r w:rsidDel="00000000" w:rsidR="00000000" w:rsidRPr="00000000">
              <w:rPr>
                <w:sz w:val="24"/>
                <w:szCs w:val="24"/>
                <w:rtl w:val="0"/>
              </w:rPr>
              <w:t xml:space="preserve">Grupo 1: Cadastro de Fornecedores</w:t>
            </w:r>
          </w:p>
        </w:tc>
      </w:tr>
      <w:tr>
        <w:trPr>
          <w:cantSplit w:val="0"/>
          <w:tblHeader w:val="0"/>
        </w:trPr>
        <w:tc>
          <w:tcPr/>
          <w:p w:rsidR="00000000" w:rsidDel="00000000" w:rsidP="00000000" w:rsidRDefault="00000000" w:rsidRPr="00000000" w14:paraId="00000085">
            <w:pPr>
              <w:rPr>
                <w:sz w:val="24"/>
                <w:szCs w:val="24"/>
              </w:rPr>
            </w:pPr>
            <w:r w:rsidDel="00000000" w:rsidR="00000000" w:rsidRPr="00000000">
              <w:rPr>
                <w:sz w:val="24"/>
                <w:szCs w:val="24"/>
                <w:rtl w:val="0"/>
              </w:rPr>
              <w:t xml:space="preserve">RN-1001</w:t>
            </w:r>
          </w:p>
        </w:tc>
        <w:tc>
          <w:tcPr/>
          <w:p w:rsidR="00000000" w:rsidDel="00000000" w:rsidP="00000000" w:rsidRDefault="00000000" w:rsidRPr="00000000" w14:paraId="00000086">
            <w:pPr>
              <w:rPr>
                <w:sz w:val="24"/>
                <w:szCs w:val="24"/>
              </w:rPr>
            </w:pPr>
            <w:r w:rsidDel="00000000" w:rsidR="00000000" w:rsidRPr="00000000">
              <w:rPr>
                <w:sz w:val="24"/>
                <w:szCs w:val="24"/>
                <w:rtl w:val="0"/>
              </w:rPr>
              <w:t xml:space="preserve">Dados básicos obrigatórios para cadastro de fornecedor</w:t>
            </w:r>
          </w:p>
        </w:tc>
        <w:tc>
          <w:tcPr/>
          <w:p w:rsidR="00000000" w:rsidDel="00000000" w:rsidP="00000000" w:rsidRDefault="00000000" w:rsidRPr="00000000" w14:paraId="00000087">
            <w:pPr>
              <w:tabs>
                <w:tab w:val="left" w:pos="8860"/>
              </w:tabs>
              <w:rPr>
                <w:sz w:val="24"/>
                <w:szCs w:val="24"/>
              </w:rPr>
            </w:pPr>
            <w:r w:rsidDel="00000000" w:rsidR="00000000" w:rsidRPr="00000000">
              <w:rPr>
                <w:b w:val="1"/>
                <w:sz w:val="24"/>
                <w:szCs w:val="24"/>
                <w:rtl w:val="0"/>
              </w:rPr>
              <w:t xml:space="preserve">Para todo fornecedor cadastrado é obrigatório o cadastro dos seguintes dados: CNPJ, Razão Social, Nome fantasia, Inscrição Estadual, Inscrição Municipal, CNAE, Tipo de fornecimento (Venda de produtos ou prestação de serviços), </w:t>
            </w:r>
            <w:r w:rsidDel="00000000" w:rsidR="00000000" w:rsidRPr="00000000">
              <w:rPr>
                <w:b w:val="1"/>
                <w:color w:val="000000"/>
                <w:sz w:val="24"/>
                <w:szCs w:val="24"/>
                <w:rtl w:val="0"/>
              </w:rPr>
              <w:t xml:space="preserve">Telefone(s) (deve ser composto pelo tipo, DDD, DDI e número), e-mail e </w:t>
            </w:r>
            <w:r w:rsidDel="00000000" w:rsidR="00000000" w:rsidRPr="00000000">
              <w:rPr>
                <w:b w:val="1"/>
                <w:sz w:val="24"/>
                <w:szCs w:val="24"/>
                <w:rtl w:val="0"/>
              </w:rPr>
              <w:t xml:space="preserve">endereço. OK FEITO</w:t>
            </w:r>
            <w:r w:rsidDel="00000000" w:rsidR="00000000" w:rsidRPr="00000000">
              <w:rPr>
                <w:rtl w:val="0"/>
              </w:rPr>
            </w:r>
          </w:p>
        </w:tc>
      </w:tr>
      <w:tr>
        <w:trPr>
          <w:cantSplit w:val="0"/>
          <w:trHeight w:val="1844" w:hRule="atLeast"/>
          <w:tblHeader w:val="0"/>
        </w:trPr>
        <w:tc>
          <w:tcPr/>
          <w:p w:rsidR="00000000" w:rsidDel="00000000" w:rsidP="00000000" w:rsidRDefault="00000000" w:rsidRPr="00000000" w14:paraId="00000088">
            <w:pPr>
              <w:rPr>
                <w:sz w:val="24"/>
                <w:szCs w:val="24"/>
              </w:rPr>
            </w:pPr>
            <w:r w:rsidDel="00000000" w:rsidR="00000000" w:rsidRPr="00000000">
              <w:rPr>
                <w:sz w:val="24"/>
                <w:szCs w:val="24"/>
                <w:rtl w:val="0"/>
              </w:rPr>
              <w:t xml:space="preserve">RN-1002</w:t>
            </w:r>
          </w:p>
        </w:tc>
        <w:tc>
          <w:tcPr/>
          <w:p w:rsidR="00000000" w:rsidDel="00000000" w:rsidP="00000000" w:rsidRDefault="00000000" w:rsidRPr="00000000" w14:paraId="00000089">
            <w:pPr>
              <w:rPr>
                <w:sz w:val="24"/>
                <w:szCs w:val="24"/>
              </w:rPr>
            </w:pPr>
            <w:r w:rsidDel="00000000" w:rsidR="00000000" w:rsidRPr="00000000">
              <w:rPr>
                <w:sz w:val="24"/>
                <w:szCs w:val="24"/>
                <w:rtl w:val="0"/>
              </w:rPr>
              <w:t xml:space="preserve">Composição do registro de endereço</w:t>
            </w:r>
          </w:p>
        </w:tc>
        <w:tc>
          <w:tcPr/>
          <w:p w:rsidR="00000000" w:rsidDel="00000000" w:rsidP="00000000" w:rsidRDefault="00000000" w:rsidRPr="00000000" w14:paraId="0000008A">
            <w:pPr>
              <w:tabs>
                <w:tab w:val="left" w:pos="8860"/>
              </w:tabs>
              <w:rPr>
                <w:b w:val="1"/>
                <w:color w:val="000000"/>
                <w:sz w:val="24"/>
                <w:szCs w:val="24"/>
              </w:rPr>
            </w:pPr>
            <w:r w:rsidDel="00000000" w:rsidR="00000000" w:rsidRPr="00000000">
              <w:rPr>
                <w:b w:val="1"/>
                <w:color w:val="000000"/>
                <w:sz w:val="24"/>
                <w:szCs w:val="24"/>
                <w:rtl w:val="0"/>
              </w:rPr>
              <w:t xml:space="preserve">Todo cadastro de endereços deve ser composto dos seguintes dados: Tipo (Galpão, Sala comercial, Edifício etc.), Tipo Logradouro, Logradouro, Número, Bairro, CEP, Cidade, Estado e País. Todos os campos anteriores são de preenchimento obrigatório.</w:t>
            </w:r>
          </w:p>
          <w:p w:rsidR="00000000" w:rsidDel="00000000" w:rsidP="00000000" w:rsidRDefault="00000000" w:rsidRPr="00000000" w14:paraId="0000008B">
            <w:pPr>
              <w:tabs>
                <w:tab w:val="left" w:pos="8860"/>
              </w:tabs>
              <w:rPr>
                <w:b w:val="1"/>
                <w:sz w:val="24"/>
                <w:szCs w:val="24"/>
              </w:rPr>
            </w:pPr>
            <w:r w:rsidDel="00000000" w:rsidR="00000000" w:rsidRPr="00000000">
              <w:rPr>
                <w:b w:val="1"/>
                <w:color w:val="000000"/>
                <w:sz w:val="24"/>
                <w:szCs w:val="24"/>
                <w:rtl w:val="0"/>
              </w:rPr>
              <w:t xml:space="preserve">Opcionalmente, pode ser preenchido o campo Complemento. </w:t>
            </w:r>
            <w:r w:rsidDel="00000000" w:rsidR="00000000" w:rsidRPr="00000000">
              <w:rPr>
                <w:b w:val="1"/>
                <w:sz w:val="24"/>
                <w:szCs w:val="24"/>
                <w:rtl w:val="0"/>
              </w:rPr>
              <w:t xml:space="preserve">OK FEITO</w:t>
            </w:r>
          </w:p>
        </w:tc>
      </w:tr>
      <w:tr>
        <w:trPr>
          <w:cantSplit w:val="0"/>
          <w:tblHeader w:val="0"/>
        </w:trPr>
        <w:tc>
          <w:tcPr/>
          <w:p w:rsidR="00000000" w:rsidDel="00000000" w:rsidP="00000000" w:rsidRDefault="00000000" w:rsidRPr="00000000" w14:paraId="0000008C">
            <w:pPr>
              <w:rPr>
                <w:sz w:val="24"/>
                <w:szCs w:val="24"/>
              </w:rPr>
            </w:pPr>
            <w:r w:rsidDel="00000000" w:rsidR="00000000" w:rsidRPr="00000000">
              <w:rPr>
                <w:sz w:val="24"/>
                <w:szCs w:val="24"/>
                <w:rtl w:val="0"/>
              </w:rPr>
              <w:t xml:space="preserve">RN-1003</w:t>
            </w:r>
          </w:p>
        </w:tc>
        <w:tc>
          <w:tcPr/>
          <w:p w:rsidR="00000000" w:rsidDel="00000000" w:rsidP="00000000" w:rsidRDefault="00000000" w:rsidRPr="00000000" w14:paraId="0000008D">
            <w:pPr>
              <w:rPr>
                <w:sz w:val="24"/>
                <w:szCs w:val="24"/>
              </w:rPr>
            </w:pPr>
            <w:r w:rsidDel="00000000" w:rsidR="00000000" w:rsidRPr="00000000">
              <w:rPr>
                <w:sz w:val="24"/>
                <w:szCs w:val="24"/>
                <w:rtl w:val="0"/>
              </w:rPr>
              <w:t xml:space="preserve">Campo CNPJ</w:t>
            </w:r>
          </w:p>
        </w:tc>
        <w:tc>
          <w:tcPr/>
          <w:p w:rsidR="00000000" w:rsidDel="00000000" w:rsidP="00000000" w:rsidRDefault="00000000" w:rsidRPr="00000000" w14:paraId="0000008E">
            <w:pPr>
              <w:tabs>
                <w:tab w:val="left" w:pos="8860"/>
              </w:tabs>
              <w:rPr>
                <w:sz w:val="24"/>
                <w:szCs w:val="24"/>
              </w:rPr>
            </w:pPr>
            <w:r w:rsidDel="00000000" w:rsidR="00000000" w:rsidRPr="00000000">
              <w:rPr>
                <w:sz w:val="24"/>
                <w:szCs w:val="24"/>
                <w:rtl w:val="0"/>
              </w:rPr>
              <w:t xml:space="preserve">O campo CNPJ deve ser válido</w:t>
            </w:r>
          </w:p>
        </w:tc>
      </w:tr>
      <w:tr>
        <w:trPr>
          <w:cantSplit w:val="0"/>
          <w:tblHeader w:val="0"/>
        </w:trPr>
        <w:tc>
          <w:tcPr/>
          <w:p w:rsidR="00000000" w:rsidDel="00000000" w:rsidP="00000000" w:rsidRDefault="00000000" w:rsidRPr="00000000" w14:paraId="0000008F">
            <w:pPr>
              <w:rPr>
                <w:sz w:val="24"/>
                <w:szCs w:val="24"/>
              </w:rPr>
            </w:pPr>
            <w:r w:rsidDel="00000000" w:rsidR="00000000" w:rsidRPr="00000000">
              <w:rPr>
                <w:sz w:val="24"/>
                <w:szCs w:val="24"/>
                <w:rtl w:val="0"/>
              </w:rPr>
              <w:t xml:space="preserve">RN-1004</w:t>
            </w:r>
          </w:p>
        </w:tc>
        <w:tc>
          <w:tcPr/>
          <w:p w:rsidR="00000000" w:rsidDel="00000000" w:rsidP="00000000" w:rsidRDefault="00000000" w:rsidRPr="00000000" w14:paraId="00000090">
            <w:pPr>
              <w:rPr>
                <w:sz w:val="24"/>
                <w:szCs w:val="24"/>
              </w:rPr>
            </w:pPr>
            <w:r w:rsidDel="00000000" w:rsidR="00000000" w:rsidRPr="00000000">
              <w:rPr>
                <w:sz w:val="24"/>
                <w:szCs w:val="24"/>
                <w:rtl w:val="0"/>
              </w:rPr>
              <w:t xml:space="preserve">Composição do registro de serviço</w:t>
            </w:r>
          </w:p>
        </w:tc>
        <w:tc>
          <w:tcPr/>
          <w:p w:rsidR="00000000" w:rsidDel="00000000" w:rsidP="00000000" w:rsidRDefault="00000000" w:rsidRPr="00000000" w14:paraId="00000091">
            <w:pPr>
              <w:tabs>
                <w:tab w:val="left" w:pos="8860"/>
              </w:tabs>
              <w:rPr>
                <w:b w:val="1"/>
                <w:sz w:val="24"/>
                <w:szCs w:val="24"/>
              </w:rPr>
            </w:pPr>
            <w:r w:rsidDel="00000000" w:rsidR="00000000" w:rsidRPr="00000000">
              <w:rPr>
                <w:b w:val="1"/>
                <w:sz w:val="24"/>
                <w:szCs w:val="24"/>
                <w:rtl w:val="0"/>
              </w:rPr>
              <w:t xml:space="preserve">Todo cadastro de serviço cedido pelo fornecedor deve, obrigatoriamente, ser composta pelos seguintes campos: código do serviço, descrição, fornecedor, data de início. Ok feito</w:t>
            </w:r>
          </w:p>
        </w:tc>
      </w:tr>
      <w:tr>
        <w:trPr>
          <w:cantSplit w:val="0"/>
          <w:tblHeader w:val="0"/>
        </w:trPr>
        <w:tc>
          <w:tcPr/>
          <w:p w:rsidR="00000000" w:rsidDel="00000000" w:rsidP="00000000" w:rsidRDefault="00000000" w:rsidRPr="00000000" w14:paraId="00000092">
            <w:pPr>
              <w:rPr>
                <w:sz w:val="24"/>
                <w:szCs w:val="24"/>
              </w:rPr>
            </w:pPr>
            <w:r w:rsidDel="00000000" w:rsidR="00000000" w:rsidRPr="00000000">
              <w:rPr>
                <w:sz w:val="24"/>
                <w:szCs w:val="24"/>
                <w:rtl w:val="0"/>
              </w:rPr>
              <w:t xml:space="preserve">RN-1005</w:t>
            </w:r>
          </w:p>
        </w:tc>
        <w:tc>
          <w:tcPr/>
          <w:p w:rsidR="00000000" w:rsidDel="00000000" w:rsidP="00000000" w:rsidRDefault="00000000" w:rsidRPr="00000000" w14:paraId="00000093">
            <w:pPr>
              <w:rPr>
                <w:sz w:val="24"/>
                <w:szCs w:val="24"/>
              </w:rPr>
            </w:pPr>
            <w:r w:rsidDel="00000000" w:rsidR="00000000" w:rsidRPr="00000000">
              <w:rPr>
                <w:sz w:val="24"/>
                <w:szCs w:val="24"/>
                <w:rtl w:val="0"/>
              </w:rPr>
              <w:t xml:space="preserve">Registro de fornecimento</w:t>
            </w:r>
          </w:p>
        </w:tc>
        <w:tc>
          <w:tcPr/>
          <w:p w:rsidR="00000000" w:rsidDel="00000000" w:rsidP="00000000" w:rsidRDefault="00000000" w:rsidRPr="00000000" w14:paraId="00000094">
            <w:pPr>
              <w:tabs>
                <w:tab w:val="left" w:pos="8860"/>
              </w:tabs>
              <w:rPr>
                <w:sz w:val="24"/>
                <w:szCs w:val="24"/>
                <w:u w:val="single"/>
              </w:rPr>
            </w:pPr>
            <w:r w:rsidDel="00000000" w:rsidR="00000000" w:rsidRPr="00000000">
              <w:rPr>
                <w:sz w:val="24"/>
                <w:szCs w:val="24"/>
                <w:rtl w:val="0"/>
              </w:rPr>
              <w:t xml:space="preserve">Apenas é possível concluir o cadastro do fornecedor caso a lista de fornecimentos (produto e/ou serviço) oferecidos esteja preenchida com, no mínimo, um item</w:t>
            </w:r>
            <w:r w:rsidDel="00000000" w:rsidR="00000000" w:rsidRPr="00000000">
              <w:rPr>
                <w:b w:val="1"/>
                <w:sz w:val="24"/>
                <w:szCs w:val="24"/>
                <w:rtl w:val="0"/>
              </w:rPr>
              <w:t xml:space="preserve">. </w:t>
            </w:r>
            <w:r w:rsidDel="00000000" w:rsidR="00000000" w:rsidRPr="00000000">
              <w:rPr>
                <w:sz w:val="24"/>
                <w:szCs w:val="24"/>
                <w:u w:val="single"/>
                <w:rtl w:val="0"/>
              </w:rPr>
              <w:t xml:space="preserve">Como faz</w:t>
            </w:r>
          </w:p>
        </w:tc>
      </w:tr>
      <w:tr>
        <w:trPr>
          <w:cantSplit w:val="0"/>
          <w:tblHeader w:val="0"/>
        </w:trPr>
        <w:tc>
          <w:tcPr/>
          <w:p w:rsidR="00000000" w:rsidDel="00000000" w:rsidP="00000000" w:rsidRDefault="00000000" w:rsidRPr="00000000" w14:paraId="00000095">
            <w:pPr>
              <w:rPr>
                <w:sz w:val="24"/>
                <w:szCs w:val="24"/>
              </w:rPr>
            </w:pPr>
            <w:r w:rsidDel="00000000" w:rsidR="00000000" w:rsidRPr="00000000">
              <w:rPr>
                <w:sz w:val="24"/>
                <w:szCs w:val="24"/>
                <w:rtl w:val="0"/>
              </w:rPr>
              <w:t xml:space="preserve">RN-1006</w:t>
            </w:r>
          </w:p>
        </w:tc>
        <w:tc>
          <w:tcPr/>
          <w:p w:rsidR="00000000" w:rsidDel="00000000" w:rsidP="00000000" w:rsidRDefault="00000000" w:rsidRPr="00000000" w14:paraId="00000096">
            <w:pPr>
              <w:rPr>
                <w:sz w:val="24"/>
                <w:szCs w:val="24"/>
              </w:rPr>
            </w:pPr>
            <w:r w:rsidDel="00000000" w:rsidR="00000000" w:rsidRPr="00000000">
              <w:rPr>
                <w:sz w:val="24"/>
                <w:szCs w:val="24"/>
                <w:rtl w:val="0"/>
              </w:rPr>
              <w:t xml:space="preserve">Contatos associados</w:t>
            </w:r>
          </w:p>
        </w:tc>
        <w:tc>
          <w:tcPr/>
          <w:p w:rsidR="00000000" w:rsidDel="00000000" w:rsidP="00000000" w:rsidRDefault="00000000" w:rsidRPr="00000000" w14:paraId="00000097">
            <w:pPr>
              <w:tabs>
                <w:tab w:val="left" w:pos="8860"/>
              </w:tabs>
              <w:rPr>
                <w:b w:val="1"/>
                <w:sz w:val="24"/>
                <w:szCs w:val="24"/>
                <w:u w:val="single"/>
              </w:rPr>
            </w:pPr>
            <w:r w:rsidDel="00000000" w:rsidR="00000000" w:rsidRPr="00000000">
              <w:rPr>
                <w:sz w:val="24"/>
                <w:szCs w:val="24"/>
                <w:rtl w:val="0"/>
              </w:rPr>
              <w:t xml:space="preserve">Todo fornecedor deve ter pelo menos um contato associado ao seu registro.</w:t>
            </w:r>
            <w:r w:rsidDel="00000000" w:rsidR="00000000" w:rsidRPr="00000000">
              <w:rPr>
                <w:i w:val="1"/>
                <w:sz w:val="24"/>
                <w:szCs w:val="24"/>
                <w:u w:val="single"/>
                <w:rtl w:val="0"/>
              </w:rPr>
              <w:t xml:space="preserve">(telefone ou email ou os dois) </w:t>
            </w:r>
            <w:r w:rsidDel="00000000" w:rsidR="00000000" w:rsidRPr="00000000">
              <w:rPr>
                <w:b w:val="1"/>
                <w:sz w:val="24"/>
                <w:szCs w:val="24"/>
                <w:u w:val="single"/>
                <w:rtl w:val="0"/>
              </w:rPr>
              <w:t xml:space="preserve">Metodos adicionados, falta validar</w:t>
            </w:r>
          </w:p>
        </w:tc>
      </w:tr>
      <w:tr>
        <w:trPr>
          <w:cantSplit w:val="0"/>
          <w:tblHeader w:val="0"/>
        </w:trPr>
        <w:tc>
          <w:tcPr/>
          <w:p w:rsidR="00000000" w:rsidDel="00000000" w:rsidP="00000000" w:rsidRDefault="00000000" w:rsidRPr="00000000" w14:paraId="00000098">
            <w:pPr>
              <w:rPr>
                <w:sz w:val="24"/>
                <w:szCs w:val="24"/>
              </w:rPr>
            </w:pPr>
            <w:r w:rsidDel="00000000" w:rsidR="00000000" w:rsidRPr="00000000">
              <w:rPr>
                <w:sz w:val="24"/>
                <w:szCs w:val="24"/>
                <w:rtl w:val="0"/>
              </w:rPr>
              <w:t xml:space="preserve">RN-1007</w:t>
            </w:r>
          </w:p>
        </w:tc>
        <w:tc>
          <w:tcPr/>
          <w:p w:rsidR="00000000" w:rsidDel="00000000" w:rsidP="00000000" w:rsidRDefault="00000000" w:rsidRPr="00000000" w14:paraId="00000099">
            <w:pPr>
              <w:rPr>
                <w:sz w:val="24"/>
                <w:szCs w:val="24"/>
              </w:rPr>
            </w:pPr>
            <w:r w:rsidDel="00000000" w:rsidR="00000000" w:rsidRPr="00000000">
              <w:rPr>
                <w:sz w:val="24"/>
                <w:szCs w:val="24"/>
                <w:rtl w:val="0"/>
              </w:rPr>
              <w:t xml:space="preserve">Dados de contatos associados</w:t>
            </w:r>
          </w:p>
        </w:tc>
        <w:tc>
          <w:tcPr/>
          <w:p w:rsidR="00000000" w:rsidDel="00000000" w:rsidP="00000000" w:rsidRDefault="00000000" w:rsidRPr="00000000" w14:paraId="0000009A">
            <w:pPr>
              <w:tabs>
                <w:tab w:val="left" w:pos="8860"/>
              </w:tabs>
              <w:rPr>
                <w:b w:val="1"/>
                <w:sz w:val="24"/>
                <w:szCs w:val="24"/>
              </w:rPr>
            </w:pPr>
            <w:r w:rsidDel="00000000" w:rsidR="00000000" w:rsidRPr="00000000">
              <w:rPr>
                <w:b w:val="1"/>
                <w:sz w:val="24"/>
                <w:szCs w:val="24"/>
                <w:rtl w:val="0"/>
              </w:rPr>
              <w:t xml:space="preserve">Para todo contato associado, é obrigado o registro: Nome, Telefone, E-mail e Departamento. ok feito</w:t>
            </w:r>
          </w:p>
        </w:tc>
      </w:tr>
      <w:tr>
        <w:trPr>
          <w:cantSplit w:val="0"/>
          <w:trHeight w:val="630" w:hRule="atLeast"/>
          <w:tblHeader w:val="0"/>
        </w:trPr>
        <w:tc>
          <w:tcPr/>
          <w:p w:rsidR="00000000" w:rsidDel="00000000" w:rsidP="00000000" w:rsidRDefault="00000000" w:rsidRPr="00000000" w14:paraId="0000009B">
            <w:pPr>
              <w:rPr>
                <w:sz w:val="24"/>
                <w:szCs w:val="24"/>
              </w:rPr>
            </w:pPr>
            <w:r w:rsidDel="00000000" w:rsidR="00000000" w:rsidRPr="00000000">
              <w:rPr>
                <w:sz w:val="24"/>
                <w:szCs w:val="24"/>
                <w:rtl w:val="0"/>
              </w:rPr>
              <w:t xml:space="preserve">RN-1008</w:t>
            </w:r>
          </w:p>
        </w:tc>
        <w:tc>
          <w:tcPr/>
          <w:p w:rsidR="00000000" w:rsidDel="00000000" w:rsidP="00000000" w:rsidRDefault="00000000" w:rsidRPr="00000000" w14:paraId="0000009C">
            <w:pPr>
              <w:rPr>
                <w:sz w:val="24"/>
                <w:szCs w:val="24"/>
              </w:rPr>
            </w:pPr>
            <w:r w:rsidDel="00000000" w:rsidR="00000000" w:rsidRPr="00000000">
              <w:rPr>
                <w:sz w:val="24"/>
                <w:szCs w:val="24"/>
                <w:rtl w:val="0"/>
              </w:rPr>
              <w:t xml:space="preserve">Verificação de unicidade de CNPJ</w:t>
            </w:r>
          </w:p>
        </w:tc>
        <w:tc>
          <w:tcPr/>
          <w:p w:rsidR="00000000" w:rsidDel="00000000" w:rsidP="00000000" w:rsidRDefault="00000000" w:rsidRPr="00000000" w14:paraId="0000009D">
            <w:pPr>
              <w:tabs>
                <w:tab w:val="left" w:pos="8860"/>
              </w:tabs>
              <w:rPr>
                <w:sz w:val="24"/>
                <w:szCs w:val="24"/>
              </w:rPr>
            </w:pPr>
            <w:r w:rsidDel="00000000" w:rsidR="00000000" w:rsidRPr="00000000">
              <w:rPr>
                <w:sz w:val="24"/>
                <w:szCs w:val="24"/>
                <w:rtl w:val="0"/>
              </w:rPr>
              <w:t xml:space="preserve">O fornecedor cadastrado deve possuir apenas um CNPJ válido associado a seu cadastro.</w:t>
            </w:r>
          </w:p>
        </w:tc>
      </w:tr>
    </w:tbl>
    <w:p w:rsidR="00000000" w:rsidDel="00000000" w:rsidP="00000000" w:rsidRDefault="00000000" w:rsidRPr="00000000" w14:paraId="0000009E">
      <w:pPr>
        <w:keepNext w:val="1"/>
        <w:tabs>
          <w:tab w:val="left" w:pos="567"/>
          <w:tab w:val="left" w:pos="851"/>
          <w:tab w:val="left" w:pos="1134"/>
          <w:tab w:val="left" w:pos="1418"/>
        </w:tabs>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9F">
      <w:pPr>
        <w:keepNext w:val="1"/>
        <w:tabs>
          <w:tab w:val="left" w:pos="567"/>
          <w:tab w:val="left" w:pos="851"/>
          <w:tab w:val="left" w:pos="1134"/>
          <w:tab w:val="left" w:pos="1418"/>
        </w:tabs>
        <w:spacing w:after="240" w:before="240" w:lineRule="auto"/>
        <w:rPr>
          <w:sz w:val="26"/>
          <w:szCs w:val="26"/>
        </w:rPr>
      </w:pPr>
      <w:r w:rsidDel="00000000" w:rsidR="00000000" w:rsidRPr="00000000">
        <w:rPr>
          <w:rtl w:val="0"/>
        </w:rPr>
      </w:r>
    </w:p>
    <w:tbl>
      <w:tblPr>
        <w:tblStyle w:val="Table5"/>
        <w:tblW w:w="10500.0" w:type="dxa"/>
        <w:jc w:val="left"/>
        <w:tblInd w:w="3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3585"/>
        <w:gridCol w:w="3585"/>
        <w:tblGridChange w:id="0">
          <w:tblGrid>
            <w:gridCol w:w="3330"/>
            <w:gridCol w:w="3585"/>
            <w:gridCol w:w="3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RN - 1009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Informar prazo para entrega produto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sz w:val="26"/>
                <w:szCs w:val="26"/>
                <w:rtl w:val="0"/>
              </w:rPr>
              <w:t xml:space="preserve">Todo fornecedor deve informar o prazo mínimo e máximo que irá entregar a mercadoria. </w:t>
            </w:r>
            <w:r w:rsidDel="00000000" w:rsidR="00000000" w:rsidRPr="00000000">
              <w:rPr>
                <w:b w:val="1"/>
                <w:sz w:val="26"/>
                <w:szCs w:val="26"/>
                <w:rtl w:val="0"/>
              </w:rPr>
              <w:t xml:space="preserve">(ok feito)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RN -1010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Informar dia e horário para a  entrega dos produto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sz w:val="26"/>
                <w:szCs w:val="26"/>
                <w:rtl w:val="0"/>
              </w:rPr>
              <w:t xml:space="preserve">Todo fornecedor deve informar o dia e horário previsto para a entrega de uma mercadoria</w:t>
            </w:r>
            <w:r w:rsidDel="00000000" w:rsidR="00000000" w:rsidRPr="00000000">
              <w:rPr>
                <w:b w:val="1"/>
                <w:sz w:val="26"/>
                <w:szCs w:val="26"/>
                <w:rtl w:val="0"/>
              </w:rPr>
              <w:t xml:space="preserve"> (ok feito)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r>
    </w:tbl>
    <w:p w:rsidR="00000000" w:rsidDel="00000000" w:rsidP="00000000" w:rsidRDefault="00000000" w:rsidRPr="00000000" w14:paraId="000000A9">
      <w:pPr>
        <w:keepNext w:val="1"/>
        <w:tabs>
          <w:tab w:val="left" w:pos="567"/>
          <w:tab w:val="left" w:pos="851"/>
          <w:tab w:val="left" w:pos="1134"/>
          <w:tab w:val="left" w:pos="1418"/>
        </w:tabs>
        <w:spacing w:after="240" w:before="240" w:lineRule="auto"/>
        <w:rPr>
          <w:sz w:val="26"/>
          <w:szCs w:val="26"/>
        </w:rPr>
      </w:pPr>
      <w:r w:rsidDel="00000000" w:rsidR="00000000" w:rsidRPr="00000000">
        <w:rPr>
          <w:rtl w:val="0"/>
        </w:rPr>
      </w:r>
    </w:p>
    <w:sectPr>
      <w:headerReference r:id="rId7" w:type="default"/>
      <w:footerReference r:id="rId8" w:type="default"/>
      <w:footerReference r:id="rId9" w:type="first"/>
      <w:footerReference r:id="rId10" w:type="even"/>
      <w:pgSz w:h="16838" w:w="11906" w:orient="portrait"/>
      <w:pgMar w:bottom="567" w:top="567" w:left="567" w:right="56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tabs>
        <w:tab w:val="center" w:pos="4252"/>
        <w:tab w:val="right" w:pos="8504"/>
      </w:tabs>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F">
    <w:pPr>
      <w:tabs>
        <w:tab w:val="center" w:pos="4252"/>
        <w:tab w:val="right" w:pos="8504"/>
      </w:tabs>
      <w:spacing w:after="1701" w:lineRule="auto"/>
      <w:ind w:right="36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tabs>
        <w:tab w:val="center" w:pos="4252"/>
        <w:tab w:val="right" w:pos="8504"/>
      </w:tabs>
      <w:jc w:val="center"/>
      <w:rPr>
        <w:color w:val="999999"/>
        <w:sz w:val="18"/>
        <w:szCs w:val="18"/>
      </w:rPr>
    </w:pPr>
    <w:r w:rsidDel="00000000" w:rsidR="00000000" w:rsidRPr="00000000">
      <w:rPr>
        <w:color w:val="999999"/>
        <w:sz w:val="18"/>
        <w:szCs w:val="18"/>
      </w:rPr>
      <w:drawing>
        <wp:inline distB="0" distT="0" distL="114300" distR="114300">
          <wp:extent cx="2857500" cy="66675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85750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tabs>
        <w:tab w:val="center" w:pos="4252"/>
        <w:tab w:val="right" w:pos="8504"/>
      </w:tabs>
      <w:spacing w:after="1701" w:lineRule="auto"/>
      <w:jc w:val="center"/>
      <w:rPr>
        <w:color w:val="999999"/>
        <w:sz w:val="18"/>
        <w:szCs w:val="18"/>
      </w:rPr>
    </w:pPr>
    <w:r w:rsidDel="00000000" w:rsidR="00000000" w:rsidRPr="00000000">
      <w:rPr>
        <w:color w:val="999999"/>
        <w:sz w:val="18"/>
        <w:szCs w:val="18"/>
        <w:rtl w:val="0"/>
      </w:rPr>
      <w:t xml:space="preserve">Tecnologia em Análise e Desenvolvimento de Sistemas | Tecnologia em Agronegócio |</w:t>
    </w:r>
    <w:r w:rsidDel="00000000" w:rsidR="00000000" w:rsidRPr="00000000">
      <w:rPr>
        <w:rtl w:val="0"/>
      </w:rPr>
      <w:t xml:space="preserve"> </w:t>
    </w:r>
    <w:r w:rsidDel="00000000" w:rsidR="00000000" w:rsidRPr="00000000">
      <w:rPr>
        <w:color w:val="999999"/>
        <w:sz w:val="18"/>
        <w:szCs w:val="18"/>
        <w:rtl w:val="0"/>
      </w:rPr>
      <w:t xml:space="preserve">Tecnologia em Recursos Humanos</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widowControl w:val="0"/>
      <w:spacing w:line="276" w:lineRule="auto"/>
      <w:rPr/>
    </w:pPr>
    <w:r w:rsidDel="00000000" w:rsidR="00000000" w:rsidRPr="00000000">
      <w:rPr>
        <w:rtl w:val="0"/>
      </w:rPr>
    </w:r>
  </w:p>
  <w:tbl>
    <w:tblPr>
      <w:tblStyle w:val="Table7"/>
      <w:tblW w:w="10685.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0188"/>
      <w:gridCol w:w="497"/>
      <w:tblGridChange w:id="0">
        <w:tblGrid>
          <w:gridCol w:w="10188"/>
          <w:gridCol w:w="497"/>
        </w:tblGrid>
      </w:tblGridChange>
    </w:tblGrid>
    <w:tr>
      <w:trPr>
        <w:cantSplit w:val="0"/>
        <w:trHeight w:val="160" w:hRule="atLeast"/>
        <w:tblHeader w:val="0"/>
      </w:trPr>
      <w:tc>
        <w:tcPr>
          <w:shd w:fill="632423" w:val="clear"/>
        </w:tcPr>
        <w:p w:rsidR="00000000" w:rsidDel="00000000" w:rsidP="00000000" w:rsidRDefault="00000000" w:rsidRPr="00000000" w14:paraId="000000B3">
          <w:pPr>
            <w:tabs>
              <w:tab w:val="center" w:pos="4252"/>
              <w:tab w:val="right" w:pos="8504"/>
            </w:tabs>
            <w:ind w:right="360"/>
            <w:rPr>
              <w:sz w:val="16"/>
              <w:szCs w:val="16"/>
            </w:rPr>
          </w:pPr>
          <w:r w:rsidDel="00000000" w:rsidR="00000000" w:rsidRPr="00000000">
            <w:rPr>
              <w:rtl w:val="0"/>
            </w:rPr>
          </w:r>
        </w:p>
      </w:tc>
      <w:tc>
        <w:tcPr>
          <w:shd w:fill="dddddd" w:val="clear"/>
          <w:vAlign w:val="center"/>
        </w:tcPr>
        <w:p w:rsidR="00000000" w:rsidDel="00000000" w:rsidP="00000000" w:rsidRDefault="00000000" w:rsidRPr="00000000" w14:paraId="000000B4">
          <w:pPr>
            <w:tabs>
              <w:tab w:val="center" w:pos="4252"/>
              <w:tab w:val="right" w:pos="8504"/>
            </w:tabs>
            <w:jc w:val="center"/>
            <w:rPr>
              <w:sz w:val="16"/>
              <w:szCs w:val="16"/>
            </w:rPr>
          </w:pPr>
          <w:r w:rsidDel="00000000" w:rsidR="00000000" w:rsidRPr="00000000">
            <w:rPr>
              <w:b w:val="1"/>
              <w:sz w:val="16"/>
              <w:szCs w:val="16"/>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B5">
    <w:pPr>
      <w:tabs>
        <w:tab w:val="center" w:pos="4252"/>
        <w:tab w:val="right" w:pos="8504"/>
      </w:tabs>
      <w:jc w:val="center"/>
      <w:rPr>
        <w:sz w:val="26"/>
        <w:szCs w:val="26"/>
      </w:rPr>
    </w:pPr>
    <w:r w:rsidDel="00000000" w:rsidR="00000000" w:rsidRPr="00000000">
      <w:rPr>
        <w:rtl w:val="0"/>
      </w:rPr>
    </w:r>
  </w:p>
  <w:p w:rsidR="00000000" w:rsidDel="00000000" w:rsidP="00000000" w:rsidRDefault="00000000" w:rsidRPr="00000000" w14:paraId="000000B6">
    <w:pPr>
      <w:tabs>
        <w:tab w:val="center" w:pos="4252"/>
        <w:tab w:val="right" w:pos="8504"/>
      </w:tabs>
      <w:spacing w:after="1701" w:lineRule="auto"/>
      <w:rPr>
        <w:sz w:val="26"/>
        <w:szCs w:val="2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9360.0" w:type="dxa"/>
      <w:jc w:val="left"/>
      <w:tblInd w:w="70.0" w:type="dxa"/>
      <w:tblLayout w:type="fixed"/>
      <w:tblLook w:val="0000"/>
    </w:tblPr>
    <w:tblGrid>
      <w:gridCol w:w="2835"/>
      <w:gridCol w:w="6525"/>
      <w:tblGridChange w:id="0">
        <w:tblGrid>
          <w:gridCol w:w="2835"/>
          <w:gridCol w:w="6525"/>
        </w:tblGrid>
      </w:tblGridChange>
    </w:tblGrid>
    <w:tr>
      <w:trPr>
        <w:cantSplit w:val="0"/>
        <w:tblHeader w:val="0"/>
      </w:trPr>
      <w:tc>
        <w:tcPr>
          <w:tcBorders>
            <w:right w:color="000000" w:space="0" w:sz="4" w:val="single"/>
          </w:tcBorders>
        </w:tcPr>
        <w:p w:rsidR="00000000" w:rsidDel="00000000" w:rsidP="00000000" w:rsidRDefault="00000000" w:rsidRPr="00000000" w14:paraId="000000AB">
          <w:pPr>
            <w:tabs>
              <w:tab w:val="center" w:pos="4252"/>
              <w:tab w:val="right" w:pos="8504"/>
            </w:tabs>
            <w:rPr>
              <w:sz w:val="16"/>
              <w:szCs w:val="16"/>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AC">
          <w:pPr>
            <w:tabs>
              <w:tab w:val="center" w:pos="4252"/>
              <w:tab w:val="right" w:pos="8504"/>
            </w:tabs>
            <w:rPr>
              <w:sz w:val="16"/>
              <w:szCs w:val="16"/>
            </w:rPr>
          </w:pPr>
          <w:r w:rsidDel="00000000" w:rsidR="00000000" w:rsidRPr="00000000">
            <w:rPr>
              <w:rtl w:val="0"/>
            </w:rPr>
          </w:r>
        </w:p>
      </w:tc>
    </w:tr>
  </w:tbl>
  <w:p w:rsidR="00000000" w:rsidDel="00000000" w:rsidP="00000000" w:rsidRDefault="00000000" w:rsidRPr="00000000" w14:paraId="000000AD">
    <w:pPr>
      <w:tabs>
        <w:tab w:val="center" w:pos="4252"/>
        <w:tab w:val="right" w:pos="8504"/>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49" w:hanging="907"/>
      </w:pPr>
      <w:rPr>
        <w:rFonts w:ascii="Arial" w:cs="Arial" w:eastAsia="Arial" w:hAnsi="Arial"/>
        <w:b w:val="1"/>
        <w:i w:val="0"/>
        <w:color w:val="000000"/>
        <w:sz w:val="28"/>
        <w:szCs w:val="28"/>
        <w:u w:val="none"/>
        <w:vertAlign w:val="baseline"/>
      </w:rPr>
    </w:lvl>
    <w:lvl w:ilvl="1">
      <w:start w:val="1"/>
      <w:numFmt w:val="decimal"/>
      <w:lvlText w:val="%1.%2."/>
      <w:lvlJc w:val="left"/>
      <w:pPr>
        <w:ind w:left="1134" w:hanging="567"/>
      </w:pPr>
      <w:rPr>
        <w:rFonts w:ascii="Arial" w:cs="Arial" w:eastAsia="Arial" w:hAnsi="Arial"/>
        <w:b w:val="1"/>
        <w:i w:val="0"/>
        <w:color w:val="000000"/>
        <w:sz w:val="24"/>
        <w:szCs w:val="24"/>
        <w:u w:val="none"/>
        <w:vertAlign w:val="baseline"/>
      </w:rPr>
    </w:lvl>
    <w:lvl w:ilvl="2">
      <w:start w:val="1"/>
      <w:numFmt w:val="decimal"/>
      <w:lvlText w:val="%1.%2.%3."/>
      <w:lvlJc w:val="left"/>
      <w:pPr>
        <w:ind w:left="1814" w:hanging="737"/>
      </w:pPr>
      <w:rPr>
        <w:rFonts w:ascii="Arial" w:cs="Arial" w:eastAsia="Arial" w:hAnsi="Arial"/>
        <w:b w:val="1"/>
        <w:i w:val="1"/>
        <w:sz w:val="22"/>
        <w:szCs w:val="22"/>
        <w:vertAlign w:val="baseline"/>
      </w:rPr>
    </w:lvl>
    <w:lvl w:ilvl="3">
      <w:start w:val="1"/>
      <w:numFmt w:val="decimal"/>
      <w:lvlText w:val="%1.%2.%3.%4."/>
      <w:lvlJc w:val="left"/>
      <w:pPr>
        <w:ind w:left="3560" w:hanging="648"/>
      </w:pPr>
      <w:rPr>
        <w:vertAlign w:val="baseline"/>
      </w:rPr>
    </w:lvl>
    <w:lvl w:ilvl="4">
      <w:start w:val="1"/>
      <w:numFmt w:val="decimal"/>
      <w:lvlText w:val="%1.%2.%3.%4.%5."/>
      <w:lvlJc w:val="left"/>
      <w:pPr>
        <w:ind w:left="4064" w:hanging="792"/>
      </w:pPr>
      <w:rPr>
        <w:vertAlign w:val="baseline"/>
      </w:rPr>
    </w:lvl>
    <w:lvl w:ilvl="5">
      <w:start w:val="1"/>
      <w:numFmt w:val="decimal"/>
      <w:lvlText w:val="%1.%2.%3.%4.%5.%6."/>
      <w:lvlJc w:val="left"/>
      <w:pPr>
        <w:ind w:left="4568" w:hanging="935"/>
      </w:pPr>
      <w:rPr>
        <w:vertAlign w:val="baseline"/>
      </w:rPr>
    </w:lvl>
    <w:lvl w:ilvl="6">
      <w:start w:val="1"/>
      <w:numFmt w:val="decimal"/>
      <w:lvlText w:val="%1.%2.%3.%4.%5.%6.%7."/>
      <w:lvlJc w:val="left"/>
      <w:pPr>
        <w:ind w:left="5072" w:hanging="1080"/>
      </w:pPr>
      <w:rPr>
        <w:vertAlign w:val="baseline"/>
      </w:rPr>
    </w:lvl>
    <w:lvl w:ilvl="7">
      <w:start w:val="1"/>
      <w:numFmt w:val="decimal"/>
      <w:lvlText w:val="%1.%2.%3.%4.%5.%6.%7.%8."/>
      <w:lvlJc w:val="left"/>
      <w:pPr>
        <w:ind w:left="5576" w:hanging="1224"/>
      </w:pPr>
      <w:rPr>
        <w:vertAlign w:val="baseline"/>
      </w:rPr>
    </w:lvl>
    <w:lvl w:ilvl="8">
      <w:start w:val="1"/>
      <w:numFmt w:val="decimal"/>
      <w:lvlText w:val="%1.%2.%3.%4.%5.%6.%7.%8.%9."/>
      <w:lvlJc w:val="left"/>
      <w:pPr>
        <w:ind w:left="6152" w:hanging="144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