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97839" w14:textId="54ED92F0" w:rsidR="000401AE" w:rsidRDefault="00810784" w:rsidP="00810784">
      <w:pPr>
        <w:spacing w:after="120" w:line="360" w:lineRule="auto"/>
        <w:ind w:left="-284" w:firstLine="567"/>
        <w:jc w:val="both"/>
        <w:rPr>
          <w:rFonts w:ascii="GOST type A" w:hAnsi="GOST type A"/>
          <w:i/>
          <w:sz w:val="4"/>
          <w:szCs w:val="4"/>
        </w:rPr>
      </w:pPr>
      <w:r>
        <w:rPr>
          <w:rFonts w:ascii="GOST type A" w:hAnsi="GOST type A"/>
          <w:i/>
          <w:sz w:val="36"/>
        </w:rPr>
        <w:t>2</w:t>
      </w:r>
      <w:r w:rsidRPr="007A57EA">
        <w:rPr>
          <w:rFonts w:ascii="GOST type A" w:hAnsi="GOST type A"/>
          <w:i/>
          <w:sz w:val="36"/>
        </w:rPr>
        <w:t xml:space="preserve"> </w:t>
      </w:r>
      <w:r>
        <w:rPr>
          <w:rFonts w:ascii="GOST type A" w:hAnsi="GOST type A"/>
          <w:i/>
          <w:sz w:val="36"/>
        </w:rPr>
        <w:t>ТЕХНОЛОГИЧЕСКИЙ РАЗДЕЛ</w:t>
      </w:r>
    </w:p>
    <w:p w14:paraId="16CE97A3" w14:textId="77777777" w:rsidR="000401AE" w:rsidRDefault="000401AE" w:rsidP="003356C5">
      <w:pPr>
        <w:spacing w:after="0" w:line="360" w:lineRule="auto"/>
        <w:ind w:left="-284" w:firstLine="568"/>
        <w:jc w:val="both"/>
        <w:rPr>
          <w:rFonts w:ascii="GOST type A" w:hAnsi="GOST type A"/>
          <w:i/>
          <w:sz w:val="4"/>
          <w:szCs w:val="4"/>
        </w:rPr>
      </w:pPr>
    </w:p>
    <w:p w14:paraId="130D7037" w14:textId="77777777" w:rsidR="000401AE" w:rsidRPr="000401AE" w:rsidRDefault="000401AE" w:rsidP="003356C5">
      <w:pPr>
        <w:spacing w:after="0" w:line="360" w:lineRule="auto"/>
        <w:ind w:left="-284" w:firstLine="568"/>
        <w:jc w:val="both"/>
        <w:rPr>
          <w:rFonts w:ascii="GOST type A" w:hAnsi="GOST type A"/>
          <w:i/>
          <w:sz w:val="4"/>
          <w:szCs w:val="4"/>
        </w:rPr>
      </w:pPr>
    </w:p>
    <w:p w14:paraId="13F427C3" w14:textId="561A4F77" w:rsidR="003356C5" w:rsidRDefault="0022112A" w:rsidP="00810784">
      <w:pPr>
        <w:spacing w:after="360"/>
        <w:ind w:left="-284" w:firstLine="567"/>
        <w:jc w:val="both"/>
        <w:rPr>
          <w:rFonts w:ascii="GOST type A" w:hAnsi="GOST type A"/>
          <w:i/>
          <w:sz w:val="36"/>
          <w:szCs w:val="36"/>
        </w:rPr>
      </w:pPr>
      <w:r>
        <w:rPr>
          <w:rFonts w:ascii="GOST type A" w:hAnsi="GOST type A"/>
          <w:i/>
          <w:sz w:val="36"/>
          <w:szCs w:val="36"/>
        </w:rPr>
        <w:t>2</w:t>
      </w:r>
      <w:r w:rsidR="00B01AF0" w:rsidRPr="000401AE">
        <w:rPr>
          <w:rFonts w:ascii="GOST type A" w:hAnsi="GOST type A"/>
          <w:i/>
          <w:sz w:val="36"/>
          <w:szCs w:val="36"/>
        </w:rPr>
        <w:t>.1</w:t>
      </w:r>
      <w:r w:rsidR="000401AE" w:rsidRPr="000401AE">
        <w:rPr>
          <w:rFonts w:ascii="GOST type A" w:hAnsi="GOST type A"/>
          <w:i/>
          <w:sz w:val="36"/>
          <w:szCs w:val="36"/>
        </w:rPr>
        <w:t xml:space="preserve"> </w:t>
      </w:r>
      <w:r>
        <w:rPr>
          <w:rFonts w:ascii="GOST type A" w:hAnsi="GOST type A"/>
          <w:i/>
          <w:sz w:val="36"/>
          <w:szCs w:val="36"/>
        </w:rPr>
        <w:t>Наземное и подземное оборудование УЭЦН</w:t>
      </w:r>
    </w:p>
    <w:p w14:paraId="6726B3CB" w14:textId="6DECD7B6" w:rsidR="0022112A" w:rsidRPr="0022112A" w:rsidRDefault="0022112A" w:rsidP="00810784">
      <w:pPr>
        <w:spacing w:after="0" w:line="360" w:lineRule="auto"/>
        <w:ind w:left="-284" w:firstLine="568"/>
        <w:jc w:val="both"/>
        <w:rPr>
          <w:rFonts w:ascii="GOST type A" w:hAnsi="GOST type A" w:cs="Times New Roman"/>
          <w:i/>
          <w:iCs/>
          <w:sz w:val="28"/>
          <w:szCs w:val="28"/>
        </w:rPr>
      </w:pPr>
      <w:r w:rsidRPr="0022112A">
        <w:rPr>
          <w:rFonts w:ascii="GOST type A" w:hAnsi="GOST type A" w:cs="Times New Roman"/>
          <w:i/>
          <w:iCs/>
          <w:sz w:val="28"/>
          <w:szCs w:val="28"/>
        </w:rPr>
        <w:t>Скважины исследуемого объекта эксплуатируются с помощью установок</w:t>
      </w:r>
      <w:r w:rsidR="00810784">
        <w:rPr>
          <w:rFonts w:ascii="GOST type A" w:hAnsi="GOST type A" w:cs="Times New Roman"/>
          <w:i/>
          <w:iCs/>
          <w:sz w:val="28"/>
          <w:szCs w:val="28"/>
        </w:rPr>
        <w:t xml:space="preserve"> </w:t>
      </w:r>
      <w:r w:rsidRPr="0022112A">
        <w:rPr>
          <w:rFonts w:ascii="GOST type A" w:hAnsi="GOST type A" w:cs="Times New Roman"/>
          <w:i/>
          <w:iCs/>
          <w:sz w:val="28"/>
          <w:szCs w:val="28"/>
        </w:rPr>
        <w:t>электроцентробежных насосов.</w:t>
      </w:r>
    </w:p>
    <w:p w14:paraId="52CC5AAC" w14:textId="4FB8B0B2" w:rsidR="0022112A" w:rsidRPr="0022112A" w:rsidRDefault="0022112A" w:rsidP="00810784">
      <w:pPr>
        <w:spacing w:after="0" w:line="360" w:lineRule="auto"/>
        <w:ind w:left="-284" w:firstLine="568"/>
        <w:jc w:val="both"/>
        <w:rPr>
          <w:rFonts w:ascii="GOST type A" w:hAnsi="GOST type A" w:cs="Times New Roman"/>
          <w:i/>
          <w:iCs/>
          <w:sz w:val="28"/>
          <w:szCs w:val="28"/>
        </w:rPr>
      </w:pPr>
      <w:r w:rsidRPr="0022112A">
        <w:rPr>
          <w:rFonts w:ascii="GOST type A" w:hAnsi="GOST type A" w:cs="Times New Roman"/>
          <w:i/>
          <w:iCs/>
          <w:sz w:val="28"/>
          <w:szCs w:val="28"/>
        </w:rPr>
        <w:t>При выборе диаметра насосно-компрессорных труб (НКТ), следует учитывать, что при высоком дебите резко возрастают потери давления в колонне НКТ. Для скважин с прогнозируемым низким начальным дебитом, следует использовать НКТ меньшего диаметра. В зависимости от производительности скважин рекомендуется использование следующих НКТ: до 50 м3/</w:t>
      </w:r>
      <w:proofErr w:type="spellStart"/>
      <w:r w:rsidRPr="0022112A">
        <w:rPr>
          <w:rFonts w:ascii="GOST type A" w:hAnsi="GOST type A" w:cs="Times New Roman"/>
          <w:i/>
          <w:iCs/>
          <w:sz w:val="28"/>
          <w:szCs w:val="28"/>
        </w:rPr>
        <w:t>сут</w:t>
      </w:r>
      <w:proofErr w:type="spellEnd"/>
      <w:r w:rsidRPr="0022112A">
        <w:rPr>
          <w:rFonts w:ascii="GOST type A" w:hAnsi="GOST type A" w:cs="Times New Roman"/>
          <w:i/>
          <w:iCs/>
          <w:sz w:val="28"/>
          <w:szCs w:val="28"/>
        </w:rPr>
        <w:t xml:space="preserve"> – диаметром 60 мм, более 50 м3/</w:t>
      </w:r>
      <w:proofErr w:type="spellStart"/>
      <w:r w:rsidRPr="0022112A">
        <w:rPr>
          <w:rFonts w:ascii="GOST type A" w:hAnsi="GOST type A" w:cs="Times New Roman"/>
          <w:i/>
          <w:iCs/>
          <w:sz w:val="28"/>
          <w:szCs w:val="28"/>
        </w:rPr>
        <w:t>сут</w:t>
      </w:r>
      <w:proofErr w:type="spellEnd"/>
      <w:r w:rsidRPr="0022112A">
        <w:rPr>
          <w:rFonts w:ascii="GOST type A" w:hAnsi="GOST type A" w:cs="Times New Roman"/>
          <w:i/>
          <w:iCs/>
          <w:sz w:val="28"/>
          <w:szCs w:val="28"/>
        </w:rPr>
        <w:t xml:space="preserve"> – диаметром 73 мм. Группу прочности стали необходимо</w:t>
      </w:r>
      <w:r w:rsidR="00810784">
        <w:rPr>
          <w:rFonts w:ascii="GOST type A" w:hAnsi="GOST type A" w:cs="Times New Roman"/>
          <w:i/>
          <w:iCs/>
          <w:sz w:val="28"/>
          <w:szCs w:val="28"/>
        </w:rPr>
        <w:t xml:space="preserve"> </w:t>
      </w:r>
      <w:r w:rsidRPr="0022112A">
        <w:rPr>
          <w:rFonts w:ascii="GOST type A" w:hAnsi="GOST type A" w:cs="Times New Roman"/>
          <w:i/>
          <w:iCs/>
          <w:sz w:val="28"/>
          <w:szCs w:val="28"/>
        </w:rPr>
        <w:t>выбирать из условия предотвращения обрыва колонны НКТ под весом спущенных труб, кабеля и УЭЦН [20].</w:t>
      </w:r>
    </w:p>
    <w:p w14:paraId="04BF4FDB" w14:textId="77777777" w:rsidR="0022112A" w:rsidRPr="0022112A" w:rsidRDefault="0022112A" w:rsidP="00810784">
      <w:pPr>
        <w:spacing w:after="0" w:line="360" w:lineRule="auto"/>
        <w:ind w:left="-284" w:firstLine="568"/>
        <w:jc w:val="both"/>
        <w:rPr>
          <w:rFonts w:ascii="GOST type A" w:hAnsi="GOST type A" w:cs="Times New Roman"/>
          <w:i/>
          <w:iCs/>
          <w:sz w:val="28"/>
          <w:szCs w:val="28"/>
        </w:rPr>
      </w:pPr>
      <w:r w:rsidRPr="0022112A">
        <w:rPr>
          <w:rFonts w:ascii="GOST type A" w:hAnsi="GOST type A" w:cs="Times New Roman"/>
          <w:i/>
          <w:iCs/>
          <w:sz w:val="28"/>
          <w:szCs w:val="28"/>
        </w:rPr>
        <w:t>Учитывая прогнозируемый дебит скважин, рекомендуется использование лифта диаметром 60 мм для скважин с дебитом жидкости до 50 м3/</w:t>
      </w:r>
      <w:proofErr w:type="spellStart"/>
      <w:r w:rsidRPr="0022112A">
        <w:rPr>
          <w:rFonts w:ascii="GOST type A" w:hAnsi="GOST type A" w:cs="Times New Roman"/>
          <w:i/>
          <w:iCs/>
          <w:sz w:val="28"/>
          <w:szCs w:val="28"/>
        </w:rPr>
        <w:t>сут</w:t>
      </w:r>
      <w:proofErr w:type="spellEnd"/>
      <w:r w:rsidRPr="0022112A">
        <w:rPr>
          <w:rFonts w:ascii="GOST type A" w:hAnsi="GOST type A" w:cs="Times New Roman"/>
          <w:i/>
          <w:iCs/>
          <w:sz w:val="28"/>
          <w:szCs w:val="28"/>
        </w:rPr>
        <w:t xml:space="preserve"> и диаметром 73 мм для скважин с дебитом жидкости более 50 м3/</w:t>
      </w:r>
      <w:proofErr w:type="spellStart"/>
      <w:r w:rsidRPr="0022112A">
        <w:rPr>
          <w:rFonts w:ascii="GOST type A" w:hAnsi="GOST type A" w:cs="Times New Roman"/>
          <w:i/>
          <w:iCs/>
          <w:sz w:val="28"/>
          <w:szCs w:val="28"/>
        </w:rPr>
        <w:t>сут</w:t>
      </w:r>
      <w:proofErr w:type="spellEnd"/>
      <w:r w:rsidRPr="0022112A">
        <w:rPr>
          <w:rFonts w:ascii="GOST type A" w:hAnsi="GOST type A" w:cs="Times New Roman"/>
          <w:i/>
          <w:iCs/>
          <w:sz w:val="28"/>
          <w:szCs w:val="28"/>
        </w:rPr>
        <w:t>.</w:t>
      </w:r>
    </w:p>
    <w:p w14:paraId="3A673018" w14:textId="6BD879E4" w:rsidR="0022112A" w:rsidRPr="0022112A" w:rsidRDefault="0022112A" w:rsidP="00810784">
      <w:pPr>
        <w:spacing w:after="0" w:line="360" w:lineRule="auto"/>
        <w:ind w:left="-284" w:firstLine="568"/>
        <w:jc w:val="both"/>
        <w:rPr>
          <w:rFonts w:ascii="GOST type A" w:hAnsi="GOST type A" w:cs="Times New Roman"/>
          <w:i/>
          <w:iCs/>
          <w:sz w:val="28"/>
          <w:szCs w:val="28"/>
        </w:rPr>
      </w:pPr>
      <w:r w:rsidRPr="0022112A">
        <w:rPr>
          <w:rFonts w:ascii="GOST type A" w:hAnsi="GOST type A" w:cs="Times New Roman"/>
          <w:i/>
          <w:iCs/>
          <w:sz w:val="28"/>
          <w:szCs w:val="28"/>
        </w:rPr>
        <w:t>Состав УЭЦН представлен на рисунке 3.1.</w:t>
      </w:r>
    </w:p>
    <w:p w14:paraId="23ACD0A7" w14:textId="74F36F2E" w:rsidR="0022112A" w:rsidRPr="0022112A" w:rsidRDefault="00810784" w:rsidP="00810784">
      <w:pPr>
        <w:spacing w:after="0" w:line="360" w:lineRule="auto"/>
        <w:ind w:left="-284" w:firstLine="568"/>
        <w:jc w:val="center"/>
        <w:rPr>
          <w:rFonts w:ascii="GOST type A" w:hAnsi="GOST type A" w:cs="Times New Roman"/>
          <w:i/>
          <w:iCs/>
          <w:sz w:val="28"/>
          <w:szCs w:val="28"/>
        </w:rPr>
      </w:pPr>
      <w:r w:rsidRPr="0022112A">
        <w:rPr>
          <w:rFonts w:ascii="GOST type A" w:hAnsi="GOST type A" w:cs="Times New Roman"/>
          <w:i/>
          <w:iCs/>
          <w:noProof/>
          <w:sz w:val="28"/>
          <w:szCs w:val="28"/>
          <w:lang w:eastAsia="ru-RU"/>
        </w:rPr>
        <w:drawing>
          <wp:inline distT="0" distB="0" distL="0" distR="0" wp14:anchorId="3F899176" wp14:editId="2F986E6A">
            <wp:extent cx="1645920" cy="3312807"/>
            <wp:effectExtent l="0" t="0" r="0" b="1905"/>
            <wp:docPr id="335" name="Рисунок 335" descr="Эц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 descr="Эцн"/>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2031" cy="3325107"/>
                    </a:xfrm>
                    <a:prstGeom prst="rect">
                      <a:avLst/>
                    </a:prstGeom>
                    <a:noFill/>
                    <a:ln>
                      <a:noFill/>
                    </a:ln>
                  </pic:spPr>
                </pic:pic>
              </a:graphicData>
            </a:graphic>
          </wp:inline>
        </w:drawing>
      </w:r>
    </w:p>
    <w:p w14:paraId="37CD5888" w14:textId="6867527D" w:rsidR="0022112A" w:rsidRPr="0022112A" w:rsidRDefault="0022112A" w:rsidP="00810784">
      <w:pPr>
        <w:spacing w:after="0" w:line="360" w:lineRule="auto"/>
        <w:ind w:left="-284" w:firstLine="568"/>
        <w:jc w:val="center"/>
        <w:rPr>
          <w:rFonts w:ascii="GOST type A" w:hAnsi="GOST type A" w:cs="Times New Roman"/>
          <w:i/>
          <w:iCs/>
          <w:sz w:val="28"/>
          <w:szCs w:val="28"/>
        </w:rPr>
      </w:pPr>
      <w:r w:rsidRPr="0022112A">
        <w:rPr>
          <w:rFonts w:ascii="GOST type A" w:hAnsi="GOST type A" w:cs="Times New Roman"/>
          <w:i/>
          <w:iCs/>
          <w:sz w:val="28"/>
          <w:szCs w:val="28"/>
        </w:rPr>
        <w:t xml:space="preserve">Рисунок </w:t>
      </w:r>
      <w:r>
        <w:rPr>
          <w:rFonts w:ascii="GOST type A" w:hAnsi="GOST type A" w:cs="Times New Roman"/>
          <w:i/>
          <w:iCs/>
          <w:sz w:val="28"/>
          <w:szCs w:val="28"/>
        </w:rPr>
        <w:t xml:space="preserve">3.1 </w:t>
      </w:r>
      <w:r w:rsidRPr="0022112A">
        <w:rPr>
          <w:rFonts w:ascii="GOST type A" w:hAnsi="GOST type A" w:cs="Times New Roman"/>
          <w:i/>
          <w:iCs/>
          <w:sz w:val="28"/>
          <w:szCs w:val="28"/>
        </w:rPr>
        <w:t>Установка электроцентробежного насоса.</w:t>
      </w:r>
    </w:p>
    <w:p w14:paraId="0C290B97" w14:textId="77777777" w:rsidR="0022112A" w:rsidRDefault="0022112A" w:rsidP="0022112A">
      <w:pPr>
        <w:spacing w:after="0" w:line="360" w:lineRule="auto"/>
        <w:ind w:left="-284" w:firstLine="568"/>
        <w:jc w:val="both"/>
        <w:rPr>
          <w:rFonts w:ascii="GOST type A" w:hAnsi="GOST type A" w:cs="Times New Roman"/>
          <w:i/>
          <w:iCs/>
          <w:sz w:val="28"/>
          <w:szCs w:val="28"/>
        </w:rPr>
      </w:pPr>
    </w:p>
    <w:p w14:paraId="1DAE5E59" w14:textId="77777777" w:rsidR="0022112A" w:rsidRDefault="0022112A" w:rsidP="0022112A">
      <w:pPr>
        <w:spacing w:after="0" w:line="360" w:lineRule="auto"/>
        <w:ind w:left="-284" w:firstLine="568"/>
        <w:jc w:val="both"/>
        <w:rPr>
          <w:rFonts w:ascii="GOST type A" w:hAnsi="GOST type A" w:cs="Times New Roman"/>
          <w:i/>
          <w:iCs/>
          <w:sz w:val="28"/>
          <w:szCs w:val="28"/>
        </w:rPr>
      </w:pPr>
    </w:p>
    <w:p w14:paraId="4566428A" w14:textId="77777777" w:rsidR="0022112A" w:rsidRDefault="0022112A" w:rsidP="0022112A">
      <w:pPr>
        <w:spacing w:after="0" w:line="360" w:lineRule="auto"/>
        <w:ind w:left="-284" w:firstLine="568"/>
        <w:jc w:val="both"/>
        <w:rPr>
          <w:rFonts w:ascii="GOST type A" w:hAnsi="GOST type A" w:cs="Times New Roman"/>
          <w:i/>
          <w:iCs/>
          <w:sz w:val="28"/>
          <w:szCs w:val="28"/>
        </w:rPr>
      </w:pPr>
    </w:p>
    <w:p w14:paraId="752B7FEE" w14:textId="7F138989" w:rsidR="0022112A" w:rsidRPr="0022112A" w:rsidRDefault="0022112A" w:rsidP="007A4393">
      <w:pPr>
        <w:spacing w:after="0" w:line="360" w:lineRule="auto"/>
        <w:ind w:left="-284" w:firstLine="567"/>
        <w:jc w:val="both"/>
        <w:rPr>
          <w:rFonts w:ascii="GOST type A" w:hAnsi="GOST type A" w:cs="Times New Roman"/>
          <w:i/>
          <w:iCs/>
          <w:sz w:val="28"/>
          <w:szCs w:val="28"/>
        </w:rPr>
      </w:pPr>
      <w:r w:rsidRPr="0022112A">
        <w:rPr>
          <w:rFonts w:ascii="GOST type A" w:hAnsi="GOST type A" w:cs="Times New Roman"/>
          <w:i/>
          <w:iCs/>
          <w:sz w:val="28"/>
          <w:szCs w:val="28"/>
        </w:rPr>
        <w:lastRenderedPageBreak/>
        <w:t>1-электродвигатель с гидрозащитой</w:t>
      </w:r>
      <w:proofErr w:type="gramStart"/>
      <w:r w:rsidRPr="0022112A">
        <w:rPr>
          <w:rFonts w:ascii="GOST type A" w:hAnsi="GOST type A" w:cs="Times New Roman"/>
          <w:i/>
          <w:iCs/>
          <w:sz w:val="28"/>
          <w:szCs w:val="28"/>
        </w:rPr>
        <w:t>; ,</w:t>
      </w:r>
      <w:proofErr w:type="gramEnd"/>
      <w:r w:rsidRPr="0022112A">
        <w:rPr>
          <w:rFonts w:ascii="GOST type A" w:hAnsi="GOST type A" w:cs="Times New Roman"/>
          <w:i/>
          <w:iCs/>
          <w:sz w:val="28"/>
          <w:szCs w:val="28"/>
        </w:rPr>
        <w:t xml:space="preserve"> 2- насос,  3-кабель;4-трансформатор; 5- станция управления.</w:t>
      </w:r>
    </w:p>
    <w:p w14:paraId="20D7BD42" w14:textId="77777777" w:rsidR="0022112A" w:rsidRPr="0022112A" w:rsidRDefault="0022112A" w:rsidP="007A4393">
      <w:pPr>
        <w:spacing w:after="0" w:line="360" w:lineRule="auto"/>
        <w:ind w:left="-284" w:firstLine="567"/>
        <w:jc w:val="both"/>
        <w:rPr>
          <w:rFonts w:ascii="GOST type A" w:hAnsi="GOST type A" w:cs="Times New Roman"/>
          <w:i/>
          <w:iCs/>
          <w:sz w:val="28"/>
          <w:szCs w:val="28"/>
        </w:rPr>
      </w:pPr>
      <w:r w:rsidRPr="0022112A">
        <w:rPr>
          <w:rFonts w:ascii="GOST type A" w:hAnsi="GOST type A" w:cs="Times New Roman"/>
          <w:i/>
          <w:iCs/>
          <w:sz w:val="28"/>
          <w:szCs w:val="28"/>
        </w:rPr>
        <w:t xml:space="preserve">Возможно изменение напора установки путём изменения количества или номера модуль-секций. Запрещается использовать УЭЦН для освоения скважин после бурения и КРС. </w:t>
      </w:r>
    </w:p>
    <w:p w14:paraId="0F8440C1" w14:textId="7C055D6F" w:rsidR="0022112A" w:rsidRPr="0022112A" w:rsidRDefault="0022112A" w:rsidP="007A4393">
      <w:pPr>
        <w:spacing w:after="0" w:line="360" w:lineRule="auto"/>
        <w:ind w:left="-284" w:firstLine="567"/>
        <w:jc w:val="both"/>
        <w:rPr>
          <w:rFonts w:ascii="GOST type A" w:hAnsi="GOST type A" w:cs="Times New Roman"/>
          <w:i/>
          <w:iCs/>
          <w:sz w:val="28"/>
          <w:szCs w:val="28"/>
        </w:rPr>
      </w:pPr>
      <w:r w:rsidRPr="0022112A">
        <w:rPr>
          <w:rFonts w:ascii="GOST type A" w:hAnsi="GOST type A" w:cs="Times New Roman"/>
          <w:i/>
          <w:iCs/>
          <w:sz w:val="28"/>
          <w:szCs w:val="28"/>
        </w:rPr>
        <w:t>ЭЦН предназначен для эксплуатации скважин с содержанием механических примесей в откачиваемой жидкости до 1 %. Погружной центробежный насос собирается из соединенных между собой модуль-секций (в зависимости от напора их количество может изменяться от 1 до 4), к которым снизу присоединяется входной модуль, а сверху модуль - головка. Кроме того, в состав насоса входят обратный и сливной клапаны.</w:t>
      </w:r>
    </w:p>
    <w:p w14:paraId="5FB4F34B" w14:textId="77777777" w:rsidR="0022112A" w:rsidRPr="0022112A" w:rsidRDefault="0022112A" w:rsidP="007A4393">
      <w:pPr>
        <w:spacing w:after="0" w:line="360" w:lineRule="auto"/>
        <w:ind w:left="-284" w:firstLine="567"/>
        <w:jc w:val="both"/>
        <w:rPr>
          <w:rFonts w:ascii="GOST type A" w:hAnsi="GOST type A" w:cs="Times New Roman"/>
          <w:i/>
          <w:iCs/>
          <w:sz w:val="28"/>
          <w:szCs w:val="28"/>
        </w:rPr>
      </w:pPr>
      <w:r w:rsidRPr="0022112A">
        <w:rPr>
          <w:rFonts w:ascii="GOST type A" w:hAnsi="GOST type A" w:cs="Times New Roman"/>
          <w:i/>
          <w:iCs/>
          <w:sz w:val="28"/>
          <w:szCs w:val="28"/>
        </w:rPr>
        <w:t xml:space="preserve">При вращении рабочих колёс перекачиваемая жидкость через входной модуль поступает на первую ступень насоса и получает приращение напора от ступени к ступени. </w:t>
      </w:r>
    </w:p>
    <w:p w14:paraId="3BE67384" w14:textId="77777777" w:rsidR="0022112A" w:rsidRPr="0022112A" w:rsidRDefault="0022112A" w:rsidP="007A4393">
      <w:pPr>
        <w:spacing w:after="0" w:line="360" w:lineRule="auto"/>
        <w:ind w:left="-284" w:firstLine="567"/>
        <w:jc w:val="both"/>
        <w:rPr>
          <w:rFonts w:ascii="GOST type A" w:hAnsi="GOST type A" w:cs="Times New Roman"/>
          <w:i/>
          <w:iCs/>
          <w:sz w:val="28"/>
          <w:szCs w:val="28"/>
        </w:rPr>
      </w:pPr>
      <w:r w:rsidRPr="0022112A">
        <w:rPr>
          <w:rFonts w:ascii="GOST type A" w:hAnsi="GOST type A" w:cs="Times New Roman"/>
          <w:i/>
          <w:iCs/>
          <w:sz w:val="28"/>
          <w:szCs w:val="28"/>
        </w:rPr>
        <w:t>Верхний, промежуточный и нижний подшипники являются радиальными опорами вала, а верхняя осевая опора воспринимает нагрузки, действующие вдоль оси вала (или осевые нагрузки). Соединения составных частей УЭЦН герметизируются резиновыми кольцами.</w:t>
      </w:r>
    </w:p>
    <w:p w14:paraId="12EA5EAE" w14:textId="77777777" w:rsidR="0022112A" w:rsidRPr="0022112A" w:rsidRDefault="0022112A" w:rsidP="007A4393">
      <w:pPr>
        <w:spacing w:after="0" w:line="360" w:lineRule="auto"/>
        <w:ind w:left="-284" w:firstLine="567"/>
        <w:jc w:val="both"/>
        <w:rPr>
          <w:rFonts w:ascii="GOST type A" w:hAnsi="GOST type A" w:cs="Times New Roman"/>
          <w:i/>
          <w:iCs/>
          <w:sz w:val="28"/>
          <w:szCs w:val="28"/>
        </w:rPr>
      </w:pPr>
      <w:r w:rsidRPr="0022112A">
        <w:rPr>
          <w:rFonts w:ascii="GOST type A" w:hAnsi="GOST type A" w:cs="Times New Roman"/>
          <w:i/>
          <w:iCs/>
          <w:sz w:val="28"/>
          <w:szCs w:val="28"/>
        </w:rPr>
        <w:t xml:space="preserve">Входной модуль (рисунок 3.2) состоит из основания с отверстиями для прохода пластовой жидкости, закрытыми сеткой для предотвращения попадания в полость насоса мусора.  </w:t>
      </w:r>
    </w:p>
    <w:p w14:paraId="443EF6E1" w14:textId="03DE2385" w:rsidR="0022112A" w:rsidRPr="0022112A" w:rsidRDefault="0022112A" w:rsidP="007A4393">
      <w:pPr>
        <w:spacing w:after="0" w:line="360" w:lineRule="auto"/>
        <w:ind w:left="-284" w:firstLine="567"/>
        <w:jc w:val="both"/>
        <w:rPr>
          <w:rFonts w:ascii="GOST type A" w:hAnsi="GOST type A" w:cs="Times New Roman"/>
          <w:i/>
          <w:iCs/>
          <w:sz w:val="28"/>
          <w:szCs w:val="28"/>
        </w:rPr>
      </w:pPr>
      <w:r w:rsidRPr="0022112A">
        <w:rPr>
          <w:rFonts w:ascii="GOST type A" w:hAnsi="GOST type A" w:cs="Times New Roman"/>
          <w:i/>
          <w:iCs/>
          <w:sz w:val="28"/>
          <w:szCs w:val="28"/>
        </w:rPr>
        <w:t>Модуль-головка (рисунок 3.3) состоит из корпуса 1, с одной стороны которого выполнена внутренняя коническая резьба для соединения с колонной НКТ, с другой фланец для соединения с модуль-секцией.</w:t>
      </w:r>
    </w:p>
    <w:p w14:paraId="50D139E4" w14:textId="34641808" w:rsidR="00D8723A" w:rsidRPr="00810784" w:rsidRDefault="0022112A" w:rsidP="007A4393">
      <w:pPr>
        <w:spacing w:after="0" w:line="360" w:lineRule="auto"/>
        <w:ind w:left="-284" w:firstLine="567"/>
        <w:jc w:val="both"/>
        <w:rPr>
          <w:rFonts w:ascii="GOST type A" w:hAnsi="GOST type A" w:cs="Times New Roman"/>
          <w:i/>
          <w:iCs/>
          <w:sz w:val="28"/>
          <w:szCs w:val="28"/>
        </w:rPr>
      </w:pPr>
      <w:r w:rsidRPr="0022112A">
        <w:rPr>
          <w:rFonts w:ascii="GOST type A" w:hAnsi="GOST type A" w:cs="Times New Roman"/>
          <w:i/>
          <w:iCs/>
          <w:sz w:val="28"/>
          <w:szCs w:val="28"/>
        </w:rPr>
        <w:t xml:space="preserve">Обратный клапан (рисунок 3.4) предназначен для предотвращения обратного вращения установки под воздействием столба жидкости при остановках и облегчения запуска установки. </w:t>
      </w:r>
    </w:p>
    <w:p w14:paraId="7E844BFD" w14:textId="77777777" w:rsidR="00810784" w:rsidRDefault="00810784" w:rsidP="007A4393">
      <w:pPr>
        <w:spacing w:after="0" w:line="360" w:lineRule="auto"/>
        <w:ind w:left="-284"/>
        <w:jc w:val="center"/>
        <w:rPr>
          <w:rFonts w:ascii="GOST type A" w:hAnsi="GOST type A" w:cs="Times New Roman"/>
          <w:i/>
          <w:iCs/>
          <w:sz w:val="28"/>
          <w:szCs w:val="28"/>
        </w:rPr>
      </w:pPr>
      <w:r w:rsidRPr="00D8723A">
        <w:rPr>
          <w:rFonts w:ascii="GOST type A" w:hAnsi="GOST type A" w:cs="Times New Roman"/>
          <w:i/>
          <w:iCs/>
          <w:noProof/>
          <w:sz w:val="28"/>
          <w:szCs w:val="28"/>
        </w:rPr>
        <w:drawing>
          <wp:inline distT="0" distB="0" distL="0" distR="0" wp14:anchorId="62738CB3" wp14:editId="5D0BE0F0">
            <wp:extent cx="1321723" cy="2932951"/>
            <wp:effectExtent l="0" t="0" r="0" b="1270"/>
            <wp:docPr id="71" name="Рисунок 71" descr="..\Графика\рис_3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9" descr="..\Графика\рис_3_3.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56932" cy="3011080"/>
                    </a:xfrm>
                    <a:prstGeom prst="rect">
                      <a:avLst/>
                    </a:prstGeom>
                    <a:noFill/>
                    <a:ln>
                      <a:noFill/>
                    </a:ln>
                  </pic:spPr>
                </pic:pic>
              </a:graphicData>
            </a:graphic>
          </wp:inline>
        </w:drawing>
      </w:r>
    </w:p>
    <w:p w14:paraId="1BCB017B" w14:textId="74DE6D66" w:rsidR="00810784" w:rsidRPr="00D8723A" w:rsidRDefault="00D8723A" w:rsidP="007A4393">
      <w:pPr>
        <w:spacing w:after="0" w:line="360" w:lineRule="auto"/>
        <w:ind w:left="-284"/>
        <w:jc w:val="center"/>
        <w:rPr>
          <w:rFonts w:ascii="GOST type A" w:hAnsi="GOST type A" w:cs="Times New Roman"/>
          <w:i/>
          <w:iCs/>
          <w:sz w:val="28"/>
          <w:szCs w:val="28"/>
        </w:rPr>
      </w:pPr>
      <w:r w:rsidRPr="00D8723A">
        <w:rPr>
          <w:rFonts w:ascii="GOST type A" w:hAnsi="GOST type A" w:cs="Times New Roman"/>
          <w:i/>
          <w:iCs/>
          <w:sz w:val="28"/>
          <w:szCs w:val="28"/>
        </w:rPr>
        <w:t>Рисунок 3.2 Входной модуль</w:t>
      </w:r>
    </w:p>
    <w:p w14:paraId="1AA011F1" w14:textId="77777777"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lastRenderedPageBreak/>
        <w:t xml:space="preserve">Под воздействием потока перекачиваемой жидкости клапан открывается, при остановке насоса закрывается. </w:t>
      </w:r>
    </w:p>
    <w:p w14:paraId="09DD0021" w14:textId="77777777"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Обратный клапан (рисунок 3.4) устанавливается на первой над насосом трубе колонны НКТ, комплектация им электропогружных установок является обязательной.</w:t>
      </w:r>
    </w:p>
    <w:p w14:paraId="75CFC04E" w14:textId="64CCED4D"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 xml:space="preserve">Сливной клапан (рисунок 3.5) предназначен для слива жидкости из колонны НКТ при подъеме насоса из скважины и устанавливается на второй или третьей трубе колонны НКТ выше обратного клапана для того, чтобы, при необходимости, имелась возможность установки между ними </w:t>
      </w:r>
      <w:proofErr w:type="spellStart"/>
      <w:r w:rsidRPr="00D8723A">
        <w:rPr>
          <w:rFonts w:ascii="GOST type A" w:hAnsi="GOST type A" w:cs="Times New Roman"/>
          <w:i/>
          <w:iCs/>
          <w:sz w:val="28"/>
          <w:szCs w:val="28"/>
        </w:rPr>
        <w:t>шламоуловителя</w:t>
      </w:r>
      <w:proofErr w:type="spellEnd"/>
      <w:r w:rsidRPr="00D8723A">
        <w:rPr>
          <w:rFonts w:ascii="GOST type A" w:hAnsi="GOST type A" w:cs="Times New Roman"/>
          <w:i/>
          <w:iCs/>
          <w:sz w:val="28"/>
          <w:szCs w:val="28"/>
        </w:rPr>
        <w:t>.</w:t>
      </w:r>
    </w:p>
    <w:p w14:paraId="3E116F7D" w14:textId="77777777" w:rsidR="00D8723A" w:rsidRPr="00D8723A" w:rsidRDefault="00D8723A" w:rsidP="007A4393">
      <w:pPr>
        <w:spacing w:after="0" w:line="360" w:lineRule="auto"/>
        <w:ind w:left="-284"/>
        <w:jc w:val="center"/>
        <w:rPr>
          <w:rFonts w:ascii="GOST type A" w:hAnsi="GOST type A" w:cs="Times New Roman"/>
          <w:i/>
          <w:iCs/>
          <w:sz w:val="28"/>
          <w:szCs w:val="28"/>
        </w:rPr>
      </w:pPr>
      <w:r w:rsidRPr="00D8723A">
        <w:rPr>
          <w:rFonts w:ascii="GOST type A" w:hAnsi="GOST type A" w:cs="Times New Roman"/>
          <w:i/>
          <w:iCs/>
          <w:noProof/>
          <w:sz w:val="28"/>
          <w:szCs w:val="28"/>
        </w:rPr>
        <w:drawing>
          <wp:inline distT="0" distB="0" distL="0" distR="0" wp14:anchorId="6A9E1965" wp14:editId="5C12548A">
            <wp:extent cx="1688123" cy="3529466"/>
            <wp:effectExtent l="0" t="0" r="0" b="1270"/>
            <wp:docPr id="72" name="Рисунок 72" descr="..\Графика\рис_3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0" descr="..\Графика\рис_3_4.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88123" cy="3529466"/>
                    </a:xfrm>
                    <a:prstGeom prst="rect">
                      <a:avLst/>
                    </a:prstGeom>
                    <a:noFill/>
                    <a:ln>
                      <a:noFill/>
                    </a:ln>
                  </pic:spPr>
                </pic:pic>
              </a:graphicData>
            </a:graphic>
          </wp:inline>
        </w:drawing>
      </w:r>
    </w:p>
    <w:p w14:paraId="12BAE0A1" w14:textId="32F55FEA" w:rsidR="00D8723A" w:rsidRPr="00D8723A" w:rsidRDefault="00D8723A" w:rsidP="007A4393">
      <w:pPr>
        <w:spacing w:after="0" w:line="360" w:lineRule="auto"/>
        <w:ind w:left="-284"/>
        <w:jc w:val="center"/>
        <w:rPr>
          <w:rFonts w:ascii="GOST type A" w:hAnsi="GOST type A" w:cs="Times New Roman"/>
          <w:i/>
          <w:iCs/>
          <w:sz w:val="28"/>
          <w:szCs w:val="28"/>
        </w:rPr>
      </w:pPr>
      <w:r w:rsidRPr="00D8723A">
        <w:rPr>
          <w:rFonts w:ascii="GOST type A" w:hAnsi="GOST type A" w:cs="Times New Roman"/>
          <w:i/>
          <w:iCs/>
          <w:sz w:val="28"/>
          <w:szCs w:val="28"/>
        </w:rPr>
        <w:t>Рисунок 3.3 Модуль-головка</w:t>
      </w:r>
    </w:p>
    <w:p w14:paraId="26484559" w14:textId="77777777" w:rsidR="00D8723A" w:rsidRPr="00D8723A" w:rsidRDefault="00D8723A" w:rsidP="007A4393">
      <w:pPr>
        <w:spacing w:after="0" w:line="360" w:lineRule="auto"/>
        <w:ind w:left="-284"/>
        <w:jc w:val="center"/>
        <w:rPr>
          <w:rFonts w:ascii="GOST type A" w:hAnsi="GOST type A" w:cs="Times New Roman"/>
          <w:i/>
          <w:iCs/>
          <w:sz w:val="28"/>
          <w:szCs w:val="28"/>
        </w:rPr>
      </w:pPr>
      <w:r w:rsidRPr="00D8723A">
        <w:rPr>
          <w:rFonts w:ascii="GOST type A" w:hAnsi="GOST type A" w:cs="Times New Roman"/>
          <w:i/>
          <w:iCs/>
          <w:noProof/>
          <w:sz w:val="28"/>
          <w:szCs w:val="28"/>
        </w:rPr>
        <w:drawing>
          <wp:inline distT="0" distB="0" distL="0" distR="0" wp14:anchorId="34A8B948" wp14:editId="57AA507E">
            <wp:extent cx="1624818" cy="2739832"/>
            <wp:effectExtent l="0" t="0" r="0" b="3810"/>
            <wp:docPr id="73" name="Рисунок 73" descr="..\Графика\рис_3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1" descr="..\Графика\рис_3_5.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38561" cy="2763006"/>
                    </a:xfrm>
                    <a:prstGeom prst="rect">
                      <a:avLst/>
                    </a:prstGeom>
                    <a:noFill/>
                    <a:ln>
                      <a:noFill/>
                    </a:ln>
                  </pic:spPr>
                </pic:pic>
              </a:graphicData>
            </a:graphic>
          </wp:inline>
        </w:drawing>
      </w:r>
    </w:p>
    <w:p w14:paraId="3AFBAB71" w14:textId="2B3ECE98" w:rsidR="00D8723A" w:rsidRPr="00D8723A" w:rsidRDefault="00D8723A" w:rsidP="007A4393">
      <w:pPr>
        <w:spacing w:after="0" w:line="360" w:lineRule="auto"/>
        <w:ind w:left="-284"/>
        <w:jc w:val="center"/>
        <w:rPr>
          <w:rFonts w:ascii="GOST type A" w:hAnsi="GOST type A" w:cs="Times New Roman"/>
          <w:i/>
          <w:iCs/>
          <w:sz w:val="28"/>
          <w:szCs w:val="28"/>
        </w:rPr>
      </w:pPr>
      <w:r w:rsidRPr="00D8723A">
        <w:rPr>
          <w:rFonts w:ascii="GOST type A" w:hAnsi="GOST type A" w:cs="Times New Roman"/>
          <w:i/>
          <w:iCs/>
          <w:sz w:val="28"/>
          <w:szCs w:val="28"/>
        </w:rPr>
        <w:t>Рисунок</w:t>
      </w:r>
      <w:r w:rsidR="00F428DF">
        <w:rPr>
          <w:rFonts w:ascii="GOST type A" w:hAnsi="GOST type A" w:cs="Times New Roman"/>
          <w:i/>
          <w:iCs/>
          <w:sz w:val="28"/>
          <w:szCs w:val="28"/>
        </w:rPr>
        <w:t xml:space="preserve"> </w:t>
      </w:r>
      <w:r w:rsidRPr="00D8723A">
        <w:rPr>
          <w:rFonts w:ascii="GOST type A" w:hAnsi="GOST type A" w:cs="Times New Roman"/>
          <w:i/>
          <w:iCs/>
          <w:sz w:val="28"/>
          <w:szCs w:val="28"/>
        </w:rPr>
        <w:t>3.4 Обратный клапан</w:t>
      </w:r>
    </w:p>
    <w:p w14:paraId="63ECE677" w14:textId="77777777" w:rsidR="00D8723A" w:rsidRPr="00D8723A" w:rsidRDefault="00D8723A" w:rsidP="00B220BC">
      <w:pPr>
        <w:spacing w:after="0" w:line="353" w:lineRule="auto"/>
        <w:ind w:left="-284"/>
        <w:jc w:val="center"/>
        <w:rPr>
          <w:rFonts w:ascii="GOST type A" w:hAnsi="GOST type A" w:cs="Times New Roman"/>
          <w:i/>
          <w:iCs/>
          <w:sz w:val="28"/>
          <w:szCs w:val="28"/>
        </w:rPr>
      </w:pPr>
      <w:r w:rsidRPr="00D8723A">
        <w:rPr>
          <w:rFonts w:ascii="GOST type A" w:hAnsi="GOST type A" w:cs="Times New Roman"/>
          <w:i/>
          <w:iCs/>
          <w:noProof/>
          <w:sz w:val="28"/>
          <w:szCs w:val="28"/>
        </w:rPr>
        <w:lastRenderedPageBreak/>
        <w:drawing>
          <wp:inline distT="0" distB="0" distL="0" distR="0" wp14:anchorId="63AAD016" wp14:editId="7C8A2DF7">
            <wp:extent cx="1331975" cy="2616591"/>
            <wp:effectExtent l="0" t="0" r="1905" b="0"/>
            <wp:docPr id="74" name="Рисунок 74" descr="..\Графика\рис_3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2" descr="..\Графика\рис_3_6.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66027" cy="2683484"/>
                    </a:xfrm>
                    <a:prstGeom prst="rect">
                      <a:avLst/>
                    </a:prstGeom>
                    <a:noFill/>
                    <a:ln>
                      <a:noFill/>
                    </a:ln>
                  </pic:spPr>
                </pic:pic>
              </a:graphicData>
            </a:graphic>
          </wp:inline>
        </w:drawing>
      </w:r>
    </w:p>
    <w:p w14:paraId="79EC16F7" w14:textId="41BD151E" w:rsidR="00D8723A" w:rsidRPr="00D8723A" w:rsidRDefault="00D8723A" w:rsidP="00B220BC">
      <w:pPr>
        <w:spacing w:after="0" w:line="353" w:lineRule="auto"/>
        <w:ind w:left="-284"/>
        <w:jc w:val="center"/>
        <w:rPr>
          <w:rFonts w:ascii="GOST type A" w:hAnsi="GOST type A" w:cs="Times New Roman"/>
          <w:i/>
          <w:iCs/>
          <w:sz w:val="28"/>
          <w:szCs w:val="28"/>
        </w:rPr>
      </w:pPr>
      <w:r w:rsidRPr="00D8723A">
        <w:rPr>
          <w:rFonts w:ascii="GOST type A" w:hAnsi="GOST type A" w:cs="Times New Roman"/>
          <w:i/>
          <w:iCs/>
          <w:sz w:val="28"/>
          <w:szCs w:val="28"/>
        </w:rPr>
        <w:t>Рисунок 3.5 Сливной клапан</w:t>
      </w:r>
    </w:p>
    <w:p w14:paraId="7139EF33" w14:textId="77777777" w:rsidR="00D8723A" w:rsidRPr="00D8723A" w:rsidRDefault="00D8723A" w:rsidP="007A4393">
      <w:pPr>
        <w:spacing w:after="0" w:line="353"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Сливной клапан состоит из корпуса 1, имеющего аналогичные с обратным клапаном резьбы. В корпус вворачивается штуцер 2, который уплотнён резиновым кольцом 3.</w:t>
      </w:r>
    </w:p>
    <w:p w14:paraId="569A5FE7" w14:textId="77777777" w:rsidR="00D8723A" w:rsidRPr="00D8723A" w:rsidRDefault="00D8723A" w:rsidP="007A4393">
      <w:pPr>
        <w:spacing w:after="0" w:line="353"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 xml:space="preserve">Перед подъёмом насоса из скважины штуцер сбивается специальным инструментом, сбрасываемым в НКТ. Жидкость через отверстие в штуцере вытекает из НКТ в </w:t>
      </w:r>
      <w:proofErr w:type="spellStart"/>
      <w:r w:rsidRPr="00D8723A">
        <w:rPr>
          <w:rFonts w:ascii="GOST type A" w:hAnsi="GOST type A" w:cs="Times New Roman"/>
          <w:i/>
          <w:iCs/>
          <w:sz w:val="28"/>
          <w:szCs w:val="28"/>
        </w:rPr>
        <w:t>затрубное</w:t>
      </w:r>
      <w:proofErr w:type="spellEnd"/>
      <w:r w:rsidRPr="00D8723A">
        <w:rPr>
          <w:rFonts w:ascii="GOST type A" w:hAnsi="GOST type A" w:cs="Times New Roman"/>
          <w:i/>
          <w:iCs/>
          <w:sz w:val="28"/>
          <w:szCs w:val="28"/>
        </w:rPr>
        <w:t xml:space="preserve"> пространство.</w:t>
      </w:r>
    </w:p>
    <w:p w14:paraId="7B5DFBCD" w14:textId="77777777" w:rsidR="00D8723A" w:rsidRPr="00D8723A" w:rsidRDefault="00D8723A" w:rsidP="007A4393">
      <w:pPr>
        <w:spacing w:after="0" w:line="353"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Гидрозащита предназначена для защиты погружных маслонаполненных электродвигателей от проникновения пластовой жидкости в их внутреннюю полость, компенсации утечек масла и тепловых изменений его объема при работе электродвигателя и его остановках.</w:t>
      </w:r>
    </w:p>
    <w:p w14:paraId="7D5773A9" w14:textId="6F12F1CE" w:rsidR="00D8723A" w:rsidRPr="00D8723A" w:rsidRDefault="00D8723A" w:rsidP="007A4393">
      <w:pPr>
        <w:spacing w:after="0" w:line="353"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Гидрозащита типа Г состоит из двух сборочных единиц: протектора, который устанавливается между двигателем и насосом, и компенсатора, расположенного в нижней части двигателя. Протектор гидрозащиты типа Г (рисунок 3.6) состоит из головки, верхнего, среднего и нижнего ниппелей, верхнего и нижнего корпусов и основания, соединенных между собой резьбовыми соединениями.</w:t>
      </w:r>
    </w:p>
    <w:p w14:paraId="1EFD143B" w14:textId="77777777" w:rsidR="00D8723A" w:rsidRPr="00D8723A" w:rsidRDefault="00D8723A" w:rsidP="007A4393">
      <w:pPr>
        <w:spacing w:after="0" w:line="353" w:lineRule="auto"/>
        <w:ind w:left="-284"/>
        <w:jc w:val="center"/>
        <w:rPr>
          <w:rFonts w:ascii="GOST type A" w:hAnsi="GOST type A" w:cs="Times New Roman"/>
          <w:i/>
          <w:iCs/>
          <w:sz w:val="28"/>
          <w:szCs w:val="28"/>
        </w:rPr>
      </w:pPr>
      <w:r w:rsidRPr="00D8723A">
        <w:rPr>
          <w:rFonts w:ascii="GOST type A" w:hAnsi="GOST type A" w:cs="Times New Roman"/>
          <w:i/>
          <w:iCs/>
          <w:noProof/>
          <w:sz w:val="28"/>
          <w:szCs w:val="28"/>
        </w:rPr>
        <w:drawing>
          <wp:inline distT="0" distB="0" distL="0" distR="0" wp14:anchorId="62BF77D7" wp14:editId="330A29B4">
            <wp:extent cx="4269544" cy="1204874"/>
            <wp:effectExtent l="0" t="0" r="0" b="0"/>
            <wp:docPr id="75" name="Рисунок 75" descr="..\Графика\рис_3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7" descr="..\Графика\рис_3_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40054" cy="1252992"/>
                    </a:xfrm>
                    <a:prstGeom prst="rect">
                      <a:avLst/>
                    </a:prstGeom>
                    <a:noFill/>
                    <a:ln>
                      <a:noFill/>
                    </a:ln>
                  </pic:spPr>
                </pic:pic>
              </a:graphicData>
            </a:graphic>
          </wp:inline>
        </w:drawing>
      </w:r>
    </w:p>
    <w:p w14:paraId="6DFDDC3E" w14:textId="77777777" w:rsidR="00D8723A" w:rsidRPr="00D8723A" w:rsidRDefault="00D8723A" w:rsidP="007A4393">
      <w:pPr>
        <w:spacing w:after="0" w:line="353" w:lineRule="auto"/>
        <w:ind w:left="-284"/>
        <w:jc w:val="center"/>
        <w:rPr>
          <w:rFonts w:ascii="GOST type A" w:hAnsi="GOST type A" w:cs="Times New Roman"/>
          <w:i/>
          <w:iCs/>
          <w:sz w:val="28"/>
          <w:szCs w:val="28"/>
        </w:rPr>
      </w:pPr>
      <w:r w:rsidRPr="00D8723A">
        <w:rPr>
          <w:rFonts w:ascii="GOST type A" w:hAnsi="GOST type A" w:cs="Times New Roman"/>
          <w:i/>
          <w:iCs/>
          <w:sz w:val="28"/>
          <w:szCs w:val="28"/>
        </w:rPr>
        <w:t>Рисунок  3.6 - Конструкция протектора гидрозащиты типа Г</w:t>
      </w:r>
    </w:p>
    <w:p w14:paraId="2DAAA75B" w14:textId="7ED7CC04" w:rsidR="00D8723A" w:rsidRPr="00D8723A" w:rsidRDefault="00D8723A" w:rsidP="007A4393">
      <w:pPr>
        <w:spacing w:after="0" w:line="353"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1 - головка; 2 - ниппель верхний; 3 - подшипник; 4 - торцевое уплотнение; 5 - ниппель; 6 - корпус верхний; 7 - диафрагма верхняя; 8 - ниппель нижний; 9 - диафрагма нижняя; 10 - подпятник верхний; 11 - пята; 12 - подпятник нижний; 13 - основание; 14 - клапан обратный; 15 - корпус нижний</w:t>
      </w:r>
      <w:r w:rsidR="00711D3B">
        <w:rPr>
          <w:rFonts w:ascii="GOST type A" w:hAnsi="GOST type A" w:cs="Times New Roman"/>
          <w:i/>
          <w:iCs/>
          <w:sz w:val="28"/>
          <w:szCs w:val="28"/>
        </w:rPr>
        <w:t>.</w:t>
      </w:r>
    </w:p>
    <w:p w14:paraId="06E3123F" w14:textId="77777777" w:rsidR="00D8723A" w:rsidRPr="00D8723A" w:rsidRDefault="00D8723A" w:rsidP="007A4393">
      <w:pPr>
        <w:spacing w:after="0" w:line="360"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lastRenderedPageBreak/>
        <w:t xml:space="preserve">В процессе работы происходит утечка масла через торцевые уплотнения. По мере расхода масла диафрагма компенсатора (рисунок 3.7) складывается, а диафрагмы протектора расширяются. </w:t>
      </w:r>
    </w:p>
    <w:p w14:paraId="503FB99A" w14:textId="77777777" w:rsidR="00D8723A" w:rsidRPr="00D8723A" w:rsidRDefault="00D8723A" w:rsidP="007A4393">
      <w:pPr>
        <w:spacing w:after="0" w:line="360"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 xml:space="preserve">После полного расхода масла из компенсатора наступает второй период работы гидрозащиты, когда используются компенсационные возможности диафрагмы протектора. </w:t>
      </w:r>
    </w:p>
    <w:p w14:paraId="37C0240F" w14:textId="77777777" w:rsidR="00D8723A" w:rsidRPr="00D8723A" w:rsidRDefault="00D8723A" w:rsidP="007A4393">
      <w:pPr>
        <w:spacing w:after="0" w:line="360"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При падении давления во внешней полости диафрагмы протектора, при остановке электродвигателя и охлаждении масла обратный клапан открывается и впускает во внешнюю полость пластовую жидкость, выравнивая тем самым давления.</w:t>
      </w:r>
    </w:p>
    <w:p w14:paraId="6134287E" w14:textId="77777777" w:rsidR="00D8723A" w:rsidRPr="00D8723A" w:rsidRDefault="00D8723A" w:rsidP="007A4393">
      <w:pPr>
        <w:spacing w:after="0" w:line="353" w:lineRule="auto"/>
        <w:ind w:left="-284"/>
        <w:jc w:val="center"/>
        <w:rPr>
          <w:rFonts w:ascii="GOST type A" w:hAnsi="GOST type A" w:cs="Times New Roman"/>
          <w:i/>
          <w:iCs/>
          <w:sz w:val="28"/>
          <w:szCs w:val="28"/>
        </w:rPr>
      </w:pPr>
      <w:r w:rsidRPr="00D8723A">
        <w:rPr>
          <w:rFonts w:ascii="GOST type A" w:hAnsi="GOST type A" w:cs="Times New Roman"/>
          <w:i/>
          <w:iCs/>
          <w:noProof/>
          <w:sz w:val="28"/>
          <w:szCs w:val="28"/>
        </w:rPr>
        <w:drawing>
          <wp:inline distT="0" distB="0" distL="0" distR="0" wp14:anchorId="5C0E3A7E" wp14:editId="048BD144">
            <wp:extent cx="4213273" cy="1258547"/>
            <wp:effectExtent l="0" t="0" r="0" b="0"/>
            <wp:docPr id="76" name="Рисунок 76" descr="..\Графика\рис_3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8" descr="..\Графика\рис_3_10.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75896" cy="1336995"/>
                    </a:xfrm>
                    <a:prstGeom prst="rect">
                      <a:avLst/>
                    </a:prstGeom>
                    <a:noFill/>
                    <a:ln>
                      <a:noFill/>
                    </a:ln>
                  </pic:spPr>
                </pic:pic>
              </a:graphicData>
            </a:graphic>
          </wp:inline>
        </w:drawing>
      </w:r>
    </w:p>
    <w:p w14:paraId="290249D5" w14:textId="21DC42AE" w:rsidR="00D8723A" w:rsidRPr="00D8723A" w:rsidRDefault="00D8723A" w:rsidP="007A4393">
      <w:pPr>
        <w:spacing w:after="0" w:line="353" w:lineRule="auto"/>
        <w:ind w:left="-284"/>
        <w:jc w:val="center"/>
        <w:rPr>
          <w:rFonts w:ascii="GOST type A" w:hAnsi="GOST type A" w:cs="Times New Roman"/>
          <w:i/>
          <w:iCs/>
          <w:sz w:val="28"/>
          <w:szCs w:val="28"/>
        </w:rPr>
      </w:pPr>
      <w:r w:rsidRPr="00D8723A">
        <w:rPr>
          <w:rFonts w:ascii="GOST type A" w:hAnsi="GOST type A" w:cs="Times New Roman"/>
          <w:i/>
          <w:iCs/>
          <w:sz w:val="28"/>
          <w:szCs w:val="28"/>
        </w:rPr>
        <w:t>Рисунок 3.7 Конструкция компенсатора гидрозащиты типа Г</w:t>
      </w:r>
    </w:p>
    <w:p w14:paraId="787DE111" w14:textId="19F6DC43" w:rsidR="00D8723A" w:rsidRPr="00D8723A" w:rsidRDefault="00D8723A" w:rsidP="007A4393">
      <w:pPr>
        <w:spacing w:after="0" w:line="353"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1 - поршень автоматического клапана; 2 - диафрагма.</w:t>
      </w:r>
    </w:p>
    <w:p w14:paraId="10303680" w14:textId="77777777" w:rsidR="00D8723A" w:rsidRPr="00D8723A" w:rsidRDefault="00D8723A" w:rsidP="007A4393">
      <w:pPr>
        <w:spacing w:after="0" w:line="360"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 xml:space="preserve">Электродвигатель предназначен для привода погружного центробежного насоса. Двигатель изготавливается диаметром 103-123 мм под 5 и 6’’ насосы. Длина двигателя зависит от мощности двигателя. Электродвигатели серии ПЭД асинхронные, трехфазного тока, с короткозамкнутым ротором, вертикальные с тепло и маслостойкой </w:t>
      </w:r>
      <w:proofErr w:type="spellStart"/>
      <w:r w:rsidRPr="00D8723A">
        <w:rPr>
          <w:rFonts w:ascii="GOST type A" w:hAnsi="GOST type A" w:cs="Times New Roman"/>
          <w:i/>
          <w:iCs/>
          <w:sz w:val="28"/>
          <w:szCs w:val="28"/>
        </w:rPr>
        <w:t>эзоляцией</w:t>
      </w:r>
      <w:proofErr w:type="spellEnd"/>
      <w:r w:rsidRPr="00D8723A">
        <w:rPr>
          <w:rFonts w:ascii="GOST type A" w:hAnsi="GOST type A" w:cs="Times New Roman"/>
          <w:i/>
          <w:iCs/>
          <w:sz w:val="28"/>
          <w:szCs w:val="28"/>
        </w:rPr>
        <w:t>, быстроходные до 3000 об/мин. Он выполнен в маслонаполненном и герметичном исполнении. Во избежание проникновения пластовой жидкости из скважины внутрь электродвигателя, последний заполняют трансформаторным маслом, которое благодаря протектору находится под давлением, несколько превышающим гидростатическое давление жидкости в скважине.</w:t>
      </w:r>
    </w:p>
    <w:p w14:paraId="24A78094" w14:textId="77777777" w:rsidR="00D8723A" w:rsidRPr="00D8723A" w:rsidRDefault="00D8723A" w:rsidP="007A4393">
      <w:pPr>
        <w:spacing w:after="0" w:line="360"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На валу электродвигателя между роторными секциями установлены подшипники качения или скольжения, которые располагаются в немагнитных пакетах статора. Выводные концы статора соединяются с кабелем посредством герметичной штепсельной муфты кабельного ввода. Обмотки статора стержневые. Соединения обмоток у всех электродвигателей выполнено в звезду.</w:t>
      </w:r>
    </w:p>
    <w:p w14:paraId="48FC6A75" w14:textId="77777777" w:rsidR="00D8723A" w:rsidRPr="00D8723A" w:rsidRDefault="00D8723A" w:rsidP="007A4393">
      <w:pPr>
        <w:spacing w:after="0" w:line="360"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Ротор состоит из нескольких секций. Длина роторной секции соответствует длине активного пакета статора.  Каждый пакет имеет свою обмотку, состоящую из толстых, неизолированных медных стержней и представляет самостоятельный короткозамкнутый ротор. Ротор подвешивается на пяте скольжения, имеющей кольцевую опору, разделенную на сегменты, наплавленные баббитом, и стальной диск, закрепленный на валу. Соединение вала электродвигателя с валом протектора осуществляется шлицевой муфтой.</w:t>
      </w:r>
    </w:p>
    <w:p w14:paraId="168CE94B" w14:textId="77777777"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lastRenderedPageBreak/>
        <w:t xml:space="preserve">Вал ротора имеет продольное отверстие диаметром 6-8 мм для циркуляции масла, которая осуществляется турбинкой и радиальное отверстие для смазки подшипников. </w:t>
      </w:r>
    </w:p>
    <w:p w14:paraId="36DE8D1B" w14:textId="77777777"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Кабель типа КРБК служит для передачи электрической энергии с поверхности от автотрансформатора к погружному электродвигателю.</w:t>
      </w:r>
    </w:p>
    <w:p w14:paraId="12D81AC1" w14:textId="77777777"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Кабели изготавливаются двух типов:</w:t>
      </w:r>
    </w:p>
    <w:p w14:paraId="07871EB5" w14:textId="0CF20055"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а) круглый кабель марки КРБК</w:t>
      </w:r>
      <w:r w:rsidR="00711D3B">
        <w:rPr>
          <w:rFonts w:ascii="GOST type A" w:hAnsi="GOST type A" w:cs="Times New Roman"/>
          <w:i/>
          <w:iCs/>
          <w:sz w:val="28"/>
          <w:szCs w:val="28"/>
        </w:rPr>
        <w:t>;</w:t>
      </w:r>
    </w:p>
    <w:p w14:paraId="65B1A8E5" w14:textId="7EEE0991"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б) плоский кабель марки КРБП.</w:t>
      </w:r>
    </w:p>
    <w:p w14:paraId="6BA93A4C" w14:textId="77777777"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 xml:space="preserve">Окружающей средой кабеля является пластовая жидкость с температурой до 30о С и с давлением до 90 кг/см2. Кабели рассчитаны на работу до 1000 в и частотой переменного тока 50 Гц. </w:t>
      </w:r>
    </w:p>
    <w:p w14:paraId="562E5F08" w14:textId="77777777"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При работе установки ЭЦН кабель может иметь следующие дефекты: короткое замыкание между жилами, между жилами и броней, снижение сопротивления изоляции, негерметичность или низкое сопротивление изоляции в кабельном вводе, механические повреждения в виде изломов, разрушения изоляции и износ от трения о колонну, набухание резиновой изоляции от воздействия пластовой жидкости.</w:t>
      </w:r>
    </w:p>
    <w:p w14:paraId="4C00A5A0" w14:textId="77777777"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В ОАО «Татнефть» для обвязки устья скважин применяются арматура Юго-Камского машиностроительного завода типа АФК1Э-65</w:t>
      </w:r>
      <w:r w:rsidRPr="00D8723A">
        <w:rPr>
          <w:rFonts w:ascii="GOST type A" w:hAnsi="GOST type A" w:cs="Times New Roman"/>
          <w:i/>
          <w:iCs/>
          <w:sz w:val="28"/>
          <w:szCs w:val="28"/>
        </w:rPr>
        <w:sym w:font="Symbol" w:char="00B4"/>
      </w:r>
      <w:r w:rsidRPr="00D8723A">
        <w:rPr>
          <w:rFonts w:ascii="GOST type A" w:hAnsi="GOST type A" w:cs="Times New Roman"/>
          <w:i/>
          <w:iCs/>
          <w:sz w:val="28"/>
          <w:szCs w:val="28"/>
        </w:rPr>
        <w:t>14, ОУЭН-65</w:t>
      </w:r>
      <w:r w:rsidRPr="00D8723A">
        <w:rPr>
          <w:rFonts w:ascii="GOST type A" w:hAnsi="GOST type A" w:cs="Times New Roman"/>
          <w:i/>
          <w:iCs/>
          <w:sz w:val="28"/>
          <w:szCs w:val="28"/>
        </w:rPr>
        <w:sym w:font="Symbol" w:char="00B4"/>
      </w:r>
      <w:r w:rsidRPr="00D8723A">
        <w:rPr>
          <w:rFonts w:ascii="GOST type A" w:hAnsi="GOST type A" w:cs="Times New Roman"/>
          <w:i/>
          <w:iCs/>
          <w:sz w:val="28"/>
          <w:szCs w:val="28"/>
        </w:rPr>
        <w:t>14, а в последнее время в основном типа АУЭ</w:t>
      </w:r>
      <w:r w:rsidRPr="00D8723A">
        <w:rPr>
          <w:rFonts w:ascii="GOST type A" w:hAnsi="GOST type A" w:cs="Times New Roman"/>
          <w:i/>
          <w:iCs/>
          <w:sz w:val="28"/>
          <w:szCs w:val="28"/>
        </w:rPr>
        <w:noBreakHyphen/>
        <w:t>140</w:t>
      </w:r>
      <w:r w:rsidRPr="00D8723A">
        <w:rPr>
          <w:rFonts w:ascii="GOST type A" w:hAnsi="GOST type A" w:cs="Times New Roman"/>
          <w:i/>
          <w:iCs/>
          <w:sz w:val="28"/>
          <w:szCs w:val="28"/>
        </w:rPr>
        <w:noBreakHyphen/>
        <w:t>50, производства ООО «Татнефть-РБО».</w:t>
      </w:r>
    </w:p>
    <w:p w14:paraId="2F3734EA" w14:textId="4526561C"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Арматура устьевая АУЭ</w:t>
      </w:r>
      <w:r w:rsidRPr="00D8723A">
        <w:rPr>
          <w:rFonts w:ascii="GOST type A" w:hAnsi="GOST type A" w:cs="Times New Roman"/>
          <w:i/>
          <w:iCs/>
          <w:sz w:val="28"/>
          <w:szCs w:val="28"/>
        </w:rPr>
        <w:noBreakHyphen/>
        <w:t>140</w:t>
      </w:r>
      <w:r w:rsidRPr="00D8723A">
        <w:rPr>
          <w:rFonts w:ascii="GOST type A" w:hAnsi="GOST type A" w:cs="Times New Roman"/>
          <w:i/>
          <w:iCs/>
          <w:sz w:val="28"/>
          <w:szCs w:val="28"/>
        </w:rPr>
        <w:noBreakHyphen/>
        <w:t xml:space="preserve">50 приведена на рисунке 3.8. </w:t>
      </w:r>
    </w:p>
    <w:p w14:paraId="73F5BD89" w14:textId="77777777" w:rsidR="00D8723A" w:rsidRPr="00D8723A" w:rsidRDefault="00D8723A" w:rsidP="007A4393">
      <w:pPr>
        <w:spacing w:after="0" w:line="360" w:lineRule="auto"/>
        <w:ind w:left="-284"/>
        <w:jc w:val="center"/>
        <w:rPr>
          <w:rFonts w:ascii="GOST type A" w:hAnsi="GOST type A" w:cs="Times New Roman"/>
          <w:i/>
          <w:iCs/>
          <w:sz w:val="28"/>
          <w:szCs w:val="28"/>
        </w:rPr>
      </w:pPr>
      <w:r w:rsidRPr="00D8723A">
        <w:rPr>
          <w:rFonts w:ascii="GOST type A" w:hAnsi="GOST type A" w:cs="Times New Roman"/>
          <w:i/>
          <w:iCs/>
          <w:noProof/>
          <w:sz w:val="28"/>
          <w:szCs w:val="28"/>
        </w:rPr>
        <w:drawing>
          <wp:inline distT="0" distB="0" distL="0" distR="0" wp14:anchorId="3AB842B5" wp14:editId="0F9A7014">
            <wp:extent cx="2651760" cy="3462778"/>
            <wp:effectExtent l="0" t="0" r="0" b="4445"/>
            <wp:docPr id="77" name="Рисунок 77" descr="Графика\рис_3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1" descr="Графика\рис_3_14.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57809" cy="3470677"/>
                    </a:xfrm>
                    <a:prstGeom prst="rect">
                      <a:avLst/>
                    </a:prstGeom>
                    <a:noFill/>
                    <a:ln>
                      <a:noFill/>
                    </a:ln>
                  </pic:spPr>
                </pic:pic>
              </a:graphicData>
            </a:graphic>
          </wp:inline>
        </w:drawing>
      </w:r>
    </w:p>
    <w:p w14:paraId="35752A61" w14:textId="181CF5FD" w:rsidR="00D8723A" w:rsidRPr="00D8723A" w:rsidRDefault="00D8723A" w:rsidP="007A4393">
      <w:pPr>
        <w:spacing w:after="0" w:line="360" w:lineRule="auto"/>
        <w:ind w:left="-284"/>
        <w:jc w:val="center"/>
        <w:rPr>
          <w:rFonts w:ascii="GOST type A" w:hAnsi="GOST type A" w:cs="Times New Roman"/>
          <w:i/>
          <w:iCs/>
          <w:sz w:val="28"/>
          <w:szCs w:val="28"/>
        </w:rPr>
      </w:pPr>
      <w:r w:rsidRPr="00D8723A">
        <w:rPr>
          <w:rFonts w:ascii="GOST type A" w:hAnsi="GOST type A" w:cs="Times New Roman"/>
          <w:i/>
          <w:iCs/>
          <w:sz w:val="28"/>
          <w:szCs w:val="28"/>
        </w:rPr>
        <w:t>Рисунок 3.8</w:t>
      </w:r>
      <w:r w:rsidR="00B220BC">
        <w:rPr>
          <w:rFonts w:ascii="GOST type A" w:hAnsi="GOST type A" w:cs="Times New Roman"/>
          <w:i/>
          <w:iCs/>
          <w:sz w:val="28"/>
          <w:szCs w:val="28"/>
        </w:rPr>
        <w:t xml:space="preserve"> </w:t>
      </w:r>
      <w:r w:rsidRPr="00D8723A">
        <w:rPr>
          <w:rFonts w:ascii="GOST type A" w:hAnsi="GOST type A" w:cs="Times New Roman"/>
          <w:i/>
          <w:iCs/>
          <w:sz w:val="28"/>
          <w:szCs w:val="28"/>
        </w:rPr>
        <w:t>Арматура устьевая АУЭ</w:t>
      </w:r>
      <w:r w:rsidRPr="00D8723A">
        <w:rPr>
          <w:rFonts w:ascii="GOST type A" w:hAnsi="GOST type A" w:cs="Times New Roman"/>
          <w:i/>
          <w:iCs/>
          <w:sz w:val="28"/>
          <w:szCs w:val="28"/>
        </w:rPr>
        <w:noBreakHyphen/>
        <w:t>140</w:t>
      </w:r>
      <w:r w:rsidRPr="00D8723A">
        <w:rPr>
          <w:rFonts w:ascii="GOST type A" w:hAnsi="GOST type A" w:cs="Times New Roman"/>
          <w:i/>
          <w:iCs/>
          <w:sz w:val="28"/>
          <w:szCs w:val="28"/>
        </w:rPr>
        <w:noBreakHyphen/>
        <w:t>50</w:t>
      </w:r>
    </w:p>
    <w:p w14:paraId="52954EDF" w14:textId="2ECC2976" w:rsidR="00D8723A" w:rsidRPr="00D8723A" w:rsidRDefault="00D8723A" w:rsidP="007A4393">
      <w:pPr>
        <w:spacing w:after="0" w:line="355"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lastRenderedPageBreak/>
        <w:t>1 - корпус; 2 - трубодержатель; 3 - узел уплотнения кабеля; 4 - тройник; 5 - задвижка клиновая; 6 - вентиль угловой; 7 - запорный орган; 8 - патрубок; 9 - боковой отвод; 10 - обратный клапан; 11 - резьбовой шток; 12 - присоединительный ниппель</w:t>
      </w:r>
      <w:r w:rsidR="00E6541A">
        <w:rPr>
          <w:rFonts w:ascii="GOST type A" w:hAnsi="GOST type A" w:cs="Times New Roman"/>
          <w:i/>
          <w:iCs/>
          <w:sz w:val="28"/>
          <w:szCs w:val="28"/>
        </w:rPr>
        <w:t>.</w:t>
      </w:r>
    </w:p>
    <w:p w14:paraId="44FF9083" w14:textId="77777777" w:rsidR="00D8723A" w:rsidRPr="00D8723A" w:rsidRDefault="00D8723A" w:rsidP="007A4393">
      <w:pPr>
        <w:spacing w:after="0" w:line="355"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Технические средства и технологии подъема жидкости должны соответствовать возможностям скважины по добыче. В нефтяных скважинах с типовой эксплуатационной колонной в НГДУ используются следящие технические средства:</w:t>
      </w:r>
    </w:p>
    <w:p w14:paraId="1B57C0B7" w14:textId="0A68884E" w:rsidR="00D8723A" w:rsidRPr="00E6541A" w:rsidRDefault="00D8723A" w:rsidP="007A4393">
      <w:pPr>
        <w:pStyle w:val="ab"/>
        <w:numPr>
          <w:ilvl w:val="0"/>
          <w:numId w:val="8"/>
        </w:numPr>
        <w:tabs>
          <w:tab w:val="left" w:pos="851"/>
        </w:tabs>
        <w:spacing w:after="0" w:line="355" w:lineRule="auto"/>
        <w:ind w:left="-284" w:firstLine="567"/>
        <w:jc w:val="both"/>
        <w:rPr>
          <w:rFonts w:ascii="GOST type A" w:hAnsi="GOST type A" w:cs="Times New Roman"/>
          <w:i/>
          <w:iCs/>
          <w:sz w:val="28"/>
          <w:szCs w:val="28"/>
        </w:rPr>
      </w:pPr>
      <w:r w:rsidRPr="00E6541A">
        <w:rPr>
          <w:rFonts w:ascii="GOST type A" w:hAnsi="GOST type A" w:cs="Times New Roman"/>
          <w:i/>
          <w:iCs/>
          <w:sz w:val="28"/>
          <w:szCs w:val="28"/>
        </w:rPr>
        <w:t>систему телеметрии «Титан» либо ПЭД с вынесенным погружным блоком системы телеметрии типа «ТМ-ПЭН» производства АО «АЛНАС»;</w:t>
      </w:r>
    </w:p>
    <w:p w14:paraId="72B055E0" w14:textId="42779929" w:rsidR="00D8723A" w:rsidRPr="00E6541A" w:rsidRDefault="00D8723A" w:rsidP="007A4393">
      <w:pPr>
        <w:pStyle w:val="ab"/>
        <w:numPr>
          <w:ilvl w:val="0"/>
          <w:numId w:val="8"/>
        </w:numPr>
        <w:tabs>
          <w:tab w:val="left" w:pos="851"/>
        </w:tabs>
        <w:spacing w:after="0" w:line="355" w:lineRule="auto"/>
        <w:ind w:left="-284" w:firstLine="567"/>
        <w:jc w:val="both"/>
        <w:rPr>
          <w:rFonts w:ascii="GOST type A" w:hAnsi="GOST type A" w:cs="Times New Roman"/>
          <w:i/>
          <w:iCs/>
          <w:sz w:val="28"/>
          <w:szCs w:val="28"/>
        </w:rPr>
      </w:pPr>
      <w:r w:rsidRPr="00E6541A">
        <w:rPr>
          <w:rFonts w:ascii="GOST type A" w:hAnsi="GOST type A" w:cs="Times New Roman"/>
          <w:i/>
          <w:iCs/>
          <w:sz w:val="28"/>
          <w:szCs w:val="28"/>
        </w:rPr>
        <w:t xml:space="preserve">станцию управления «ЭЛЕКТОН-05», которая предназначена </w:t>
      </w:r>
      <w:r w:rsidR="007A4393" w:rsidRPr="00E6541A">
        <w:rPr>
          <w:rFonts w:ascii="GOST type A" w:hAnsi="GOST type A" w:cs="Times New Roman"/>
          <w:i/>
          <w:iCs/>
          <w:sz w:val="28"/>
          <w:szCs w:val="28"/>
        </w:rPr>
        <w:t>для</w:t>
      </w:r>
      <w:r w:rsidR="007A4393">
        <w:rPr>
          <w:rFonts w:ascii="GOST type A" w:hAnsi="GOST type A" w:cs="Times New Roman"/>
          <w:i/>
          <w:iCs/>
          <w:sz w:val="28"/>
          <w:szCs w:val="28"/>
        </w:rPr>
        <w:t xml:space="preserve"> </w:t>
      </w:r>
      <w:r w:rsidR="007A4393" w:rsidRPr="00E6541A">
        <w:rPr>
          <w:rFonts w:ascii="GOST type A" w:hAnsi="GOST type A" w:cs="Times New Roman"/>
          <w:i/>
          <w:iCs/>
          <w:sz w:val="28"/>
          <w:szCs w:val="28"/>
        </w:rPr>
        <w:t>регулирования</w:t>
      </w:r>
      <w:r w:rsidRPr="00E6541A">
        <w:rPr>
          <w:rFonts w:ascii="GOST type A" w:hAnsi="GOST type A" w:cs="Times New Roman"/>
          <w:i/>
          <w:iCs/>
          <w:sz w:val="28"/>
          <w:szCs w:val="28"/>
        </w:rPr>
        <w:t xml:space="preserve"> частоты вращения, оптимизации работы и защиты серийно выпускаемых ПЭД, производства ЗАО «ЭЛЕКТОН».</w:t>
      </w:r>
    </w:p>
    <w:p w14:paraId="71DB57C0" w14:textId="77777777" w:rsidR="00D8723A" w:rsidRPr="00E6541A" w:rsidRDefault="00D8723A" w:rsidP="007A4393">
      <w:pPr>
        <w:pStyle w:val="1"/>
        <w:keepNext/>
        <w:keepLines/>
        <w:spacing w:before="280" w:after="240"/>
        <w:ind w:left="-284" w:right="28" w:firstLine="567"/>
        <w:rPr>
          <w:rFonts w:ascii="GOST type A" w:eastAsiaTheme="majorEastAsia" w:hAnsi="GOST type A" w:cstheme="majorBidi"/>
          <w:b w:val="0"/>
          <w:i/>
          <w:sz w:val="36"/>
          <w:szCs w:val="32"/>
          <w:lang w:eastAsia="ru-RU"/>
        </w:rPr>
      </w:pPr>
      <w:bookmarkStart w:id="0" w:name="_Toc8720569"/>
      <w:r w:rsidRPr="00E6541A">
        <w:rPr>
          <w:rFonts w:ascii="GOST type A" w:eastAsiaTheme="majorEastAsia" w:hAnsi="GOST type A" w:cstheme="majorBidi"/>
          <w:b w:val="0"/>
          <w:i/>
          <w:sz w:val="36"/>
          <w:szCs w:val="32"/>
          <w:lang w:eastAsia="ru-RU"/>
        </w:rPr>
        <w:t>3.2 Подбор УЭЦН к скважине</w:t>
      </w:r>
      <w:bookmarkEnd w:id="0"/>
    </w:p>
    <w:p w14:paraId="06C257D1" w14:textId="77777777" w:rsidR="00D8723A" w:rsidRPr="00D8723A" w:rsidRDefault="00D8723A" w:rsidP="007A4393">
      <w:pPr>
        <w:spacing w:after="300" w:line="360" w:lineRule="auto"/>
        <w:ind w:left="-284" w:firstLine="567"/>
        <w:jc w:val="both"/>
        <w:rPr>
          <w:rFonts w:ascii="GOST type A" w:hAnsi="GOST type A" w:cs="Times New Roman"/>
          <w:i/>
          <w:iCs/>
          <w:sz w:val="28"/>
          <w:szCs w:val="28"/>
        </w:rPr>
      </w:pPr>
      <w:bookmarkStart w:id="1" w:name="_Toc8720570"/>
      <w:r w:rsidRPr="00D8723A">
        <w:rPr>
          <w:rFonts w:ascii="GOST type A" w:hAnsi="GOST type A" w:cs="Times New Roman"/>
          <w:i/>
          <w:iCs/>
          <w:sz w:val="28"/>
          <w:szCs w:val="28"/>
        </w:rPr>
        <w:t>3.2.1 Выбор и подготовка скважин для эксплуатации электроцентробежных насосов</w:t>
      </w:r>
      <w:bookmarkEnd w:id="1"/>
    </w:p>
    <w:p w14:paraId="68AF922A" w14:textId="77777777" w:rsidR="00D8723A" w:rsidRPr="00D8723A" w:rsidRDefault="00D8723A" w:rsidP="007A4393">
      <w:pPr>
        <w:tabs>
          <w:tab w:val="left" w:pos="567"/>
        </w:tabs>
        <w:spacing w:after="0" w:line="355"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Технико-экономические показатели добычи нефти при использовании ЭЦН зависят от правильного подбора насоса. Поэтому, прежде всего, необходимо обратить внимание на выбор и подготовку скважин для работы с насосами ЭЦН.</w:t>
      </w:r>
    </w:p>
    <w:p w14:paraId="328739AA" w14:textId="77777777" w:rsidR="00D8723A" w:rsidRPr="00D8723A" w:rsidRDefault="00D8723A" w:rsidP="007A4393">
      <w:pPr>
        <w:tabs>
          <w:tab w:val="left" w:pos="567"/>
        </w:tabs>
        <w:spacing w:after="0" w:line="355"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На этот способ эксплуатации в основном переводятся скважины, прекратившиеся фонтанировать, а также скважины, эксплуатировавшиеся штанговыми глубинными насосами, у которых увеличился отбор жидкости за счет закачки воды в разрабатываемые пласты. Скважины по своим характеристикам бывают самые разнообразные и могут отличаться друг от друга коэффициентами продуктивности, динамическими уровнями, дебитами, процентом обводненности. Поэтому отбор жидкости из скважин устанавливается индивидуально для каждой скважины в зависимости от ее характеристики и геолого-технических данных.</w:t>
      </w:r>
    </w:p>
    <w:p w14:paraId="08BBF186" w14:textId="77777777" w:rsidR="00D8723A" w:rsidRPr="00D8723A" w:rsidRDefault="00D8723A" w:rsidP="007A4393">
      <w:pPr>
        <w:tabs>
          <w:tab w:val="left" w:pos="567"/>
        </w:tabs>
        <w:spacing w:after="0" w:line="355"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 xml:space="preserve">Наилучшим условием для экономической эксплуатации скважин является соответствие параметров погружного электронасоса с характеристикой скважины. В противном случае эксплуатация является нерациональной, так как резко снижается КПД установки, вызываются дополнительные расходы электроэнергии, повышается стоимость добычи нефти. </w:t>
      </w:r>
    </w:p>
    <w:p w14:paraId="3E3FDBAE" w14:textId="4FDFD674" w:rsidR="00D8723A" w:rsidRPr="00D8723A" w:rsidRDefault="00D8723A" w:rsidP="007A4393">
      <w:pPr>
        <w:tabs>
          <w:tab w:val="left" w:pos="567"/>
        </w:tabs>
        <w:spacing w:after="0" w:line="355"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Необходимым условием правильного подбора глубинно-насосного оборудования является наиболее полное предварительное исследование скважины с составлением индикаторной диаграммы. При переводе скважин на эксплуатацию с ЭЦН необходимо иметь следующие данные:</w:t>
      </w:r>
    </w:p>
    <w:p w14:paraId="32DB7023" w14:textId="77777777" w:rsidR="00D8723A" w:rsidRPr="00E6541A" w:rsidRDefault="00D8723A" w:rsidP="007A4393">
      <w:pPr>
        <w:pStyle w:val="ab"/>
        <w:numPr>
          <w:ilvl w:val="0"/>
          <w:numId w:val="9"/>
        </w:numPr>
        <w:tabs>
          <w:tab w:val="left" w:pos="567"/>
          <w:tab w:val="left" w:pos="851"/>
        </w:tabs>
        <w:spacing w:after="0" w:line="355" w:lineRule="auto"/>
        <w:ind w:left="-284" w:firstLine="567"/>
        <w:jc w:val="both"/>
        <w:rPr>
          <w:rFonts w:ascii="GOST type A" w:hAnsi="GOST type A" w:cs="Times New Roman"/>
          <w:i/>
          <w:iCs/>
          <w:sz w:val="28"/>
          <w:szCs w:val="28"/>
        </w:rPr>
      </w:pPr>
      <w:r w:rsidRPr="00E6541A">
        <w:rPr>
          <w:rFonts w:ascii="GOST type A" w:hAnsi="GOST type A" w:cs="Times New Roman"/>
          <w:i/>
          <w:iCs/>
          <w:sz w:val="28"/>
          <w:szCs w:val="28"/>
        </w:rPr>
        <w:t>коэффициент продуктивности;</w:t>
      </w:r>
    </w:p>
    <w:p w14:paraId="2769C4F6" w14:textId="77777777" w:rsidR="00D8723A" w:rsidRPr="00E6541A" w:rsidRDefault="00D8723A" w:rsidP="007A4393">
      <w:pPr>
        <w:pStyle w:val="ab"/>
        <w:numPr>
          <w:ilvl w:val="0"/>
          <w:numId w:val="9"/>
        </w:numPr>
        <w:tabs>
          <w:tab w:val="left" w:pos="567"/>
        </w:tabs>
        <w:spacing w:after="0" w:line="367" w:lineRule="auto"/>
        <w:ind w:left="-284" w:firstLine="567"/>
        <w:jc w:val="both"/>
        <w:rPr>
          <w:rFonts w:ascii="GOST type A" w:hAnsi="GOST type A" w:cs="Times New Roman"/>
          <w:i/>
          <w:iCs/>
          <w:sz w:val="28"/>
          <w:szCs w:val="28"/>
        </w:rPr>
      </w:pPr>
      <w:r w:rsidRPr="00E6541A">
        <w:rPr>
          <w:rFonts w:ascii="GOST type A" w:hAnsi="GOST type A" w:cs="Times New Roman"/>
          <w:i/>
          <w:iCs/>
          <w:sz w:val="28"/>
          <w:szCs w:val="28"/>
        </w:rPr>
        <w:lastRenderedPageBreak/>
        <w:t>пластовое давление;</w:t>
      </w:r>
    </w:p>
    <w:p w14:paraId="1FB5C778" w14:textId="77777777" w:rsidR="00D8723A" w:rsidRPr="00E6541A" w:rsidRDefault="00D8723A" w:rsidP="007A4393">
      <w:pPr>
        <w:pStyle w:val="ab"/>
        <w:numPr>
          <w:ilvl w:val="0"/>
          <w:numId w:val="9"/>
        </w:numPr>
        <w:tabs>
          <w:tab w:val="left" w:pos="567"/>
        </w:tabs>
        <w:spacing w:after="0" w:line="367" w:lineRule="auto"/>
        <w:ind w:left="-284" w:firstLine="567"/>
        <w:jc w:val="both"/>
        <w:rPr>
          <w:rFonts w:ascii="GOST type A" w:hAnsi="GOST type A" w:cs="Times New Roman"/>
          <w:i/>
          <w:iCs/>
          <w:sz w:val="28"/>
          <w:szCs w:val="28"/>
        </w:rPr>
      </w:pPr>
      <w:r w:rsidRPr="00E6541A">
        <w:rPr>
          <w:rFonts w:ascii="GOST type A" w:hAnsi="GOST type A" w:cs="Times New Roman"/>
          <w:i/>
          <w:iCs/>
          <w:sz w:val="28"/>
          <w:szCs w:val="28"/>
        </w:rPr>
        <w:t>забойное давление;</w:t>
      </w:r>
    </w:p>
    <w:p w14:paraId="1BB1FF9E" w14:textId="77777777" w:rsidR="00D8723A" w:rsidRPr="00E6541A" w:rsidRDefault="00D8723A" w:rsidP="007A4393">
      <w:pPr>
        <w:pStyle w:val="ab"/>
        <w:numPr>
          <w:ilvl w:val="0"/>
          <w:numId w:val="9"/>
        </w:numPr>
        <w:tabs>
          <w:tab w:val="left" w:pos="567"/>
        </w:tabs>
        <w:spacing w:after="0" w:line="367" w:lineRule="auto"/>
        <w:ind w:left="-284" w:firstLine="567"/>
        <w:jc w:val="both"/>
        <w:rPr>
          <w:rFonts w:ascii="GOST type A" w:hAnsi="GOST type A" w:cs="Times New Roman"/>
          <w:i/>
          <w:iCs/>
          <w:sz w:val="28"/>
          <w:szCs w:val="28"/>
        </w:rPr>
      </w:pPr>
      <w:r w:rsidRPr="00E6541A">
        <w:rPr>
          <w:rFonts w:ascii="GOST type A" w:hAnsi="GOST type A" w:cs="Times New Roman"/>
          <w:i/>
          <w:iCs/>
          <w:sz w:val="28"/>
          <w:szCs w:val="28"/>
        </w:rPr>
        <w:t>статический уровень;</w:t>
      </w:r>
    </w:p>
    <w:p w14:paraId="16A80CA5" w14:textId="77777777" w:rsidR="00D8723A" w:rsidRPr="00E6541A" w:rsidRDefault="00D8723A" w:rsidP="007A4393">
      <w:pPr>
        <w:pStyle w:val="ab"/>
        <w:numPr>
          <w:ilvl w:val="0"/>
          <w:numId w:val="9"/>
        </w:numPr>
        <w:tabs>
          <w:tab w:val="left" w:pos="567"/>
        </w:tabs>
        <w:spacing w:after="0" w:line="367" w:lineRule="auto"/>
        <w:ind w:left="-284" w:firstLine="567"/>
        <w:jc w:val="both"/>
        <w:rPr>
          <w:rFonts w:ascii="GOST type A" w:hAnsi="GOST type A" w:cs="Times New Roman"/>
          <w:i/>
          <w:iCs/>
          <w:sz w:val="28"/>
          <w:szCs w:val="28"/>
        </w:rPr>
      </w:pPr>
      <w:r w:rsidRPr="00E6541A">
        <w:rPr>
          <w:rFonts w:ascii="GOST type A" w:hAnsi="GOST type A" w:cs="Times New Roman"/>
          <w:i/>
          <w:iCs/>
          <w:sz w:val="28"/>
          <w:szCs w:val="28"/>
        </w:rPr>
        <w:t>динамический уровень при оптимальном режиме;</w:t>
      </w:r>
    </w:p>
    <w:p w14:paraId="47F9CAEA" w14:textId="77777777" w:rsidR="00D8723A" w:rsidRPr="00E6541A" w:rsidRDefault="00D8723A" w:rsidP="007A4393">
      <w:pPr>
        <w:pStyle w:val="ab"/>
        <w:numPr>
          <w:ilvl w:val="0"/>
          <w:numId w:val="9"/>
        </w:numPr>
        <w:tabs>
          <w:tab w:val="left" w:pos="567"/>
        </w:tabs>
        <w:spacing w:after="0" w:line="367" w:lineRule="auto"/>
        <w:ind w:left="-284" w:firstLine="567"/>
        <w:jc w:val="both"/>
        <w:rPr>
          <w:rFonts w:ascii="GOST type A" w:hAnsi="GOST type A" w:cs="Times New Roman"/>
          <w:i/>
          <w:iCs/>
          <w:sz w:val="28"/>
          <w:szCs w:val="28"/>
        </w:rPr>
      </w:pPr>
      <w:r w:rsidRPr="00E6541A">
        <w:rPr>
          <w:rFonts w:ascii="GOST type A" w:hAnsi="GOST type A" w:cs="Times New Roman"/>
          <w:i/>
          <w:iCs/>
          <w:sz w:val="28"/>
          <w:szCs w:val="28"/>
        </w:rPr>
        <w:t>оптимальный дебит;</w:t>
      </w:r>
    </w:p>
    <w:p w14:paraId="54EA5CF5" w14:textId="77777777" w:rsidR="00D8723A" w:rsidRPr="00E6541A" w:rsidRDefault="00D8723A" w:rsidP="007A4393">
      <w:pPr>
        <w:pStyle w:val="ab"/>
        <w:numPr>
          <w:ilvl w:val="0"/>
          <w:numId w:val="9"/>
        </w:numPr>
        <w:tabs>
          <w:tab w:val="left" w:pos="567"/>
        </w:tabs>
        <w:spacing w:after="0" w:line="367" w:lineRule="auto"/>
        <w:ind w:left="-284" w:firstLine="567"/>
        <w:jc w:val="both"/>
        <w:rPr>
          <w:rFonts w:ascii="GOST type A" w:hAnsi="GOST type A" w:cs="Times New Roman"/>
          <w:i/>
          <w:iCs/>
          <w:sz w:val="28"/>
          <w:szCs w:val="28"/>
        </w:rPr>
      </w:pPr>
      <w:r w:rsidRPr="00E6541A">
        <w:rPr>
          <w:rFonts w:ascii="GOST type A" w:hAnsi="GOST type A" w:cs="Times New Roman"/>
          <w:i/>
          <w:iCs/>
          <w:sz w:val="28"/>
          <w:szCs w:val="28"/>
        </w:rPr>
        <w:t>величину обводненности продукции;</w:t>
      </w:r>
    </w:p>
    <w:p w14:paraId="3DFCF6B3" w14:textId="77777777" w:rsidR="00D8723A" w:rsidRPr="00E6541A" w:rsidRDefault="00D8723A" w:rsidP="007A4393">
      <w:pPr>
        <w:pStyle w:val="ab"/>
        <w:numPr>
          <w:ilvl w:val="0"/>
          <w:numId w:val="9"/>
        </w:numPr>
        <w:tabs>
          <w:tab w:val="left" w:pos="567"/>
        </w:tabs>
        <w:spacing w:after="0" w:line="367" w:lineRule="auto"/>
        <w:ind w:left="-284" w:firstLine="567"/>
        <w:jc w:val="both"/>
        <w:rPr>
          <w:rFonts w:ascii="GOST type A" w:hAnsi="GOST type A" w:cs="Times New Roman"/>
          <w:i/>
          <w:iCs/>
          <w:sz w:val="28"/>
          <w:szCs w:val="28"/>
        </w:rPr>
      </w:pPr>
      <w:r w:rsidRPr="00E6541A">
        <w:rPr>
          <w:rFonts w:ascii="GOST type A" w:hAnsi="GOST type A" w:cs="Times New Roman"/>
          <w:i/>
          <w:iCs/>
          <w:sz w:val="28"/>
          <w:szCs w:val="28"/>
        </w:rPr>
        <w:t>удельный вес жидкости;</w:t>
      </w:r>
    </w:p>
    <w:p w14:paraId="2C9106BF" w14:textId="77777777" w:rsidR="00D8723A" w:rsidRPr="00E6541A" w:rsidRDefault="00D8723A" w:rsidP="007A4393">
      <w:pPr>
        <w:pStyle w:val="ab"/>
        <w:numPr>
          <w:ilvl w:val="0"/>
          <w:numId w:val="9"/>
        </w:numPr>
        <w:tabs>
          <w:tab w:val="left" w:pos="567"/>
        </w:tabs>
        <w:spacing w:after="0" w:line="367" w:lineRule="auto"/>
        <w:ind w:left="-284" w:firstLine="567"/>
        <w:jc w:val="both"/>
        <w:rPr>
          <w:rFonts w:ascii="GOST type A" w:hAnsi="GOST type A" w:cs="Times New Roman"/>
          <w:i/>
          <w:iCs/>
          <w:sz w:val="28"/>
          <w:szCs w:val="28"/>
        </w:rPr>
      </w:pPr>
      <w:r w:rsidRPr="00E6541A">
        <w:rPr>
          <w:rFonts w:ascii="GOST type A" w:hAnsi="GOST type A" w:cs="Times New Roman"/>
          <w:i/>
          <w:iCs/>
          <w:sz w:val="28"/>
          <w:szCs w:val="28"/>
        </w:rPr>
        <w:t>конструкцию и размер обсадной колонны;</w:t>
      </w:r>
    </w:p>
    <w:p w14:paraId="52BC9F6F" w14:textId="77777777" w:rsidR="00D8723A" w:rsidRPr="00E6541A" w:rsidRDefault="00D8723A" w:rsidP="007A4393">
      <w:pPr>
        <w:pStyle w:val="ab"/>
        <w:numPr>
          <w:ilvl w:val="0"/>
          <w:numId w:val="9"/>
        </w:numPr>
        <w:tabs>
          <w:tab w:val="left" w:pos="567"/>
        </w:tabs>
        <w:spacing w:after="0" w:line="367" w:lineRule="auto"/>
        <w:ind w:left="-284" w:firstLine="567"/>
        <w:jc w:val="both"/>
        <w:rPr>
          <w:rFonts w:ascii="GOST type A" w:hAnsi="GOST type A" w:cs="Times New Roman"/>
          <w:i/>
          <w:iCs/>
          <w:sz w:val="28"/>
          <w:szCs w:val="28"/>
        </w:rPr>
      </w:pPr>
      <w:r w:rsidRPr="00E6541A">
        <w:rPr>
          <w:rFonts w:ascii="GOST type A" w:hAnsi="GOST type A" w:cs="Times New Roman"/>
          <w:i/>
          <w:iCs/>
          <w:sz w:val="28"/>
          <w:szCs w:val="28"/>
        </w:rPr>
        <w:t>интервал перфорации;</w:t>
      </w:r>
    </w:p>
    <w:p w14:paraId="293D3B32" w14:textId="77777777" w:rsidR="00D8723A" w:rsidRPr="00E6541A" w:rsidRDefault="00D8723A" w:rsidP="007A4393">
      <w:pPr>
        <w:pStyle w:val="ab"/>
        <w:numPr>
          <w:ilvl w:val="0"/>
          <w:numId w:val="9"/>
        </w:numPr>
        <w:tabs>
          <w:tab w:val="left" w:pos="567"/>
        </w:tabs>
        <w:spacing w:after="0" w:line="367" w:lineRule="auto"/>
        <w:ind w:left="-284" w:firstLine="567"/>
        <w:jc w:val="both"/>
        <w:rPr>
          <w:rFonts w:ascii="GOST type A" w:hAnsi="GOST type A" w:cs="Times New Roman"/>
          <w:i/>
          <w:iCs/>
          <w:sz w:val="28"/>
          <w:szCs w:val="28"/>
        </w:rPr>
      </w:pPr>
      <w:r w:rsidRPr="00E6541A">
        <w:rPr>
          <w:rFonts w:ascii="GOST type A" w:hAnsi="GOST type A" w:cs="Times New Roman"/>
          <w:i/>
          <w:iCs/>
          <w:sz w:val="28"/>
          <w:szCs w:val="28"/>
        </w:rPr>
        <w:t>газовый фактор.</w:t>
      </w:r>
    </w:p>
    <w:p w14:paraId="0C4F3AA6" w14:textId="3A7F3B22" w:rsidR="00D8723A" w:rsidRPr="00D8723A" w:rsidRDefault="00D8723A" w:rsidP="007A4393">
      <w:pPr>
        <w:tabs>
          <w:tab w:val="left" w:pos="567"/>
        </w:tabs>
        <w:spacing w:after="300" w:line="367"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 xml:space="preserve">Имея данные </w:t>
      </w:r>
      <w:r w:rsidR="00110AE9" w:rsidRPr="00D8723A">
        <w:rPr>
          <w:rFonts w:ascii="GOST type A" w:hAnsi="GOST type A" w:cs="Times New Roman"/>
          <w:i/>
          <w:iCs/>
          <w:sz w:val="28"/>
          <w:szCs w:val="28"/>
        </w:rPr>
        <w:t>о скважине,</w:t>
      </w:r>
      <w:r w:rsidRPr="00D8723A">
        <w:rPr>
          <w:rFonts w:ascii="GOST type A" w:hAnsi="GOST type A" w:cs="Times New Roman"/>
          <w:i/>
          <w:iCs/>
          <w:sz w:val="28"/>
          <w:szCs w:val="28"/>
        </w:rPr>
        <w:t xml:space="preserve"> можно приступить к подбору оборудования ЭЦН.</w:t>
      </w:r>
    </w:p>
    <w:p w14:paraId="5689ACAC" w14:textId="6112B30C" w:rsidR="00D8723A" w:rsidRPr="00D8723A" w:rsidRDefault="00D8723A" w:rsidP="007A4393">
      <w:pPr>
        <w:spacing w:after="300" w:line="360" w:lineRule="auto"/>
        <w:ind w:left="-284" w:firstLine="567"/>
        <w:jc w:val="both"/>
        <w:rPr>
          <w:rFonts w:ascii="GOST type A" w:hAnsi="GOST type A" w:cs="Times New Roman"/>
          <w:i/>
          <w:iCs/>
          <w:sz w:val="28"/>
          <w:szCs w:val="28"/>
        </w:rPr>
      </w:pPr>
      <w:bookmarkStart w:id="2" w:name="_Toc8720571"/>
      <w:r w:rsidRPr="00D8723A">
        <w:rPr>
          <w:rFonts w:ascii="GOST type A" w:hAnsi="GOST type A" w:cs="Times New Roman"/>
          <w:i/>
          <w:iCs/>
          <w:sz w:val="28"/>
          <w:szCs w:val="28"/>
        </w:rPr>
        <w:t>3.2.2</w:t>
      </w:r>
      <w:r w:rsidR="00E6541A">
        <w:rPr>
          <w:rFonts w:ascii="GOST type A" w:hAnsi="GOST type A" w:cs="Times New Roman"/>
          <w:i/>
          <w:iCs/>
          <w:sz w:val="28"/>
          <w:szCs w:val="28"/>
        </w:rPr>
        <w:t xml:space="preserve"> </w:t>
      </w:r>
      <w:r w:rsidRPr="00D8723A">
        <w:rPr>
          <w:rFonts w:ascii="GOST type A" w:hAnsi="GOST type A" w:cs="Times New Roman"/>
          <w:i/>
          <w:iCs/>
          <w:sz w:val="28"/>
          <w:szCs w:val="28"/>
        </w:rPr>
        <w:t>Установление технологических режимов работы ЭЦН и подбор необходимого оборудования</w:t>
      </w:r>
      <w:bookmarkEnd w:id="2"/>
    </w:p>
    <w:p w14:paraId="7AB22F6D" w14:textId="31741C07" w:rsidR="00D8723A" w:rsidRPr="00D8723A" w:rsidRDefault="00D8723A" w:rsidP="007A4393">
      <w:pPr>
        <w:spacing w:after="0" w:line="362"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Установить технологический режим эксплуатационных скважин означает выбрать такие параметры работы глубинно-насосного оборудования, которые обеспечивают получение заданного дебита при соответствующей депрессии.</w:t>
      </w:r>
    </w:p>
    <w:p w14:paraId="20D26CD9" w14:textId="77777777" w:rsidR="00D8723A" w:rsidRPr="00D8723A" w:rsidRDefault="00D8723A" w:rsidP="007A4393">
      <w:pPr>
        <w:spacing w:after="0" w:line="362"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Технологический режим работы пласта слагается из технологических режимов работы всех его скважин и обеспечивает заданный отбор нефти из пласта в целом при соответствующем темпе изменения пластового давления.</w:t>
      </w:r>
    </w:p>
    <w:p w14:paraId="43A68B3C" w14:textId="77777777" w:rsidR="00D8723A" w:rsidRPr="00D8723A" w:rsidRDefault="00D8723A" w:rsidP="007A4393">
      <w:pPr>
        <w:spacing w:after="0" w:line="362"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Таким образом, технический режим пласта определяет норму отбора нефти из пласта в целом и соответствующие нормы отборов нефти по всем его скважинам.</w:t>
      </w:r>
    </w:p>
    <w:p w14:paraId="35A01731" w14:textId="4796B210" w:rsidR="00D8723A" w:rsidRPr="00D8723A" w:rsidRDefault="00D8723A" w:rsidP="007A4393">
      <w:pPr>
        <w:spacing w:after="0" w:line="362"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 xml:space="preserve"> Под нормой отбора следует понимать максимальный дебит скважины или пласта, допустимый условиями рациональной эксплуатации нефтяных месторождений и обеспечиваемый продуктивной характеристикой скважины.</w:t>
      </w:r>
      <w:r w:rsidR="00110AE9">
        <w:rPr>
          <w:rFonts w:ascii="GOST type A" w:hAnsi="GOST type A" w:cs="Times New Roman"/>
          <w:i/>
          <w:iCs/>
          <w:sz w:val="28"/>
          <w:szCs w:val="28"/>
        </w:rPr>
        <w:t xml:space="preserve"> </w:t>
      </w:r>
      <w:r w:rsidRPr="00D8723A">
        <w:rPr>
          <w:rFonts w:ascii="GOST type A" w:hAnsi="GOST type A" w:cs="Times New Roman"/>
          <w:i/>
          <w:iCs/>
          <w:sz w:val="28"/>
          <w:szCs w:val="28"/>
        </w:rPr>
        <w:t>Нормы отбора нефти из скважин должны устанавливаться в соответствии с продуктивностью скважин определяемой характером индикаторной кривой притока.</w:t>
      </w:r>
      <w:r w:rsidR="00110AE9">
        <w:rPr>
          <w:rFonts w:ascii="GOST type A" w:hAnsi="GOST type A" w:cs="Times New Roman"/>
          <w:i/>
          <w:iCs/>
          <w:sz w:val="28"/>
          <w:szCs w:val="28"/>
        </w:rPr>
        <w:t xml:space="preserve"> </w:t>
      </w:r>
      <w:r w:rsidRPr="00D8723A">
        <w:rPr>
          <w:rFonts w:ascii="GOST type A" w:hAnsi="GOST type A" w:cs="Times New Roman"/>
          <w:i/>
          <w:iCs/>
          <w:sz w:val="28"/>
          <w:szCs w:val="28"/>
        </w:rPr>
        <w:t xml:space="preserve">Нормы отбора, представляющие максимальные допустимые с производительности </w:t>
      </w:r>
      <w:r w:rsidR="00110AE9" w:rsidRPr="00D8723A">
        <w:rPr>
          <w:rFonts w:ascii="GOST type A" w:hAnsi="GOST type A" w:cs="Times New Roman"/>
          <w:i/>
          <w:iCs/>
          <w:sz w:val="28"/>
          <w:szCs w:val="28"/>
        </w:rPr>
        <w:t>скважин,</w:t>
      </w:r>
      <w:r w:rsidRPr="00D8723A">
        <w:rPr>
          <w:rFonts w:ascii="GOST type A" w:hAnsi="GOST type A" w:cs="Times New Roman"/>
          <w:i/>
          <w:iCs/>
          <w:sz w:val="28"/>
          <w:szCs w:val="28"/>
        </w:rPr>
        <w:t xml:space="preserve"> могут отличаться от технических норм добычи нефти, так как последние устанавливаются с учетом технических возможностей установленного оборудования и условий разработки месторождения.</w:t>
      </w:r>
    </w:p>
    <w:p w14:paraId="59A67B1B" w14:textId="77777777" w:rsidR="00D8723A" w:rsidRPr="00D8723A" w:rsidRDefault="00D8723A" w:rsidP="007A4393">
      <w:pPr>
        <w:spacing w:after="0" w:line="362"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 xml:space="preserve">Технические нормы должны базироваться на потенциальных возможностях скважин, т.е. допустимых темпах отбора жидкости из пластов и предусматривать мероприятия по повышению </w:t>
      </w:r>
      <w:r w:rsidRPr="00D8723A">
        <w:rPr>
          <w:rFonts w:ascii="GOST type A" w:hAnsi="GOST type A" w:cs="Times New Roman"/>
          <w:i/>
          <w:iCs/>
          <w:sz w:val="28"/>
          <w:szCs w:val="28"/>
        </w:rPr>
        <w:lastRenderedPageBreak/>
        <w:t>текущих дебитов скважин. Установление режима работы скважин, эксплуатирующихся ЭЦН, сводится к подбору ЭЦН к скважине согласно их характеристики и определению глубины подвески насоса.</w:t>
      </w:r>
    </w:p>
    <w:p w14:paraId="62CD9F83" w14:textId="2B106D08"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 xml:space="preserve">Все типы насосов имеют паспортную рабочую характеристику в виде кривых зависимостей Н(Q) (напор, подача); </w:t>
      </w:r>
      <w:r w:rsidR="00110AE9">
        <w:rPr>
          <w:rFonts w:ascii="GOST type A" w:hAnsi="GOST type A" w:cs="Times New Roman"/>
          <w:i/>
          <w:iCs/>
          <w:sz w:val="28"/>
          <w:szCs w:val="28"/>
          <w:lang w:val="en-US"/>
        </w:rPr>
        <w:t>n</w:t>
      </w:r>
      <w:r w:rsidRPr="00D8723A">
        <w:rPr>
          <w:rFonts w:ascii="GOST type A" w:hAnsi="GOST type A" w:cs="Times New Roman"/>
          <w:i/>
          <w:iCs/>
          <w:sz w:val="28"/>
          <w:szCs w:val="28"/>
        </w:rPr>
        <w:t>(Q) (</w:t>
      </w:r>
      <w:proofErr w:type="spellStart"/>
      <w:r w:rsidRPr="00D8723A">
        <w:rPr>
          <w:rFonts w:ascii="GOST type A" w:hAnsi="GOST type A" w:cs="Times New Roman"/>
          <w:i/>
          <w:iCs/>
          <w:sz w:val="28"/>
          <w:szCs w:val="28"/>
        </w:rPr>
        <w:t>к.п.д</w:t>
      </w:r>
      <w:proofErr w:type="spellEnd"/>
      <w:r w:rsidRPr="00D8723A">
        <w:rPr>
          <w:rFonts w:ascii="GOST type A" w:hAnsi="GOST type A" w:cs="Times New Roman"/>
          <w:i/>
          <w:iCs/>
          <w:sz w:val="28"/>
          <w:szCs w:val="28"/>
        </w:rPr>
        <w:t xml:space="preserve">., подача), N(Q) (потребляемая мощность, подача). Обычно эти зависимости даются в диапазоне рабочих значений расходов или в несколько большем интервале (рисунок 3.9). </w:t>
      </w:r>
    </w:p>
    <w:p w14:paraId="056D433A" w14:textId="77777777" w:rsidR="00D8723A" w:rsidRPr="00D8723A" w:rsidRDefault="00D8723A" w:rsidP="007A4393">
      <w:pPr>
        <w:spacing w:after="0" w:line="360" w:lineRule="auto"/>
        <w:ind w:left="-284"/>
        <w:jc w:val="center"/>
        <w:rPr>
          <w:rFonts w:ascii="GOST type A" w:hAnsi="GOST type A" w:cs="Times New Roman"/>
          <w:i/>
          <w:iCs/>
          <w:sz w:val="28"/>
          <w:szCs w:val="28"/>
        </w:rPr>
      </w:pPr>
      <w:r w:rsidRPr="00D8723A">
        <w:rPr>
          <w:rFonts w:ascii="GOST type A" w:hAnsi="GOST type A" w:cs="Times New Roman"/>
          <w:i/>
          <w:iCs/>
          <w:noProof/>
          <w:sz w:val="28"/>
          <w:szCs w:val="28"/>
        </w:rPr>
        <w:drawing>
          <wp:inline distT="0" distB="0" distL="0" distR="0" wp14:anchorId="464D3F30" wp14:editId="65AFC66E">
            <wp:extent cx="2917826" cy="1835833"/>
            <wp:effectExtent l="0" t="0" r="0" b="0"/>
            <wp:docPr id="558" name="Рисунок 558" descr="Отсканировано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Отсканировано 1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279" t="6427" r="4434" b="5044"/>
                    <a:stretch/>
                  </pic:blipFill>
                  <pic:spPr bwMode="auto">
                    <a:xfrm>
                      <a:off x="0" y="0"/>
                      <a:ext cx="2925918" cy="1840924"/>
                    </a:xfrm>
                    <a:prstGeom prst="rect">
                      <a:avLst/>
                    </a:prstGeom>
                    <a:noFill/>
                    <a:ln>
                      <a:noFill/>
                    </a:ln>
                    <a:extLst>
                      <a:ext uri="{53640926-AAD7-44D8-BBD7-CCE9431645EC}">
                        <a14:shadowObscured xmlns:a14="http://schemas.microsoft.com/office/drawing/2010/main"/>
                      </a:ext>
                    </a:extLst>
                  </pic:spPr>
                </pic:pic>
              </a:graphicData>
            </a:graphic>
          </wp:inline>
        </w:drawing>
      </w:r>
    </w:p>
    <w:p w14:paraId="0B5E403F" w14:textId="7D3B8A87" w:rsidR="00D8723A" w:rsidRPr="007A4393" w:rsidRDefault="00D8723A" w:rsidP="007A4393">
      <w:pPr>
        <w:spacing w:after="0" w:line="360" w:lineRule="auto"/>
        <w:ind w:left="-284"/>
        <w:jc w:val="center"/>
        <w:rPr>
          <w:rFonts w:ascii="GOST type A" w:hAnsi="GOST type A" w:cs="Times New Roman"/>
          <w:i/>
          <w:iCs/>
          <w:sz w:val="28"/>
          <w:szCs w:val="28"/>
        </w:rPr>
      </w:pPr>
      <w:r w:rsidRPr="00D8723A">
        <w:rPr>
          <w:rFonts w:ascii="GOST type A" w:hAnsi="GOST type A" w:cs="Times New Roman"/>
          <w:i/>
          <w:iCs/>
          <w:sz w:val="28"/>
          <w:szCs w:val="28"/>
        </w:rPr>
        <w:t>Рисунок 3.9 Характеристика погружного центробежного насоса</w:t>
      </w:r>
    </w:p>
    <w:p w14:paraId="39D370BA" w14:textId="703E47E3"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Согласование напорных характеристик скважины и насоса состоит в следующем: на напорную характеристику скважины Н(Q) накладывается характеристика насоса для отыскания точки их пересечения, определяющей такой дебит скважины, который будет равен подаче ПЦЭН при совместной работе насоса и скважины (рисунок 3.10).</w:t>
      </w:r>
    </w:p>
    <w:p w14:paraId="7F98601D" w14:textId="3A19FD4D" w:rsidR="00D8723A" w:rsidRPr="00110AE9"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Согласование напорной характеристики скважины с характеристикой ПЦЭН</w:t>
      </w:r>
      <w:r w:rsidR="00110AE9">
        <w:rPr>
          <w:rFonts w:ascii="GOST type A" w:hAnsi="GOST type A" w:cs="Times New Roman"/>
          <w:i/>
          <w:iCs/>
          <w:sz w:val="28"/>
          <w:szCs w:val="28"/>
        </w:rPr>
        <w:t>.</w:t>
      </w:r>
    </w:p>
    <w:p w14:paraId="13AC42DB" w14:textId="77777777" w:rsidR="00D8723A" w:rsidRPr="00D8723A" w:rsidRDefault="00D8723A" w:rsidP="007A4393">
      <w:pPr>
        <w:spacing w:after="0" w:line="360" w:lineRule="auto"/>
        <w:ind w:left="-284"/>
        <w:jc w:val="center"/>
        <w:rPr>
          <w:rFonts w:ascii="GOST type A" w:hAnsi="GOST type A" w:cs="Times New Roman"/>
          <w:i/>
          <w:iCs/>
          <w:sz w:val="28"/>
          <w:szCs w:val="28"/>
        </w:rPr>
      </w:pPr>
      <w:r w:rsidRPr="00D8723A">
        <w:rPr>
          <w:rFonts w:ascii="GOST type A" w:hAnsi="GOST type A" w:cs="Times New Roman"/>
          <w:i/>
          <w:iCs/>
          <w:noProof/>
          <w:sz w:val="28"/>
          <w:szCs w:val="28"/>
        </w:rPr>
        <w:drawing>
          <wp:inline distT="0" distB="0" distL="0" distR="0" wp14:anchorId="2613EC80" wp14:editId="0777C6A5">
            <wp:extent cx="2316756" cy="1863969"/>
            <wp:effectExtent l="0" t="0" r="7620" b="3175"/>
            <wp:docPr id="557" name="Рисунок 557" descr="Отсканировано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Отсканировано 1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8973" t="4724" r="9993" b="5501"/>
                    <a:stretch/>
                  </pic:blipFill>
                  <pic:spPr bwMode="auto">
                    <a:xfrm>
                      <a:off x="0" y="0"/>
                      <a:ext cx="2350145" cy="1890833"/>
                    </a:xfrm>
                    <a:prstGeom prst="rect">
                      <a:avLst/>
                    </a:prstGeom>
                    <a:noFill/>
                    <a:ln>
                      <a:noFill/>
                    </a:ln>
                    <a:extLst>
                      <a:ext uri="{53640926-AAD7-44D8-BBD7-CCE9431645EC}">
                        <a14:shadowObscured xmlns:a14="http://schemas.microsoft.com/office/drawing/2010/main"/>
                      </a:ext>
                    </a:extLst>
                  </pic:spPr>
                </pic:pic>
              </a:graphicData>
            </a:graphic>
          </wp:inline>
        </w:drawing>
      </w:r>
    </w:p>
    <w:p w14:paraId="1B157983" w14:textId="37438EEF" w:rsidR="00D8723A" w:rsidRPr="00D8723A" w:rsidRDefault="00D8723A" w:rsidP="007A4393">
      <w:pPr>
        <w:spacing w:after="0" w:line="360" w:lineRule="auto"/>
        <w:ind w:left="-284"/>
        <w:jc w:val="center"/>
        <w:rPr>
          <w:rFonts w:ascii="GOST type A" w:hAnsi="GOST type A" w:cs="Times New Roman"/>
          <w:i/>
          <w:iCs/>
          <w:sz w:val="28"/>
          <w:szCs w:val="28"/>
        </w:rPr>
      </w:pPr>
      <w:r w:rsidRPr="00D8723A">
        <w:rPr>
          <w:rFonts w:ascii="GOST type A" w:hAnsi="GOST type A" w:cs="Times New Roman"/>
          <w:i/>
          <w:iCs/>
          <w:sz w:val="28"/>
          <w:szCs w:val="28"/>
        </w:rPr>
        <w:t xml:space="preserve">Рисунок 3.10 Напорная характеристика </w:t>
      </w:r>
      <w:r w:rsidR="00110AE9" w:rsidRPr="00D8723A">
        <w:rPr>
          <w:rFonts w:ascii="GOST type A" w:hAnsi="GOST type A" w:cs="Times New Roman"/>
          <w:i/>
          <w:iCs/>
          <w:sz w:val="28"/>
          <w:szCs w:val="28"/>
        </w:rPr>
        <w:t>скважины с</w:t>
      </w:r>
      <w:r w:rsidRPr="00D8723A">
        <w:rPr>
          <w:rFonts w:ascii="GOST type A" w:hAnsi="GOST type A" w:cs="Times New Roman"/>
          <w:i/>
          <w:iCs/>
          <w:sz w:val="28"/>
          <w:szCs w:val="28"/>
        </w:rPr>
        <w:t xml:space="preserve"> характеристикой ПЦЭН</w:t>
      </w:r>
    </w:p>
    <w:p w14:paraId="21E34AAB" w14:textId="38A1555D"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Точка А - пересечение характеристик скважины</w:t>
      </w:r>
      <w:r w:rsidR="00110AE9">
        <w:rPr>
          <w:rFonts w:ascii="GOST type A" w:hAnsi="GOST type A" w:cs="Times New Roman"/>
          <w:i/>
          <w:iCs/>
          <w:sz w:val="28"/>
          <w:szCs w:val="28"/>
        </w:rPr>
        <w:t xml:space="preserve"> </w:t>
      </w:r>
      <w:r w:rsidRPr="00D8723A">
        <w:rPr>
          <w:rFonts w:ascii="GOST type A" w:hAnsi="GOST type A" w:cs="Times New Roman"/>
          <w:i/>
          <w:iCs/>
          <w:sz w:val="28"/>
          <w:szCs w:val="28"/>
        </w:rPr>
        <w:t xml:space="preserve">и ПЭЦН. </w:t>
      </w:r>
      <w:r w:rsidR="00110AE9" w:rsidRPr="00D8723A">
        <w:rPr>
          <w:rFonts w:ascii="GOST type A" w:hAnsi="GOST type A" w:cs="Times New Roman"/>
          <w:i/>
          <w:iCs/>
          <w:sz w:val="28"/>
          <w:szCs w:val="28"/>
        </w:rPr>
        <w:t>Абсцисса</w:t>
      </w:r>
      <w:r w:rsidRPr="00D8723A">
        <w:rPr>
          <w:rFonts w:ascii="GOST type A" w:hAnsi="GOST type A" w:cs="Times New Roman"/>
          <w:i/>
          <w:iCs/>
          <w:sz w:val="28"/>
          <w:szCs w:val="28"/>
        </w:rPr>
        <w:t xml:space="preserve"> точки А дает дебит скважины при совместной работе скважины и насоса, а ордината- напор Н, развиваемый насосом.</w:t>
      </w:r>
    </w:p>
    <w:p w14:paraId="48DA9059" w14:textId="5B064D95"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В некоторых случаях для согласования характеристики скважины и ПЭЦН повышают противодавление на устье скважины с помощью штуцера или снимают лишние рабочие ступени в насосе и заменяют их направляющими вкладышами (рисунок 3.11).</w:t>
      </w:r>
    </w:p>
    <w:p w14:paraId="03E0778F" w14:textId="77777777" w:rsidR="00D8723A" w:rsidRPr="00D8723A" w:rsidRDefault="00D8723A" w:rsidP="007A4393">
      <w:pPr>
        <w:spacing w:after="0" w:line="360" w:lineRule="auto"/>
        <w:ind w:left="-284"/>
        <w:jc w:val="center"/>
        <w:rPr>
          <w:rFonts w:ascii="GOST type A" w:hAnsi="GOST type A" w:cs="Times New Roman"/>
          <w:i/>
          <w:iCs/>
          <w:sz w:val="28"/>
          <w:szCs w:val="28"/>
        </w:rPr>
      </w:pPr>
      <w:r w:rsidRPr="00D8723A">
        <w:rPr>
          <w:rFonts w:ascii="GOST type A" w:hAnsi="GOST type A" w:cs="Times New Roman"/>
          <w:i/>
          <w:iCs/>
          <w:noProof/>
          <w:sz w:val="28"/>
          <w:szCs w:val="28"/>
        </w:rPr>
        <w:lastRenderedPageBreak/>
        <w:drawing>
          <wp:inline distT="0" distB="0" distL="0" distR="0" wp14:anchorId="64ECD95D" wp14:editId="6887C195">
            <wp:extent cx="2307102" cy="1918644"/>
            <wp:effectExtent l="0" t="0" r="0" b="5715"/>
            <wp:docPr id="556" name="Рисунок 556" descr="Отсканировано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Отсканировано 1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3537" r="7692" b="2901"/>
                    <a:stretch/>
                  </pic:blipFill>
                  <pic:spPr bwMode="auto">
                    <a:xfrm>
                      <a:off x="0" y="0"/>
                      <a:ext cx="2318273" cy="1927934"/>
                    </a:xfrm>
                    <a:prstGeom prst="rect">
                      <a:avLst/>
                    </a:prstGeom>
                    <a:noFill/>
                    <a:ln>
                      <a:noFill/>
                    </a:ln>
                    <a:extLst>
                      <a:ext uri="{53640926-AAD7-44D8-BBD7-CCE9431645EC}">
                        <a14:shadowObscured xmlns:a14="http://schemas.microsoft.com/office/drawing/2010/main"/>
                      </a:ext>
                    </a:extLst>
                  </pic:spPr>
                </pic:pic>
              </a:graphicData>
            </a:graphic>
          </wp:inline>
        </w:drawing>
      </w:r>
    </w:p>
    <w:p w14:paraId="12EC19FF" w14:textId="500C9810" w:rsidR="00D8723A" w:rsidRPr="00D8723A" w:rsidRDefault="00D8723A" w:rsidP="007A4393">
      <w:pPr>
        <w:spacing w:after="0" w:line="362" w:lineRule="auto"/>
        <w:ind w:left="-284"/>
        <w:jc w:val="center"/>
        <w:rPr>
          <w:rFonts w:ascii="GOST type A" w:hAnsi="GOST type A" w:cs="Times New Roman"/>
          <w:i/>
          <w:iCs/>
          <w:sz w:val="28"/>
          <w:szCs w:val="28"/>
        </w:rPr>
      </w:pPr>
      <w:r w:rsidRPr="00D8723A">
        <w:rPr>
          <w:rFonts w:ascii="GOST type A" w:hAnsi="GOST type A" w:cs="Times New Roman"/>
          <w:i/>
          <w:iCs/>
          <w:sz w:val="28"/>
          <w:szCs w:val="28"/>
        </w:rPr>
        <w:t>Рисунок 3.11 Напорная характеристика скважины и ПЭЦН путем снятия ступеней</w:t>
      </w:r>
    </w:p>
    <w:p w14:paraId="5F6DE72F" w14:textId="4DCF1D08" w:rsidR="00D8723A" w:rsidRPr="00D8723A" w:rsidRDefault="00D8723A" w:rsidP="007A4393">
      <w:pPr>
        <w:spacing w:after="0" w:line="362" w:lineRule="auto"/>
        <w:ind w:left="-284" w:firstLine="568"/>
        <w:jc w:val="both"/>
        <w:rPr>
          <w:rFonts w:ascii="GOST type A" w:hAnsi="GOST type A" w:cs="Times New Roman"/>
          <w:i/>
          <w:iCs/>
          <w:sz w:val="28"/>
          <w:szCs w:val="28"/>
        </w:rPr>
      </w:pPr>
      <w:r w:rsidRPr="00110AE9">
        <w:rPr>
          <w:rFonts w:ascii="GOST type A" w:hAnsi="GOST type A" w:cs="Times New Roman"/>
          <w:i/>
          <w:iCs/>
          <w:sz w:val="28"/>
          <w:szCs w:val="28"/>
        </w:rPr>
        <w:t xml:space="preserve">В действительности при этих условиях работы необходимый напор определяется точкой С. Разница ВС есть избыточный напор. В этом случае можно повысить давление на устье скважины на </w:t>
      </w:r>
      <w:r w:rsidR="00110AE9" w:rsidRPr="00110AE9">
        <w:rPr>
          <w:rFonts w:ascii="Times New Roman" w:hAnsi="Times New Roman" w:cs="Times New Roman"/>
          <w:i/>
          <w:iCs/>
          <w:sz w:val="28"/>
          <w:szCs w:val="28"/>
        </w:rPr>
        <w:t>∆</w:t>
      </w:r>
      <w:r w:rsidRPr="00110AE9">
        <w:rPr>
          <w:rFonts w:ascii="GOST type A" w:hAnsi="GOST type A" w:cs="Times New Roman"/>
          <w:i/>
          <w:iCs/>
          <w:sz w:val="28"/>
          <w:szCs w:val="28"/>
        </w:rPr>
        <w:t>Р</w:t>
      </w:r>
      <w:r w:rsidR="00110AE9" w:rsidRPr="00110AE9">
        <w:rPr>
          <w:rFonts w:ascii="GOST type A" w:hAnsi="GOST type A" w:cs="Times New Roman"/>
          <w:i/>
          <w:iCs/>
          <w:sz w:val="28"/>
          <w:szCs w:val="28"/>
        </w:rPr>
        <w:t xml:space="preserve"> </w:t>
      </w:r>
      <w:r w:rsidRPr="00110AE9">
        <w:rPr>
          <w:rFonts w:ascii="GOST type A" w:hAnsi="GOST type A" w:cs="Times New Roman"/>
          <w:i/>
          <w:iCs/>
          <w:sz w:val="28"/>
          <w:szCs w:val="28"/>
        </w:rPr>
        <w:t>=</w:t>
      </w:r>
      <w:r w:rsidR="00110AE9" w:rsidRPr="00110AE9">
        <w:rPr>
          <w:rFonts w:ascii="GOST type A" w:hAnsi="GOST type A" w:cs="Times New Roman"/>
          <w:i/>
          <w:iCs/>
          <w:sz w:val="28"/>
          <w:szCs w:val="28"/>
        </w:rPr>
        <w:t xml:space="preserve"> </w:t>
      </w:r>
      <w:r w:rsidRPr="00110AE9">
        <w:rPr>
          <w:rFonts w:ascii="Times New Roman" w:hAnsi="Times New Roman" w:cs="Times New Roman"/>
          <w:i/>
          <w:iCs/>
          <w:sz w:val="28"/>
          <w:szCs w:val="28"/>
        </w:rPr>
        <w:t>∆</w:t>
      </w:r>
      <w:r w:rsidRPr="00110AE9">
        <w:rPr>
          <w:rFonts w:ascii="GOST type A" w:hAnsi="GOST type A" w:cs="Times New Roman"/>
          <w:i/>
          <w:iCs/>
          <w:sz w:val="28"/>
          <w:szCs w:val="28"/>
        </w:rPr>
        <w:t xml:space="preserve">Н </w:t>
      </w:r>
      <w:r w:rsidRPr="00110AE9">
        <w:rPr>
          <w:rFonts w:ascii="Cambria" w:hAnsi="Cambria" w:cs="Cambria"/>
          <w:i/>
          <w:iCs/>
          <w:sz w:val="28"/>
          <w:szCs w:val="28"/>
        </w:rPr>
        <w:t>ρ</w:t>
      </w:r>
      <w:r w:rsidRPr="00110AE9">
        <w:rPr>
          <w:rFonts w:ascii="GOST type A" w:hAnsi="GOST type A" w:cs="Times New Roman"/>
          <w:i/>
          <w:iCs/>
          <w:sz w:val="28"/>
          <w:szCs w:val="28"/>
        </w:rPr>
        <w:t xml:space="preserve"> g </w:t>
      </w:r>
      <w:r w:rsidRPr="00110AE9">
        <w:rPr>
          <w:rFonts w:ascii="GOST type A" w:hAnsi="GOST type A" w:cs="GOST type A"/>
          <w:i/>
          <w:iCs/>
          <w:sz w:val="28"/>
          <w:szCs w:val="28"/>
        </w:rPr>
        <w:t>установкой</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штуцера</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или</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снять</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часть</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рабочих</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ступеней</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насоса</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и</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заменить</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их</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вкладышами</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Число</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снимаемых</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ступеней</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насоса</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определяется</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из</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простого</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соотношения</w:t>
      </w:r>
      <w:r w:rsidRPr="00110AE9">
        <w:rPr>
          <w:rFonts w:ascii="GOST type A" w:hAnsi="GOST type A" w:cs="Times New Roman"/>
          <w:i/>
          <w:iCs/>
          <w:sz w:val="28"/>
          <w:szCs w:val="28"/>
        </w:rPr>
        <w:t xml:space="preserve"> </w:t>
      </w:r>
      <w:r w:rsidRPr="00110AE9">
        <w:rPr>
          <w:rFonts w:ascii="Times New Roman" w:hAnsi="Times New Roman" w:cs="Times New Roman"/>
          <w:i/>
          <w:iCs/>
          <w:sz w:val="28"/>
          <w:szCs w:val="28"/>
        </w:rPr>
        <w:t>∆</w:t>
      </w:r>
      <w:r w:rsidRPr="00110AE9">
        <w:rPr>
          <w:rFonts w:ascii="GOST type A" w:hAnsi="GOST type A" w:cs="Times New Roman"/>
          <w:i/>
          <w:iCs/>
          <w:sz w:val="28"/>
          <w:szCs w:val="28"/>
        </w:rPr>
        <w:t>z= z</w:t>
      </w:r>
      <w:r w:rsidRPr="00110AE9">
        <w:rPr>
          <w:rFonts w:ascii="GOST type A" w:hAnsi="GOST type A" w:cs="GOST type A"/>
          <w:i/>
          <w:iCs/>
          <w:sz w:val="28"/>
          <w:szCs w:val="28"/>
        </w:rPr>
        <w:t>о</w:t>
      </w:r>
      <w:r w:rsidRPr="00110AE9">
        <w:rPr>
          <w:rFonts w:ascii="GOST type A" w:hAnsi="GOST type A" w:cs="Times New Roman"/>
          <w:i/>
          <w:iCs/>
          <w:sz w:val="28"/>
          <w:szCs w:val="28"/>
        </w:rPr>
        <w:t xml:space="preserve"> (</w:t>
      </w:r>
      <w:r w:rsidRPr="00110AE9">
        <w:rPr>
          <w:rFonts w:ascii="Times New Roman" w:hAnsi="Times New Roman" w:cs="Times New Roman"/>
          <w:i/>
          <w:iCs/>
          <w:sz w:val="28"/>
          <w:szCs w:val="28"/>
        </w:rPr>
        <w:t>∆</w:t>
      </w:r>
      <w:r w:rsidRPr="00110AE9">
        <w:rPr>
          <w:rFonts w:ascii="GOST type A" w:hAnsi="GOST type A" w:cs="GOST type A"/>
          <w:i/>
          <w:iCs/>
          <w:sz w:val="28"/>
          <w:szCs w:val="28"/>
        </w:rPr>
        <w:t>Н</w:t>
      </w:r>
      <w:r w:rsidRPr="00110AE9">
        <w:rPr>
          <w:rFonts w:ascii="GOST type A" w:hAnsi="GOST type A" w:cs="Times New Roman"/>
          <w:i/>
          <w:iCs/>
          <w:sz w:val="28"/>
          <w:szCs w:val="28"/>
        </w:rPr>
        <w:t>/</w:t>
      </w:r>
      <w:r w:rsidRPr="00110AE9">
        <w:rPr>
          <w:rFonts w:ascii="GOST type A" w:hAnsi="GOST type A" w:cs="GOST type A"/>
          <w:i/>
          <w:iCs/>
          <w:sz w:val="28"/>
          <w:szCs w:val="28"/>
        </w:rPr>
        <w:t>Но</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Здесь</w:t>
      </w:r>
      <w:r w:rsidRPr="00110AE9">
        <w:rPr>
          <w:rFonts w:ascii="GOST type A" w:hAnsi="GOST type A" w:cs="Times New Roman"/>
          <w:i/>
          <w:iCs/>
          <w:sz w:val="28"/>
          <w:szCs w:val="28"/>
        </w:rPr>
        <w:t xml:space="preserve"> </w:t>
      </w:r>
      <w:proofErr w:type="spellStart"/>
      <w:r w:rsidRPr="00110AE9">
        <w:rPr>
          <w:rFonts w:ascii="GOST type A" w:hAnsi="GOST type A" w:cs="Times New Roman"/>
          <w:i/>
          <w:iCs/>
          <w:sz w:val="28"/>
          <w:szCs w:val="28"/>
        </w:rPr>
        <w:t>z</w:t>
      </w:r>
      <w:r w:rsidRPr="00110AE9">
        <w:rPr>
          <w:rFonts w:ascii="GOST type A" w:hAnsi="GOST type A" w:cs="GOST type A"/>
          <w:i/>
          <w:iCs/>
          <w:sz w:val="28"/>
          <w:szCs w:val="28"/>
        </w:rPr>
        <w:t>о</w:t>
      </w:r>
      <w:proofErr w:type="spellEnd"/>
      <w:r w:rsidRPr="00110AE9">
        <w:rPr>
          <w:rFonts w:ascii="GOST type A" w:hAnsi="GOST type A" w:cs="Times New Roman"/>
          <w:i/>
          <w:iCs/>
          <w:sz w:val="28"/>
          <w:szCs w:val="28"/>
        </w:rPr>
        <w:t xml:space="preserve"> – общее число ступеней в насосе</w:t>
      </w:r>
      <w:proofErr w:type="gramStart"/>
      <w:r w:rsidR="00110AE9">
        <w:rPr>
          <w:rFonts w:ascii="GOST type A" w:hAnsi="GOST type A" w:cs="Times New Roman"/>
          <w:i/>
          <w:iCs/>
          <w:sz w:val="28"/>
          <w:szCs w:val="28"/>
        </w:rPr>
        <w:t>,</w:t>
      </w:r>
      <w:r w:rsidR="00110AE9" w:rsidRPr="00110AE9">
        <w:rPr>
          <w:rFonts w:ascii="GOST type A" w:hAnsi="GOST type A" w:cs="Times New Roman"/>
          <w:i/>
          <w:iCs/>
          <w:sz w:val="28"/>
          <w:szCs w:val="28"/>
        </w:rPr>
        <w:t xml:space="preserve"> </w:t>
      </w:r>
      <w:r w:rsidRPr="00110AE9">
        <w:rPr>
          <w:rFonts w:ascii="GOST type A" w:hAnsi="GOST type A" w:cs="Times New Roman"/>
          <w:i/>
          <w:iCs/>
          <w:sz w:val="28"/>
          <w:szCs w:val="28"/>
        </w:rPr>
        <w:t>Но</w:t>
      </w:r>
      <w:proofErr w:type="gramEnd"/>
      <w:r w:rsidR="00110AE9" w:rsidRPr="00110AE9">
        <w:rPr>
          <w:rFonts w:ascii="GOST type A" w:hAnsi="GOST type A" w:cs="Times New Roman"/>
          <w:i/>
          <w:iCs/>
          <w:sz w:val="28"/>
          <w:szCs w:val="28"/>
        </w:rPr>
        <w:t xml:space="preserve"> </w:t>
      </w:r>
      <w:r w:rsidRPr="00110AE9">
        <w:rPr>
          <w:rFonts w:ascii="GOST type A" w:hAnsi="GOST type A" w:cs="Times New Roman"/>
          <w:i/>
          <w:iCs/>
          <w:sz w:val="28"/>
          <w:szCs w:val="28"/>
        </w:rPr>
        <w:t>- напор, развиваемый насосом при полно числе ступеней.</w:t>
      </w:r>
    </w:p>
    <w:p w14:paraId="164ADF80" w14:textId="77777777" w:rsidR="00D8723A" w:rsidRPr="00D8723A" w:rsidRDefault="00D8723A" w:rsidP="007A4393">
      <w:pPr>
        <w:spacing w:before="280" w:after="280" w:line="360" w:lineRule="auto"/>
        <w:ind w:left="-284" w:firstLine="567"/>
        <w:jc w:val="both"/>
        <w:rPr>
          <w:rFonts w:ascii="GOST type A" w:hAnsi="GOST type A" w:cs="Times New Roman"/>
          <w:i/>
          <w:iCs/>
          <w:sz w:val="28"/>
          <w:szCs w:val="28"/>
        </w:rPr>
      </w:pPr>
      <w:bookmarkStart w:id="3" w:name="_Toc8720572"/>
      <w:r w:rsidRPr="00D8723A">
        <w:rPr>
          <w:rFonts w:ascii="GOST type A" w:hAnsi="GOST type A" w:cs="Times New Roman"/>
          <w:i/>
          <w:iCs/>
          <w:sz w:val="28"/>
          <w:szCs w:val="28"/>
        </w:rPr>
        <w:t>3.3 Критерии установления оптимального режима работы скважин, оборудованных УЭЦН</w:t>
      </w:r>
      <w:bookmarkEnd w:id="3"/>
    </w:p>
    <w:p w14:paraId="516CFAC7" w14:textId="77777777" w:rsidR="00D8723A" w:rsidRPr="00D8723A" w:rsidRDefault="00D8723A" w:rsidP="007A4393">
      <w:pPr>
        <w:spacing w:after="0" w:line="362"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Исследуем сущность процессов, которые приводят к снижению эффективности работы скважин, эксплуатируемых УЭЦН. После этого рассмотрим методы по борьбе с осложнениями. Влияние воды на УЭЦН начинается практически сразу же после начала работы, т.к. малую часть от общего периода занимает безводный период разработки скважин. Пластовая вода, которая появляется в нефти, приводит к ряду осложнений при эксплуатации УЭЦН. В состав нефти входят активные эмульгаторы, такие как асфальтены и смолы. Поэтому по химическому составу нефть склонна к образованию эмульсий.</w:t>
      </w:r>
    </w:p>
    <w:p w14:paraId="5CDD96DB" w14:textId="77777777" w:rsidR="00D8723A" w:rsidRPr="00D8723A" w:rsidRDefault="00D8723A" w:rsidP="007A4393">
      <w:pPr>
        <w:spacing w:after="0" w:line="362"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 xml:space="preserve">Также песок и глина способствуют образованию эмульсий. Они приносятся с пласта, либо с поверхности. Вязкость и устойчивость эмульсий зависят от дисперсности водонефтяных смесей. УЭЦН является одним из лучших </w:t>
      </w:r>
      <w:proofErr w:type="spellStart"/>
      <w:r w:rsidRPr="00D8723A">
        <w:rPr>
          <w:rFonts w:ascii="GOST type A" w:hAnsi="GOST type A" w:cs="Times New Roman"/>
          <w:i/>
          <w:iCs/>
          <w:sz w:val="28"/>
          <w:szCs w:val="28"/>
        </w:rPr>
        <w:t>диспергаторов</w:t>
      </w:r>
      <w:proofErr w:type="spellEnd"/>
      <w:r w:rsidRPr="00D8723A">
        <w:rPr>
          <w:rFonts w:ascii="GOST type A" w:hAnsi="GOST type A" w:cs="Times New Roman"/>
          <w:i/>
          <w:iCs/>
          <w:sz w:val="28"/>
          <w:szCs w:val="28"/>
        </w:rPr>
        <w:t>, поэтому эмульсия образуется при прохождении жидкости через рабочие колеса. Её вязкость, по сравнению с нефтью, может повышаться в десятки раз.</w:t>
      </w:r>
    </w:p>
    <w:p w14:paraId="3BF14559" w14:textId="77777777" w:rsidR="00D8723A" w:rsidRPr="00D8723A" w:rsidRDefault="00D8723A" w:rsidP="007A4393">
      <w:pPr>
        <w:spacing w:after="0" w:line="362"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 xml:space="preserve">В работах </w:t>
      </w:r>
      <w:proofErr w:type="spellStart"/>
      <w:r w:rsidRPr="00D8723A">
        <w:rPr>
          <w:rFonts w:ascii="GOST type A" w:hAnsi="GOST type A" w:cs="Times New Roman"/>
          <w:i/>
          <w:iCs/>
          <w:sz w:val="28"/>
          <w:szCs w:val="28"/>
        </w:rPr>
        <w:t>Амияна</w:t>
      </w:r>
      <w:proofErr w:type="spellEnd"/>
      <w:r w:rsidRPr="00D8723A">
        <w:rPr>
          <w:rFonts w:ascii="GOST type A" w:hAnsi="GOST type A" w:cs="Times New Roman"/>
          <w:i/>
          <w:iCs/>
          <w:sz w:val="28"/>
          <w:szCs w:val="28"/>
        </w:rPr>
        <w:t xml:space="preserve"> В.А. и Васильева Н.П. [2] указано, что для эмульсий с обводненностью 40-60% характерны максимальные значения вязкости. Но увеличение вязкости негативно влияет на рабочих характеристиках УЭЦН. В работе </w:t>
      </w:r>
      <w:proofErr w:type="spellStart"/>
      <w:r w:rsidRPr="00D8723A">
        <w:rPr>
          <w:rFonts w:ascii="GOST type A" w:hAnsi="GOST type A" w:cs="Times New Roman"/>
          <w:i/>
          <w:iCs/>
          <w:sz w:val="28"/>
          <w:szCs w:val="28"/>
        </w:rPr>
        <w:t>Амияна</w:t>
      </w:r>
      <w:proofErr w:type="spellEnd"/>
      <w:r w:rsidRPr="00D8723A">
        <w:rPr>
          <w:rFonts w:ascii="GOST type A" w:hAnsi="GOST type A" w:cs="Times New Roman"/>
          <w:i/>
          <w:iCs/>
          <w:sz w:val="28"/>
          <w:szCs w:val="28"/>
        </w:rPr>
        <w:t xml:space="preserve"> В.А. и Васильева Н.П. [2] для оценки изменения параметров насоса, были предложены коэффициент подачи насоса, а также межремонтный период.</w:t>
      </w:r>
    </w:p>
    <w:p w14:paraId="31FE2F7D" w14:textId="77777777" w:rsidR="00D8723A" w:rsidRPr="00D8723A" w:rsidRDefault="00D8723A" w:rsidP="007A4393">
      <w:pPr>
        <w:spacing w:after="0" w:line="358"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lastRenderedPageBreak/>
        <w:t>При работе насоса в интервале 40-60%, коэффициент относительной подачи насоса уменьшился в 1,6 раз. Продолжительность безотказной работы уменьшилась в 1,5 раза. Существует другое осложнение, которое вызывает высокоминерализованная пластовая вода. Вода приводит к солеотложению в органах насоса, что ведет к сильнейшим коррозиям. Это связано из-за высокой коррозионной активностью пластовой воды. Электрохимическая коррозия возникает из-за воздействия высокоминерализованной воды и электрического тока. Если сюда прибавится низкое забойное давление, то произойдет активное солеотложение в рабочий органах насоса.</w:t>
      </w:r>
    </w:p>
    <w:p w14:paraId="7F70A52C" w14:textId="77777777" w:rsidR="00D8723A" w:rsidRPr="00D8723A" w:rsidRDefault="00D8723A" w:rsidP="007A4393">
      <w:pPr>
        <w:spacing w:after="0" w:line="358"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При добыче, нефть сопровождается газом. Газ попадает в рабочие органы насоса, из-за чего образуются газовые каверны. Их величина соизмерима с размерами канала ступени. Из-за этого происходит между рабочим колесом и жидкостью ухудшение энергообмена.</w:t>
      </w:r>
    </w:p>
    <w:p w14:paraId="01E68C0A" w14:textId="77777777" w:rsidR="007A4393" w:rsidRDefault="00D8723A" w:rsidP="007A4393">
      <w:pPr>
        <w:spacing w:after="0" w:line="358"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Давление остается постоянным и равным давлению насыщения пара, когда происходит конденсация пузырьков. А давление жидкости остается постоянным по мере продвижения этих пузырьков. Частицы жидкости, которые окружают пузырек, находятся под действием возрастающей разности между давлением внутри пузырька и давлением жидкости. Частицы к центру движутся ускоренно.</w:t>
      </w:r>
      <w:r w:rsidR="00544C95">
        <w:rPr>
          <w:rFonts w:ascii="GOST type A" w:hAnsi="GOST type A" w:cs="Times New Roman"/>
          <w:i/>
          <w:iCs/>
          <w:sz w:val="28"/>
          <w:szCs w:val="28"/>
        </w:rPr>
        <w:t xml:space="preserve"> </w:t>
      </w:r>
    </w:p>
    <w:p w14:paraId="2FF8F1AF" w14:textId="164576AD" w:rsidR="00D8723A" w:rsidRPr="00D8723A" w:rsidRDefault="00D8723A" w:rsidP="007A4393">
      <w:pPr>
        <w:spacing w:after="0" w:line="358"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 xml:space="preserve">Когда происходит полная конденсация пузырька, наступает столкновение частиц жидкости и они начинают сопровождаться повышением давления, которое достигает сотни паскаль. Всё это приводит к ухудшению характеристик насоса. </w:t>
      </w:r>
    </w:p>
    <w:p w14:paraId="7C5C8C67" w14:textId="77777777" w:rsidR="00D8723A" w:rsidRPr="00D8723A" w:rsidRDefault="00D8723A" w:rsidP="007A4393">
      <w:pPr>
        <w:spacing w:after="0" w:line="355" w:lineRule="auto"/>
        <w:ind w:left="-284" w:firstLine="567"/>
        <w:jc w:val="both"/>
        <w:rPr>
          <w:rFonts w:ascii="GOST type A" w:hAnsi="GOST type A" w:cs="Times New Roman"/>
          <w:i/>
          <w:iCs/>
          <w:sz w:val="28"/>
          <w:szCs w:val="28"/>
        </w:rPr>
      </w:pPr>
      <w:proofErr w:type="spellStart"/>
      <w:r w:rsidRPr="00D8723A">
        <w:rPr>
          <w:rFonts w:ascii="GOST type A" w:hAnsi="GOST type A" w:cs="Times New Roman"/>
          <w:i/>
          <w:iCs/>
          <w:sz w:val="28"/>
          <w:szCs w:val="28"/>
        </w:rPr>
        <w:t>Снарев</w:t>
      </w:r>
      <w:proofErr w:type="spellEnd"/>
      <w:r w:rsidRPr="00D8723A">
        <w:rPr>
          <w:rFonts w:ascii="GOST type A" w:hAnsi="GOST type A" w:cs="Times New Roman"/>
          <w:i/>
          <w:iCs/>
          <w:sz w:val="28"/>
          <w:szCs w:val="28"/>
        </w:rPr>
        <w:t xml:space="preserve"> А. И. [12] проводил исследования движения 39 газожидкостных смесей в каналах рабочего колеса УЭЦН. Им было установлено, что когда </w:t>
      </w:r>
      <w:proofErr w:type="spellStart"/>
      <w:r w:rsidRPr="00D8723A">
        <w:rPr>
          <w:rFonts w:ascii="GOST type A" w:hAnsi="GOST type A" w:cs="Times New Roman"/>
          <w:i/>
          <w:iCs/>
          <w:sz w:val="28"/>
          <w:szCs w:val="28"/>
        </w:rPr>
        <w:t>газосодержание</w:t>
      </w:r>
      <w:proofErr w:type="spellEnd"/>
      <w:r w:rsidRPr="00D8723A">
        <w:rPr>
          <w:rFonts w:ascii="GOST type A" w:hAnsi="GOST type A" w:cs="Times New Roman"/>
          <w:i/>
          <w:iCs/>
          <w:sz w:val="28"/>
          <w:szCs w:val="28"/>
        </w:rPr>
        <w:t xml:space="preserve"> Г&gt;0,06, то в насосе происходит резкое ухудшение характеристик. </w:t>
      </w:r>
      <w:proofErr w:type="spellStart"/>
      <w:r w:rsidRPr="00D8723A">
        <w:rPr>
          <w:rFonts w:ascii="GOST type A" w:hAnsi="GOST type A" w:cs="Times New Roman"/>
          <w:i/>
          <w:iCs/>
          <w:sz w:val="28"/>
          <w:szCs w:val="28"/>
        </w:rPr>
        <w:t>Снарев</w:t>
      </w:r>
      <w:proofErr w:type="spellEnd"/>
      <w:r w:rsidRPr="00D8723A">
        <w:rPr>
          <w:rFonts w:ascii="GOST type A" w:hAnsi="GOST type A" w:cs="Times New Roman"/>
          <w:i/>
          <w:iCs/>
          <w:sz w:val="28"/>
          <w:szCs w:val="28"/>
        </w:rPr>
        <w:t xml:space="preserve"> А. И. [4] исследовал влияние структуры газожидкостной смеси на характеристики насосов.</w:t>
      </w:r>
    </w:p>
    <w:p w14:paraId="058356B7" w14:textId="604148ED" w:rsidR="00D8723A" w:rsidRPr="00D8723A" w:rsidRDefault="00D8723A" w:rsidP="007A4393">
      <w:pPr>
        <w:spacing w:after="0" w:line="355"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 xml:space="preserve">По итогу было выявлено, что повышение дисперсности газовой фазы повышает величину критического </w:t>
      </w:r>
      <w:proofErr w:type="spellStart"/>
      <w:r w:rsidRPr="00D8723A">
        <w:rPr>
          <w:rFonts w:ascii="GOST type A" w:hAnsi="GOST type A" w:cs="Times New Roman"/>
          <w:i/>
          <w:iCs/>
          <w:sz w:val="28"/>
          <w:szCs w:val="28"/>
        </w:rPr>
        <w:t>газосодержания</w:t>
      </w:r>
      <w:proofErr w:type="spellEnd"/>
      <w:r w:rsidRPr="00D8723A">
        <w:rPr>
          <w:rFonts w:ascii="GOST type A" w:hAnsi="GOST type A" w:cs="Times New Roman"/>
          <w:i/>
          <w:iCs/>
          <w:sz w:val="28"/>
          <w:szCs w:val="28"/>
        </w:rPr>
        <w:t xml:space="preserve"> до Г=0,25. Это может быть достигнуто при помощи </w:t>
      </w:r>
      <w:proofErr w:type="spellStart"/>
      <w:r w:rsidRPr="00D8723A">
        <w:rPr>
          <w:rFonts w:ascii="GOST type A" w:hAnsi="GOST type A" w:cs="Times New Roman"/>
          <w:i/>
          <w:iCs/>
          <w:sz w:val="28"/>
          <w:szCs w:val="28"/>
        </w:rPr>
        <w:t>диспергаторов</w:t>
      </w:r>
      <w:proofErr w:type="spellEnd"/>
      <w:r w:rsidRPr="00D8723A">
        <w:rPr>
          <w:rFonts w:ascii="GOST type A" w:hAnsi="GOST type A" w:cs="Times New Roman"/>
          <w:i/>
          <w:iCs/>
          <w:sz w:val="28"/>
          <w:szCs w:val="28"/>
        </w:rPr>
        <w:t xml:space="preserve">. Напор, который развивается за счет ступени, растет по мере роста его порядкового номера. Это происходит из-за изменения физико-химических свойств газожидкостного потока по мере его продвижения. Когда газ появляется в водонефтяных смесях, которые обладают повышенными вязкостями, это приводит </w:t>
      </w:r>
      <w:r w:rsidR="00544C95">
        <w:rPr>
          <w:rFonts w:ascii="GOST type A" w:hAnsi="GOST type A" w:cs="Times New Roman"/>
          <w:i/>
          <w:iCs/>
          <w:sz w:val="28"/>
          <w:szCs w:val="28"/>
        </w:rPr>
        <w:t>к</w:t>
      </w:r>
      <w:r w:rsidRPr="00D8723A">
        <w:rPr>
          <w:rFonts w:ascii="GOST type A" w:hAnsi="GOST type A" w:cs="Times New Roman"/>
          <w:i/>
          <w:iCs/>
          <w:sz w:val="28"/>
          <w:szCs w:val="28"/>
        </w:rPr>
        <w:t xml:space="preserve"> улучшению показателей насоса [12]. Происходит разрушение структурных связей жидкости из-за выделения газа и как результат повышение текучести жидкости.</w:t>
      </w:r>
    </w:p>
    <w:p w14:paraId="1AA2515F" w14:textId="77777777" w:rsidR="00D8723A" w:rsidRPr="00D8723A" w:rsidRDefault="00D8723A" w:rsidP="007A4393">
      <w:pPr>
        <w:spacing w:after="0" w:line="355"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В жидкости, которую добывают, имеется множество механических примесей. К ним относятся продукты, которые ведут к разрушению пласта, которые могут быть принесены при ремонтных работах с поверхности пласта.</w:t>
      </w:r>
    </w:p>
    <w:p w14:paraId="60186767" w14:textId="77777777"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lastRenderedPageBreak/>
        <w:t>Частичное разрушение скелета горной породы происходит из-за создания перепада давления на забое. Поверхность рабочих колес в насосе изнашивают мелкие частицы породы, которые попадают в насос с жидкостью.</w:t>
      </w:r>
    </w:p>
    <w:p w14:paraId="2343B59C" w14:textId="77777777"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Чтобы можно было предупредить об осложнениях, которые связаны с механическими примесями, необходимо контролировать количество механических примесей. По регламенту содержание механических примесей в добывающей жидкости должно быть от 0,1 до 0,5 г/л.</w:t>
      </w:r>
    </w:p>
    <w:p w14:paraId="779AD751" w14:textId="77777777"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График зависимости дебита от толщины пласта приведен на рисунке 2.</w:t>
      </w:r>
    </w:p>
    <w:p w14:paraId="0A4340BB" w14:textId="17E0F9C8"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Существует другая группа факторов осложнений, которые влияют на работу УЭЦН. Они связаны с компоновкой насоса и конструкцией скважины. Некоторые из них мы рассмотрим. Для того чтобы создать форсированный отбор жидкости, нужно увеличить перепад давления. Для этого насос отпускают на большую глубину. Столб жидкости, который находится в НКТ, создает высокое давление. Чтобы продукция могла начать преодолевать более высокое давление, насосу нужно увеличить напор.</w:t>
      </w:r>
    </w:p>
    <w:p w14:paraId="78B30B17" w14:textId="2CDB37FD"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На ней выделяется рабочая область с максимальными значениями КПД (рисунок 3.12). Если насос работал в рабочей области до спуска, то после его спуска произойдет перемещение рабочего режима по кривой Н-Q влево (из точки 1 в точку 2). При этом произойдет уменьшение КПД. Оно обусловлено уменьшением величины полезно затраченной работы. Практика показывает, что разность равная уменьшению полезной работы насоса образует новые осложнения при эксплуатации УЭЦН.</w:t>
      </w:r>
    </w:p>
    <w:p w14:paraId="07BD6C51" w14:textId="77777777" w:rsidR="00D8723A" w:rsidRPr="00D8723A" w:rsidRDefault="00D8723A" w:rsidP="007A4393">
      <w:pPr>
        <w:spacing w:after="0" w:line="360" w:lineRule="auto"/>
        <w:ind w:left="-284"/>
        <w:jc w:val="center"/>
        <w:rPr>
          <w:rFonts w:ascii="GOST type A" w:hAnsi="GOST type A" w:cs="Times New Roman"/>
          <w:i/>
          <w:iCs/>
          <w:sz w:val="28"/>
          <w:szCs w:val="28"/>
        </w:rPr>
      </w:pPr>
      <w:r w:rsidRPr="00D8723A">
        <w:rPr>
          <w:rFonts w:ascii="GOST type A" w:hAnsi="GOST type A" w:cs="Times New Roman"/>
          <w:i/>
          <w:iCs/>
          <w:noProof/>
          <w:sz w:val="28"/>
          <w:szCs w:val="28"/>
        </w:rPr>
        <w:drawing>
          <wp:inline distT="0" distB="0" distL="0" distR="0" wp14:anchorId="70FD997B" wp14:editId="3EC7CAE2">
            <wp:extent cx="2011680" cy="1499021"/>
            <wp:effectExtent l="0" t="0" r="7620" b="6350"/>
            <wp:docPr id="946" name="Рисунок 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92957" cy="1559585"/>
                    </a:xfrm>
                    <a:prstGeom prst="rect">
                      <a:avLst/>
                    </a:prstGeom>
                    <a:noFill/>
                    <a:ln>
                      <a:noFill/>
                    </a:ln>
                  </pic:spPr>
                </pic:pic>
              </a:graphicData>
            </a:graphic>
          </wp:inline>
        </w:drawing>
      </w:r>
    </w:p>
    <w:p w14:paraId="23DC34AD" w14:textId="76E1F0A0" w:rsidR="00D8723A" w:rsidRPr="00D8723A" w:rsidRDefault="00D8723A" w:rsidP="007A4393">
      <w:pPr>
        <w:spacing w:after="0" w:line="360" w:lineRule="auto"/>
        <w:ind w:left="-284"/>
        <w:jc w:val="center"/>
        <w:rPr>
          <w:rFonts w:ascii="GOST type A" w:hAnsi="GOST type A" w:cs="Times New Roman"/>
          <w:i/>
          <w:iCs/>
          <w:sz w:val="28"/>
          <w:szCs w:val="28"/>
        </w:rPr>
      </w:pPr>
      <w:r w:rsidRPr="00D8723A">
        <w:rPr>
          <w:rFonts w:ascii="GOST type A" w:hAnsi="GOST type A" w:cs="Times New Roman"/>
          <w:i/>
          <w:iCs/>
          <w:sz w:val="28"/>
          <w:szCs w:val="28"/>
        </w:rPr>
        <w:t>Рисунок 3.12</w:t>
      </w:r>
      <w:r w:rsidR="00D4264B">
        <w:rPr>
          <w:rFonts w:ascii="GOST type A" w:hAnsi="GOST type A" w:cs="Times New Roman"/>
          <w:i/>
          <w:iCs/>
          <w:sz w:val="28"/>
          <w:szCs w:val="28"/>
        </w:rPr>
        <w:t xml:space="preserve"> </w:t>
      </w:r>
      <w:r w:rsidRPr="00D8723A">
        <w:rPr>
          <w:rFonts w:ascii="GOST type A" w:hAnsi="GOST type A" w:cs="Times New Roman"/>
          <w:i/>
          <w:iCs/>
          <w:sz w:val="28"/>
          <w:szCs w:val="28"/>
        </w:rPr>
        <w:t>График зависимости дебита от толщины пласта</w:t>
      </w:r>
    </w:p>
    <w:p w14:paraId="51DDA717" w14:textId="5C5C4B44" w:rsidR="00D8723A" w:rsidRPr="00D8723A" w:rsidRDefault="00D8723A" w:rsidP="007A4393">
      <w:pPr>
        <w:spacing w:after="0" w:line="367"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Также существует проблема в повышении температуры откачиваемой жидкости, с возрастанием глубины спуска насоса. С увеличением температуры уменьшается долголетие обмоточного провода электродвигателя (ПЭД) и изоляции кабеля. Это в последствии приводит к пролому в изоляции и выхода из строя ПЭД. Кустовой метод бурения скважин привел к ряду осложнений при эксплуатации УЭЦН. В интервалах кривизны, которые составляют два градуса и более на 10м ствола, начинает повышаться количество отказов оборудования. Чаще всего наступает падение установок на забое скважины.</w:t>
      </w:r>
    </w:p>
    <w:p w14:paraId="7EA24E38" w14:textId="77777777" w:rsidR="00013833" w:rsidRDefault="00D8723A" w:rsidP="007A4393">
      <w:pPr>
        <w:spacing w:after="0" w:line="352"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lastRenderedPageBreak/>
        <w:t xml:space="preserve">Существуют изгибающие и сминающие силы, которые воздействуют на корпус узлов УЭЦН и силовой кабель. Это и служит причиной падения. Также искривление ротора приводит к повышению вибрационного воздействия. </w:t>
      </w:r>
      <w:proofErr w:type="spellStart"/>
      <w:r w:rsidRPr="00D8723A">
        <w:rPr>
          <w:rFonts w:ascii="GOST type A" w:hAnsi="GOST type A" w:cs="Times New Roman"/>
          <w:i/>
          <w:iCs/>
          <w:sz w:val="28"/>
          <w:szCs w:val="28"/>
        </w:rPr>
        <w:t>Виброперемещения</w:t>
      </w:r>
      <w:proofErr w:type="spellEnd"/>
      <w:r w:rsidRPr="00D8723A">
        <w:rPr>
          <w:rFonts w:ascii="GOST type A" w:hAnsi="GOST type A" w:cs="Times New Roman"/>
          <w:i/>
          <w:iCs/>
          <w:sz w:val="28"/>
          <w:szCs w:val="28"/>
        </w:rPr>
        <w:t xml:space="preserve">, когда они повышены, могут вызывать напряжения в области соединения узлов УЭЦН и НКТ. Они стимулируют разрушение в месте их соединения. Также существует причина в изменении геометрических параметров рабочих колес. Это происходит за счет износа. </w:t>
      </w:r>
    </w:p>
    <w:p w14:paraId="3F5FF9D1" w14:textId="22BB185C" w:rsidR="00D8723A" w:rsidRPr="00D8723A" w:rsidRDefault="00D8723A" w:rsidP="007A4393">
      <w:pPr>
        <w:spacing w:after="0" w:line="352"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 xml:space="preserve">При </w:t>
      </w:r>
      <w:proofErr w:type="spellStart"/>
      <w:proofErr w:type="gramStart"/>
      <w:r w:rsidRPr="00D8723A">
        <w:rPr>
          <w:rFonts w:ascii="GOST type A" w:hAnsi="GOST type A" w:cs="Times New Roman"/>
          <w:i/>
          <w:iCs/>
          <w:sz w:val="28"/>
          <w:szCs w:val="28"/>
        </w:rPr>
        <w:t>спуско</w:t>
      </w:r>
      <w:proofErr w:type="spellEnd"/>
      <w:r w:rsidRPr="00D8723A">
        <w:rPr>
          <w:rFonts w:ascii="GOST type A" w:hAnsi="GOST type A" w:cs="Times New Roman"/>
          <w:i/>
          <w:iCs/>
          <w:sz w:val="28"/>
          <w:szCs w:val="28"/>
        </w:rPr>
        <w:t>-подъемных</w:t>
      </w:r>
      <w:proofErr w:type="gramEnd"/>
      <w:r w:rsidRPr="00D8723A">
        <w:rPr>
          <w:rFonts w:ascii="GOST type A" w:hAnsi="GOST type A" w:cs="Times New Roman"/>
          <w:i/>
          <w:iCs/>
          <w:sz w:val="28"/>
          <w:szCs w:val="28"/>
        </w:rPr>
        <w:t xml:space="preserve"> работах, для защиты кабеля используют </w:t>
      </w:r>
      <w:proofErr w:type="spellStart"/>
      <w:r w:rsidRPr="00D8723A">
        <w:rPr>
          <w:rFonts w:ascii="GOST type A" w:hAnsi="GOST type A" w:cs="Times New Roman"/>
          <w:i/>
          <w:iCs/>
          <w:sz w:val="28"/>
          <w:szCs w:val="28"/>
        </w:rPr>
        <w:t>центраторы</w:t>
      </w:r>
      <w:proofErr w:type="spellEnd"/>
      <w:r w:rsidRPr="00D8723A">
        <w:rPr>
          <w:rFonts w:ascii="GOST type A" w:hAnsi="GOST type A" w:cs="Times New Roman"/>
          <w:i/>
          <w:iCs/>
          <w:sz w:val="28"/>
          <w:szCs w:val="28"/>
        </w:rPr>
        <w:t xml:space="preserve">. Но и они обладают недостатками. Их установка осуществляется каждые 30 метров на НКТ. Отсюда собственная вибрация насоса передается на всю длину колонны. В результате, цементный камень, который находится за обсадной колонной, начинает за счет вибраций разрушаться. Начинают появляться межколонные перетоки, т.к. теряется герметичность. Также, могут произойти нарушения целостности колонны в местах установки </w:t>
      </w:r>
      <w:proofErr w:type="spellStart"/>
      <w:r w:rsidRPr="00D8723A">
        <w:rPr>
          <w:rFonts w:ascii="GOST type A" w:hAnsi="GOST type A" w:cs="Times New Roman"/>
          <w:i/>
          <w:iCs/>
          <w:sz w:val="28"/>
          <w:szCs w:val="28"/>
        </w:rPr>
        <w:t>центраторов</w:t>
      </w:r>
      <w:proofErr w:type="spellEnd"/>
      <w:r w:rsidRPr="00D8723A">
        <w:rPr>
          <w:rFonts w:ascii="GOST type A" w:hAnsi="GOST type A" w:cs="Times New Roman"/>
          <w:i/>
          <w:iCs/>
          <w:sz w:val="28"/>
          <w:szCs w:val="28"/>
        </w:rPr>
        <w:t>. Всё это усугубляется тем, что эти осложнения не встречаются по отдельности.</w:t>
      </w:r>
    </w:p>
    <w:p w14:paraId="5FFFA64F" w14:textId="77777777" w:rsidR="00D8723A" w:rsidRPr="00D8723A" w:rsidRDefault="00D8723A" w:rsidP="007A4393">
      <w:pPr>
        <w:spacing w:after="0" w:line="352"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Эксплуатируемые скважины чаще всего имеют ряд осложнений, которые снижают эффективность УЭЦН. Порой один вид осложнений может вызвать новые проблемы при эксплуатации скважин. Для того, чтобы предотвратить некоторые осложнения, нужно выбрать оптимальный режим работы насоса. Для этого мы должны оценить, в какой области рабочей характеристики мы будем использовать насос.</w:t>
      </w:r>
    </w:p>
    <w:p w14:paraId="6D9C074D" w14:textId="77777777" w:rsidR="00D8723A" w:rsidRPr="00D8723A" w:rsidRDefault="00D8723A" w:rsidP="007A4393">
      <w:pPr>
        <w:spacing w:after="0" w:line="352"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Делаем пересечение из двух линий (рисунок 3.12). На графике мы видим запасы энергии, которые были накоплены в скважине 2 (зависимость работы насоса от напора).</w:t>
      </w:r>
    </w:p>
    <w:p w14:paraId="115FAE83" w14:textId="22DBBE06" w:rsidR="00D8723A" w:rsidRPr="00D8723A" w:rsidRDefault="00D8723A" w:rsidP="007A4393">
      <w:pPr>
        <w:spacing w:after="0" w:line="352"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Зависимость работы насоса от его напора приведена на рисунке 3.</w:t>
      </w:r>
      <w:proofErr w:type="gramStart"/>
      <w:r w:rsidRPr="00D8723A">
        <w:rPr>
          <w:rFonts w:ascii="GOST type A" w:hAnsi="GOST type A" w:cs="Times New Roman"/>
          <w:i/>
          <w:iCs/>
          <w:sz w:val="28"/>
          <w:szCs w:val="28"/>
        </w:rPr>
        <w:t>13.Точка</w:t>
      </w:r>
      <w:proofErr w:type="gramEnd"/>
      <w:r w:rsidRPr="00D8723A">
        <w:rPr>
          <w:rFonts w:ascii="GOST type A" w:hAnsi="GOST type A" w:cs="Times New Roman"/>
          <w:i/>
          <w:iCs/>
          <w:sz w:val="28"/>
          <w:szCs w:val="28"/>
        </w:rPr>
        <w:t xml:space="preserve"> пересечения А показывает совместную работу системы </w:t>
      </w:r>
      <w:proofErr w:type="spellStart"/>
      <w:r w:rsidRPr="00D8723A">
        <w:rPr>
          <w:rFonts w:ascii="GOST type A" w:hAnsi="GOST type A" w:cs="Times New Roman"/>
          <w:i/>
          <w:iCs/>
          <w:sz w:val="28"/>
          <w:szCs w:val="28"/>
        </w:rPr>
        <w:t>пластскважина</w:t>
      </w:r>
      <w:proofErr w:type="spellEnd"/>
      <w:r w:rsidRPr="00D8723A">
        <w:rPr>
          <w:rFonts w:ascii="GOST type A" w:hAnsi="GOST type A" w:cs="Times New Roman"/>
          <w:i/>
          <w:iCs/>
          <w:sz w:val="28"/>
          <w:szCs w:val="28"/>
        </w:rPr>
        <w:t>-насос. Для оптимальной работы этой системы необходимо еще одно условие – выбор нужного режима работы пласта. Если посмотреть на индикаторную линию, в координатах Q-</w:t>
      </w:r>
      <w:proofErr w:type="spellStart"/>
      <w:r w:rsidRPr="00D8723A">
        <w:rPr>
          <w:rFonts w:ascii="GOST type A" w:hAnsi="GOST type A" w:cs="Times New Roman"/>
          <w:i/>
          <w:iCs/>
          <w:sz w:val="28"/>
          <w:szCs w:val="28"/>
        </w:rPr>
        <w:t>Pзаб</w:t>
      </w:r>
      <w:proofErr w:type="spellEnd"/>
      <w:r w:rsidRPr="00D8723A">
        <w:rPr>
          <w:rFonts w:ascii="GOST type A" w:hAnsi="GOST type A" w:cs="Times New Roman"/>
          <w:i/>
          <w:iCs/>
          <w:sz w:val="28"/>
          <w:szCs w:val="28"/>
        </w:rPr>
        <w:t>, то мы можем выделить две зоны:</w:t>
      </w:r>
    </w:p>
    <w:p w14:paraId="1EB68BE4" w14:textId="1FBA2128" w:rsidR="00D8723A" w:rsidRPr="00D4264B" w:rsidRDefault="00D8723A" w:rsidP="00013833">
      <w:pPr>
        <w:pStyle w:val="ab"/>
        <w:numPr>
          <w:ilvl w:val="0"/>
          <w:numId w:val="10"/>
        </w:numPr>
        <w:tabs>
          <w:tab w:val="left" w:pos="567"/>
        </w:tabs>
        <w:spacing w:after="0" w:line="352" w:lineRule="auto"/>
        <w:ind w:left="-284" w:firstLine="567"/>
        <w:jc w:val="both"/>
        <w:rPr>
          <w:rFonts w:ascii="GOST type A" w:hAnsi="GOST type A" w:cs="Times New Roman"/>
          <w:i/>
          <w:iCs/>
          <w:sz w:val="28"/>
          <w:szCs w:val="28"/>
        </w:rPr>
      </w:pPr>
      <w:r w:rsidRPr="00D4264B">
        <w:rPr>
          <w:rFonts w:ascii="GOST type A" w:hAnsi="GOST type A" w:cs="Times New Roman"/>
          <w:i/>
          <w:iCs/>
          <w:sz w:val="28"/>
          <w:szCs w:val="28"/>
        </w:rPr>
        <w:t xml:space="preserve">зона с нормальными условиями работы пласта (зона 1 на рисунке 3.13); </w:t>
      </w:r>
    </w:p>
    <w:p w14:paraId="0B88D706" w14:textId="7C02DBFE" w:rsidR="00D8723A" w:rsidRPr="00D4264B" w:rsidRDefault="00D8723A" w:rsidP="00013833">
      <w:pPr>
        <w:pStyle w:val="ab"/>
        <w:numPr>
          <w:ilvl w:val="0"/>
          <w:numId w:val="10"/>
        </w:numPr>
        <w:tabs>
          <w:tab w:val="left" w:pos="567"/>
        </w:tabs>
        <w:spacing w:after="0" w:line="346" w:lineRule="auto"/>
        <w:ind w:left="-284" w:firstLine="567"/>
        <w:jc w:val="both"/>
        <w:rPr>
          <w:rFonts w:ascii="GOST type A" w:hAnsi="GOST type A" w:cs="Times New Roman"/>
          <w:i/>
          <w:iCs/>
          <w:sz w:val="28"/>
          <w:szCs w:val="28"/>
        </w:rPr>
      </w:pPr>
      <w:r w:rsidRPr="00D4264B">
        <w:rPr>
          <w:rFonts w:ascii="GOST type A" w:hAnsi="GOST type A" w:cs="Times New Roman"/>
          <w:i/>
          <w:iCs/>
          <w:sz w:val="28"/>
          <w:szCs w:val="28"/>
        </w:rPr>
        <w:t xml:space="preserve">зона с пониженными забойными давлениями </w:t>
      </w:r>
      <w:proofErr w:type="spellStart"/>
      <w:r w:rsidRPr="00D4264B">
        <w:rPr>
          <w:rFonts w:ascii="GOST type A" w:hAnsi="GOST type A" w:cs="Times New Roman"/>
          <w:i/>
          <w:iCs/>
          <w:sz w:val="28"/>
          <w:szCs w:val="28"/>
        </w:rPr>
        <w:t>Рзаб</w:t>
      </w:r>
      <w:proofErr w:type="spellEnd"/>
      <w:r w:rsidRPr="00D4264B">
        <w:rPr>
          <w:rFonts w:ascii="GOST type A" w:hAnsi="GOST type A" w:cs="Times New Roman"/>
          <w:i/>
          <w:iCs/>
          <w:sz w:val="28"/>
          <w:szCs w:val="28"/>
        </w:rPr>
        <w:t xml:space="preserve"> </w:t>
      </w:r>
      <w:proofErr w:type="gramStart"/>
      <w:r w:rsidRPr="00D4264B">
        <w:rPr>
          <w:rFonts w:ascii="GOST type A" w:hAnsi="GOST type A" w:cs="Times New Roman"/>
          <w:i/>
          <w:iCs/>
          <w:sz w:val="28"/>
          <w:szCs w:val="28"/>
        </w:rPr>
        <w:t xml:space="preserve">&lt; </w:t>
      </w:r>
      <w:proofErr w:type="spellStart"/>
      <w:r w:rsidRPr="00D4264B">
        <w:rPr>
          <w:rFonts w:ascii="GOST type A" w:hAnsi="GOST type A" w:cs="Times New Roman"/>
          <w:i/>
          <w:iCs/>
          <w:sz w:val="28"/>
          <w:szCs w:val="28"/>
        </w:rPr>
        <w:t>min</w:t>
      </w:r>
      <w:proofErr w:type="spellEnd"/>
      <w:proofErr w:type="gramEnd"/>
      <w:r w:rsidRPr="00D4264B">
        <w:rPr>
          <w:rFonts w:ascii="GOST type A" w:hAnsi="GOST type A" w:cs="Times New Roman"/>
          <w:i/>
          <w:iCs/>
          <w:sz w:val="28"/>
          <w:szCs w:val="28"/>
        </w:rPr>
        <w:t xml:space="preserve"> </w:t>
      </w:r>
      <w:proofErr w:type="spellStart"/>
      <w:r w:rsidRPr="00D4264B">
        <w:rPr>
          <w:rFonts w:ascii="GOST type A" w:hAnsi="GOST type A" w:cs="Times New Roman"/>
          <w:i/>
          <w:iCs/>
          <w:sz w:val="28"/>
          <w:szCs w:val="28"/>
        </w:rPr>
        <w:t>Рзаб</w:t>
      </w:r>
      <w:proofErr w:type="spellEnd"/>
      <w:r w:rsidRPr="00D4264B">
        <w:rPr>
          <w:rFonts w:ascii="GOST type A" w:hAnsi="GOST type A" w:cs="Times New Roman"/>
          <w:i/>
          <w:iCs/>
          <w:sz w:val="28"/>
          <w:szCs w:val="28"/>
        </w:rPr>
        <w:t xml:space="preserve"> (зона два на рисунке 3); </w:t>
      </w:r>
      <w:proofErr w:type="spellStart"/>
      <w:r w:rsidRPr="00D4264B">
        <w:rPr>
          <w:rFonts w:ascii="GOST type A" w:hAnsi="GOST type A" w:cs="Times New Roman"/>
          <w:i/>
          <w:iCs/>
          <w:sz w:val="28"/>
          <w:szCs w:val="28"/>
        </w:rPr>
        <w:t>min</w:t>
      </w:r>
      <w:proofErr w:type="spellEnd"/>
      <w:r w:rsidRPr="00D4264B">
        <w:rPr>
          <w:rFonts w:ascii="GOST type A" w:hAnsi="GOST type A" w:cs="Times New Roman"/>
          <w:i/>
          <w:iCs/>
          <w:sz w:val="28"/>
          <w:szCs w:val="28"/>
        </w:rPr>
        <w:t xml:space="preserve"> </w:t>
      </w:r>
      <w:proofErr w:type="spellStart"/>
      <w:r w:rsidRPr="00D4264B">
        <w:rPr>
          <w:rFonts w:ascii="GOST type A" w:hAnsi="GOST type A" w:cs="Times New Roman"/>
          <w:i/>
          <w:iCs/>
          <w:sz w:val="28"/>
          <w:szCs w:val="28"/>
        </w:rPr>
        <w:t>Рзаб</w:t>
      </w:r>
      <w:proofErr w:type="spellEnd"/>
      <w:r w:rsidRPr="00D4264B">
        <w:rPr>
          <w:rFonts w:ascii="GOST type A" w:hAnsi="GOST type A" w:cs="Times New Roman"/>
          <w:i/>
          <w:iCs/>
          <w:sz w:val="28"/>
          <w:szCs w:val="28"/>
        </w:rPr>
        <w:t xml:space="preserve"> отбирается из: </w:t>
      </w:r>
      <w:proofErr w:type="spellStart"/>
      <w:r w:rsidRPr="00D4264B">
        <w:rPr>
          <w:rFonts w:ascii="GOST type A" w:hAnsi="GOST type A" w:cs="Times New Roman"/>
          <w:i/>
          <w:iCs/>
          <w:sz w:val="28"/>
          <w:szCs w:val="28"/>
        </w:rPr>
        <w:t>Рзаб·Рнас</w:t>
      </w:r>
      <w:proofErr w:type="spellEnd"/>
      <w:r w:rsidRPr="00D4264B">
        <w:rPr>
          <w:rFonts w:ascii="GOST type A" w:hAnsi="GOST type A" w:cs="Times New Roman"/>
          <w:i/>
          <w:iCs/>
          <w:sz w:val="28"/>
          <w:szCs w:val="28"/>
        </w:rPr>
        <w:t xml:space="preserve"> = 0,75</w:t>
      </w:r>
      <w:r w:rsidR="00D4264B">
        <w:rPr>
          <w:rFonts w:ascii="GOST type A" w:hAnsi="GOST type A" w:cs="Times New Roman"/>
          <w:i/>
          <w:iCs/>
          <w:sz w:val="28"/>
          <w:szCs w:val="28"/>
        </w:rPr>
        <w:t xml:space="preserve"> </w:t>
      </w:r>
      <w:r w:rsidRPr="00D4264B">
        <w:rPr>
          <w:rFonts w:ascii="Cambria Math" w:hAnsi="Cambria Math" w:cs="Cambria Math"/>
          <w:i/>
          <w:iCs/>
          <w:sz w:val="28"/>
          <w:szCs w:val="28"/>
        </w:rPr>
        <w:t>⋅</w:t>
      </w:r>
      <w:r w:rsidRPr="00D4264B">
        <w:rPr>
          <w:rFonts w:ascii="GOST type A" w:hAnsi="GOST type A" w:cs="Times New Roman"/>
          <w:i/>
          <w:iCs/>
          <w:sz w:val="28"/>
          <w:szCs w:val="28"/>
        </w:rPr>
        <w:t xml:space="preserve"> </w:t>
      </w:r>
      <w:proofErr w:type="spellStart"/>
      <w:r w:rsidRPr="00D4264B">
        <w:rPr>
          <w:rFonts w:ascii="GOST type A" w:hAnsi="GOST type A" w:cs="Times New Roman"/>
          <w:i/>
          <w:iCs/>
          <w:sz w:val="28"/>
          <w:szCs w:val="28"/>
        </w:rPr>
        <w:t>min</w:t>
      </w:r>
      <w:proofErr w:type="spellEnd"/>
      <w:r w:rsidRPr="00D4264B">
        <w:rPr>
          <w:rFonts w:ascii="GOST type A" w:hAnsi="GOST type A" w:cs="Times New Roman"/>
          <w:i/>
          <w:iCs/>
          <w:sz w:val="28"/>
          <w:szCs w:val="28"/>
        </w:rPr>
        <w:t>.</w:t>
      </w:r>
    </w:p>
    <w:p w14:paraId="6B5D4318" w14:textId="77777777" w:rsidR="00F428DF" w:rsidRDefault="00D8723A" w:rsidP="007A4393">
      <w:pPr>
        <w:spacing w:after="0" w:line="346" w:lineRule="auto"/>
        <w:ind w:left="-284"/>
        <w:jc w:val="center"/>
        <w:rPr>
          <w:rFonts w:ascii="GOST type A" w:hAnsi="GOST type A" w:cs="Times New Roman"/>
          <w:i/>
          <w:iCs/>
          <w:sz w:val="28"/>
          <w:szCs w:val="28"/>
        </w:rPr>
      </w:pPr>
      <w:r w:rsidRPr="00D8723A">
        <w:rPr>
          <w:rFonts w:ascii="GOST type A" w:hAnsi="GOST type A" w:cs="Times New Roman"/>
          <w:i/>
          <w:iCs/>
          <w:noProof/>
          <w:sz w:val="28"/>
          <w:szCs w:val="28"/>
        </w:rPr>
        <w:drawing>
          <wp:inline distT="0" distB="0" distL="0" distR="0" wp14:anchorId="36CF3AEC" wp14:editId="6A3840E2">
            <wp:extent cx="1793630" cy="1402597"/>
            <wp:effectExtent l="0" t="0" r="0" b="7620"/>
            <wp:docPr id="947" name="Рисунок 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09838" cy="1415272"/>
                    </a:xfrm>
                    <a:prstGeom prst="rect">
                      <a:avLst/>
                    </a:prstGeom>
                    <a:noFill/>
                    <a:ln>
                      <a:noFill/>
                    </a:ln>
                  </pic:spPr>
                </pic:pic>
              </a:graphicData>
            </a:graphic>
          </wp:inline>
        </w:drawing>
      </w:r>
    </w:p>
    <w:p w14:paraId="4D6E0FB7" w14:textId="3E0419B1" w:rsidR="00D8723A" w:rsidRPr="00D8723A" w:rsidRDefault="00D8723A" w:rsidP="007A4393">
      <w:pPr>
        <w:spacing w:after="0" w:line="346" w:lineRule="auto"/>
        <w:ind w:left="-284"/>
        <w:jc w:val="center"/>
        <w:rPr>
          <w:rFonts w:ascii="GOST type A" w:hAnsi="GOST type A" w:cs="Times New Roman"/>
          <w:i/>
          <w:iCs/>
          <w:sz w:val="28"/>
          <w:szCs w:val="28"/>
        </w:rPr>
      </w:pPr>
      <w:r w:rsidRPr="00D8723A">
        <w:rPr>
          <w:rFonts w:ascii="GOST type A" w:hAnsi="GOST type A" w:cs="Times New Roman"/>
          <w:i/>
          <w:iCs/>
          <w:sz w:val="28"/>
          <w:szCs w:val="28"/>
        </w:rPr>
        <w:t>Рисунок 3.13 Зависимость работы насоса от его напора</w:t>
      </w:r>
    </w:p>
    <w:p w14:paraId="125DAEAF" w14:textId="77777777" w:rsidR="00D8723A" w:rsidRPr="00D8723A" w:rsidRDefault="00D8723A" w:rsidP="00013833">
      <w:pPr>
        <w:spacing w:after="0" w:line="365"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lastRenderedPageBreak/>
        <w:t>При форсировании отборов жидкости из скважины, они чаще попадают во вторую зону. При этом начинается ряд проблем, который связан с добычей нефти (рисунок 3.14).</w:t>
      </w:r>
    </w:p>
    <w:p w14:paraId="265BDBC9" w14:textId="02CB4188" w:rsidR="00D8723A" w:rsidRPr="00D8723A" w:rsidRDefault="00D8723A" w:rsidP="00013833">
      <w:pPr>
        <w:spacing w:after="0" w:line="365"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 xml:space="preserve">Совместный режим являет одним из оптимальных режимов работы пласт-скважина-насос. При этом режиме, работа УЭЦН находится в рабочей зоне, с максимальным КПД, а пласт (по возможности) используется в зоне 1 (рисунок 3.14), при условии </w:t>
      </w:r>
      <w:proofErr w:type="spellStart"/>
      <w:r w:rsidRPr="00D8723A">
        <w:rPr>
          <w:rFonts w:ascii="GOST type A" w:hAnsi="GOST type A" w:cs="Times New Roman"/>
          <w:i/>
          <w:iCs/>
          <w:sz w:val="28"/>
          <w:szCs w:val="28"/>
        </w:rPr>
        <w:t>Рзаб</w:t>
      </w:r>
      <w:proofErr w:type="spellEnd"/>
      <w:r w:rsidRPr="00D8723A">
        <w:rPr>
          <w:rFonts w:ascii="GOST type A" w:hAnsi="GOST type A" w:cs="Times New Roman"/>
          <w:i/>
          <w:iCs/>
          <w:sz w:val="28"/>
          <w:szCs w:val="28"/>
        </w:rPr>
        <w:t>&gt;</w:t>
      </w:r>
      <w:proofErr w:type="spellStart"/>
      <w:r w:rsidRPr="00D8723A">
        <w:rPr>
          <w:rFonts w:ascii="GOST type A" w:hAnsi="GOST type A" w:cs="Times New Roman"/>
          <w:i/>
          <w:iCs/>
          <w:sz w:val="28"/>
          <w:szCs w:val="28"/>
        </w:rPr>
        <w:t>min</w:t>
      </w:r>
      <w:proofErr w:type="spellEnd"/>
      <w:r w:rsidRPr="00D8723A">
        <w:rPr>
          <w:rFonts w:ascii="GOST type A" w:hAnsi="GOST type A" w:cs="Times New Roman"/>
          <w:i/>
          <w:iCs/>
          <w:sz w:val="28"/>
          <w:szCs w:val="28"/>
        </w:rPr>
        <w:t xml:space="preserve"> </w:t>
      </w:r>
      <w:proofErr w:type="spellStart"/>
      <w:r w:rsidRPr="00D8723A">
        <w:rPr>
          <w:rFonts w:ascii="GOST type A" w:hAnsi="GOST type A" w:cs="Times New Roman"/>
          <w:i/>
          <w:iCs/>
          <w:sz w:val="28"/>
          <w:szCs w:val="28"/>
        </w:rPr>
        <w:t>Рзаб</w:t>
      </w:r>
      <w:proofErr w:type="spellEnd"/>
      <w:r w:rsidRPr="00D8723A">
        <w:rPr>
          <w:rFonts w:ascii="GOST type A" w:hAnsi="GOST type A" w:cs="Times New Roman"/>
          <w:i/>
          <w:iCs/>
          <w:sz w:val="28"/>
          <w:szCs w:val="28"/>
        </w:rPr>
        <w:t xml:space="preserve">. За режимом работы системы </w:t>
      </w:r>
      <w:proofErr w:type="spellStart"/>
      <w:r w:rsidRPr="00D8723A">
        <w:rPr>
          <w:rFonts w:ascii="GOST type A" w:hAnsi="GOST type A" w:cs="Times New Roman"/>
          <w:i/>
          <w:iCs/>
          <w:sz w:val="28"/>
          <w:szCs w:val="28"/>
        </w:rPr>
        <w:t>пластскважина</w:t>
      </w:r>
      <w:proofErr w:type="spellEnd"/>
      <w:r w:rsidRPr="00D8723A">
        <w:rPr>
          <w:rFonts w:ascii="GOST type A" w:hAnsi="GOST type A" w:cs="Times New Roman"/>
          <w:i/>
          <w:iCs/>
          <w:sz w:val="28"/>
          <w:szCs w:val="28"/>
        </w:rPr>
        <w:t>-насос следует не только подбор оборудования для эксплуатации скважины, но и изменения фильтрационно-емкостных параметров. На коэффициент продуктивности пласта влияют все эти методы. Коэффициент может как увеличиваться, так и уменьшаться.</w:t>
      </w:r>
    </w:p>
    <w:p w14:paraId="2D0B6D69" w14:textId="77777777" w:rsidR="00D8723A" w:rsidRPr="00D8723A" w:rsidRDefault="00D8723A" w:rsidP="00013833">
      <w:pPr>
        <w:spacing w:after="0" w:line="365" w:lineRule="auto"/>
        <w:ind w:left="-284" w:firstLine="567"/>
        <w:jc w:val="center"/>
        <w:rPr>
          <w:rFonts w:ascii="GOST type A" w:hAnsi="GOST type A" w:cs="Times New Roman"/>
          <w:i/>
          <w:iCs/>
          <w:sz w:val="28"/>
          <w:szCs w:val="28"/>
        </w:rPr>
      </w:pPr>
      <w:r w:rsidRPr="00D8723A">
        <w:rPr>
          <w:rFonts w:ascii="GOST type A" w:hAnsi="GOST type A" w:cs="Times New Roman"/>
          <w:i/>
          <w:iCs/>
          <w:noProof/>
          <w:sz w:val="28"/>
          <w:szCs w:val="28"/>
        </w:rPr>
        <w:drawing>
          <wp:inline distT="0" distB="0" distL="0" distR="0" wp14:anchorId="6DCADB6E" wp14:editId="4B239929">
            <wp:extent cx="2406589" cy="1716259"/>
            <wp:effectExtent l="0" t="0" r="0" b="0"/>
            <wp:docPr id="948" name="Рисунок 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17914" cy="1724335"/>
                    </a:xfrm>
                    <a:prstGeom prst="rect">
                      <a:avLst/>
                    </a:prstGeom>
                    <a:noFill/>
                    <a:ln>
                      <a:noFill/>
                    </a:ln>
                  </pic:spPr>
                </pic:pic>
              </a:graphicData>
            </a:graphic>
          </wp:inline>
        </w:drawing>
      </w:r>
    </w:p>
    <w:p w14:paraId="513BA134" w14:textId="38D8E813" w:rsidR="00D8723A" w:rsidRPr="00D8723A" w:rsidRDefault="00D8723A" w:rsidP="00013833">
      <w:pPr>
        <w:spacing w:after="0" w:line="365" w:lineRule="auto"/>
        <w:ind w:left="-284" w:firstLine="567"/>
        <w:jc w:val="center"/>
        <w:rPr>
          <w:rFonts w:ascii="GOST type A" w:hAnsi="GOST type A" w:cs="Times New Roman"/>
          <w:i/>
          <w:iCs/>
          <w:sz w:val="28"/>
          <w:szCs w:val="28"/>
        </w:rPr>
      </w:pPr>
      <w:r w:rsidRPr="00D8723A">
        <w:rPr>
          <w:rFonts w:ascii="GOST type A" w:hAnsi="GOST type A" w:cs="Times New Roman"/>
          <w:i/>
          <w:iCs/>
          <w:sz w:val="28"/>
          <w:szCs w:val="28"/>
        </w:rPr>
        <w:t>Рисунок 3.14 График режима работы системы «пласт – скважины»</w:t>
      </w:r>
    </w:p>
    <w:p w14:paraId="77A42B51" w14:textId="3EA7178A" w:rsidR="00D8723A" w:rsidRPr="00D8723A" w:rsidRDefault="00D8723A" w:rsidP="00013833">
      <w:pPr>
        <w:spacing w:after="0" w:line="365"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 xml:space="preserve">Наклон напорного параметра характеризуется коэффициентом продуктивности. Если говорить подробней, </w:t>
      </w:r>
      <w:r w:rsidR="00F428DF" w:rsidRPr="00D8723A">
        <w:rPr>
          <w:rFonts w:ascii="GOST type A" w:hAnsi="GOST type A" w:cs="Times New Roman"/>
          <w:i/>
          <w:iCs/>
          <w:sz w:val="28"/>
          <w:szCs w:val="28"/>
        </w:rPr>
        <w:t>то,</w:t>
      </w:r>
      <w:r w:rsidRPr="00D8723A">
        <w:rPr>
          <w:rFonts w:ascii="GOST type A" w:hAnsi="GOST type A" w:cs="Times New Roman"/>
          <w:i/>
          <w:iCs/>
          <w:sz w:val="28"/>
          <w:szCs w:val="28"/>
        </w:rPr>
        <w:t xml:space="preserve"> когда идет обработка пласта, мы начинаем менять наклон индикаторной линии либо в одну, либо в другую сторону.</w:t>
      </w:r>
    </w:p>
    <w:p w14:paraId="701EC40D" w14:textId="77777777" w:rsidR="00D8723A" w:rsidRPr="00D8723A" w:rsidRDefault="00D8723A" w:rsidP="00013833">
      <w:pPr>
        <w:spacing w:after="0" w:line="365"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Эксплуатация нефтяных скважин в различных районах характеризуется особенностями, как геологического, так технологического  порядка: нефтяные пласты могут быть представлены легко разрушающимися или плотными породами, нефть может содержать парафин, песок, газ, соли. Вязкость нефти тоже колеблется в широких пределах.</w:t>
      </w:r>
    </w:p>
    <w:p w14:paraId="675409B3" w14:textId="77777777" w:rsidR="00D8723A" w:rsidRPr="00D8723A" w:rsidRDefault="00D8723A" w:rsidP="00013833">
      <w:pPr>
        <w:spacing w:after="0" w:line="365"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Перечисленные факторы оказывают влияние на работу системы «пласт-</w:t>
      </w:r>
      <w:proofErr w:type="spellStart"/>
      <w:r w:rsidRPr="00D8723A">
        <w:rPr>
          <w:rFonts w:ascii="GOST type A" w:hAnsi="GOST type A" w:cs="Times New Roman"/>
          <w:i/>
          <w:iCs/>
          <w:sz w:val="28"/>
          <w:szCs w:val="28"/>
        </w:rPr>
        <w:t>сважина</w:t>
      </w:r>
      <w:proofErr w:type="spellEnd"/>
      <w:r w:rsidRPr="00D8723A">
        <w:rPr>
          <w:rFonts w:ascii="GOST type A" w:hAnsi="GOST type A" w:cs="Times New Roman"/>
          <w:i/>
          <w:iCs/>
          <w:sz w:val="28"/>
          <w:szCs w:val="28"/>
        </w:rPr>
        <w:t>-насос» и на конечный показатель эффективности работы этой системы-добычи нефти.</w:t>
      </w:r>
    </w:p>
    <w:p w14:paraId="1E051649" w14:textId="77777777" w:rsidR="00D8723A" w:rsidRPr="00D8723A" w:rsidRDefault="00D8723A" w:rsidP="00013833">
      <w:pPr>
        <w:spacing w:after="0" w:line="365"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 xml:space="preserve">Под подбором УЭЦН понимают определение основных рабочих показателей взаимосвязанной системы «пласт-скважина-насос» и выбор оптимальных сочетаний этих показателей. </w:t>
      </w:r>
    </w:p>
    <w:p w14:paraId="4434A478" w14:textId="77777777" w:rsidR="00D8723A" w:rsidRPr="00D8723A" w:rsidRDefault="00D8723A" w:rsidP="00013833">
      <w:pPr>
        <w:spacing w:after="0" w:line="365"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Оптимизация может вестись по различным критериям, но, в конечном итоге, все они должны быть направлены на минимизацию себестоимости добываемой продукции.</w:t>
      </w:r>
    </w:p>
    <w:p w14:paraId="3296610B" w14:textId="77777777" w:rsidR="00D8723A" w:rsidRPr="00D8723A" w:rsidRDefault="00D8723A" w:rsidP="00013833">
      <w:pPr>
        <w:spacing w:after="0" w:line="365"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С точки зрения минимизации эксплуатационных затрат на  Зай-</w:t>
      </w:r>
      <w:proofErr w:type="spellStart"/>
      <w:r w:rsidRPr="00D8723A">
        <w:rPr>
          <w:rFonts w:ascii="GOST type A" w:hAnsi="GOST type A" w:cs="Times New Roman"/>
          <w:i/>
          <w:iCs/>
          <w:sz w:val="28"/>
          <w:szCs w:val="28"/>
        </w:rPr>
        <w:t>Каратайской</w:t>
      </w:r>
      <w:proofErr w:type="spellEnd"/>
      <w:r w:rsidRPr="00D8723A">
        <w:rPr>
          <w:rFonts w:ascii="GOST type A" w:hAnsi="GOST type A" w:cs="Times New Roman"/>
          <w:i/>
          <w:iCs/>
          <w:sz w:val="28"/>
          <w:szCs w:val="28"/>
        </w:rPr>
        <w:t xml:space="preserve"> площади необходимо стремиться к длительному межремонтному периоду (МРП) скважин оборудованных УЭЦН и в первую очередь погружного оборудования.</w:t>
      </w:r>
    </w:p>
    <w:p w14:paraId="4E15A77B" w14:textId="77777777" w:rsidR="00D8723A" w:rsidRPr="00D8723A" w:rsidRDefault="00D8723A" w:rsidP="0001383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lastRenderedPageBreak/>
        <w:t>К ограничениям на параметры эксплуатации УЭЦН относятся предельные допустимые значения следующих параметров:</w:t>
      </w:r>
    </w:p>
    <w:p w14:paraId="2FC6F446" w14:textId="65B9D38E" w:rsidR="00D8723A" w:rsidRPr="00F428DF" w:rsidRDefault="00F428DF" w:rsidP="00013833">
      <w:pPr>
        <w:pStyle w:val="ab"/>
        <w:numPr>
          <w:ilvl w:val="0"/>
          <w:numId w:val="11"/>
        </w:numPr>
        <w:tabs>
          <w:tab w:val="left" w:pos="567"/>
        </w:tabs>
        <w:spacing w:after="0" w:line="360" w:lineRule="auto"/>
        <w:ind w:left="-284" w:firstLine="567"/>
        <w:jc w:val="both"/>
        <w:rPr>
          <w:rFonts w:ascii="GOST type A" w:hAnsi="GOST type A" w:cs="Times New Roman"/>
          <w:i/>
          <w:iCs/>
          <w:sz w:val="28"/>
          <w:szCs w:val="28"/>
        </w:rPr>
      </w:pPr>
      <w:r>
        <w:rPr>
          <w:rFonts w:ascii="GOST type A" w:hAnsi="GOST type A" w:cs="Times New Roman"/>
          <w:i/>
          <w:iCs/>
          <w:sz w:val="28"/>
          <w:szCs w:val="28"/>
        </w:rPr>
        <w:t>в</w:t>
      </w:r>
      <w:r w:rsidR="00D8723A" w:rsidRPr="00F428DF">
        <w:rPr>
          <w:rFonts w:ascii="GOST type A" w:hAnsi="GOST type A" w:cs="Times New Roman"/>
          <w:i/>
          <w:iCs/>
          <w:sz w:val="28"/>
          <w:szCs w:val="28"/>
        </w:rPr>
        <w:t>язкость перекачиваемой смеси. В данных условиях на Зай-</w:t>
      </w:r>
      <w:proofErr w:type="spellStart"/>
      <w:r w:rsidR="00D8723A" w:rsidRPr="00F428DF">
        <w:rPr>
          <w:rFonts w:ascii="GOST type A" w:hAnsi="GOST type A" w:cs="Times New Roman"/>
          <w:i/>
          <w:iCs/>
          <w:sz w:val="28"/>
          <w:szCs w:val="28"/>
        </w:rPr>
        <w:t>Каратайской</w:t>
      </w:r>
      <w:proofErr w:type="spellEnd"/>
      <w:r w:rsidR="00D8723A" w:rsidRPr="00F428DF">
        <w:rPr>
          <w:rFonts w:ascii="GOST type A" w:hAnsi="GOST type A" w:cs="Times New Roman"/>
          <w:i/>
          <w:iCs/>
          <w:sz w:val="28"/>
          <w:szCs w:val="28"/>
        </w:rPr>
        <w:t xml:space="preserve"> площади вязкость нефти 18мм2*с, а вязкость воды в пластовых условиях 1,3 МПа*с</w:t>
      </w:r>
      <w:r>
        <w:rPr>
          <w:rFonts w:ascii="GOST type A" w:hAnsi="GOST type A" w:cs="Times New Roman"/>
          <w:i/>
          <w:iCs/>
          <w:sz w:val="28"/>
          <w:szCs w:val="28"/>
        </w:rPr>
        <w:t>;</w:t>
      </w:r>
    </w:p>
    <w:p w14:paraId="7E95EC0E" w14:textId="07AEA5E4" w:rsidR="00D8723A" w:rsidRPr="00F428DF" w:rsidRDefault="00F428DF" w:rsidP="00013833">
      <w:pPr>
        <w:pStyle w:val="ab"/>
        <w:numPr>
          <w:ilvl w:val="0"/>
          <w:numId w:val="11"/>
        </w:numPr>
        <w:tabs>
          <w:tab w:val="left" w:pos="567"/>
        </w:tabs>
        <w:spacing w:after="0" w:line="360" w:lineRule="auto"/>
        <w:ind w:left="-284" w:firstLine="567"/>
        <w:jc w:val="both"/>
        <w:rPr>
          <w:rFonts w:ascii="GOST type A" w:hAnsi="GOST type A" w:cs="Times New Roman"/>
          <w:i/>
          <w:iCs/>
          <w:sz w:val="28"/>
          <w:szCs w:val="28"/>
        </w:rPr>
      </w:pPr>
      <w:r>
        <w:rPr>
          <w:rFonts w:ascii="GOST type A" w:hAnsi="GOST type A" w:cs="Times New Roman"/>
          <w:i/>
          <w:iCs/>
          <w:sz w:val="28"/>
          <w:szCs w:val="28"/>
        </w:rPr>
        <w:t>т</w:t>
      </w:r>
      <w:r w:rsidR="00D8723A" w:rsidRPr="00F428DF">
        <w:rPr>
          <w:rFonts w:ascii="GOST type A" w:hAnsi="GOST type A" w:cs="Times New Roman"/>
          <w:i/>
          <w:iCs/>
          <w:sz w:val="28"/>
          <w:szCs w:val="28"/>
        </w:rPr>
        <w:t xml:space="preserve">емпература перекачиваемой смеси - 38 </w:t>
      </w:r>
      <w:r w:rsidR="00D8723A" w:rsidRPr="00F428DF">
        <w:rPr>
          <w:rFonts w:ascii="Cambria" w:hAnsi="Cambria" w:cs="Cambria"/>
          <w:i/>
          <w:iCs/>
          <w:sz w:val="28"/>
          <w:szCs w:val="28"/>
        </w:rPr>
        <w:t>°</w:t>
      </w:r>
      <w:r w:rsidR="00D8723A" w:rsidRPr="00F428DF">
        <w:rPr>
          <w:rFonts w:ascii="GOST type A" w:hAnsi="GOST type A" w:cs="GOST type A"/>
          <w:i/>
          <w:iCs/>
          <w:sz w:val="28"/>
          <w:szCs w:val="28"/>
        </w:rPr>
        <w:t>С</w:t>
      </w:r>
      <w:r>
        <w:rPr>
          <w:rFonts w:ascii="GOST type A" w:hAnsi="GOST type A" w:cs="Times New Roman"/>
          <w:i/>
          <w:iCs/>
          <w:sz w:val="28"/>
          <w:szCs w:val="28"/>
        </w:rPr>
        <w:t>;</w:t>
      </w:r>
    </w:p>
    <w:p w14:paraId="588DD1FD" w14:textId="00CA8E9E" w:rsidR="00D8723A" w:rsidRPr="00F428DF" w:rsidRDefault="00F428DF" w:rsidP="00013833">
      <w:pPr>
        <w:pStyle w:val="ab"/>
        <w:numPr>
          <w:ilvl w:val="0"/>
          <w:numId w:val="11"/>
        </w:numPr>
        <w:tabs>
          <w:tab w:val="left" w:pos="567"/>
        </w:tabs>
        <w:spacing w:after="0" w:line="360" w:lineRule="auto"/>
        <w:ind w:left="-284" w:firstLine="567"/>
        <w:jc w:val="both"/>
        <w:rPr>
          <w:rFonts w:ascii="GOST type A" w:hAnsi="GOST type A" w:cs="Times New Roman"/>
          <w:i/>
          <w:iCs/>
          <w:sz w:val="28"/>
          <w:szCs w:val="28"/>
        </w:rPr>
      </w:pPr>
      <w:r>
        <w:rPr>
          <w:rFonts w:ascii="GOST type A" w:hAnsi="GOST type A" w:cs="Times New Roman"/>
          <w:i/>
          <w:iCs/>
          <w:sz w:val="28"/>
          <w:szCs w:val="28"/>
        </w:rPr>
        <w:t>к</w:t>
      </w:r>
      <w:r w:rsidR="00D8723A" w:rsidRPr="00F428DF">
        <w:rPr>
          <w:rFonts w:ascii="GOST type A" w:hAnsi="GOST type A" w:cs="Times New Roman"/>
          <w:i/>
          <w:iCs/>
          <w:sz w:val="28"/>
          <w:szCs w:val="28"/>
        </w:rPr>
        <w:t>оличество и твердость механических примесей в жидкости</w:t>
      </w:r>
      <w:r>
        <w:rPr>
          <w:rFonts w:ascii="GOST type A" w:hAnsi="GOST type A" w:cs="Times New Roman"/>
          <w:i/>
          <w:iCs/>
          <w:sz w:val="28"/>
          <w:szCs w:val="28"/>
        </w:rPr>
        <w:t>;</w:t>
      </w:r>
    </w:p>
    <w:p w14:paraId="53BDCF52" w14:textId="7B002FF9" w:rsidR="00D8723A" w:rsidRPr="00F428DF" w:rsidRDefault="00F428DF" w:rsidP="00013833">
      <w:pPr>
        <w:pStyle w:val="ab"/>
        <w:numPr>
          <w:ilvl w:val="0"/>
          <w:numId w:val="11"/>
        </w:numPr>
        <w:tabs>
          <w:tab w:val="left" w:pos="567"/>
        </w:tabs>
        <w:spacing w:after="0" w:line="360" w:lineRule="auto"/>
        <w:ind w:left="-284" w:firstLine="567"/>
        <w:jc w:val="both"/>
        <w:rPr>
          <w:rFonts w:ascii="GOST type A" w:hAnsi="GOST type A" w:cs="Times New Roman"/>
          <w:i/>
          <w:iCs/>
          <w:sz w:val="28"/>
          <w:szCs w:val="28"/>
        </w:rPr>
      </w:pPr>
      <w:r>
        <w:rPr>
          <w:rFonts w:ascii="GOST type A" w:hAnsi="GOST type A" w:cs="Times New Roman"/>
          <w:i/>
          <w:iCs/>
          <w:sz w:val="28"/>
          <w:szCs w:val="28"/>
        </w:rPr>
        <w:t>с</w:t>
      </w:r>
      <w:r w:rsidR="00D8723A" w:rsidRPr="00F428DF">
        <w:rPr>
          <w:rFonts w:ascii="GOST type A" w:hAnsi="GOST type A" w:cs="Times New Roman"/>
          <w:i/>
          <w:iCs/>
          <w:sz w:val="28"/>
          <w:szCs w:val="28"/>
        </w:rPr>
        <w:t>одержание серы - 1,1 %</w:t>
      </w:r>
      <w:r>
        <w:rPr>
          <w:rFonts w:ascii="GOST type A" w:hAnsi="GOST type A" w:cs="Times New Roman"/>
          <w:i/>
          <w:iCs/>
          <w:sz w:val="28"/>
          <w:szCs w:val="28"/>
        </w:rPr>
        <w:t>;</w:t>
      </w:r>
    </w:p>
    <w:p w14:paraId="33C752A8" w14:textId="3BC614E6" w:rsidR="00D8723A" w:rsidRPr="00F428DF" w:rsidRDefault="00F428DF" w:rsidP="00013833">
      <w:pPr>
        <w:pStyle w:val="ab"/>
        <w:numPr>
          <w:ilvl w:val="0"/>
          <w:numId w:val="11"/>
        </w:numPr>
        <w:tabs>
          <w:tab w:val="left" w:pos="567"/>
        </w:tabs>
        <w:spacing w:after="0" w:line="360" w:lineRule="auto"/>
        <w:ind w:left="-284" w:firstLine="567"/>
        <w:jc w:val="both"/>
        <w:rPr>
          <w:rFonts w:ascii="GOST type A" w:hAnsi="GOST type A" w:cs="Times New Roman"/>
          <w:i/>
          <w:iCs/>
          <w:sz w:val="28"/>
          <w:szCs w:val="28"/>
        </w:rPr>
      </w:pPr>
      <w:r>
        <w:rPr>
          <w:rFonts w:ascii="GOST type A" w:hAnsi="GOST type A" w:cs="Times New Roman"/>
          <w:i/>
          <w:iCs/>
          <w:sz w:val="28"/>
          <w:szCs w:val="28"/>
        </w:rPr>
        <w:t>м</w:t>
      </w:r>
      <w:r w:rsidR="00D8723A" w:rsidRPr="00F428DF">
        <w:rPr>
          <w:rFonts w:ascii="GOST type A" w:hAnsi="GOST type A" w:cs="Times New Roman"/>
          <w:i/>
          <w:iCs/>
          <w:sz w:val="28"/>
          <w:szCs w:val="28"/>
        </w:rPr>
        <w:t>аксимальное содержание свободного газа - 60,8 м3/т.</w:t>
      </w:r>
    </w:p>
    <w:p w14:paraId="00BAD705" w14:textId="77777777" w:rsidR="00D8723A" w:rsidRPr="00D8723A" w:rsidRDefault="00D8723A" w:rsidP="0001383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Температура двигателя, температура кабеля, скорость жидкости омывающий ПЭД, допустимый темп набора кривизны ствола скважины, кривизна ствола скважины в месте подвески выбирают по расчетам подбора оборудования УЭЦН.</w:t>
      </w:r>
    </w:p>
    <w:p w14:paraId="1AD78215" w14:textId="77777777" w:rsidR="00D8723A" w:rsidRPr="00D8723A" w:rsidRDefault="00D8723A" w:rsidP="0001383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 xml:space="preserve">При проектировании режима работы погружного агрегата должны учитываться возможное изменение </w:t>
      </w:r>
      <w:proofErr w:type="spellStart"/>
      <w:r w:rsidRPr="00D8723A">
        <w:rPr>
          <w:rFonts w:ascii="GOST type A" w:hAnsi="GOST type A" w:cs="Times New Roman"/>
          <w:i/>
          <w:iCs/>
          <w:sz w:val="28"/>
          <w:szCs w:val="28"/>
        </w:rPr>
        <w:t>обводнености</w:t>
      </w:r>
      <w:proofErr w:type="spellEnd"/>
      <w:r w:rsidRPr="00D8723A">
        <w:rPr>
          <w:rFonts w:ascii="GOST type A" w:hAnsi="GOST type A" w:cs="Times New Roman"/>
          <w:i/>
          <w:iCs/>
          <w:sz w:val="28"/>
          <w:szCs w:val="28"/>
        </w:rPr>
        <w:t xml:space="preserve"> продукции и коэффициент продуктивности. Глубина динамического уровня определяется из уравнения притока или по индикаторной кривой.</w:t>
      </w:r>
    </w:p>
    <w:p w14:paraId="58A619FF" w14:textId="77777777" w:rsidR="00D8723A" w:rsidRPr="00D8723A" w:rsidRDefault="00D8723A" w:rsidP="0001383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 xml:space="preserve">Как правило, величину погружения под уровень принимают такой, чтобы за счет давления столба жидкости обеспечить </w:t>
      </w:r>
      <w:proofErr w:type="spellStart"/>
      <w:r w:rsidRPr="00D8723A">
        <w:rPr>
          <w:rFonts w:ascii="GOST type A" w:hAnsi="GOST type A" w:cs="Times New Roman"/>
          <w:i/>
          <w:iCs/>
          <w:sz w:val="28"/>
          <w:szCs w:val="28"/>
        </w:rPr>
        <w:t>газосодержание</w:t>
      </w:r>
      <w:proofErr w:type="spellEnd"/>
      <w:r w:rsidRPr="00D8723A">
        <w:rPr>
          <w:rFonts w:ascii="GOST type A" w:hAnsi="GOST type A" w:cs="Times New Roman"/>
          <w:i/>
          <w:iCs/>
          <w:sz w:val="28"/>
          <w:szCs w:val="28"/>
        </w:rPr>
        <w:t xml:space="preserve"> потока на приеме насоса, не превышающего 0,15-0,25. Для условий эксплуатации скважин на исследуемом объекте минимальная глубина погружения ЭЦН под динамический уровень может быть принята равной 400 м.</w:t>
      </w:r>
    </w:p>
    <w:p w14:paraId="77404415" w14:textId="77777777" w:rsidR="00D8723A" w:rsidRPr="00D8723A" w:rsidRDefault="00D8723A" w:rsidP="0001383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 xml:space="preserve">Величина устьевого давления зависит от характеристик системы </w:t>
      </w:r>
      <w:proofErr w:type="spellStart"/>
      <w:r w:rsidRPr="00D8723A">
        <w:rPr>
          <w:rFonts w:ascii="GOST type A" w:hAnsi="GOST type A" w:cs="Times New Roman"/>
          <w:i/>
          <w:iCs/>
          <w:sz w:val="28"/>
          <w:szCs w:val="28"/>
        </w:rPr>
        <w:t>нефтегазосбора</w:t>
      </w:r>
      <w:proofErr w:type="spellEnd"/>
      <w:r w:rsidRPr="00D8723A">
        <w:rPr>
          <w:rFonts w:ascii="GOST type A" w:hAnsi="GOST type A" w:cs="Times New Roman"/>
          <w:i/>
          <w:iCs/>
          <w:sz w:val="28"/>
          <w:szCs w:val="28"/>
        </w:rPr>
        <w:t xml:space="preserve">, удаленности данной скважины и в некоторых случаях может составлять значительную величину, а давление на забое принимаем </w:t>
      </w:r>
      <w:proofErr w:type="spellStart"/>
      <w:r w:rsidRPr="00D8723A">
        <w:rPr>
          <w:rFonts w:ascii="GOST type A" w:hAnsi="GOST type A" w:cs="Times New Roman"/>
          <w:i/>
          <w:iCs/>
          <w:sz w:val="28"/>
          <w:szCs w:val="28"/>
        </w:rPr>
        <w:t>авным</w:t>
      </w:r>
      <w:proofErr w:type="spellEnd"/>
      <w:r w:rsidRPr="00D8723A">
        <w:rPr>
          <w:rFonts w:ascii="GOST type A" w:hAnsi="GOST type A" w:cs="Times New Roman"/>
          <w:i/>
          <w:iCs/>
          <w:sz w:val="28"/>
          <w:szCs w:val="28"/>
        </w:rPr>
        <w:t xml:space="preserve"> давлению насыщения при обводненности до 80%. На скважинах с высокой </w:t>
      </w:r>
      <w:proofErr w:type="spellStart"/>
      <w:r w:rsidRPr="00D8723A">
        <w:rPr>
          <w:rFonts w:ascii="GOST type A" w:hAnsi="GOST type A" w:cs="Times New Roman"/>
          <w:i/>
          <w:iCs/>
          <w:sz w:val="28"/>
          <w:szCs w:val="28"/>
        </w:rPr>
        <w:t>обводненостью</w:t>
      </w:r>
      <w:proofErr w:type="spellEnd"/>
      <w:r w:rsidRPr="00D8723A">
        <w:rPr>
          <w:rFonts w:ascii="GOST type A" w:hAnsi="GOST type A" w:cs="Times New Roman"/>
          <w:i/>
          <w:iCs/>
          <w:sz w:val="28"/>
          <w:szCs w:val="28"/>
        </w:rPr>
        <w:t xml:space="preserve"> – свыше 80% допускается </w:t>
      </w:r>
      <w:proofErr w:type="spellStart"/>
      <w:proofErr w:type="gramStart"/>
      <w:r w:rsidRPr="00D8723A">
        <w:rPr>
          <w:rFonts w:ascii="GOST type A" w:hAnsi="GOST type A" w:cs="Times New Roman"/>
          <w:i/>
          <w:iCs/>
          <w:sz w:val="28"/>
          <w:szCs w:val="28"/>
        </w:rPr>
        <w:t>Рзаб.опт.до</w:t>
      </w:r>
      <w:proofErr w:type="spellEnd"/>
      <w:proofErr w:type="gramEnd"/>
      <w:r w:rsidRPr="00D8723A">
        <w:rPr>
          <w:rFonts w:ascii="GOST type A" w:hAnsi="GOST type A" w:cs="Times New Roman"/>
          <w:i/>
          <w:iCs/>
          <w:sz w:val="28"/>
          <w:szCs w:val="28"/>
        </w:rPr>
        <w:t xml:space="preserve"> 115 атм.</w:t>
      </w:r>
    </w:p>
    <w:p w14:paraId="7780C632" w14:textId="77777777" w:rsidR="00D8723A" w:rsidRPr="00D8723A" w:rsidRDefault="00D8723A" w:rsidP="0001383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Эффективность разработки и эксплуатации месторождения может быть значительно выше в результате применения экономико-математических методов выбора оптимальных технологических параметров эксплуатации скважин и оборудования, при которых план по добыче реализуется с минимальными затратами.</w:t>
      </w:r>
    </w:p>
    <w:p w14:paraId="2EE98CF4" w14:textId="77777777" w:rsidR="00D8723A" w:rsidRPr="00D8723A" w:rsidRDefault="00D8723A" w:rsidP="00013833">
      <w:pPr>
        <w:spacing w:after="0" w:line="360" w:lineRule="auto"/>
        <w:ind w:left="-284" w:firstLine="568"/>
        <w:jc w:val="both"/>
        <w:rPr>
          <w:rFonts w:ascii="GOST type A" w:hAnsi="GOST type A" w:cs="Times New Roman"/>
          <w:i/>
          <w:iCs/>
          <w:sz w:val="28"/>
          <w:szCs w:val="28"/>
        </w:rPr>
      </w:pPr>
    </w:p>
    <w:p w14:paraId="7CB29430" w14:textId="77777777" w:rsidR="0022112A" w:rsidRPr="0022112A" w:rsidRDefault="0022112A" w:rsidP="00013833">
      <w:pPr>
        <w:spacing w:after="0" w:line="360" w:lineRule="auto"/>
        <w:ind w:left="-284" w:firstLine="568"/>
        <w:jc w:val="both"/>
        <w:rPr>
          <w:rFonts w:ascii="GOST type A" w:hAnsi="GOST type A" w:cs="Times New Roman"/>
          <w:i/>
          <w:iCs/>
          <w:sz w:val="28"/>
          <w:szCs w:val="28"/>
        </w:rPr>
      </w:pPr>
    </w:p>
    <w:p w14:paraId="24E68B70" w14:textId="5F950DDF" w:rsidR="00DE4DA9" w:rsidRPr="00D8723A" w:rsidRDefault="00DE4DA9" w:rsidP="00013833">
      <w:pPr>
        <w:spacing w:after="0" w:line="360" w:lineRule="auto"/>
        <w:ind w:left="-284" w:firstLine="568"/>
        <w:jc w:val="both"/>
        <w:rPr>
          <w:rFonts w:ascii="GOST type A" w:hAnsi="GOST type A" w:cs="Times New Roman"/>
          <w:i/>
          <w:iCs/>
          <w:sz w:val="28"/>
          <w:szCs w:val="28"/>
        </w:rPr>
      </w:pPr>
      <w:bookmarkStart w:id="4" w:name="_Hlk193990489"/>
      <w:r w:rsidRPr="00D8723A">
        <w:rPr>
          <w:rFonts w:ascii="GOST type A" w:hAnsi="GOST type A" w:cs="Times New Roman"/>
          <w:i/>
          <w:iCs/>
          <w:sz w:val="28"/>
          <w:szCs w:val="28"/>
        </w:rPr>
        <w:t xml:space="preserve"> </w:t>
      </w:r>
      <w:bookmarkEnd w:id="4"/>
    </w:p>
    <w:sectPr w:rsidR="00DE4DA9" w:rsidRPr="00D8723A" w:rsidSect="001A4117">
      <w:headerReference w:type="default" r:id="rId22"/>
      <w:footerReference w:type="default" r:id="rId23"/>
      <w:headerReference w:type="first" r:id="rId24"/>
      <w:pgSz w:w="11906" w:h="16838"/>
      <w:pgMar w:top="541" w:right="566" w:bottom="1134" w:left="1701" w:header="563" w:footer="708" w:gutter="0"/>
      <w:pgNumType w:start="4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8AABEE" w14:textId="77777777" w:rsidR="007567DE" w:rsidRDefault="007567DE" w:rsidP="00F40662">
      <w:pPr>
        <w:spacing w:after="0" w:line="240" w:lineRule="auto"/>
      </w:pPr>
      <w:r>
        <w:separator/>
      </w:r>
    </w:p>
  </w:endnote>
  <w:endnote w:type="continuationSeparator" w:id="0">
    <w:p w14:paraId="6442C548" w14:textId="77777777" w:rsidR="007567DE" w:rsidRDefault="007567DE" w:rsidP="00F40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OST type A">
    <w:panose1 w:val="02010401010003040203"/>
    <w:charset w:val="CC"/>
    <w:family w:val="auto"/>
    <w:pitch w:val="variable"/>
    <w:sig w:usb0="00000203" w:usb1="00000000" w:usb2="00000000" w:usb3="00000000" w:csb0="00000005" w:csb1="00000000"/>
  </w:font>
  <w:font w:name="Calibri">
    <w:panose1 w:val="020F0502020204030204"/>
    <w:charset w:val="CC"/>
    <w:family w:val="swiss"/>
    <w:pitch w:val="variable"/>
    <w:sig w:usb0="E4002EFF" w:usb1="C000247B" w:usb2="00000009" w:usb3="00000000" w:csb0="000001FF" w:csb1="00000000"/>
  </w:font>
  <w:font w:name="ISOCPEUR">
    <w:altName w:val="Arial"/>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A30D6" w14:textId="430F6A9E" w:rsidR="001A4117" w:rsidRDefault="001A4117">
    <w:pPr>
      <w:pStyle w:val="a5"/>
    </w:pPr>
    <w:r>
      <w:rPr>
        <w:noProof/>
        <w:lang w:eastAsia="ru-RU"/>
      </w:rPr>
      <mc:AlternateContent>
        <mc:Choice Requires="wps">
          <w:drawing>
            <wp:anchor distT="0" distB="0" distL="114300" distR="114300" simplePos="0" relativeHeight="251658752" behindDoc="0" locked="0" layoutInCell="1" allowOverlap="1" wp14:anchorId="4F5B2366" wp14:editId="650372B6">
              <wp:simplePos x="0" y="0"/>
              <wp:positionH relativeFrom="rightMargin">
                <wp:posOffset>-192272</wp:posOffset>
              </wp:positionH>
              <wp:positionV relativeFrom="bottomMargin">
                <wp:posOffset>116486</wp:posOffset>
              </wp:positionV>
              <wp:extent cx="306572" cy="306572"/>
              <wp:effectExtent l="0" t="0" r="0" b="0"/>
              <wp:wrapNone/>
              <wp:docPr id="1667655036" name="Прямоугольник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572" cy="3065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709992740"/>
                          </w:sdtPr>
                          <w:sdtEndPr>
                            <w:rPr>
                              <w:rFonts w:ascii="GOST type A" w:hAnsi="GOST type A"/>
                              <w:i/>
                              <w:iCs/>
                              <w:sz w:val="32"/>
                              <w:szCs w:val="32"/>
                            </w:rPr>
                          </w:sdtEndPr>
                          <w:sdtContent>
                            <w:sdt>
                              <w:sdtPr>
                                <w:rPr>
                                  <w:rFonts w:ascii="GOST type A" w:eastAsiaTheme="majorEastAsia" w:hAnsi="GOST type A" w:cstheme="majorBidi"/>
                                  <w:i/>
                                  <w:iCs/>
                                  <w:sz w:val="32"/>
                                  <w:szCs w:val="32"/>
                                </w:rPr>
                                <w:id w:val="-1904517296"/>
                              </w:sdtPr>
                              <w:sdtContent>
                                <w:p w14:paraId="7669DAA4" w14:textId="77777777" w:rsidR="001A4117" w:rsidRPr="001A4117" w:rsidRDefault="001A4117">
                                  <w:pPr>
                                    <w:jc w:val="center"/>
                                    <w:rPr>
                                      <w:rFonts w:ascii="GOST type A" w:eastAsiaTheme="majorEastAsia" w:hAnsi="GOST type A" w:cstheme="majorBidi"/>
                                      <w:i/>
                                      <w:iCs/>
                                      <w:sz w:val="32"/>
                                      <w:szCs w:val="32"/>
                                    </w:rPr>
                                  </w:pPr>
                                  <w:r w:rsidRPr="001A4117">
                                    <w:rPr>
                                      <w:rFonts w:ascii="GOST type A" w:eastAsiaTheme="minorEastAsia" w:hAnsi="GOST type A" w:cs="Times New Roman"/>
                                      <w:i/>
                                      <w:iCs/>
                                      <w:sz w:val="32"/>
                                      <w:szCs w:val="32"/>
                                    </w:rPr>
                                    <w:fldChar w:fldCharType="begin"/>
                                  </w:r>
                                  <w:r w:rsidRPr="001A4117">
                                    <w:rPr>
                                      <w:rFonts w:ascii="GOST type A" w:hAnsi="GOST type A"/>
                                      <w:i/>
                                      <w:iCs/>
                                      <w:sz w:val="32"/>
                                      <w:szCs w:val="32"/>
                                    </w:rPr>
                                    <w:instrText>PAGE   \* MERGEFORMAT</w:instrText>
                                  </w:r>
                                  <w:r w:rsidRPr="001A4117">
                                    <w:rPr>
                                      <w:rFonts w:ascii="GOST type A" w:eastAsiaTheme="minorEastAsia" w:hAnsi="GOST type A" w:cs="Times New Roman"/>
                                      <w:i/>
                                      <w:iCs/>
                                      <w:sz w:val="32"/>
                                      <w:szCs w:val="32"/>
                                    </w:rPr>
                                    <w:fldChar w:fldCharType="separate"/>
                                  </w:r>
                                  <w:r w:rsidR="009F190B" w:rsidRPr="009F190B">
                                    <w:rPr>
                                      <w:rFonts w:ascii="GOST type A" w:eastAsiaTheme="majorEastAsia" w:hAnsi="GOST type A" w:cstheme="majorBidi"/>
                                      <w:i/>
                                      <w:iCs/>
                                      <w:noProof/>
                                      <w:sz w:val="32"/>
                                      <w:szCs w:val="32"/>
                                    </w:rPr>
                                    <w:t>46</w:t>
                                  </w:r>
                                  <w:r w:rsidRPr="001A4117">
                                    <w:rPr>
                                      <w:rFonts w:ascii="GOST type A" w:eastAsiaTheme="majorEastAsia" w:hAnsi="GOST type A" w:cstheme="majorBidi"/>
                                      <w:i/>
                                      <w:iCs/>
                                      <w:sz w:val="32"/>
                                      <w:szCs w:val="32"/>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5B2366" id="Прямоугольник 64" o:spid="_x0000_s1046" style="position:absolute;margin-left:-15.15pt;margin-top:9.15pt;width:24.15pt;height:24.15pt;z-index:2516587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" stroked="f">
              <v:textbox>
                <w:txbxContent>
                  <w:sdt>
                    <w:sdtPr>
                      <w:rPr>
                        <w:rFonts w:asciiTheme="majorHAnsi" w:eastAsiaTheme="majorEastAsia" w:hAnsiTheme="majorHAnsi" w:cstheme="majorBidi"/>
                        <w:sz w:val="48"/>
                        <w:szCs w:val="48"/>
                      </w:rPr>
                      <w:id w:val="1709992740"/>
                    </w:sdtPr>
                    <w:sdtEndPr>
                      <w:rPr>
                        <w:rFonts w:ascii="GOST type A" w:hAnsi="GOST type A"/>
                        <w:i/>
                        <w:iCs/>
                        <w:sz w:val="32"/>
                        <w:szCs w:val="32"/>
                      </w:rPr>
                    </w:sdtEndPr>
                    <w:sdtContent>
                      <w:sdt>
                        <w:sdtPr>
                          <w:rPr>
                            <w:rFonts w:ascii="GOST type A" w:eastAsiaTheme="majorEastAsia" w:hAnsi="GOST type A" w:cstheme="majorBidi"/>
                            <w:i/>
                            <w:iCs/>
                            <w:sz w:val="32"/>
                            <w:szCs w:val="32"/>
                          </w:rPr>
                          <w:id w:val="-1904517296"/>
                        </w:sdtPr>
                        <w:sdtContent>
                          <w:p w14:paraId="7669DAA4" w14:textId="77777777" w:rsidR="001A4117" w:rsidRPr="001A4117" w:rsidRDefault="001A4117">
                            <w:pPr>
                              <w:jc w:val="center"/>
                              <w:rPr>
                                <w:rFonts w:ascii="GOST type A" w:eastAsiaTheme="majorEastAsia" w:hAnsi="GOST type A" w:cstheme="majorBidi"/>
                                <w:i/>
                                <w:iCs/>
                                <w:sz w:val="32"/>
                                <w:szCs w:val="32"/>
                              </w:rPr>
                            </w:pPr>
                            <w:r w:rsidRPr="001A4117">
                              <w:rPr>
                                <w:rFonts w:ascii="GOST type A" w:eastAsiaTheme="minorEastAsia" w:hAnsi="GOST type A" w:cs="Times New Roman"/>
                                <w:i/>
                                <w:iCs/>
                                <w:sz w:val="32"/>
                                <w:szCs w:val="32"/>
                              </w:rPr>
                              <w:fldChar w:fldCharType="begin"/>
                            </w:r>
                            <w:r w:rsidRPr="001A4117">
                              <w:rPr>
                                <w:rFonts w:ascii="GOST type A" w:hAnsi="GOST type A"/>
                                <w:i/>
                                <w:iCs/>
                                <w:sz w:val="32"/>
                                <w:szCs w:val="32"/>
                              </w:rPr>
                              <w:instrText>PAGE   \* MERGEFORMAT</w:instrText>
                            </w:r>
                            <w:r w:rsidRPr="001A4117">
                              <w:rPr>
                                <w:rFonts w:ascii="GOST type A" w:eastAsiaTheme="minorEastAsia" w:hAnsi="GOST type A" w:cs="Times New Roman"/>
                                <w:i/>
                                <w:iCs/>
                                <w:sz w:val="32"/>
                                <w:szCs w:val="32"/>
                              </w:rPr>
                              <w:fldChar w:fldCharType="separate"/>
                            </w:r>
                            <w:r w:rsidR="009F190B" w:rsidRPr="009F190B">
                              <w:rPr>
                                <w:rFonts w:ascii="GOST type A" w:eastAsiaTheme="majorEastAsia" w:hAnsi="GOST type A" w:cstheme="majorBidi"/>
                                <w:i/>
                                <w:iCs/>
                                <w:noProof/>
                                <w:sz w:val="32"/>
                                <w:szCs w:val="32"/>
                              </w:rPr>
                              <w:t>46</w:t>
                            </w:r>
                            <w:r w:rsidRPr="001A4117">
                              <w:rPr>
                                <w:rFonts w:ascii="GOST type A" w:eastAsiaTheme="majorEastAsia" w:hAnsi="GOST type A" w:cstheme="majorBidi"/>
                                <w:i/>
                                <w:iCs/>
                                <w:sz w:val="32"/>
                                <w:szCs w:val="32"/>
                              </w:rPr>
                              <w:fldChar w:fldCharType="end"/>
                            </w:r>
                          </w:p>
                        </w:sdtContent>
                      </w:sdt>
                    </w:sdtContent>
                  </w:sdt>
                </w:txbxContent>
              </v:textbox>
              <w10:wrap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B2924C" w14:textId="77777777" w:rsidR="007567DE" w:rsidRDefault="007567DE" w:rsidP="00F40662">
      <w:pPr>
        <w:spacing w:after="0" w:line="240" w:lineRule="auto"/>
      </w:pPr>
      <w:r>
        <w:separator/>
      </w:r>
    </w:p>
  </w:footnote>
  <w:footnote w:type="continuationSeparator" w:id="0">
    <w:p w14:paraId="3BEA2214" w14:textId="77777777" w:rsidR="007567DE" w:rsidRDefault="007567DE" w:rsidP="00F406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02A3C" w14:textId="260FB13E" w:rsidR="00F40662" w:rsidRDefault="00F40662">
    <w:pPr>
      <w:pStyle w:val="a3"/>
    </w:pPr>
    <w:r>
      <w:rPr>
        <w:noProof/>
        <w:lang w:eastAsia="ru-RU"/>
      </w:rPr>
      <mc:AlternateContent>
        <mc:Choice Requires="wpg">
          <w:drawing>
            <wp:anchor distT="0" distB="0" distL="114300" distR="114300" simplePos="0" relativeHeight="251657728" behindDoc="0" locked="1" layoutInCell="1" allowOverlap="1" wp14:anchorId="51EE8F57" wp14:editId="359463FF">
              <wp:simplePos x="0" y="0"/>
              <wp:positionH relativeFrom="page">
                <wp:posOffset>731520</wp:posOffset>
              </wp:positionH>
              <wp:positionV relativeFrom="page">
                <wp:posOffset>182880</wp:posOffset>
              </wp:positionV>
              <wp:extent cx="6636385" cy="10253345"/>
              <wp:effectExtent l="0" t="0" r="31115" b="14605"/>
              <wp:wrapNone/>
              <wp:docPr id="51" name="Группа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36385" cy="10253345"/>
                        <a:chOff x="0" y="0"/>
                        <a:chExt cx="20000" cy="20000"/>
                      </a:xfrm>
                    </wpg:grpSpPr>
                    <wps:wsp>
                      <wps:cNvPr id="52" name="Rectangle 52"/>
                      <wps:cNvSpPr>
                        <a:spLocks noChangeArrowheads="1"/>
                      </wps:cNvSpPr>
                      <wps:spPr bwMode="auto">
                        <a:xfrm>
                          <a:off x="0" y="0"/>
                          <a:ext cx="20000" cy="20000"/>
                        </a:xfrm>
                        <a:prstGeom prst="rect">
                          <a:avLst/>
                        </a:prstGeom>
                        <a:noFill/>
                        <a:ln w="158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 name="Line 53"/>
                      <wps:cNvCnPr/>
                      <wps:spPr bwMode="auto">
                        <a:xfrm>
                          <a:off x="1093" y="18949"/>
                          <a:ext cx="2" cy="104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4" name="Line 54"/>
                      <wps:cNvCnPr/>
                      <wps:spPr bwMode="auto">
                        <a:xfrm>
                          <a:off x="10" y="18941"/>
                          <a:ext cx="19967"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5" name="Line 55"/>
                      <wps:cNvCnPr/>
                      <wps:spPr bwMode="auto">
                        <a:xfrm>
                          <a:off x="2186" y="18949"/>
                          <a:ext cx="2" cy="104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6" name="Line 56"/>
                      <wps:cNvCnPr/>
                      <wps:spPr bwMode="auto">
                        <a:xfrm>
                          <a:off x="4919" y="18949"/>
                          <a:ext cx="2" cy="104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7" name="Line 57"/>
                      <wps:cNvCnPr/>
                      <wps:spPr bwMode="auto">
                        <a:xfrm>
                          <a:off x="6557" y="18959"/>
                          <a:ext cx="2" cy="10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8" name="Line 58"/>
                      <wps:cNvCnPr/>
                      <wps:spPr bwMode="auto">
                        <a:xfrm>
                          <a:off x="7650" y="18949"/>
                          <a:ext cx="2" cy="10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9" name="Line 59"/>
                      <wps:cNvCnPr/>
                      <wps:spPr bwMode="auto">
                        <a:xfrm>
                          <a:off x="18905" y="18949"/>
                          <a:ext cx="4" cy="104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0" name="Line 60"/>
                      <wps:cNvCnPr/>
                      <wps:spPr bwMode="auto">
                        <a:xfrm>
                          <a:off x="10" y="19293"/>
                          <a:ext cx="7621" cy="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1" name="Line 61"/>
                      <wps:cNvCnPr/>
                      <wps:spPr bwMode="auto">
                        <a:xfrm>
                          <a:off x="10" y="19646"/>
                          <a:ext cx="7621"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2" name="Line 62"/>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3" name="Rectangle 6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947169" w14:textId="77777777" w:rsidR="00F40662" w:rsidRPr="00713C92" w:rsidRDefault="00F40662" w:rsidP="009C24AA">
                            <w:pPr>
                              <w:pStyle w:val="a7"/>
                              <w:jc w:val="center"/>
                              <w:rPr>
                                <w:rFonts w:ascii="GOST type A" w:hAnsi="GOST type A"/>
                                <w:sz w:val="24"/>
                                <w:szCs w:val="24"/>
                                <w:lang w:val="ru-RU"/>
                              </w:rPr>
                            </w:pPr>
                            <w:proofErr w:type="spellStart"/>
                            <w:r w:rsidRPr="00713C92">
                              <w:rPr>
                                <w:rFonts w:ascii="GOST type A" w:hAnsi="GOST type A"/>
                                <w:sz w:val="24"/>
                                <w:szCs w:val="24"/>
                              </w:rPr>
                              <w:t>Изм</w:t>
                            </w:r>
                            <w:proofErr w:type="spellEnd"/>
                            <w:r w:rsidRPr="00713C92">
                              <w:rPr>
                                <w:rFonts w:ascii="GOST type A" w:hAnsi="GOST type A"/>
                                <w:sz w:val="24"/>
                                <w:szCs w:val="24"/>
                              </w:rPr>
                              <w:t>.</w:t>
                            </w:r>
                          </w:p>
                        </w:txbxContent>
                      </wps:txbx>
                      <wps:bodyPr rot="0" vert="horz" wrap="square" lIns="12700" tIns="12700" rIns="12700" bIns="12700" anchor="t" anchorCtr="0" upright="1">
                        <a:noAutofit/>
                      </wps:bodyPr>
                    </wps:wsp>
                    <wps:wsp>
                      <wps:cNvPr id="64" name="Rectangle 6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8BCBBA" w14:textId="77777777" w:rsidR="00F40662" w:rsidRDefault="00F40662" w:rsidP="009C24AA">
                            <w:pPr>
                              <w:pStyle w:val="a7"/>
                              <w:jc w:val="center"/>
                              <w:rPr>
                                <w:rFonts w:ascii="GOST type A" w:hAnsi="GOST type A"/>
                                <w:sz w:val="24"/>
                              </w:rPr>
                            </w:pPr>
                            <w:r>
                              <w:rPr>
                                <w:rFonts w:ascii="GOST type A" w:hAnsi="GOST type A"/>
                                <w:sz w:val="24"/>
                              </w:rPr>
                              <w:t>Лист</w:t>
                            </w:r>
                          </w:p>
                        </w:txbxContent>
                      </wps:txbx>
                      <wps:bodyPr rot="0" vert="horz" wrap="square" lIns="12700" tIns="12700" rIns="12700" bIns="12700" anchor="t" anchorCtr="0" upright="1">
                        <a:noAutofit/>
                      </wps:bodyPr>
                    </wps:wsp>
                    <wps:wsp>
                      <wps:cNvPr id="65" name="Rectangle 6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B8F881" w14:textId="77777777" w:rsidR="00F40662" w:rsidRDefault="00F40662" w:rsidP="009C24AA">
                            <w:pPr>
                              <w:pStyle w:val="a7"/>
                              <w:jc w:val="center"/>
                              <w:rPr>
                                <w:rFonts w:ascii="GOST type A" w:hAnsi="GOST type A"/>
                                <w:sz w:val="24"/>
                              </w:rPr>
                            </w:pPr>
                            <w:r>
                              <w:rPr>
                                <w:rFonts w:ascii="GOST type A" w:hAnsi="GOST type A"/>
                                <w:sz w:val="24"/>
                              </w:rPr>
                              <w:t xml:space="preserve">№ </w:t>
                            </w:r>
                            <w:proofErr w:type="spellStart"/>
                            <w:r>
                              <w:rPr>
                                <w:rFonts w:ascii="GOST type A" w:hAnsi="GOST type A"/>
                                <w:sz w:val="24"/>
                              </w:rPr>
                              <w:t>докум</w:t>
                            </w:r>
                            <w:proofErr w:type="spellEnd"/>
                            <w:r>
                              <w:rPr>
                                <w:rFonts w:ascii="GOST type A" w:hAnsi="GOST type A"/>
                                <w:sz w:val="24"/>
                              </w:rPr>
                              <w:t>.</w:t>
                            </w:r>
                          </w:p>
                        </w:txbxContent>
                      </wps:txbx>
                      <wps:bodyPr rot="0" vert="horz" wrap="square" lIns="12700" tIns="12700" rIns="12700" bIns="12700" anchor="t" anchorCtr="0" upright="1">
                        <a:noAutofit/>
                      </wps:bodyPr>
                    </wps:wsp>
                    <wps:wsp>
                      <wps:cNvPr id="66" name="Rectangle 6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481AE5" w14:textId="77777777" w:rsidR="00F40662" w:rsidRDefault="003B7D99" w:rsidP="009C24AA">
                            <w:pPr>
                              <w:pStyle w:val="a7"/>
                              <w:jc w:val="center"/>
                              <w:rPr>
                                <w:rFonts w:ascii="GOST type A" w:hAnsi="GOST type A"/>
                                <w:sz w:val="24"/>
                              </w:rPr>
                            </w:pPr>
                            <w:proofErr w:type="spellStart"/>
                            <w:r>
                              <w:rPr>
                                <w:rFonts w:ascii="GOST type A" w:hAnsi="GOST type A"/>
                                <w:sz w:val="24"/>
                              </w:rPr>
                              <w:t>Подп</w:t>
                            </w:r>
                            <w:proofErr w:type="spellEnd"/>
                            <w:r>
                              <w:rPr>
                                <w:rFonts w:ascii="GOST type A" w:hAnsi="GOST type A"/>
                                <w:sz w:val="24"/>
                              </w:rPr>
                              <w:t>.</w:t>
                            </w:r>
                          </w:p>
                        </w:txbxContent>
                      </wps:txbx>
                      <wps:bodyPr rot="0" vert="horz" wrap="square" lIns="12700" tIns="12700" rIns="12700" bIns="12700" anchor="t" anchorCtr="0" upright="1">
                        <a:noAutofit/>
                      </wps:bodyPr>
                    </wps:wsp>
                    <wps:wsp>
                      <wps:cNvPr id="67" name="Rectangle 6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B5C5E9" w14:textId="77777777" w:rsidR="00F40662" w:rsidRPr="00713C92" w:rsidRDefault="00F40662" w:rsidP="009C24AA">
                            <w:pPr>
                              <w:pStyle w:val="a7"/>
                              <w:jc w:val="center"/>
                              <w:rPr>
                                <w:rFonts w:ascii="GOST type A" w:hAnsi="GOST type A"/>
                                <w:sz w:val="24"/>
                                <w:lang w:val="ru-RU"/>
                              </w:rPr>
                            </w:pPr>
                            <w:r>
                              <w:rPr>
                                <w:rFonts w:ascii="GOST type A" w:hAnsi="GOST type A"/>
                                <w:sz w:val="24"/>
                                <w:lang w:val="ru-RU"/>
                              </w:rPr>
                              <w:t>Дата</w:t>
                            </w:r>
                          </w:p>
                        </w:txbxContent>
                      </wps:txbx>
                      <wps:bodyPr rot="0" vert="horz" wrap="square" lIns="12700" tIns="12700" rIns="12700" bIns="12700" anchor="t" anchorCtr="0" upright="1">
                        <a:noAutofit/>
                      </wps:bodyPr>
                    </wps:wsp>
                    <wps:wsp>
                      <wps:cNvPr id="68" name="Rectangle 6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C05E7C" w14:textId="77777777" w:rsidR="00F40662" w:rsidRDefault="00F40662" w:rsidP="009C24AA">
                            <w:pPr>
                              <w:pStyle w:val="a7"/>
                              <w:jc w:val="center"/>
                              <w:rPr>
                                <w:rFonts w:ascii="GOST type A" w:hAnsi="GOST type A"/>
                                <w:sz w:val="24"/>
                              </w:rPr>
                            </w:pPr>
                            <w:r>
                              <w:rPr>
                                <w:rFonts w:ascii="GOST type A" w:hAnsi="GOST type A"/>
                                <w:sz w:val="24"/>
                              </w:rPr>
                              <w:t>Лист</w:t>
                            </w:r>
                          </w:p>
                        </w:txbxContent>
                      </wps:txbx>
                      <wps:bodyPr rot="0" vert="horz" wrap="square" lIns="12700" tIns="12700" rIns="12700" bIns="12700" anchor="t" anchorCtr="0" upright="1">
                        <a:noAutofit/>
                      </wps:bodyPr>
                    </wps:wsp>
                    <wps:wsp>
                      <wps:cNvPr id="69" name="Rectangle 6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02A355" w14:textId="01913E78" w:rsidR="00F40662" w:rsidRPr="009773E2" w:rsidRDefault="00F40662" w:rsidP="009C24AA">
                            <w:pPr>
                              <w:jc w:val="center"/>
                              <w:rPr>
                                <w:rFonts w:ascii="GOST type A" w:hAnsi="GOST type A"/>
                                <w:i/>
                                <w:iCs/>
                                <w:sz w:val="32"/>
                                <w:szCs w:val="32"/>
                              </w:rPr>
                            </w:pPr>
                          </w:p>
                        </w:txbxContent>
                      </wps:txbx>
                      <wps:bodyPr rot="0" vert="horz" wrap="square" lIns="12700" tIns="12700" rIns="12700" bIns="12700" anchor="t" anchorCtr="0" upright="1">
                        <a:noAutofit/>
                      </wps:bodyPr>
                    </wps:wsp>
                    <wps:wsp>
                      <wps:cNvPr id="70" name="Rectangle 7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AA2958" w14:textId="18A08298" w:rsidR="00D97B83" w:rsidRDefault="00D97B83" w:rsidP="00D97B83">
                            <w:pPr>
                              <w:jc w:val="center"/>
                              <w:rPr>
                                <w:rFonts w:ascii="GOST type A" w:hAnsi="GOST type A"/>
                                <w:i/>
                                <w:sz w:val="40"/>
                                <w:szCs w:val="40"/>
                              </w:rPr>
                            </w:pPr>
                            <w:r>
                              <w:rPr>
                                <w:rFonts w:ascii="GOST type A" w:hAnsi="GOST type A"/>
                                <w:i/>
                                <w:sz w:val="40"/>
                              </w:rPr>
                              <w:t xml:space="preserve">ЛНТ </w:t>
                            </w:r>
                            <w:r w:rsidR="00466BE3">
                              <w:rPr>
                                <w:rFonts w:ascii="GOST type A" w:hAnsi="GOST type A"/>
                                <w:i/>
                                <w:sz w:val="40"/>
                              </w:rPr>
                              <w:t>О</w:t>
                            </w:r>
                            <w:r>
                              <w:rPr>
                                <w:rFonts w:ascii="GOST type A" w:hAnsi="GOST type A"/>
                                <w:i/>
                                <w:sz w:val="40"/>
                              </w:rPr>
                              <w:t>.</w:t>
                            </w:r>
                            <w:r>
                              <w:rPr>
                                <w:rFonts w:ascii="GOST type A" w:hAnsi="GOST type A"/>
                                <w:i/>
                                <w:sz w:val="40"/>
                                <w:szCs w:val="40"/>
                              </w:rPr>
                              <w:t xml:space="preserve"> 21.02.01 </w:t>
                            </w:r>
                            <w:r w:rsidR="003356C5">
                              <w:rPr>
                                <w:rFonts w:ascii="GOST type A" w:hAnsi="GOST type A"/>
                                <w:i/>
                                <w:sz w:val="40"/>
                                <w:szCs w:val="40"/>
                              </w:rPr>
                              <w:t>15</w:t>
                            </w:r>
                            <w:r>
                              <w:rPr>
                                <w:rFonts w:ascii="GOST type A" w:hAnsi="GOST type A"/>
                                <w:i/>
                                <w:sz w:val="40"/>
                                <w:szCs w:val="40"/>
                              </w:rPr>
                              <w:t xml:space="preserve"> 0</w:t>
                            </w:r>
                            <w:r w:rsidR="00784FB2">
                              <w:rPr>
                                <w:rFonts w:ascii="GOST type A" w:hAnsi="GOST type A"/>
                                <w:i/>
                                <w:sz w:val="40"/>
                                <w:szCs w:val="40"/>
                              </w:rPr>
                              <w:t>2</w:t>
                            </w:r>
                            <w:r>
                              <w:rPr>
                                <w:rFonts w:ascii="GOST type A" w:hAnsi="GOST type A"/>
                                <w:i/>
                                <w:sz w:val="40"/>
                                <w:szCs w:val="40"/>
                              </w:rPr>
                              <w:t>. ПЗ</w:t>
                            </w:r>
                          </w:p>
                          <w:p w14:paraId="5E00E60A" w14:textId="77777777" w:rsidR="00F40662" w:rsidRDefault="00F40662" w:rsidP="009C24AA">
                            <w:pPr>
                              <w:pStyle w:val="a7"/>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EE8F57" id="Группа 51" o:spid="_x0000_s1026" style="position:absolute;margin-left:57.6pt;margin-top:14.4pt;width:522.55pt;height:807.35pt;z-index:25165772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">
              <v:rect id="Rectangle 5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" filled="f" strokeweight="1.25pt"/>
              <v:line id="Line 5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" strokeweight="1.5pt"/>
              <v:line id="Line 5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" strokeweight="1.5pt"/>
              <v:line id="Line 5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" strokeweight="1.5pt"/>
              <v:line id="Line 5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" strokeweight="1.5pt"/>
              <v:line id="Line 5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" strokeweight="1.5pt"/>
              <v:line id="Line 5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" strokeweight="1.5pt"/>
              <v:line id="Line 5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" strokeweight="1.5pt"/>
              <v:line id="Line 6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" strokeweight="1.5pt"/>
              <v:line id="Line 6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" strokeweight="1.5pt"/>
              <v:line id="Line 6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rect id="Rectangle 6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inset="1pt,1pt,1pt,1pt">
                  <w:txbxContent>
                    <w:p w14:paraId="75947169" w14:textId="77777777" w:rsidR="00F40662" w:rsidRPr="00713C92" w:rsidRDefault="00F40662" w:rsidP="009C24AA">
                      <w:pPr>
                        <w:pStyle w:val="a7"/>
                        <w:jc w:val="center"/>
                        <w:rPr>
                          <w:rFonts w:ascii="GOST type A" w:hAnsi="GOST type A"/>
                          <w:sz w:val="24"/>
                          <w:szCs w:val="24"/>
                          <w:lang w:val="ru-RU"/>
                        </w:rPr>
                      </w:pPr>
                      <w:proofErr w:type="spellStart"/>
                      <w:r w:rsidRPr="00713C92">
                        <w:rPr>
                          <w:rFonts w:ascii="GOST type A" w:hAnsi="GOST type A"/>
                          <w:sz w:val="24"/>
                          <w:szCs w:val="24"/>
                        </w:rPr>
                        <w:t>Изм</w:t>
                      </w:r>
                      <w:proofErr w:type="spellEnd"/>
                      <w:r w:rsidRPr="00713C92">
                        <w:rPr>
                          <w:rFonts w:ascii="GOST type A" w:hAnsi="GOST type A"/>
                          <w:sz w:val="24"/>
                          <w:szCs w:val="24"/>
                        </w:rPr>
                        <w:t>.</w:t>
                      </w:r>
                    </w:p>
                  </w:txbxContent>
                </v:textbox>
              </v:rect>
              <v:rect id="Rectangle 6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" filled="f" stroked="f" strokeweight=".25pt">
                <v:textbox inset="1pt,1pt,1pt,1pt">
                  <w:txbxContent>
                    <w:p w14:paraId="708BCBBA" w14:textId="77777777" w:rsidR="00F40662" w:rsidRDefault="00F40662" w:rsidP="009C24AA">
                      <w:pPr>
                        <w:pStyle w:val="a7"/>
                        <w:jc w:val="center"/>
                        <w:rPr>
                          <w:rFonts w:ascii="GOST type A" w:hAnsi="GOST type A"/>
                          <w:sz w:val="24"/>
                        </w:rPr>
                      </w:pPr>
                      <w:r>
                        <w:rPr>
                          <w:rFonts w:ascii="GOST type A" w:hAnsi="GOST type A"/>
                          <w:sz w:val="24"/>
                        </w:rPr>
                        <w:t>Лист</w:t>
                      </w:r>
                    </w:p>
                  </w:txbxContent>
                </v:textbox>
              </v:rect>
              <v:rect id="Rectangle 6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14:paraId="12B8F881" w14:textId="77777777" w:rsidR="00F40662" w:rsidRDefault="00F40662" w:rsidP="009C24AA">
                      <w:pPr>
                        <w:pStyle w:val="a7"/>
                        <w:jc w:val="center"/>
                        <w:rPr>
                          <w:rFonts w:ascii="GOST type A" w:hAnsi="GOST type A"/>
                          <w:sz w:val="24"/>
                        </w:rPr>
                      </w:pPr>
                      <w:r>
                        <w:rPr>
                          <w:rFonts w:ascii="GOST type A" w:hAnsi="GOST type A"/>
                          <w:sz w:val="24"/>
                        </w:rPr>
                        <w:t xml:space="preserve">№ </w:t>
                      </w:r>
                      <w:proofErr w:type="spellStart"/>
                      <w:r>
                        <w:rPr>
                          <w:rFonts w:ascii="GOST type A" w:hAnsi="GOST type A"/>
                          <w:sz w:val="24"/>
                        </w:rPr>
                        <w:t>докум</w:t>
                      </w:r>
                      <w:proofErr w:type="spellEnd"/>
                      <w:r>
                        <w:rPr>
                          <w:rFonts w:ascii="GOST type A" w:hAnsi="GOST type A"/>
                          <w:sz w:val="24"/>
                        </w:rPr>
                        <w:t>.</w:t>
                      </w:r>
                    </w:p>
                  </w:txbxContent>
                </v:textbox>
              </v:rect>
              <v:rect id="Rectangle 6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01481AE5" w14:textId="77777777" w:rsidR="00F40662" w:rsidRDefault="003B7D99" w:rsidP="009C24AA">
                      <w:pPr>
                        <w:pStyle w:val="a7"/>
                        <w:jc w:val="center"/>
                        <w:rPr>
                          <w:rFonts w:ascii="GOST type A" w:hAnsi="GOST type A"/>
                          <w:sz w:val="24"/>
                        </w:rPr>
                      </w:pPr>
                      <w:proofErr w:type="spellStart"/>
                      <w:r>
                        <w:rPr>
                          <w:rFonts w:ascii="GOST type A" w:hAnsi="GOST type A"/>
                          <w:sz w:val="24"/>
                        </w:rPr>
                        <w:t>Подп</w:t>
                      </w:r>
                      <w:proofErr w:type="spellEnd"/>
                      <w:r>
                        <w:rPr>
                          <w:rFonts w:ascii="GOST type A" w:hAnsi="GOST type A"/>
                          <w:sz w:val="24"/>
                        </w:rPr>
                        <w:t>.</w:t>
                      </w:r>
                    </w:p>
                  </w:txbxContent>
                </v:textbox>
              </v:rect>
              <v:rect id="Rectangle 6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16B5C5E9" w14:textId="77777777" w:rsidR="00F40662" w:rsidRPr="00713C92" w:rsidRDefault="00F40662" w:rsidP="009C24AA">
                      <w:pPr>
                        <w:pStyle w:val="a7"/>
                        <w:jc w:val="center"/>
                        <w:rPr>
                          <w:rFonts w:ascii="GOST type A" w:hAnsi="GOST type A"/>
                          <w:sz w:val="24"/>
                          <w:lang w:val="ru-RU"/>
                        </w:rPr>
                      </w:pPr>
                      <w:r>
                        <w:rPr>
                          <w:rFonts w:ascii="GOST type A" w:hAnsi="GOST type A"/>
                          <w:sz w:val="24"/>
                          <w:lang w:val="ru-RU"/>
                        </w:rPr>
                        <w:t>Дата</w:t>
                      </w:r>
                    </w:p>
                  </w:txbxContent>
                </v:textbox>
              </v:rect>
              <v:rect id="Rectangle 6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14:paraId="12C05E7C" w14:textId="77777777" w:rsidR="00F40662" w:rsidRDefault="00F40662" w:rsidP="009C24AA">
                      <w:pPr>
                        <w:pStyle w:val="a7"/>
                        <w:jc w:val="center"/>
                        <w:rPr>
                          <w:rFonts w:ascii="GOST type A" w:hAnsi="GOST type A"/>
                          <w:sz w:val="24"/>
                        </w:rPr>
                      </w:pPr>
                      <w:r>
                        <w:rPr>
                          <w:rFonts w:ascii="GOST type A" w:hAnsi="GOST type A"/>
                          <w:sz w:val="24"/>
                        </w:rPr>
                        <w:t>Лист</w:t>
                      </w:r>
                    </w:p>
                  </w:txbxContent>
                </v:textbox>
              </v:rect>
              <v:rect id="Rectangle 69"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7A02A355" w14:textId="01913E78" w:rsidR="00F40662" w:rsidRPr="009773E2" w:rsidRDefault="00F40662" w:rsidP="009C24AA">
                      <w:pPr>
                        <w:jc w:val="center"/>
                        <w:rPr>
                          <w:rFonts w:ascii="GOST type A" w:hAnsi="GOST type A"/>
                          <w:i/>
                          <w:iCs/>
                          <w:sz w:val="32"/>
                          <w:szCs w:val="32"/>
                        </w:rPr>
                      </w:pPr>
                    </w:p>
                  </w:txbxContent>
                </v:textbox>
              </v:rect>
              <v:rect id="Rectangle 70"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1FAA2958" w14:textId="18A08298" w:rsidR="00D97B83" w:rsidRDefault="00D97B83" w:rsidP="00D97B83">
                      <w:pPr>
                        <w:jc w:val="center"/>
                        <w:rPr>
                          <w:rFonts w:ascii="GOST type A" w:hAnsi="GOST type A"/>
                          <w:i/>
                          <w:sz w:val="40"/>
                          <w:szCs w:val="40"/>
                        </w:rPr>
                      </w:pPr>
                      <w:r>
                        <w:rPr>
                          <w:rFonts w:ascii="GOST type A" w:hAnsi="GOST type A"/>
                          <w:i/>
                          <w:sz w:val="40"/>
                        </w:rPr>
                        <w:t xml:space="preserve">ЛНТ </w:t>
                      </w:r>
                      <w:r w:rsidR="00466BE3">
                        <w:rPr>
                          <w:rFonts w:ascii="GOST type A" w:hAnsi="GOST type A"/>
                          <w:i/>
                          <w:sz w:val="40"/>
                        </w:rPr>
                        <w:t>О</w:t>
                      </w:r>
                      <w:r>
                        <w:rPr>
                          <w:rFonts w:ascii="GOST type A" w:hAnsi="GOST type A"/>
                          <w:i/>
                          <w:sz w:val="40"/>
                        </w:rPr>
                        <w:t>.</w:t>
                      </w:r>
                      <w:r>
                        <w:rPr>
                          <w:rFonts w:ascii="GOST type A" w:hAnsi="GOST type A"/>
                          <w:i/>
                          <w:sz w:val="40"/>
                          <w:szCs w:val="40"/>
                        </w:rPr>
                        <w:t xml:space="preserve"> 21.02.01 </w:t>
                      </w:r>
                      <w:r w:rsidR="003356C5">
                        <w:rPr>
                          <w:rFonts w:ascii="GOST type A" w:hAnsi="GOST type A"/>
                          <w:i/>
                          <w:sz w:val="40"/>
                          <w:szCs w:val="40"/>
                        </w:rPr>
                        <w:t>15</w:t>
                      </w:r>
                      <w:r>
                        <w:rPr>
                          <w:rFonts w:ascii="GOST type A" w:hAnsi="GOST type A"/>
                          <w:i/>
                          <w:sz w:val="40"/>
                          <w:szCs w:val="40"/>
                        </w:rPr>
                        <w:t xml:space="preserve"> 0</w:t>
                      </w:r>
                      <w:r w:rsidR="00784FB2">
                        <w:rPr>
                          <w:rFonts w:ascii="GOST type A" w:hAnsi="GOST type A"/>
                          <w:i/>
                          <w:sz w:val="40"/>
                          <w:szCs w:val="40"/>
                        </w:rPr>
                        <w:t>2</w:t>
                      </w:r>
                      <w:r>
                        <w:rPr>
                          <w:rFonts w:ascii="GOST type A" w:hAnsi="GOST type A"/>
                          <w:i/>
                          <w:sz w:val="40"/>
                          <w:szCs w:val="40"/>
                        </w:rPr>
                        <w:t>. ПЗ</w:t>
                      </w:r>
                    </w:p>
                    <w:p w14:paraId="5E00E60A" w14:textId="77777777" w:rsidR="00F40662" w:rsidRDefault="00F40662" w:rsidP="009C24AA">
                      <w:pPr>
                        <w:pStyle w:val="a7"/>
                        <w:jc w:val="center"/>
                      </w:pPr>
                    </w:p>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F2694" w14:textId="77777777" w:rsidR="00F40662" w:rsidRDefault="00F40662">
    <w:pPr>
      <w:pStyle w:val="a3"/>
    </w:pPr>
    <w:r>
      <w:rPr>
        <w:noProof/>
        <w:lang w:eastAsia="ru-RU"/>
      </w:rPr>
      <mc:AlternateContent>
        <mc:Choice Requires="wpg">
          <w:drawing>
            <wp:anchor distT="0" distB="0" distL="114300" distR="114300" simplePos="0" relativeHeight="251656704" behindDoc="0" locked="1" layoutInCell="1" allowOverlap="1" wp14:anchorId="6EA01606" wp14:editId="06726A55">
              <wp:simplePos x="0" y="0"/>
              <wp:positionH relativeFrom="page">
                <wp:posOffset>723900</wp:posOffset>
              </wp:positionH>
              <wp:positionV relativeFrom="page">
                <wp:posOffset>182880</wp:posOffset>
              </wp:positionV>
              <wp:extent cx="6627495" cy="10401300"/>
              <wp:effectExtent l="0" t="0" r="20955" b="0"/>
              <wp:wrapNone/>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7495" cy="10401300"/>
                        <a:chOff x="0" y="0"/>
                        <a:chExt cx="20000" cy="20256"/>
                      </a:xfrm>
                    </wpg:grpSpPr>
                    <wps:wsp>
                      <wps:cNvPr id="2" name="Rectangle 2"/>
                      <wps:cNvSpPr>
                        <a:spLocks noChangeArrowheads="1"/>
                      </wps:cNvSpPr>
                      <wps:spPr bwMode="auto">
                        <a:xfrm>
                          <a:off x="0" y="0"/>
                          <a:ext cx="20000" cy="20000"/>
                        </a:xfrm>
                        <a:prstGeom prst="rect">
                          <a:avLst/>
                        </a:prstGeom>
                        <a:noFill/>
                        <a:ln w="158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Line 3"/>
                      <wps:cNvCnPr/>
                      <wps:spPr bwMode="auto">
                        <a:xfrm>
                          <a:off x="993" y="17183"/>
                          <a:ext cx="2" cy="103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 name="Line 4"/>
                      <wps:cNvCnPr/>
                      <wps:spPr bwMode="auto">
                        <a:xfrm>
                          <a:off x="10" y="17173"/>
                          <a:ext cx="19967"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 name="Line 5"/>
                      <wps:cNvCnPr/>
                      <wps:spPr bwMode="auto">
                        <a:xfrm>
                          <a:off x="2186" y="17192"/>
                          <a:ext cx="2" cy="279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 name="Line 6"/>
                      <wps:cNvCnPr/>
                      <wps:spPr bwMode="auto">
                        <a:xfrm>
                          <a:off x="4919" y="17192"/>
                          <a:ext cx="2" cy="279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 name="Line 7"/>
                      <wps:cNvCnPr/>
                      <wps:spPr bwMode="auto">
                        <a:xfrm>
                          <a:off x="6557" y="17192"/>
                          <a:ext cx="2" cy="279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 name="Line 8"/>
                      <wps:cNvCnPr/>
                      <wps:spPr bwMode="auto">
                        <a:xfrm>
                          <a:off x="7650" y="17183"/>
                          <a:ext cx="2" cy="279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 name="Line 9"/>
                      <wps:cNvCnPr/>
                      <wps:spPr bwMode="auto">
                        <a:xfrm>
                          <a:off x="15848" y="18239"/>
                          <a:ext cx="4" cy="69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0" name="Line 10"/>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 name="Line 11"/>
                      <wps:cNvCnPr/>
                      <wps:spPr bwMode="auto">
                        <a:xfrm>
                          <a:off x="10" y="19646"/>
                          <a:ext cx="7621"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 name="Rectangle 1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217B32" w14:textId="77777777" w:rsidR="00F40662" w:rsidRDefault="00F40662" w:rsidP="009C24AA">
                            <w:pPr>
                              <w:pStyle w:val="a7"/>
                              <w:jc w:val="center"/>
                              <w:rPr>
                                <w:rFonts w:ascii="GOST type A" w:hAnsi="GOST type A"/>
                                <w:sz w:val="24"/>
                              </w:rPr>
                            </w:pPr>
                            <w:proofErr w:type="spellStart"/>
                            <w:r>
                              <w:rPr>
                                <w:rFonts w:ascii="GOST type A" w:hAnsi="GOST type A"/>
                                <w:sz w:val="24"/>
                              </w:rPr>
                              <w:t>Изм</w:t>
                            </w:r>
                            <w:proofErr w:type="spellEnd"/>
                            <w:r>
                              <w:rPr>
                                <w:rFonts w:ascii="GOST type A" w:hAnsi="GOST type A"/>
                                <w:sz w:val="24"/>
                              </w:rPr>
                              <w:t>.</w:t>
                            </w:r>
                          </w:p>
                        </w:txbxContent>
                      </wps:txbx>
                      <wps:bodyPr rot="0" vert="horz" wrap="square" lIns="12700" tIns="12700" rIns="12700" bIns="12700" anchor="t" anchorCtr="0" upright="1">
                        <a:noAutofit/>
                      </wps:bodyPr>
                    </wps:wsp>
                    <wps:wsp>
                      <wps:cNvPr id="13" name="Rectangle 1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0A2085" w14:textId="77777777" w:rsidR="00F40662" w:rsidRDefault="00F40662" w:rsidP="009C24AA">
                            <w:pPr>
                              <w:pStyle w:val="a7"/>
                              <w:jc w:val="center"/>
                              <w:rPr>
                                <w:rFonts w:ascii="GOST type A" w:hAnsi="GOST type A"/>
                                <w:sz w:val="24"/>
                              </w:rPr>
                            </w:pPr>
                            <w:r>
                              <w:rPr>
                                <w:rFonts w:ascii="GOST type A" w:hAnsi="GOST type A"/>
                                <w:sz w:val="24"/>
                              </w:rPr>
                              <w:t>Лист</w:t>
                            </w:r>
                          </w:p>
                        </w:txbxContent>
                      </wps:txbx>
                      <wps:bodyPr rot="0" vert="horz" wrap="square" lIns="12700" tIns="12700" rIns="12700" bIns="12700" anchor="t" anchorCtr="0" upright="1">
                        <a:noAutofit/>
                      </wps:bodyPr>
                    </wps:wsp>
                    <wps:wsp>
                      <wps:cNvPr id="14" name="Rectangle 1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077821" w14:textId="77777777" w:rsidR="00F40662" w:rsidRDefault="00F40662" w:rsidP="009C24AA">
                            <w:pPr>
                              <w:pStyle w:val="a7"/>
                              <w:jc w:val="center"/>
                              <w:rPr>
                                <w:rFonts w:ascii="GOST type A" w:hAnsi="GOST type A"/>
                                <w:sz w:val="24"/>
                              </w:rPr>
                            </w:pPr>
                            <w:r>
                              <w:rPr>
                                <w:rFonts w:ascii="GOST type A" w:hAnsi="GOST type A"/>
                                <w:sz w:val="24"/>
                              </w:rPr>
                              <w:t xml:space="preserve">№ </w:t>
                            </w:r>
                            <w:proofErr w:type="spellStart"/>
                            <w:r>
                              <w:rPr>
                                <w:rFonts w:ascii="GOST type A" w:hAnsi="GOST type A"/>
                                <w:sz w:val="24"/>
                              </w:rPr>
                              <w:t>докум</w:t>
                            </w:r>
                            <w:proofErr w:type="spellEnd"/>
                            <w:r>
                              <w:rPr>
                                <w:rFonts w:ascii="GOST type A" w:hAnsi="GOST type A"/>
                                <w:sz w:val="24"/>
                              </w:rPr>
                              <w:t>.</w:t>
                            </w:r>
                          </w:p>
                        </w:txbxContent>
                      </wps:txbx>
                      <wps:bodyPr rot="0" vert="horz" wrap="square" lIns="12700" tIns="12700" rIns="12700" bIns="12700" anchor="t" anchorCtr="0" upright="1">
                        <a:noAutofit/>
                      </wps:bodyPr>
                    </wps:wsp>
                    <wps:wsp>
                      <wps:cNvPr id="15" name="Rectangle 1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3A36AB" w14:textId="77777777" w:rsidR="00F40662" w:rsidRDefault="003B7D99" w:rsidP="009C24AA">
                            <w:pPr>
                              <w:pStyle w:val="a7"/>
                              <w:jc w:val="center"/>
                              <w:rPr>
                                <w:rFonts w:ascii="GOST type A" w:hAnsi="GOST type A"/>
                                <w:sz w:val="24"/>
                              </w:rPr>
                            </w:pPr>
                            <w:proofErr w:type="spellStart"/>
                            <w:r>
                              <w:rPr>
                                <w:rFonts w:ascii="GOST type A" w:hAnsi="GOST type A"/>
                                <w:sz w:val="24"/>
                              </w:rPr>
                              <w:t>Подп</w:t>
                            </w:r>
                            <w:proofErr w:type="spellEnd"/>
                            <w:r>
                              <w:rPr>
                                <w:rFonts w:ascii="GOST type A" w:hAnsi="GOST type A"/>
                                <w:sz w:val="24"/>
                              </w:rPr>
                              <w:t>.</w:t>
                            </w:r>
                          </w:p>
                        </w:txbxContent>
                      </wps:txbx>
                      <wps:bodyPr rot="0" vert="horz" wrap="square" lIns="12700" tIns="12700" rIns="12700" bIns="12700" anchor="t" anchorCtr="0" upright="1">
                        <a:noAutofit/>
                      </wps:bodyPr>
                    </wps:wsp>
                    <wps:wsp>
                      <wps:cNvPr id="16" name="Rectangle 1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F092D6" w14:textId="77777777" w:rsidR="00F40662" w:rsidRDefault="00F40662" w:rsidP="009C24AA">
                            <w:pPr>
                              <w:pStyle w:val="a7"/>
                              <w:jc w:val="center"/>
                              <w:rPr>
                                <w:rFonts w:ascii="GOST type A" w:hAnsi="GOST type A"/>
                                <w:sz w:val="24"/>
                              </w:rPr>
                            </w:pPr>
                            <w:r>
                              <w:rPr>
                                <w:rFonts w:ascii="GOST type A" w:hAnsi="GOST type A"/>
                                <w:sz w:val="24"/>
                              </w:rPr>
                              <w:t>Дата</w:t>
                            </w:r>
                          </w:p>
                        </w:txbxContent>
                      </wps:txbx>
                      <wps:bodyPr rot="0" vert="horz" wrap="square" lIns="12700" tIns="12700" rIns="12700" bIns="12700" anchor="t" anchorCtr="0" upright="1">
                        <a:noAutofit/>
                      </wps:bodyPr>
                    </wps:wsp>
                    <wps:wsp>
                      <wps:cNvPr id="17" name="Rectangle 1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F2959F" w14:textId="77777777" w:rsidR="00F40662" w:rsidRDefault="00F40662" w:rsidP="009C24AA">
                            <w:pPr>
                              <w:pStyle w:val="a7"/>
                              <w:jc w:val="center"/>
                              <w:rPr>
                                <w:rFonts w:ascii="GOST type A" w:hAnsi="GOST type A"/>
                                <w:sz w:val="24"/>
                              </w:rPr>
                            </w:pPr>
                            <w:r>
                              <w:rPr>
                                <w:rFonts w:ascii="GOST type A" w:hAnsi="GOST type A"/>
                                <w:sz w:val="24"/>
                              </w:rPr>
                              <w:t>Лист</w:t>
                            </w:r>
                          </w:p>
                        </w:txbxContent>
                      </wps:txbx>
                      <wps:bodyPr rot="0" vert="horz" wrap="square" lIns="12700" tIns="12700" rIns="12700" bIns="12700" anchor="t" anchorCtr="0" upright="1">
                        <a:noAutofit/>
                      </wps:bodyPr>
                    </wps:wsp>
                    <wps:wsp>
                      <wps:cNvPr id="18" name="Rectangle 1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25061C" w14:textId="23F5876D" w:rsidR="00F40662" w:rsidRPr="00302C24" w:rsidRDefault="00F40662" w:rsidP="009C24AA">
                            <w:pPr>
                              <w:rPr>
                                <w:rFonts w:ascii="GOST type A" w:hAnsi="GOST type A"/>
                                <w:i/>
                                <w:sz w:val="24"/>
                                <w:szCs w:val="24"/>
                              </w:rPr>
                            </w:pPr>
                            <w:r>
                              <w:rPr>
                                <w:rFonts w:ascii="GOST type A" w:hAnsi="GOST type A"/>
                                <w:i/>
                              </w:rPr>
                              <w:t xml:space="preserve">   </w:t>
                            </w:r>
                            <w:r w:rsidR="00E255A0">
                              <w:rPr>
                                <w:rFonts w:ascii="GOST type A" w:hAnsi="GOST type A"/>
                                <w:i/>
                              </w:rPr>
                              <w:t>4</w:t>
                            </w:r>
                            <w:r w:rsidR="001A4117">
                              <w:rPr>
                                <w:rFonts w:ascii="GOST type A" w:hAnsi="GOST type A"/>
                                <w:i/>
                              </w:rPr>
                              <w:t>2</w:t>
                            </w:r>
                          </w:p>
                        </w:txbxContent>
                      </wps:txbx>
                      <wps:bodyPr rot="0" vert="horz" wrap="square" lIns="12700" tIns="12700" rIns="12700" bIns="12700" anchor="t" anchorCtr="0" upright="1">
                        <a:noAutofit/>
                      </wps:bodyPr>
                    </wps:wsp>
                    <wps:wsp>
                      <wps:cNvPr id="19" name="Rectangle 1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C2DF8E" w14:textId="6A43B042" w:rsidR="00D97B83" w:rsidRDefault="00D97B83" w:rsidP="00D97B83">
                            <w:pPr>
                              <w:jc w:val="center"/>
                              <w:rPr>
                                <w:rFonts w:ascii="GOST type A" w:hAnsi="GOST type A"/>
                                <w:i/>
                                <w:sz w:val="40"/>
                                <w:szCs w:val="40"/>
                              </w:rPr>
                            </w:pPr>
                            <w:r>
                              <w:rPr>
                                <w:rFonts w:ascii="GOST type A" w:hAnsi="GOST type A"/>
                                <w:i/>
                                <w:sz w:val="40"/>
                              </w:rPr>
                              <w:t xml:space="preserve">ЛНТ </w:t>
                            </w:r>
                            <w:r w:rsidR="00466BE3">
                              <w:rPr>
                                <w:rFonts w:ascii="GOST type A" w:hAnsi="GOST type A"/>
                                <w:i/>
                                <w:sz w:val="40"/>
                              </w:rPr>
                              <w:t>О</w:t>
                            </w:r>
                            <w:r>
                              <w:rPr>
                                <w:rFonts w:ascii="GOST type A" w:hAnsi="GOST type A"/>
                                <w:i/>
                                <w:sz w:val="40"/>
                              </w:rPr>
                              <w:t>.</w:t>
                            </w:r>
                            <w:r>
                              <w:rPr>
                                <w:rFonts w:ascii="GOST type A" w:hAnsi="GOST type A"/>
                                <w:i/>
                                <w:sz w:val="40"/>
                                <w:szCs w:val="40"/>
                              </w:rPr>
                              <w:t xml:space="preserve"> 21.02.01 </w:t>
                            </w:r>
                            <w:r w:rsidR="003356C5">
                              <w:rPr>
                                <w:rFonts w:ascii="GOST type A" w:hAnsi="GOST type A"/>
                                <w:i/>
                                <w:sz w:val="40"/>
                                <w:szCs w:val="40"/>
                              </w:rPr>
                              <w:t>15</w:t>
                            </w:r>
                            <w:r>
                              <w:rPr>
                                <w:rFonts w:ascii="GOST type A" w:hAnsi="GOST type A"/>
                                <w:i/>
                                <w:sz w:val="40"/>
                                <w:szCs w:val="40"/>
                              </w:rPr>
                              <w:t xml:space="preserve"> 0</w:t>
                            </w:r>
                            <w:r w:rsidR="002C38DE">
                              <w:rPr>
                                <w:rFonts w:ascii="GOST type A" w:hAnsi="GOST type A"/>
                                <w:i/>
                                <w:sz w:val="40"/>
                                <w:szCs w:val="40"/>
                              </w:rPr>
                              <w:t>2</w:t>
                            </w:r>
                            <w:r>
                              <w:rPr>
                                <w:rFonts w:ascii="GOST type A" w:hAnsi="GOST type A"/>
                                <w:i/>
                                <w:sz w:val="40"/>
                                <w:szCs w:val="40"/>
                              </w:rPr>
                              <w:t>. ПЗ</w:t>
                            </w:r>
                          </w:p>
                          <w:p w14:paraId="18072FAB" w14:textId="77777777" w:rsidR="00F40662" w:rsidRPr="00AE064D" w:rsidRDefault="00F40662" w:rsidP="009C24AA"/>
                        </w:txbxContent>
                      </wps:txbx>
                      <wps:bodyPr rot="0" vert="horz" wrap="square" lIns="12700" tIns="12700" rIns="12700" bIns="12700" anchor="t" anchorCtr="0" upright="1">
                        <a:noAutofit/>
                      </wps:bodyPr>
                    </wps:wsp>
                    <wps:wsp>
                      <wps:cNvPr id="20" name="Line 20"/>
                      <wps:cNvCnPr/>
                      <wps:spPr bwMode="auto">
                        <a:xfrm>
                          <a:off x="12" y="18233"/>
                          <a:ext cx="19967"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 name="Line 21"/>
                      <wps:cNvCnPr/>
                      <wps:spPr bwMode="auto">
                        <a:xfrm>
                          <a:off x="25" y="17881"/>
                          <a:ext cx="7621"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2" name="Line 22"/>
                      <wps:cNvCnPr/>
                      <wps:spPr bwMode="auto">
                        <a:xfrm>
                          <a:off x="10" y="17526"/>
                          <a:ext cx="7621"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 name="Line 23"/>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 name="Line 24"/>
                      <wps:cNvCnPr/>
                      <wps:spPr bwMode="auto">
                        <a:xfrm>
                          <a:off x="10" y="18583"/>
                          <a:ext cx="7621"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25" name="Group 25"/>
                      <wpg:cNvGrpSpPr>
                        <a:grpSpLocks/>
                      </wpg:cNvGrpSpPr>
                      <wpg:grpSpPr bwMode="auto">
                        <a:xfrm>
                          <a:off x="39" y="18267"/>
                          <a:ext cx="4801" cy="310"/>
                          <a:chOff x="0" y="0"/>
                          <a:chExt cx="19999" cy="20000"/>
                        </a:xfrm>
                      </wpg:grpSpPr>
                      <wps:wsp>
                        <wps:cNvPr id="26"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E9AB0E" w14:textId="77777777" w:rsidR="00F40662" w:rsidRDefault="00F40662" w:rsidP="009C24AA">
                              <w:pPr>
                                <w:pStyle w:val="a7"/>
                                <w:rPr>
                                  <w:rFonts w:ascii="GOST type A" w:hAnsi="GOST type A"/>
                                  <w:sz w:val="22"/>
                                </w:rPr>
                              </w:pPr>
                              <w:r>
                                <w:rPr>
                                  <w:sz w:val="18"/>
                                </w:rPr>
                                <w:t xml:space="preserve"> </w:t>
                              </w:r>
                              <w:proofErr w:type="spellStart"/>
                              <w:r>
                                <w:rPr>
                                  <w:rFonts w:ascii="GOST type A" w:hAnsi="GOST type A"/>
                                  <w:sz w:val="24"/>
                                </w:rPr>
                                <w:t>Разраб</w:t>
                              </w:r>
                              <w:proofErr w:type="spellEnd"/>
                              <w:r>
                                <w:rPr>
                                  <w:rFonts w:ascii="GOST type A" w:hAnsi="GOST type A"/>
                                  <w:sz w:val="22"/>
                                </w:rPr>
                                <w:t>.</w:t>
                              </w:r>
                            </w:p>
                          </w:txbxContent>
                        </wps:txbx>
                        <wps:bodyPr rot="0" vert="horz" wrap="square" lIns="12700" tIns="12700" rIns="12700" bIns="12700" anchor="t" anchorCtr="0" upright="1">
                          <a:noAutofit/>
                        </wps:bodyPr>
                      </wps:wsp>
                      <wps:wsp>
                        <wps:cNvPr id="27"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B9EDF5" w14:textId="2CE45170" w:rsidR="00F40662" w:rsidRPr="00B01AF0" w:rsidRDefault="007A4393" w:rsidP="009C24AA">
                              <w:pPr>
                                <w:rPr>
                                  <w:rFonts w:ascii="GOST type A" w:hAnsi="GOST type A"/>
                                  <w:i/>
                                </w:rPr>
                              </w:pPr>
                              <w:r>
                                <w:rPr>
                                  <w:rFonts w:ascii="GOST type A" w:hAnsi="GOST type A"/>
                                  <w:i/>
                                </w:rPr>
                                <w:t>Соловьев А.В.</w:t>
                              </w:r>
                            </w:p>
                          </w:txbxContent>
                        </wps:txbx>
                        <wps:bodyPr rot="0" vert="horz" wrap="square" lIns="12700" tIns="12700" rIns="12700" bIns="12700" anchor="t" anchorCtr="0" upright="1">
                          <a:noAutofit/>
                        </wps:bodyPr>
                      </wps:wsp>
                    </wpg:grpSp>
                    <wpg:grpSp>
                      <wpg:cNvPr id="28" name="Group 28"/>
                      <wpg:cNvGrpSpPr>
                        <a:grpSpLocks/>
                      </wpg:cNvGrpSpPr>
                      <wpg:grpSpPr bwMode="auto">
                        <a:xfrm>
                          <a:off x="39" y="18614"/>
                          <a:ext cx="4801" cy="309"/>
                          <a:chOff x="0" y="0"/>
                          <a:chExt cx="19999" cy="20000"/>
                        </a:xfrm>
                      </wpg:grpSpPr>
                      <wps:wsp>
                        <wps:cNvPr id="29" name="Rectangle 2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BC6994" w14:textId="77777777" w:rsidR="00F40662" w:rsidRDefault="00F40662" w:rsidP="009C24AA">
                              <w:pPr>
                                <w:pStyle w:val="a7"/>
                                <w:rPr>
                                  <w:rFonts w:ascii="GOST type A" w:hAnsi="GOST type A"/>
                                  <w:sz w:val="24"/>
                                </w:rPr>
                              </w:pPr>
                              <w:r>
                                <w:rPr>
                                  <w:sz w:val="18"/>
                                </w:rPr>
                                <w:t xml:space="preserve"> </w:t>
                              </w:r>
                              <w:r w:rsidR="00DD5EA7">
                                <w:rPr>
                                  <w:rFonts w:ascii="GOST type A" w:hAnsi="GOST type A"/>
                                  <w:sz w:val="24"/>
                                </w:rPr>
                                <w:t>Пров.</w:t>
                              </w:r>
                            </w:p>
                          </w:txbxContent>
                        </wps:txbx>
                        <wps:bodyPr rot="0" vert="horz" wrap="square" lIns="12700" tIns="12700" rIns="12700" bIns="12700" anchor="t" anchorCtr="0" upright="1">
                          <a:noAutofit/>
                        </wps:bodyPr>
                      </wps:wsp>
                      <wps:wsp>
                        <wps:cNvPr id="30" name="Rectangle 3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61CCC8" w14:textId="77777777" w:rsidR="00FF6DDD" w:rsidRDefault="00FF6DDD" w:rsidP="00FF6DDD">
                              <w:pPr>
                                <w:rPr>
                                  <w:rFonts w:ascii="GOST type A" w:hAnsi="GOST type A"/>
                                  <w:i/>
                                  <w:sz w:val="24"/>
                                  <w:szCs w:val="24"/>
                                </w:rPr>
                              </w:pPr>
                              <w:r>
                                <w:rPr>
                                  <w:rFonts w:ascii="GOST type A" w:hAnsi="GOST type A"/>
                                  <w:i/>
                                  <w:sz w:val="24"/>
                                  <w:szCs w:val="24"/>
                                </w:rPr>
                                <w:t>Билалова Г.А.</w:t>
                              </w:r>
                            </w:p>
                            <w:p w14:paraId="51F9F3BD" w14:textId="77777777" w:rsidR="00F40662" w:rsidRPr="004D6B05" w:rsidRDefault="00EF2983" w:rsidP="009C24AA">
                              <w:pPr>
                                <w:rPr>
                                  <w:rFonts w:ascii="GOST type A" w:hAnsi="GOST type A"/>
                                  <w:i/>
                                </w:rPr>
                              </w:pPr>
                              <w:r w:rsidRPr="00EF2983">
                                <w:rPr>
                                  <w:rFonts w:ascii="GOST type A" w:hAnsi="GOST type A"/>
                                  <w:i/>
                                  <w:sz w:val="20"/>
                                  <w:szCs w:val="20"/>
                                </w:rPr>
                                <w:t>.</w:t>
                              </w:r>
                            </w:p>
                          </w:txbxContent>
                        </wps:txbx>
                        <wps:bodyPr rot="0" vert="horz" wrap="square" lIns="12700" tIns="12700" rIns="12700" bIns="12700" anchor="t" anchorCtr="0" upright="1">
                          <a:noAutofit/>
                        </wps:bodyPr>
                      </wps:wsp>
                    </wpg:grpSp>
                    <wpg:grpSp>
                      <wpg:cNvPr id="31" name="Group 31"/>
                      <wpg:cNvGrpSpPr>
                        <a:grpSpLocks/>
                      </wpg:cNvGrpSpPr>
                      <wpg:grpSpPr bwMode="auto">
                        <a:xfrm>
                          <a:off x="39" y="18969"/>
                          <a:ext cx="4801" cy="309"/>
                          <a:chOff x="0" y="0"/>
                          <a:chExt cx="19999" cy="20000"/>
                        </a:xfrm>
                      </wpg:grpSpPr>
                      <wps:wsp>
                        <wps:cNvPr id="32" name="Rectangle 3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2685EF" w14:textId="3ED91CF2" w:rsidR="00F40662" w:rsidRPr="00466BE3" w:rsidRDefault="00F40662" w:rsidP="009C24AA">
                              <w:pPr>
                                <w:pStyle w:val="a7"/>
                                <w:rPr>
                                  <w:rFonts w:ascii="GOST type A" w:hAnsi="GOST type A"/>
                                  <w:sz w:val="24"/>
                                  <w:szCs w:val="24"/>
                                  <w:lang w:val="ru-RU"/>
                                </w:rPr>
                              </w:pPr>
                              <w:r>
                                <w:rPr>
                                  <w:sz w:val="18"/>
                                </w:rPr>
                                <w:t xml:space="preserve"> </w:t>
                              </w:r>
                            </w:p>
                          </w:txbxContent>
                        </wps:txbx>
                        <wps:bodyPr rot="0" vert="horz" wrap="square" lIns="12700" tIns="12700" rIns="12700" bIns="12700" anchor="t" anchorCtr="0" upright="1">
                          <a:noAutofit/>
                        </wps:bodyPr>
                      </wps:wsp>
                      <wps:wsp>
                        <wps:cNvPr id="33" name="Rectangle 3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B2E114" w14:textId="350C95BC" w:rsidR="00F40662" w:rsidRPr="00FA778F" w:rsidRDefault="00F40662" w:rsidP="009C24AA">
                              <w:pPr>
                                <w:rPr>
                                  <w:rFonts w:ascii="GOST type A" w:hAnsi="GOST type A"/>
                                  <w:i/>
                                  <w:sz w:val="24"/>
                                </w:rPr>
                              </w:pPr>
                            </w:p>
                          </w:txbxContent>
                        </wps:txbx>
                        <wps:bodyPr rot="0" vert="horz" wrap="square" lIns="12700" tIns="12700" rIns="12700" bIns="12700" anchor="t" anchorCtr="0" upright="1">
                          <a:noAutofit/>
                        </wps:bodyPr>
                      </wps:wsp>
                    </wpg:grpSp>
                    <wpg:grpSp>
                      <wpg:cNvPr id="34" name="Group 34"/>
                      <wpg:cNvGrpSpPr>
                        <a:grpSpLocks/>
                      </wpg:cNvGrpSpPr>
                      <wpg:grpSpPr bwMode="auto">
                        <a:xfrm>
                          <a:off x="39" y="19314"/>
                          <a:ext cx="4801" cy="310"/>
                          <a:chOff x="0" y="0"/>
                          <a:chExt cx="19999" cy="20000"/>
                        </a:xfrm>
                      </wpg:grpSpPr>
                      <wps:wsp>
                        <wps:cNvPr id="35" name="Rectangle 3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F65DAB" w14:textId="77777777" w:rsidR="00F40662" w:rsidRPr="00466BE3" w:rsidRDefault="007F2A53" w:rsidP="009C24AA">
                              <w:pPr>
                                <w:pStyle w:val="a7"/>
                                <w:rPr>
                                  <w:rFonts w:ascii="GOST type A" w:hAnsi="GOST type A"/>
                                  <w:sz w:val="24"/>
                                  <w:szCs w:val="24"/>
                                </w:rPr>
                              </w:pPr>
                              <w:r w:rsidRPr="00466BE3">
                                <w:rPr>
                                  <w:rFonts w:ascii="GOST type A" w:hAnsi="GOST type A"/>
                                  <w:sz w:val="24"/>
                                  <w:szCs w:val="24"/>
                                </w:rPr>
                                <w:t xml:space="preserve"> Н.</w:t>
                              </w:r>
                              <w:r w:rsidRPr="00466BE3">
                                <w:rPr>
                                  <w:rFonts w:ascii="GOST type A" w:hAnsi="GOST type A"/>
                                  <w:sz w:val="24"/>
                                  <w:szCs w:val="24"/>
                                  <w:lang w:val="ru-RU"/>
                                </w:rPr>
                                <w:t xml:space="preserve"> к</w:t>
                              </w:r>
                              <w:proofErr w:type="spellStart"/>
                              <w:r w:rsidR="00F40662" w:rsidRPr="00466BE3">
                                <w:rPr>
                                  <w:rFonts w:ascii="GOST type A" w:hAnsi="GOST type A"/>
                                  <w:sz w:val="24"/>
                                  <w:szCs w:val="24"/>
                                </w:rPr>
                                <w:t>онтр</w:t>
                              </w:r>
                              <w:proofErr w:type="spellEnd"/>
                              <w:r w:rsidR="00F40662" w:rsidRPr="00466BE3">
                                <w:rPr>
                                  <w:rFonts w:ascii="GOST type A" w:hAnsi="GOST type A"/>
                                  <w:sz w:val="24"/>
                                  <w:szCs w:val="24"/>
                                </w:rPr>
                                <w:t>.</w:t>
                              </w:r>
                            </w:p>
                          </w:txbxContent>
                        </wps:txbx>
                        <wps:bodyPr rot="0" vert="horz" wrap="square" lIns="12700" tIns="12700" rIns="12700" bIns="12700" anchor="t" anchorCtr="0" upright="1">
                          <a:noAutofit/>
                        </wps:bodyPr>
                      </wps:wsp>
                      <wps:wsp>
                        <wps:cNvPr id="36" name="Rectangle 3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A6DA1F" w14:textId="3F87B56B" w:rsidR="00F40662" w:rsidRPr="004D6B05" w:rsidRDefault="002C38DE" w:rsidP="009C24AA">
                              <w:pPr>
                                <w:rPr>
                                  <w:rFonts w:ascii="GOST type A" w:hAnsi="GOST type A"/>
                                  <w:i/>
                                </w:rPr>
                              </w:pPr>
                              <w:r>
                                <w:rPr>
                                  <w:rFonts w:ascii="GOST type A" w:hAnsi="GOST type A"/>
                                  <w:i/>
                                  <w:sz w:val="24"/>
                                  <w:szCs w:val="24"/>
                                </w:rPr>
                                <w:t>Билалова Г.А.</w:t>
                              </w:r>
                            </w:p>
                          </w:txbxContent>
                        </wps:txbx>
                        <wps:bodyPr rot="0" vert="horz" wrap="square" lIns="12700" tIns="12700" rIns="12700" bIns="12700" anchor="t" anchorCtr="0" upright="1">
                          <a:noAutofit/>
                        </wps:bodyPr>
                      </wps:wsp>
                    </wpg:grpSp>
                    <wpg:grpSp>
                      <wpg:cNvPr id="37" name="Group 37"/>
                      <wpg:cNvGrpSpPr>
                        <a:grpSpLocks/>
                      </wpg:cNvGrpSpPr>
                      <wpg:grpSpPr bwMode="auto">
                        <a:xfrm>
                          <a:off x="39" y="19660"/>
                          <a:ext cx="4801" cy="309"/>
                          <a:chOff x="0" y="0"/>
                          <a:chExt cx="19999" cy="20000"/>
                        </a:xfrm>
                      </wpg:grpSpPr>
                      <wps:wsp>
                        <wps:cNvPr id="38" name="Rectangle 3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A66AB7" w14:textId="77777777" w:rsidR="00F40662" w:rsidRDefault="00F40662" w:rsidP="009C24AA">
                              <w:pPr>
                                <w:pStyle w:val="a7"/>
                                <w:rPr>
                                  <w:sz w:val="18"/>
                                </w:rPr>
                              </w:pPr>
                              <w:r>
                                <w:rPr>
                                  <w:sz w:val="18"/>
                                </w:rPr>
                                <w:t xml:space="preserve"> </w:t>
                              </w:r>
                              <w:proofErr w:type="spellStart"/>
                              <w:r w:rsidR="00DD5EA7">
                                <w:rPr>
                                  <w:rFonts w:ascii="GOST type A" w:hAnsi="GOST type A"/>
                                  <w:sz w:val="24"/>
                                </w:rPr>
                                <w:t>Утв</w:t>
                              </w:r>
                              <w:proofErr w:type="spellEnd"/>
                              <w:r w:rsidR="00DD5EA7">
                                <w:rPr>
                                  <w:rFonts w:ascii="GOST type A" w:hAnsi="GOST type A"/>
                                  <w:sz w:val="24"/>
                                </w:rPr>
                                <w:t>.</w:t>
                              </w:r>
                            </w:p>
                          </w:txbxContent>
                        </wps:txbx>
                        <wps:bodyPr rot="0" vert="horz" wrap="square" lIns="12700" tIns="12700" rIns="12700" bIns="12700" anchor="t" anchorCtr="0" upright="1">
                          <a:noAutofit/>
                        </wps:bodyPr>
                      </wps:wsp>
                      <wps:wsp>
                        <wps:cNvPr id="39" name="Rectangle 3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F906C4" w14:textId="77777777" w:rsidR="00F40662" w:rsidRPr="00FF6DDD" w:rsidRDefault="00CD533D" w:rsidP="009C24AA">
                              <w:pPr>
                                <w:rPr>
                                  <w:rFonts w:ascii="GOST type A" w:hAnsi="GOST type A"/>
                                  <w:i/>
                                  <w:sz w:val="24"/>
                                  <w:szCs w:val="24"/>
                                </w:rPr>
                              </w:pPr>
                              <w:r w:rsidRPr="00FF6DDD">
                                <w:rPr>
                                  <w:rFonts w:ascii="GOST type A" w:hAnsi="GOST type A"/>
                                  <w:i/>
                                  <w:sz w:val="24"/>
                                  <w:szCs w:val="24"/>
                                </w:rPr>
                                <w:t>Билалова Г.А</w:t>
                              </w:r>
                              <w:r w:rsidR="00930DCC" w:rsidRPr="00FF6DDD">
                                <w:rPr>
                                  <w:rFonts w:ascii="GOST type A" w:hAnsi="GOST type A"/>
                                  <w:i/>
                                  <w:sz w:val="24"/>
                                  <w:szCs w:val="24"/>
                                </w:rPr>
                                <w:t>.</w:t>
                              </w:r>
                            </w:p>
                          </w:txbxContent>
                        </wps:txbx>
                        <wps:bodyPr rot="0" vert="horz" wrap="square" lIns="12700" tIns="12700" rIns="12700" bIns="12700" anchor="t" anchorCtr="0" upright="1">
                          <a:noAutofit/>
                        </wps:bodyPr>
                      </wps:wsp>
                    </wpg:grpSp>
                    <wps:wsp>
                      <wps:cNvPr id="40" name="Line 40"/>
                      <wps:cNvCnPr/>
                      <wps:spPr bwMode="auto">
                        <a:xfrm>
                          <a:off x="14208" y="18239"/>
                          <a:ext cx="2" cy="174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1" name="Rectangle 41"/>
                      <wps:cNvSpPr>
                        <a:spLocks noChangeArrowheads="1"/>
                      </wps:cNvSpPr>
                      <wps:spPr bwMode="auto">
                        <a:xfrm>
                          <a:off x="7404" y="18416"/>
                          <a:ext cx="6817" cy="1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42BC0D" w14:textId="77777777" w:rsidR="00466BE3" w:rsidRPr="003356C5" w:rsidRDefault="00466BE3" w:rsidP="00466BE3">
                            <w:pPr>
                              <w:pStyle w:val="a7"/>
                              <w:ind w:right="69"/>
                              <w:jc w:val="center"/>
                              <w:rPr>
                                <w:rFonts w:ascii="GOST type A" w:hAnsi="GOST type A"/>
                                <w:sz w:val="20"/>
                                <w:lang w:val="ru-RU"/>
                              </w:rPr>
                            </w:pPr>
                          </w:p>
                          <w:p w14:paraId="4B232BE8" w14:textId="77777777" w:rsidR="00930DCC" w:rsidRPr="003356C5" w:rsidRDefault="00930DCC" w:rsidP="00CE6AF0">
                            <w:pPr>
                              <w:pStyle w:val="a7"/>
                              <w:ind w:left="142" w:right="69"/>
                              <w:jc w:val="center"/>
                              <w:rPr>
                                <w:rFonts w:ascii="GOST type A" w:hAnsi="GOST type A"/>
                                <w:sz w:val="24"/>
                                <w:lang w:val="ru-RU"/>
                              </w:rPr>
                            </w:pPr>
                          </w:p>
                          <w:p w14:paraId="1F584776" w14:textId="77777777" w:rsidR="00FA778F" w:rsidRPr="007F2A53" w:rsidRDefault="00FA778F" w:rsidP="00846EFD">
                            <w:pPr>
                              <w:spacing w:after="0" w:line="360" w:lineRule="auto"/>
                              <w:jc w:val="center"/>
                              <w:rPr>
                                <w:rFonts w:ascii="GOST type A" w:hAnsi="GOST type A"/>
                                <w:i/>
                                <w:szCs w:val="26"/>
                                <w:lang w:val="uk-UA"/>
                              </w:rPr>
                            </w:pPr>
                          </w:p>
                          <w:p w14:paraId="18BA4E17" w14:textId="77777777" w:rsidR="00F40662" w:rsidRPr="00A11A5B" w:rsidRDefault="00F40662" w:rsidP="007F2A53">
                            <w:pPr>
                              <w:jc w:val="center"/>
                              <w:rPr>
                                <w:rFonts w:ascii="GOST type A" w:hAnsi="GOST type A"/>
                                <w:i/>
                              </w:rPr>
                            </w:pPr>
                          </w:p>
                        </w:txbxContent>
                      </wps:txbx>
                      <wps:bodyPr rot="0" vert="horz" wrap="square" lIns="12700" tIns="12700" rIns="12700" bIns="12700" anchor="t" anchorCtr="0" upright="1">
                        <a:noAutofit/>
                      </wps:bodyPr>
                    </wps:wsp>
                    <wps:wsp>
                      <wps:cNvPr id="42" name="Line 42"/>
                      <wps:cNvCnPr/>
                      <wps:spPr bwMode="auto">
                        <a:xfrm>
                          <a:off x="14221" y="18587"/>
                          <a:ext cx="5769"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3" name="Line 43"/>
                      <wps:cNvCnPr/>
                      <wps:spPr bwMode="auto">
                        <a:xfrm>
                          <a:off x="14219" y="18939"/>
                          <a:ext cx="5769" cy="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4" name="Line 44"/>
                      <wps:cNvCnPr/>
                      <wps:spPr bwMode="auto">
                        <a:xfrm>
                          <a:off x="17487" y="18239"/>
                          <a:ext cx="3" cy="69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5" name="Rectangle 4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56E12F" w14:textId="77777777" w:rsidR="00F40662" w:rsidRDefault="00F40662" w:rsidP="009C24AA">
                            <w:pPr>
                              <w:pStyle w:val="a7"/>
                              <w:jc w:val="center"/>
                              <w:rPr>
                                <w:rFonts w:ascii="GOST type A" w:hAnsi="GOST type A"/>
                                <w:sz w:val="20"/>
                              </w:rPr>
                            </w:pPr>
                            <w:proofErr w:type="spellStart"/>
                            <w:r>
                              <w:rPr>
                                <w:rFonts w:ascii="GOST type A" w:hAnsi="GOST type A"/>
                                <w:sz w:val="24"/>
                              </w:rPr>
                              <w:t>Лит</w:t>
                            </w:r>
                            <w:proofErr w:type="spellEnd"/>
                            <w:r>
                              <w:rPr>
                                <w:rFonts w:ascii="GOST type A" w:hAnsi="GOST type A"/>
                                <w:sz w:val="20"/>
                              </w:rPr>
                              <w:t>.</w:t>
                            </w:r>
                          </w:p>
                        </w:txbxContent>
                      </wps:txbx>
                      <wps:bodyPr rot="0" vert="horz" wrap="square" lIns="12700" tIns="12700" rIns="12700" bIns="12700" anchor="t" anchorCtr="0" upright="1">
                        <a:noAutofit/>
                      </wps:bodyPr>
                    </wps:wsp>
                    <wps:wsp>
                      <wps:cNvPr id="46" name="Rectangle 4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215FDF" w14:textId="77777777" w:rsidR="00F40662" w:rsidRDefault="00F40662" w:rsidP="009C24AA">
                            <w:pPr>
                              <w:pStyle w:val="a7"/>
                              <w:jc w:val="center"/>
                              <w:rPr>
                                <w:rFonts w:ascii="GOST type A" w:hAnsi="GOST type A"/>
                                <w:sz w:val="24"/>
                              </w:rPr>
                            </w:pPr>
                            <w:r>
                              <w:rPr>
                                <w:rFonts w:ascii="GOST type A" w:hAnsi="GOST type A"/>
                                <w:sz w:val="24"/>
                              </w:rPr>
                              <w:t>Листов</w:t>
                            </w:r>
                          </w:p>
                        </w:txbxContent>
                      </wps:txbx>
                      <wps:bodyPr rot="0" vert="horz" wrap="square" lIns="12700" tIns="12700" rIns="12700" bIns="12700" anchor="t" anchorCtr="0" upright="1">
                        <a:noAutofit/>
                      </wps:bodyPr>
                    </wps:wsp>
                    <wps:wsp>
                      <wps:cNvPr id="47" name="Rectangle 4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43633B" w14:textId="0B5EB55D" w:rsidR="00F40662" w:rsidRPr="005550F5" w:rsidRDefault="0094199A" w:rsidP="005550F5">
                            <w:pPr>
                              <w:jc w:val="center"/>
                              <w:rPr>
                                <w:rFonts w:ascii="GOST type A" w:hAnsi="GOST type A"/>
                                <w:i/>
                                <w:sz w:val="24"/>
                                <w:szCs w:val="24"/>
                              </w:rPr>
                            </w:pPr>
                            <w:r>
                              <w:rPr>
                                <w:rFonts w:ascii="GOST type A" w:hAnsi="GOST type A"/>
                                <w:i/>
                                <w:sz w:val="24"/>
                                <w:szCs w:val="24"/>
                              </w:rPr>
                              <w:t>59</w:t>
                            </w:r>
                          </w:p>
                        </w:txbxContent>
                      </wps:txbx>
                      <wps:bodyPr rot="0" vert="horz" wrap="square" lIns="12700" tIns="12700" rIns="12700" bIns="12700" anchor="t" anchorCtr="0" upright="1">
                        <a:noAutofit/>
                      </wps:bodyPr>
                    </wps:wsp>
                    <wps:wsp>
                      <wps:cNvPr id="48" name="Line 48"/>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 name="Line 49"/>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Rectangle 50"/>
                      <wps:cNvSpPr>
                        <a:spLocks noChangeArrowheads="1"/>
                      </wps:cNvSpPr>
                      <wps:spPr bwMode="auto">
                        <a:xfrm>
                          <a:off x="14266" y="19071"/>
                          <a:ext cx="5609" cy="5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30A5CA" w14:textId="2B931ABC" w:rsidR="00F40662" w:rsidRPr="00DD5EA7" w:rsidRDefault="00930DCC" w:rsidP="006A4800">
                            <w:pPr>
                              <w:jc w:val="center"/>
                              <w:rPr>
                                <w:rFonts w:ascii="GOST type A" w:hAnsi="GOST type A"/>
                                <w:i/>
                                <w:sz w:val="40"/>
                                <w:szCs w:val="40"/>
                              </w:rPr>
                            </w:pPr>
                            <w:r>
                              <w:rPr>
                                <w:rFonts w:ascii="GOST type A" w:hAnsi="GOST type A"/>
                                <w:i/>
                                <w:sz w:val="40"/>
                                <w:szCs w:val="40"/>
                              </w:rPr>
                              <w:t>ЭКС-</w:t>
                            </w:r>
                            <w:r w:rsidR="003356C5">
                              <w:rPr>
                                <w:rFonts w:ascii="GOST type A" w:hAnsi="GOST type A"/>
                                <w:i/>
                                <w:sz w:val="40"/>
                                <w:szCs w:val="40"/>
                              </w:rPr>
                              <w:t>2</w:t>
                            </w:r>
                            <w:r w:rsidR="00FF6DDD">
                              <w:rPr>
                                <w:rFonts w:ascii="GOST type A" w:hAnsi="GOST type A"/>
                                <w:i/>
                                <w:sz w:val="40"/>
                                <w:szCs w:val="40"/>
                              </w:rPr>
                              <w:t>-</w:t>
                            </w:r>
                            <w:r w:rsidR="00466BE3">
                              <w:rPr>
                                <w:rFonts w:ascii="GOST type A" w:hAnsi="GOST type A"/>
                                <w:i/>
                                <w:sz w:val="40"/>
                                <w:szCs w:val="40"/>
                              </w:rPr>
                              <w:t>2</w:t>
                            </w:r>
                            <w:r w:rsidR="00B01AF0">
                              <w:rPr>
                                <w:rFonts w:ascii="GOST type A" w:hAnsi="GOST type A"/>
                                <w:i/>
                                <w:sz w:val="40"/>
                                <w:szCs w:val="40"/>
                              </w:rPr>
                              <w:t>3</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A01606" id="Группа 1" o:spid="_x0000_s1047" style="position:absolute;margin-left:57pt;margin-top:14.4pt;width:521.85pt;height:819pt;z-index:251656704;mso-position-horizontal-relative:page;mso-position-vertical-relative:page" coordsize="20000,20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">
              <v:rect id="Rectangle 2" o:spid="_x0000_s1048"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" filled="f" strokeweight="1.25pt"/>
              <v:line id="Line 3" o:spid="_x0000_s1049"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" strokeweight="1.5pt"/>
              <v:line id="Line 4" o:spid="_x0000_s1050"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" strokeweight="1.5pt"/>
              <v:line id="Line 5" o:spid="_x0000_s1051"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" strokeweight="1.5pt"/>
              <v:line id="Line 6" o:spid="_x0000_s1052"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" strokeweight="1.5pt"/>
              <v:line id="Line 7" o:spid="_x0000_s1053"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" strokeweight="1.5pt"/>
              <v:line id="Line 8" o:spid="_x0000_s1054"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" strokeweight="1.5pt"/>
              <v:line id="Line 9" o:spid="_x0000_s1055"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" strokeweight="1.5pt"/>
              <v:line id="Line 10" o:spid="_x0000_s1056"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Line 11" o:spid="_x0000_s1057"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" strokeweight="1.5pt"/>
              <v:rect id="Rectangle 12" o:spid="_x0000_s1058"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" filled="f" stroked="f" strokeweight=".25pt">
                <v:textbox inset="1pt,1pt,1pt,1pt">
                  <w:txbxContent>
                    <w:p w14:paraId="26217B32" w14:textId="77777777" w:rsidR="00F40662" w:rsidRDefault="00F40662" w:rsidP="009C24AA">
                      <w:pPr>
                        <w:pStyle w:val="a7"/>
                        <w:jc w:val="center"/>
                        <w:rPr>
                          <w:rFonts w:ascii="GOST type A" w:hAnsi="GOST type A"/>
                          <w:sz w:val="24"/>
                        </w:rPr>
                      </w:pPr>
                      <w:proofErr w:type="spellStart"/>
                      <w:r>
                        <w:rPr>
                          <w:rFonts w:ascii="GOST type A" w:hAnsi="GOST type A"/>
                          <w:sz w:val="24"/>
                        </w:rPr>
                        <w:t>Изм</w:t>
                      </w:r>
                      <w:proofErr w:type="spellEnd"/>
                      <w:r>
                        <w:rPr>
                          <w:rFonts w:ascii="GOST type A" w:hAnsi="GOST type A"/>
                          <w:sz w:val="24"/>
                        </w:rPr>
                        <w:t>.</w:t>
                      </w:r>
                    </w:p>
                  </w:txbxContent>
                </v:textbox>
              </v:rect>
              <v:rect id="Rectangle 13" o:spid="_x0000_s1059"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" filled="f" stroked="f" strokeweight=".25pt">
                <v:textbox inset="1pt,1pt,1pt,1pt">
                  <w:txbxContent>
                    <w:p w14:paraId="610A2085" w14:textId="77777777" w:rsidR="00F40662" w:rsidRDefault="00F40662" w:rsidP="009C24AA">
                      <w:pPr>
                        <w:pStyle w:val="a7"/>
                        <w:jc w:val="center"/>
                        <w:rPr>
                          <w:rFonts w:ascii="GOST type A" w:hAnsi="GOST type A"/>
                          <w:sz w:val="24"/>
                        </w:rPr>
                      </w:pPr>
                      <w:r>
                        <w:rPr>
                          <w:rFonts w:ascii="GOST type A" w:hAnsi="GOST type A"/>
                          <w:sz w:val="24"/>
                        </w:rPr>
                        <w:t>Лист</w:t>
                      </w:r>
                    </w:p>
                  </w:txbxContent>
                </v:textbox>
              </v:rect>
              <v:rect id="Rectangle 14" o:spid="_x0000_s1060"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" filled="f" stroked="f" strokeweight=".25pt">
                <v:textbox inset="1pt,1pt,1pt,1pt">
                  <w:txbxContent>
                    <w:p w14:paraId="61077821" w14:textId="77777777" w:rsidR="00F40662" w:rsidRDefault="00F40662" w:rsidP="009C24AA">
                      <w:pPr>
                        <w:pStyle w:val="a7"/>
                        <w:jc w:val="center"/>
                        <w:rPr>
                          <w:rFonts w:ascii="GOST type A" w:hAnsi="GOST type A"/>
                          <w:sz w:val="24"/>
                        </w:rPr>
                      </w:pPr>
                      <w:r>
                        <w:rPr>
                          <w:rFonts w:ascii="GOST type A" w:hAnsi="GOST type A"/>
                          <w:sz w:val="24"/>
                        </w:rPr>
                        <w:t xml:space="preserve">№ </w:t>
                      </w:r>
                      <w:proofErr w:type="spellStart"/>
                      <w:r>
                        <w:rPr>
                          <w:rFonts w:ascii="GOST type A" w:hAnsi="GOST type A"/>
                          <w:sz w:val="24"/>
                        </w:rPr>
                        <w:t>докум</w:t>
                      </w:r>
                      <w:proofErr w:type="spellEnd"/>
                      <w:r>
                        <w:rPr>
                          <w:rFonts w:ascii="GOST type A" w:hAnsi="GOST type A"/>
                          <w:sz w:val="24"/>
                        </w:rPr>
                        <w:t>.</w:t>
                      </w:r>
                    </w:p>
                  </w:txbxContent>
                </v:textbox>
              </v:rect>
              <v:rect id="Rectangle 15" o:spid="_x0000_s1061"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" filled="f" stroked="f" strokeweight=".25pt">
                <v:textbox inset="1pt,1pt,1pt,1pt">
                  <w:txbxContent>
                    <w:p w14:paraId="513A36AB" w14:textId="77777777" w:rsidR="00F40662" w:rsidRDefault="003B7D99" w:rsidP="009C24AA">
                      <w:pPr>
                        <w:pStyle w:val="a7"/>
                        <w:jc w:val="center"/>
                        <w:rPr>
                          <w:rFonts w:ascii="GOST type A" w:hAnsi="GOST type A"/>
                          <w:sz w:val="24"/>
                        </w:rPr>
                      </w:pPr>
                      <w:proofErr w:type="spellStart"/>
                      <w:r>
                        <w:rPr>
                          <w:rFonts w:ascii="GOST type A" w:hAnsi="GOST type A"/>
                          <w:sz w:val="24"/>
                        </w:rPr>
                        <w:t>Подп</w:t>
                      </w:r>
                      <w:proofErr w:type="spellEnd"/>
                      <w:r>
                        <w:rPr>
                          <w:rFonts w:ascii="GOST type A" w:hAnsi="GOST type A"/>
                          <w:sz w:val="24"/>
                        </w:rPr>
                        <w:t>.</w:t>
                      </w:r>
                    </w:p>
                  </w:txbxContent>
                </v:textbox>
              </v:rect>
              <v:rect id="Rectangle 16" o:spid="_x0000_s1062"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14:paraId="37F092D6" w14:textId="77777777" w:rsidR="00F40662" w:rsidRDefault="00F40662" w:rsidP="009C24AA">
                      <w:pPr>
                        <w:pStyle w:val="a7"/>
                        <w:jc w:val="center"/>
                        <w:rPr>
                          <w:rFonts w:ascii="GOST type A" w:hAnsi="GOST type A"/>
                          <w:sz w:val="24"/>
                        </w:rPr>
                      </w:pPr>
                      <w:r>
                        <w:rPr>
                          <w:rFonts w:ascii="GOST type A" w:hAnsi="GOST type A"/>
                          <w:sz w:val="24"/>
                        </w:rPr>
                        <w:t>Дата</w:t>
                      </w:r>
                    </w:p>
                  </w:txbxContent>
                </v:textbox>
              </v:rect>
              <v:rect id="Rectangle 17" o:spid="_x0000_s1063"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" filled="f" stroked="f" strokeweight=".25pt">
                <v:textbox inset="1pt,1pt,1pt,1pt">
                  <w:txbxContent>
                    <w:p w14:paraId="16F2959F" w14:textId="77777777" w:rsidR="00F40662" w:rsidRDefault="00F40662" w:rsidP="009C24AA">
                      <w:pPr>
                        <w:pStyle w:val="a7"/>
                        <w:jc w:val="center"/>
                        <w:rPr>
                          <w:rFonts w:ascii="GOST type A" w:hAnsi="GOST type A"/>
                          <w:sz w:val="24"/>
                        </w:rPr>
                      </w:pPr>
                      <w:r>
                        <w:rPr>
                          <w:rFonts w:ascii="GOST type A" w:hAnsi="GOST type A"/>
                          <w:sz w:val="24"/>
                        </w:rPr>
                        <w:t>Лист</w:t>
                      </w:r>
                    </w:p>
                  </w:txbxContent>
                </v:textbox>
              </v:rect>
              <v:rect id="Rectangle 18" o:spid="_x0000_s1064"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2A25061C" w14:textId="23F5876D" w:rsidR="00F40662" w:rsidRPr="00302C24" w:rsidRDefault="00F40662" w:rsidP="009C24AA">
                      <w:pPr>
                        <w:rPr>
                          <w:rFonts w:ascii="GOST type A" w:hAnsi="GOST type A"/>
                          <w:i/>
                          <w:sz w:val="24"/>
                          <w:szCs w:val="24"/>
                        </w:rPr>
                      </w:pPr>
                      <w:r>
                        <w:rPr>
                          <w:rFonts w:ascii="GOST type A" w:hAnsi="GOST type A"/>
                          <w:i/>
                        </w:rPr>
                        <w:t xml:space="preserve">   </w:t>
                      </w:r>
                      <w:r w:rsidR="00E255A0">
                        <w:rPr>
                          <w:rFonts w:ascii="GOST type A" w:hAnsi="GOST type A"/>
                          <w:i/>
                        </w:rPr>
                        <w:t>4</w:t>
                      </w:r>
                      <w:r w:rsidR="001A4117">
                        <w:rPr>
                          <w:rFonts w:ascii="GOST type A" w:hAnsi="GOST type A"/>
                          <w:i/>
                        </w:rPr>
                        <w:t>2</w:t>
                      </w:r>
                    </w:p>
                  </w:txbxContent>
                </v:textbox>
              </v:rect>
              <v:rect id="Rectangle 19" o:spid="_x0000_s1065"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5DC2DF8E" w14:textId="6A43B042" w:rsidR="00D97B83" w:rsidRDefault="00D97B83" w:rsidP="00D97B83">
                      <w:pPr>
                        <w:jc w:val="center"/>
                        <w:rPr>
                          <w:rFonts w:ascii="GOST type A" w:hAnsi="GOST type A"/>
                          <w:i/>
                          <w:sz w:val="40"/>
                          <w:szCs w:val="40"/>
                        </w:rPr>
                      </w:pPr>
                      <w:r>
                        <w:rPr>
                          <w:rFonts w:ascii="GOST type A" w:hAnsi="GOST type A"/>
                          <w:i/>
                          <w:sz w:val="40"/>
                        </w:rPr>
                        <w:t xml:space="preserve">ЛНТ </w:t>
                      </w:r>
                      <w:r w:rsidR="00466BE3">
                        <w:rPr>
                          <w:rFonts w:ascii="GOST type A" w:hAnsi="GOST type A"/>
                          <w:i/>
                          <w:sz w:val="40"/>
                        </w:rPr>
                        <w:t>О</w:t>
                      </w:r>
                      <w:r>
                        <w:rPr>
                          <w:rFonts w:ascii="GOST type A" w:hAnsi="GOST type A"/>
                          <w:i/>
                          <w:sz w:val="40"/>
                        </w:rPr>
                        <w:t>.</w:t>
                      </w:r>
                      <w:r>
                        <w:rPr>
                          <w:rFonts w:ascii="GOST type A" w:hAnsi="GOST type A"/>
                          <w:i/>
                          <w:sz w:val="40"/>
                          <w:szCs w:val="40"/>
                        </w:rPr>
                        <w:t xml:space="preserve"> 21.02.01 </w:t>
                      </w:r>
                      <w:r w:rsidR="003356C5">
                        <w:rPr>
                          <w:rFonts w:ascii="GOST type A" w:hAnsi="GOST type A"/>
                          <w:i/>
                          <w:sz w:val="40"/>
                          <w:szCs w:val="40"/>
                        </w:rPr>
                        <w:t>15</w:t>
                      </w:r>
                      <w:r>
                        <w:rPr>
                          <w:rFonts w:ascii="GOST type A" w:hAnsi="GOST type A"/>
                          <w:i/>
                          <w:sz w:val="40"/>
                          <w:szCs w:val="40"/>
                        </w:rPr>
                        <w:t xml:space="preserve"> 0</w:t>
                      </w:r>
                      <w:r w:rsidR="002C38DE">
                        <w:rPr>
                          <w:rFonts w:ascii="GOST type A" w:hAnsi="GOST type A"/>
                          <w:i/>
                          <w:sz w:val="40"/>
                          <w:szCs w:val="40"/>
                        </w:rPr>
                        <w:t>2</w:t>
                      </w:r>
                      <w:r>
                        <w:rPr>
                          <w:rFonts w:ascii="GOST type A" w:hAnsi="GOST type A"/>
                          <w:i/>
                          <w:sz w:val="40"/>
                          <w:szCs w:val="40"/>
                        </w:rPr>
                        <w:t>. ПЗ</w:t>
                      </w:r>
                    </w:p>
                    <w:p w14:paraId="18072FAB" w14:textId="77777777" w:rsidR="00F40662" w:rsidRPr="00AE064D" w:rsidRDefault="00F40662" w:rsidP="009C24AA"/>
                  </w:txbxContent>
                </v:textbox>
              </v:rect>
              <v:line id="Line 20" o:spid="_x0000_s1066"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" strokeweight="1.5pt"/>
              <v:line id="Line 21" o:spid="_x0000_s1067"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" strokeweight="1.5pt"/>
              <v:line id="Line 22" o:spid="_x0000_s1068"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" strokeweight="1.5pt"/>
              <v:line id="Line 23" o:spid="_x0000_s1069"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Line 24" o:spid="_x0000_s1070"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" strokeweight="1.5pt"/>
              <v:group id="Group 25" o:spid="_x0000_s1071"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26" o:spid="_x0000_s107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14:paraId="64E9AB0E" w14:textId="77777777" w:rsidR="00F40662" w:rsidRDefault="00F40662" w:rsidP="009C24AA">
                        <w:pPr>
                          <w:pStyle w:val="a7"/>
                          <w:rPr>
                            <w:rFonts w:ascii="GOST type A" w:hAnsi="GOST type A"/>
                            <w:sz w:val="22"/>
                          </w:rPr>
                        </w:pPr>
                        <w:r>
                          <w:rPr>
                            <w:sz w:val="18"/>
                          </w:rPr>
                          <w:t xml:space="preserve"> </w:t>
                        </w:r>
                        <w:proofErr w:type="spellStart"/>
                        <w:r>
                          <w:rPr>
                            <w:rFonts w:ascii="GOST type A" w:hAnsi="GOST type A"/>
                            <w:sz w:val="24"/>
                          </w:rPr>
                          <w:t>Разраб</w:t>
                        </w:r>
                        <w:proofErr w:type="spellEnd"/>
                        <w:r>
                          <w:rPr>
                            <w:rFonts w:ascii="GOST type A" w:hAnsi="GOST type A"/>
                            <w:sz w:val="22"/>
                          </w:rPr>
                          <w:t>.</w:t>
                        </w:r>
                      </w:p>
                    </w:txbxContent>
                  </v:textbox>
                </v:rect>
                <v:rect id="Rectangle 27" o:spid="_x0000_s107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" filled="f" stroked="f" strokeweight=".25pt">
                  <v:textbox inset="1pt,1pt,1pt,1pt">
                    <w:txbxContent>
                      <w:p w14:paraId="35B9EDF5" w14:textId="2CE45170" w:rsidR="00F40662" w:rsidRPr="00B01AF0" w:rsidRDefault="007A4393" w:rsidP="009C24AA">
                        <w:pPr>
                          <w:rPr>
                            <w:rFonts w:ascii="GOST type A" w:hAnsi="GOST type A"/>
                            <w:i/>
                          </w:rPr>
                        </w:pPr>
                        <w:r>
                          <w:rPr>
                            <w:rFonts w:ascii="GOST type A" w:hAnsi="GOST type A"/>
                            <w:i/>
                          </w:rPr>
                          <w:t>Соловьев А.В.</w:t>
                        </w:r>
                      </w:p>
                    </w:txbxContent>
                  </v:textbox>
                </v:rect>
              </v:group>
              <v:group id="Group 28" o:spid="_x0000_s1074"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29" o:spid="_x0000_s107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" filled="f" stroked="f" strokeweight=".25pt">
                  <v:textbox inset="1pt,1pt,1pt,1pt">
                    <w:txbxContent>
                      <w:p w14:paraId="1BBC6994" w14:textId="77777777" w:rsidR="00F40662" w:rsidRDefault="00F40662" w:rsidP="009C24AA">
                        <w:pPr>
                          <w:pStyle w:val="a7"/>
                          <w:rPr>
                            <w:rFonts w:ascii="GOST type A" w:hAnsi="GOST type A"/>
                            <w:sz w:val="24"/>
                          </w:rPr>
                        </w:pPr>
                        <w:r>
                          <w:rPr>
                            <w:sz w:val="18"/>
                          </w:rPr>
                          <w:t xml:space="preserve"> </w:t>
                        </w:r>
                        <w:r w:rsidR="00DD5EA7">
                          <w:rPr>
                            <w:rFonts w:ascii="GOST type A" w:hAnsi="GOST type A"/>
                            <w:sz w:val="24"/>
                          </w:rPr>
                          <w:t>Пров.</w:t>
                        </w:r>
                      </w:p>
                    </w:txbxContent>
                  </v:textbox>
                </v:rect>
                <v:rect id="Rectangle 30" o:spid="_x0000_s107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v:textbox inset="1pt,1pt,1pt,1pt">
                    <w:txbxContent>
                      <w:p w14:paraId="5B61CCC8" w14:textId="77777777" w:rsidR="00FF6DDD" w:rsidRDefault="00FF6DDD" w:rsidP="00FF6DDD">
                        <w:pPr>
                          <w:rPr>
                            <w:rFonts w:ascii="GOST type A" w:hAnsi="GOST type A"/>
                            <w:i/>
                            <w:sz w:val="24"/>
                            <w:szCs w:val="24"/>
                          </w:rPr>
                        </w:pPr>
                        <w:r>
                          <w:rPr>
                            <w:rFonts w:ascii="GOST type A" w:hAnsi="GOST type A"/>
                            <w:i/>
                            <w:sz w:val="24"/>
                            <w:szCs w:val="24"/>
                          </w:rPr>
                          <w:t>Билалова Г.А.</w:t>
                        </w:r>
                      </w:p>
                      <w:p w14:paraId="51F9F3BD" w14:textId="77777777" w:rsidR="00F40662" w:rsidRPr="004D6B05" w:rsidRDefault="00EF2983" w:rsidP="009C24AA">
                        <w:pPr>
                          <w:rPr>
                            <w:rFonts w:ascii="GOST type A" w:hAnsi="GOST type A"/>
                            <w:i/>
                          </w:rPr>
                        </w:pPr>
                        <w:r w:rsidRPr="00EF2983">
                          <w:rPr>
                            <w:rFonts w:ascii="GOST type A" w:hAnsi="GOST type A"/>
                            <w:i/>
                            <w:sz w:val="20"/>
                            <w:szCs w:val="20"/>
                          </w:rPr>
                          <w:t>.</w:t>
                        </w:r>
                      </w:p>
                    </w:txbxContent>
                  </v:textbox>
                </v:rect>
              </v:group>
              <v:group id="Group 31" o:spid="_x0000_s1077"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32" o:spid="_x0000_s107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" filled="f" stroked="f" strokeweight=".25pt">
                  <v:textbox inset="1pt,1pt,1pt,1pt">
                    <w:txbxContent>
                      <w:p w14:paraId="4B2685EF" w14:textId="3ED91CF2" w:rsidR="00F40662" w:rsidRPr="00466BE3" w:rsidRDefault="00F40662" w:rsidP="009C24AA">
                        <w:pPr>
                          <w:pStyle w:val="a7"/>
                          <w:rPr>
                            <w:rFonts w:ascii="GOST type A" w:hAnsi="GOST type A"/>
                            <w:sz w:val="24"/>
                            <w:szCs w:val="24"/>
                            <w:lang w:val="ru-RU"/>
                          </w:rPr>
                        </w:pPr>
                        <w:r>
                          <w:rPr>
                            <w:sz w:val="18"/>
                          </w:rPr>
                          <w:t xml:space="preserve"> </w:t>
                        </w:r>
                      </w:p>
                    </w:txbxContent>
                  </v:textbox>
                </v:rect>
                <v:rect id="Rectangle 33" o:spid="_x0000_s107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63B2E114" w14:textId="350C95BC" w:rsidR="00F40662" w:rsidRPr="00FA778F" w:rsidRDefault="00F40662" w:rsidP="009C24AA">
                        <w:pPr>
                          <w:rPr>
                            <w:rFonts w:ascii="GOST type A" w:hAnsi="GOST type A"/>
                            <w:i/>
                            <w:sz w:val="24"/>
                          </w:rPr>
                        </w:pPr>
                      </w:p>
                    </w:txbxContent>
                  </v:textbox>
                </v:rect>
              </v:group>
              <v:group id="Group 34" o:spid="_x0000_s1080"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35" o:spid="_x0000_s108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05F65DAB" w14:textId="77777777" w:rsidR="00F40662" w:rsidRPr="00466BE3" w:rsidRDefault="007F2A53" w:rsidP="009C24AA">
                        <w:pPr>
                          <w:pStyle w:val="a7"/>
                          <w:rPr>
                            <w:rFonts w:ascii="GOST type A" w:hAnsi="GOST type A"/>
                            <w:sz w:val="24"/>
                            <w:szCs w:val="24"/>
                          </w:rPr>
                        </w:pPr>
                        <w:r w:rsidRPr="00466BE3">
                          <w:rPr>
                            <w:rFonts w:ascii="GOST type A" w:hAnsi="GOST type A"/>
                            <w:sz w:val="24"/>
                            <w:szCs w:val="24"/>
                          </w:rPr>
                          <w:t xml:space="preserve"> Н.</w:t>
                        </w:r>
                        <w:r w:rsidRPr="00466BE3">
                          <w:rPr>
                            <w:rFonts w:ascii="GOST type A" w:hAnsi="GOST type A"/>
                            <w:sz w:val="24"/>
                            <w:szCs w:val="24"/>
                            <w:lang w:val="ru-RU"/>
                          </w:rPr>
                          <w:t xml:space="preserve"> к</w:t>
                        </w:r>
                        <w:proofErr w:type="spellStart"/>
                        <w:r w:rsidR="00F40662" w:rsidRPr="00466BE3">
                          <w:rPr>
                            <w:rFonts w:ascii="GOST type A" w:hAnsi="GOST type A"/>
                            <w:sz w:val="24"/>
                            <w:szCs w:val="24"/>
                          </w:rPr>
                          <w:t>онтр</w:t>
                        </w:r>
                        <w:proofErr w:type="spellEnd"/>
                        <w:r w:rsidR="00F40662" w:rsidRPr="00466BE3">
                          <w:rPr>
                            <w:rFonts w:ascii="GOST type A" w:hAnsi="GOST type A"/>
                            <w:sz w:val="24"/>
                            <w:szCs w:val="24"/>
                          </w:rPr>
                          <w:t>.</w:t>
                        </w:r>
                      </w:p>
                    </w:txbxContent>
                  </v:textbox>
                </v:rect>
                <v:rect id="Rectangle 36" o:spid="_x0000_s108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49A6DA1F" w14:textId="3F87B56B" w:rsidR="00F40662" w:rsidRPr="004D6B05" w:rsidRDefault="002C38DE" w:rsidP="009C24AA">
                        <w:pPr>
                          <w:rPr>
                            <w:rFonts w:ascii="GOST type A" w:hAnsi="GOST type A"/>
                            <w:i/>
                          </w:rPr>
                        </w:pPr>
                        <w:r>
                          <w:rPr>
                            <w:rFonts w:ascii="GOST type A" w:hAnsi="GOST type A"/>
                            <w:i/>
                            <w:sz w:val="24"/>
                            <w:szCs w:val="24"/>
                          </w:rPr>
                          <w:t>Билалова Г.А.</w:t>
                        </w:r>
                      </w:p>
                    </w:txbxContent>
                  </v:textbox>
                </v:rect>
              </v:group>
              <v:group id="Group 37" o:spid="_x0000_s1083"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38" o:spid="_x0000_s108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31A66AB7" w14:textId="77777777" w:rsidR="00F40662" w:rsidRDefault="00F40662" w:rsidP="009C24AA">
                        <w:pPr>
                          <w:pStyle w:val="a7"/>
                          <w:rPr>
                            <w:sz w:val="18"/>
                          </w:rPr>
                        </w:pPr>
                        <w:r>
                          <w:rPr>
                            <w:sz w:val="18"/>
                          </w:rPr>
                          <w:t xml:space="preserve"> </w:t>
                        </w:r>
                        <w:proofErr w:type="spellStart"/>
                        <w:r w:rsidR="00DD5EA7">
                          <w:rPr>
                            <w:rFonts w:ascii="GOST type A" w:hAnsi="GOST type A"/>
                            <w:sz w:val="24"/>
                          </w:rPr>
                          <w:t>Утв</w:t>
                        </w:r>
                        <w:proofErr w:type="spellEnd"/>
                        <w:r w:rsidR="00DD5EA7">
                          <w:rPr>
                            <w:rFonts w:ascii="GOST type A" w:hAnsi="GOST type A"/>
                            <w:sz w:val="24"/>
                          </w:rPr>
                          <w:t>.</w:t>
                        </w:r>
                      </w:p>
                    </w:txbxContent>
                  </v:textbox>
                </v:rect>
                <v:rect id="Rectangle 39" o:spid="_x0000_s108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5DF906C4" w14:textId="77777777" w:rsidR="00F40662" w:rsidRPr="00FF6DDD" w:rsidRDefault="00CD533D" w:rsidP="009C24AA">
                        <w:pPr>
                          <w:rPr>
                            <w:rFonts w:ascii="GOST type A" w:hAnsi="GOST type A"/>
                            <w:i/>
                            <w:sz w:val="24"/>
                            <w:szCs w:val="24"/>
                          </w:rPr>
                        </w:pPr>
                        <w:r w:rsidRPr="00FF6DDD">
                          <w:rPr>
                            <w:rFonts w:ascii="GOST type A" w:hAnsi="GOST type A"/>
                            <w:i/>
                            <w:sz w:val="24"/>
                            <w:szCs w:val="24"/>
                          </w:rPr>
                          <w:t>Билалова Г.А</w:t>
                        </w:r>
                        <w:r w:rsidR="00930DCC" w:rsidRPr="00FF6DDD">
                          <w:rPr>
                            <w:rFonts w:ascii="GOST type A" w:hAnsi="GOST type A"/>
                            <w:i/>
                            <w:sz w:val="24"/>
                            <w:szCs w:val="24"/>
                          </w:rPr>
                          <w:t>.</w:t>
                        </w:r>
                      </w:p>
                    </w:txbxContent>
                  </v:textbox>
                </v:rect>
              </v:group>
              <v:line id="Line 40" o:spid="_x0000_s1086"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" strokeweight="1.5pt"/>
              <v:rect id="Rectangle 41" o:spid="_x0000_s1087" style="position:absolute;left:7404;top:18416;width:6817;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5642BC0D" w14:textId="77777777" w:rsidR="00466BE3" w:rsidRPr="003356C5" w:rsidRDefault="00466BE3" w:rsidP="00466BE3">
                      <w:pPr>
                        <w:pStyle w:val="a7"/>
                        <w:ind w:right="69"/>
                        <w:jc w:val="center"/>
                        <w:rPr>
                          <w:rFonts w:ascii="GOST type A" w:hAnsi="GOST type A"/>
                          <w:sz w:val="20"/>
                          <w:lang w:val="ru-RU"/>
                        </w:rPr>
                      </w:pPr>
                    </w:p>
                    <w:p w14:paraId="4B232BE8" w14:textId="77777777" w:rsidR="00930DCC" w:rsidRPr="003356C5" w:rsidRDefault="00930DCC" w:rsidP="00CE6AF0">
                      <w:pPr>
                        <w:pStyle w:val="a7"/>
                        <w:ind w:left="142" w:right="69"/>
                        <w:jc w:val="center"/>
                        <w:rPr>
                          <w:rFonts w:ascii="GOST type A" w:hAnsi="GOST type A"/>
                          <w:sz w:val="24"/>
                          <w:lang w:val="ru-RU"/>
                        </w:rPr>
                      </w:pPr>
                    </w:p>
                    <w:p w14:paraId="1F584776" w14:textId="77777777" w:rsidR="00FA778F" w:rsidRPr="007F2A53" w:rsidRDefault="00FA778F" w:rsidP="00846EFD">
                      <w:pPr>
                        <w:spacing w:after="0" w:line="360" w:lineRule="auto"/>
                        <w:jc w:val="center"/>
                        <w:rPr>
                          <w:rFonts w:ascii="GOST type A" w:hAnsi="GOST type A"/>
                          <w:i/>
                          <w:szCs w:val="26"/>
                          <w:lang w:val="uk-UA"/>
                        </w:rPr>
                      </w:pPr>
                    </w:p>
                    <w:p w14:paraId="18BA4E17" w14:textId="77777777" w:rsidR="00F40662" w:rsidRPr="00A11A5B" w:rsidRDefault="00F40662" w:rsidP="007F2A53">
                      <w:pPr>
                        <w:jc w:val="center"/>
                        <w:rPr>
                          <w:rFonts w:ascii="GOST type A" w:hAnsi="GOST type A"/>
                          <w:i/>
                        </w:rPr>
                      </w:pPr>
                    </w:p>
                  </w:txbxContent>
                </v:textbox>
              </v:rect>
              <v:line id="Line 42" o:spid="_x0000_s1088"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" strokeweight="1.5pt"/>
              <v:line id="Line 43" o:spid="_x0000_s1089"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" strokeweight="1.5pt"/>
              <v:line id="Line 44" o:spid="_x0000_s1090"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" strokeweight="1.5pt"/>
              <v:rect id="Rectangle 45" o:spid="_x0000_s1091"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" filled="f" stroked="f" strokeweight=".25pt">
                <v:textbox inset="1pt,1pt,1pt,1pt">
                  <w:txbxContent>
                    <w:p w14:paraId="7E56E12F" w14:textId="77777777" w:rsidR="00F40662" w:rsidRDefault="00F40662" w:rsidP="009C24AA">
                      <w:pPr>
                        <w:pStyle w:val="a7"/>
                        <w:jc w:val="center"/>
                        <w:rPr>
                          <w:rFonts w:ascii="GOST type A" w:hAnsi="GOST type A"/>
                          <w:sz w:val="20"/>
                        </w:rPr>
                      </w:pPr>
                      <w:proofErr w:type="spellStart"/>
                      <w:r>
                        <w:rPr>
                          <w:rFonts w:ascii="GOST type A" w:hAnsi="GOST type A"/>
                          <w:sz w:val="24"/>
                        </w:rPr>
                        <w:t>Лит</w:t>
                      </w:r>
                      <w:proofErr w:type="spellEnd"/>
                      <w:r>
                        <w:rPr>
                          <w:rFonts w:ascii="GOST type A" w:hAnsi="GOST type A"/>
                          <w:sz w:val="20"/>
                        </w:rPr>
                        <w:t>.</w:t>
                      </w:r>
                    </w:p>
                  </w:txbxContent>
                </v:textbox>
              </v:rect>
              <v:rect id="Rectangle 46" o:spid="_x0000_s1092"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20215FDF" w14:textId="77777777" w:rsidR="00F40662" w:rsidRDefault="00F40662" w:rsidP="009C24AA">
                      <w:pPr>
                        <w:pStyle w:val="a7"/>
                        <w:jc w:val="center"/>
                        <w:rPr>
                          <w:rFonts w:ascii="GOST type A" w:hAnsi="GOST type A"/>
                          <w:sz w:val="24"/>
                        </w:rPr>
                      </w:pPr>
                      <w:r>
                        <w:rPr>
                          <w:rFonts w:ascii="GOST type A" w:hAnsi="GOST type A"/>
                          <w:sz w:val="24"/>
                        </w:rPr>
                        <w:t>Листов</w:t>
                      </w:r>
                    </w:p>
                  </w:txbxContent>
                </v:textbox>
              </v:rect>
              <v:rect id="Rectangle 47" o:spid="_x0000_s1093"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1243633B" w14:textId="0B5EB55D" w:rsidR="00F40662" w:rsidRPr="005550F5" w:rsidRDefault="0094199A" w:rsidP="005550F5">
                      <w:pPr>
                        <w:jc w:val="center"/>
                        <w:rPr>
                          <w:rFonts w:ascii="GOST type A" w:hAnsi="GOST type A"/>
                          <w:i/>
                          <w:sz w:val="24"/>
                          <w:szCs w:val="24"/>
                        </w:rPr>
                      </w:pPr>
                      <w:r>
                        <w:rPr>
                          <w:rFonts w:ascii="GOST type A" w:hAnsi="GOST type A"/>
                          <w:i/>
                          <w:sz w:val="24"/>
                          <w:szCs w:val="24"/>
                        </w:rPr>
                        <w:t>59</w:t>
                      </w:r>
                    </w:p>
                  </w:txbxContent>
                </v:textbox>
              </v:rect>
              <v:line id="Line 48" o:spid="_x0000_s1094"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strokeweight="1pt"/>
              <v:line id="Line 49" o:spid="_x0000_s1095"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rect id="Rectangle 50" o:spid="_x0000_s1096" style="position:absolute;left:14266;top:19071;width:5609;height: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1A30A5CA" w14:textId="2B931ABC" w:rsidR="00F40662" w:rsidRPr="00DD5EA7" w:rsidRDefault="00930DCC" w:rsidP="006A4800">
                      <w:pPr>
                        <w:jc w:val="center"/>
                        <w:rPr>
                          <w:rFonts w:ascii="GOST type A" w:hAnsi="GOST type A"/>
                          <w:i/>
                          <w:sz w:val="40"/>
                          <w:szCs w:val="40"/>
                        </w:rPr>
                      </w:pPr>
                      <w:r>
                        <w:rPr>
                          <w:rFonts w:ascii="GOST type A" w:hAnsi="GOST type A"/>
                          <w:i/>
                          <w:sz w:val="40"/>
                          <w:szCs w:val="40"/>
                        </w:rPr>
                        <w:t>ЭКС-</w:t>
                      </w:r>
                      <w:r w:rsidR="003356C5">
                        <w:rPr>
                          <w:rFonts w:ascii="GOST type A" w:hAnsi="GOST type A"/>
                          <w:i/>
                          <w:sz w:val="40"/>
                          <w:szCs w:val="40"/>
                        </w:rPr>
                        <w:t>2</w:t>
                      </w:r>
                      <w:r w:rsidR="00FF6DDD">
                        <w:rPr>
                          <w:rFonts w:ascii="GOST type A" w:hAnsi="GOST type A"/>
                          <w:i/>
                          <w:sz w:val="40"/>
                          <w:szCs w:val="40"/>
                        </w:rPr>
                        <w:t>-</w:t>
                      </w:r>
                      <w:r w:rsidR="00466BE3">
                        <w:rPr>
                          <w:rFonts w:ascii="GOST type A" w:hAnsi="GOST type A"/>
                          <w:i/>
                          <w:sz w:val="40"/>
                          <w:szCs w:val="40"/>
                        </w:rPr>
                        <w:t>2</w:t>
                      </w:r>
                      <w:r w:rsidR="00B01AF0">
                        <w:rPr>
                          <w:rFonts w:ascii="GOST type A" w:hAnsi="GOST type A"/>
                          <w:i/>
                          <w:sz w:val="40"/>
                          <w:szCs w:val="40"/>
                        </w:rPr>
                        <w:t>3</w:t>
                      </w: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46C10"/>
    <w:multiLevelType w:val="multilevel"/>
    <w:tmpl w:val="EA486A66"/>
    <w:lvl w:ilvl="0">
      <w:start w:val="1"/>
      <w:numFmt w:val="decimal"/>
      <w:lvlText w:val="%1"/>
      <w:lvlJc w:val="left"/>
      <w:pPr>
        <w:ind w:left="360" w:hanging="360"/>
      </w:pPr>
    </w:lvl>
    <w:lvl w:ilvl="1">
      <w:start w:val="1"/>
      <w:numFmt w:val="decimal"/>
      <w:lvlText w:val="%1.%2"/>
      <w:lvlJc w:val="left"/>
      <w:pPr>
        <w:ind w:left="1287" w:hanging="720"/>
      </w:pPr>
    </w:lvl>
    <w:lvl w:ilvl="2">
      <w:start w:val="1"/>
      <w:numFmt w:val="decimal"/>
      <w:lvlText w:val="%1.%2.%3"/>
      <w:lvlJc w:val="left"/>
      <w:pPr>
        <w:ind w:left="1854" w:hanging="720"/>
      </w:pPr>
    </w:lvl>
    <w:lvl w:ilvl="3">
      <w:start w:val="1"/>
      <w:numFmt w:val="decimal"/>
      <w:lvlText w:val="%1.%2.%3.%4"/>
      <w:lvlJc w:val="left"/>
      <w:pPr>
        <w:ind w:left="2781" w:hanging="1080"/>
      </w:pPr>
    </w:lvl>
    <w:lvl w:ilvl="4">
      <w:start w:val="1"/>
      <w:numFmt w:val="decimal"/>
      <w:lvlText w:val="%1.%2.%3.%4.%5"/>
      <w:lvlJc w:val="left"/>
      <w:pPr>
        <w:ind w:left="3708" w:hanging="1440"/>
      </w:pPr>
    </w:lvl>
    <w:lvl w:ilvl="5">
      <w:start w:val="1"/>
      <w:numFmt w:val="decimal"/>
      <w:lvlText w:val="%1.%2.%3.%4.%5.%6"/>
      <w:lvlJc w:val="left"/>
      <w:pPr>
        <w:ind w:left="4275" w:hanging="1440"/>
      </w:pPr>
    </w:lvl>
    <w:lvl w:ilvl="6">
      <w:start w:val="1"/>
      <w:numFmt w:val="decimal"/>
      <w:lvlText w:val="%1.%2.%3.%4.%5.%6.%7"/>
      <w:lvlJc w:val="left"/>
      <w:pPr>
        <w:ind w:left="5202" w:hanging="1800"/>
      </w:pPr>
    </w:lvl>
    <w:lvl w:ilvl="7">
      <w:start w:val="1"/>
      <w:numFmt w:val="decimal"/>
      <w:lvlText w:val="%1.%2.%3.%4.%5.%6.%7.%8"/>
      <w:lvlJc w:val="left"/>
      <w:pPr>
        <w:ind w:left="6129" w:hanging="2160"/>
      </w:pPr>
    </w:lvl>
    <w:lvl w:ilvl="8">
      <w:start w:val="1"/>
      <w:numFmt w:val="decimal"/>
      <w:lvlText w:val="%1.%2.%3.%4.%5.%6.%7.%8.%9"/>
      <w:lvlJc w:val="left"/>
      <w:pPr>
        <w:ind w:left="7056" w:hanging="2520"/>
      </w:pPr>
    </w:lvl>
  </w:abstractNum>
  <w:abstractNum w:abstractNumId="1" w15:restartNumberingAfterBreak="0">
    <w:nsid w:val="138925CF"/>
    <w:multiLevelType w:val="hybridMultilevel"/>
    <w:tmpl w:val="36ACD3AC"/>
    <w:lvl w:ilvl="0" w:tplc="A11088CE">
      <w:start w:val="1"/>
      <w:numFmt w:val="decimal"/>
      <w:lvlText w:val="%1)"/>
      <w:lvlJc w:val="left"/>
      <w:pPr>
        <w:ind w:left="1288" w:hanging="360"/>
      </w:pPr>
      <w:rPr>
        <w:rFonts w:hint="default"/>
        <w:sz w:val="28"/>
      </w:rPr>
    </w:lvl>
    <w:lvl w:ilvl="1" w:tplc="04190019" w:tentative="1">
      <w:start w:val="1"/>
      <w:numFmt w:val="lowerLetter"/>
      <w:lvlText w:val="%2."/>
      <w:lvlJc w:val="left"/>
      <w:pPr>
        <w:ind w:left="2008" w:hanging="360"/>
      </w:pPr>
    </w:lvl>
    <w:lvl w:ilvl="2" w:tplc="0419001B" w:tentative="1">
      <w:start w:val="1"/>
      <w:numFmt w:val="lowerRoman"/>
      <w:lvlText w:val="%3."/>
      <w:lvlJc w:val="right"/>
      <w:pPr>
        <w:ind w:left="2728" w:hanging="180"/>
      </w:pPr>
    </w:lvl>
    <w:lvl w:ilvl="3" w:tplc="0419000F" w:tentative="1">
      <w:start w:val="1"/>
      <w:numFmt w:val="decimal"/>
      <w:lvlText w:val="%4."/>
      <w:lvlJc w:val="left"/>
      <w:pPr>
        <w:ind w:left="3448" w:hanging="360"/>
      </w:pPr>
    </w:lvl>
    <w:lvl w:ilvl="4" w:tplc="04190019" w:tentative="1">
      <w:start w:val="1"/>
      <w:numFmt w:val="lowerLetter"/>
      <w:lvlText w:val="%5."/>
      <w:lvlJc w:val="left"/>
      <w:pPr>
        <w:ind w:left="4168" w:hanging="360"/>
      </w:pPr>
    </w:lvl>
    <w:lvl w:ilvl="5" w:tplc="0419001B" w:tentative="1">
      <w:start w:val="1"/>
      <w:numFmt w:val="lowerRoman"/>
      <w:lvlText w:val="%6."/>
      <w:lvlJc w:val="right"/>
      <w:pPr>
        <w:ind w:left="4888" w:hanging="180"/>
      </w:pPr>
    </w:lvl>
    <w:lvl w:ilvl="6" w:tplc="0419000F" w:tentative="1">
      <w:start w:val="1"/>
      <w:numFmt w:val="decimal"/>
      <w:lvlText w:val="%7."/>
      <w:lvlJc w:val="left"/>
      <w:pPr>
        <w:ind w:left="5608" w:hanging="360"/>
      </w:pPr>
    </w:lvl>
    <w:lvl w:ilvl="7" w:tplc="04190019" w:tentative="1">
      <w:start w:val="1"/>
      <w:numFmt w:val="lowerLetter"/>
      <w:lvlText w:val="%8."/>
      <w:lvlJc w:val="left"/>
      <w:pPr>
        <w:ind w:left="6328" w:hanging="360"/>
      </w:pPr>
    </w:lvl>
    <w:lvl w:ilvl="8" w:tplc="0419001B" w:tentative="1">
      <w:start w:val="1"/>
      <w:numFmt w:val="lowerRoman"/>
      <w:lvlText w:val="%9."/>
      <w:lvlJc w:val="right"/>
      <w:pPr>
        <w:ind w:left="7048" w:hanging="180"/>
      </w:pPr>
    </w:lvl>
  </w:abstractNum>
  <w:abstractNum w:abstractNumId="2" w15:restartNumberingAfterBreak="0">
    <w:nsid w:val="1A8D5975"/>
    <w:multiLevelType w:val="hybridMultilevel"/>
    <w:tmpl w:val="6088AF5C"/>
    <w:lvl w:ilvl="0" w:tplc="A11088CE">
      <w:start w:val="1"/>
      <w:numFmt w:val="decimal"/>
      <w:lvlText w:val="%1)"/>
      <w:lvlJc w:val="left"/>
      <w:pPr>
        <w:ind w:left="1288" w:hanging="360"/>
      </w:pPr>
      <w:rPr>
        <w:rFonts w:hint="default"/>
        <w:sz w:val="28"/>
      </w:rPr>
    </w:lvl>
    <w:lvl w:ilvl="1" w:tplc="04190019" w:tentative="1">
      <w:start w:val="1"/>
      <w:numFmt w:val="lowerLetter"/>
      <w:lvlText w:val="%2."/>
      <w:lvlJc w:val="left"/>
      <w:pPr>
        <w:ind w:left="2008" w:hanging="360"/>
      </w:pPr>
    </w:lvl>
    <w:lvl w:ilvl="2" w:tplc="0419001B" w:tentative="1">
      <w:start w:val="1"/>
      <w:numFmt w:val="lowerRoman"/>
      <w:lvlText w:val="%3."/>
      <w:lvlJc w:val="right"/>
      <w:pPr>
        <w:ind w:left="2728" w:hanging="180"/>
      </w:pPr>
    </w:lvl>
    <w:lvl w:ilvl="3" w:tplc="0419000F" w:tentative="1">
      <w:start w:val="1"/>
      <w:numFmt w:val="decimal"/>
      <w:lvlText w:val="%4."/>
      <w:lvlJc w:val="left"/>
      <w:pPr>
        <w:ind w:left="3448" w:hanging="360"/>
      </w:pPr>
    </w:lvl>
    <w:lvl w:ilvl="4" w:tplc="04190019" w:tentative="1">
      <w:start w:val="1"/>
      <w:numFmt w:val="lowerLetter"/>
      <w:lvlText w:val="%5."/>
      <w:lvlJc w:val="left"/>
      <w:pPr>
        <w:ind w:left="4168" w:hanging="360"/>
      </w:pPr>
    </w:lvl>
    <w:lvl w:ilvl="5" w:tplc="0419001B" w:tentative="1">
      <w:start w:val="1"/>
      <w:numFmt w:val="lowerRoman"/>
      <w:lvlText w:val="%6."/>
      <w:lvlJc w:val="right"/>
      <w:pPr>
        <w:ind w:left="4888" w:hanging="180"/>
      </w:pPr>
    </w:lvl>
    <w:lvl w:ilvl="6" w:tplc="0419000F" w:tentative="1">
      <w:start w:val="1"/>
      <w:numFmt w:val="decimal"/>
      <w:lvlText w:val="%7."/>
      <w:lvlJc w:val="left"/>
      <w:pPr>
        <w:ind w:left="5608" w:hanging="360"/>
      </w:pPr>
    </w:lvl>
    <w:lvl w:ilvl="7" w:tplc="04190019" w:tentative="1">
      <w:start w:val="1"/>
      <w:numFmt w:val="lowerLetter"/>
      <w:lvlText w:val="%8."/>
      <w:lvlJc w:val="left"/>
      <w:pPr>
        <w:ind w:left="6328" w:hanging="360"/>
      </w:pPr>
    </w:lvl>
    <w:lvl w:ilvl="8" w:tplc="0419001B" w:tentative="1">
      <w:start w:val="1"/>
      <w:numFmt w:val="lowerRoman"/>
      <w:lvlText w:val="%9."/>
      <w:lvlJc w:val="right"/>
      <w:pPr>
        <w:ind w:left="7048" w:hanging="180"/>
      </w:pPr>
    </w:lvl>
  </w:abstractNum>
  <w:abstractNum w:abstractNumId="3" w15:restartNumberingAfterBreak="0">
    <w:nsid w:val="2C1276C5"/>
    <w:multiLevelType w:val="hybridMultilevel"/>
    <w:tmpl w:val="855CB54E"/>
    <w:lvl w:ilvl="0" w:tplc="04190011">
      <w:start w:val="1"/>
      <w:numFmt w:val="decimal"/>
      <w:lvlText w:val="%1)"/>
      <w:lvlJc w:val="left"/>
      <w:pPr>
        <w:ind w:left="0" w:firstLine="357"/>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FE10810"/>
    <w:multiLevelType w:val="hybridMultilevel"/>
    <w:tmpl w:val="36ACD3AC"/>
    <w:lvl w:ilvl="0" w:tplc="FFFFFFFF">
      <w:start w:val="1"/>
      <w:numFmt w:val="decimal"/>
      <w:lvlText w:val="%1)"/>
      <w:lvlJc w:val="left"/>
      <w:pPr>
        <w:ind w:left="1288" w:hanging="360"/>
      </w:pPr>
      <w:rPr>
        <w:rFonts w:hint="default"/>
        <w:sz w:val="28"/>
      </w:rPr>
    </w:lvl>
    <w:lvl w:ilvl="1" w:tplc="FFFFFFFF" w:tentative="1">
      <w:start w:val="1"/>
      <w:numFmt w:val="lowerLetter"/>
      <w:lvlText w:val="%2."/>
      <w:lvlJc w:val="left"/>
      <w:pPr>
        <w:ind w:left="2008" w:hanging="360"/>
      </w:pPr>
    </w:lvl>
    <w:lvl w:ilvl="2" w:tplc="FFFFFFFF" w:tentative="1">
      <w:start w:val="1"/>
      <w:numFmt w:val="lowerRoman"/>
      <w:lvlText w:val="%3."/>
      <w:lvlJc w:val="right"/>
      <w:pPr>
        <w:ind w:left="2728" w:hanging="180"/>
      </w:pPr>
    </w:lvl>
    <w:lvl w:ilvl="3" w:tplc="FFFFFFFF" w:tentative="1">
      <w:start w:val="1"/>
      <w:numFmt w:val="decimal"/>
      <w:lvlText w:val="%4."/>
      <w:lvlJc w:val="left"/>
      <w:pPr>
        <w:ind w:left="3448" w:hanging="360"/>
      </w:pPr>
    </w:lvl>
    <w:lvl w:ilvl="4" w:tplc="FFFFFFFF" w:tentative="1">
      <w:start w:val="1"/>
      <w:numFmt w:val="lowerLetter"/>
      <w:lvlText w:val="%5."/>
      <w:lvlJc w:val="left"/>
      <w:pPr>
        <w:ind w:left="4168" w:hanging="360"/>
      </w:pPr>
    </w:lvl>
    <w:lvl w:ilvl="5" w:tplc="FFFFFFFF" w:tentative="1">
      <w:start w:val="1"/>
      <w:numFmt w:val="lowerRoman"/>
      <w:lvlText w:val="%6."/>
      <w:lvlJc w:val="right"/>
      <w:pPr>
        <w:ind w:left="4888" w:hanging="180"/>
      </w:pPr>
    </w:lvl>
    <w:lvl w:ilvl="6" w:tplc="FFFFFFFF" w:tentative="1">
      <w:start w:val="1"/>
      <w:numFmt w:val="decimal"/>
      <w:lvlText w:val="%7."/>
      <w:lvlJc w:val="left"/>
      <w:pPr>
        <w:ind w:left="5608" w:hanging="360"/>
      </w:pPr>
    </w:lvl>
    <w:lvl w:ilvl="7" w:tplc="FFFFFFFF" w:tentative="1">
      <w:start w:val="1"/>
      <w:numFmt w:val="lowerLetter"/>
      <w:lvlText w:val="%8."/>
      <w:lvlJc w:val="left"/>
      <w:pPr>
        <w:ind w:left="6328" w:hanging="360"/>
      </w:pPr>
    </w:lvl>
    <w:lvl w:ilvl="8" w:tplc="FFFFFFFF" w:tentative="1">
      <w:start w:val="1"/>
      <w:numFmt w:val="lowerRoman"/>
      <w:lvlText w:val="%9."/>
      <w:lvlJc w:val="right"/>
      <w:pPr>
        <w:ind w:left="7048" w:hanging="180"/>
      </w:pPr>
    </w:lvl>
  </w:abstractNum>
  <w:abstractNum w:abstractNumId="5" w15:restartNumberingAfterBreak="0">
    <w:nsid w:val="350A060C"/>
    <w:multiLevelType w:val="hybridMultilevel"/>
    <w:tmpl w:val="6F322FF6"/>
    <w:lvl w:ilvl="0" w:tplc="A11088CE">
      <w:start w:val="1"/>
      <w:numFmt w:val="decimal"/>
      <w:lvlText w:val="%1)"/>
      <w:lvlJc w:val="left"/>
      <w:pPr>
        <w:ind w:left="1288" w:hanging="360"/>
      </w:pPr>
      <w:rPr>
        <w:rFonts w:hint="default"/>
        <w:sz w:val="28"/>
      </w:rPr>
    </w:lvl>
    <w:lvl w:ilvl="1" w:tplc="04190019" w:tentative="1">
      <w:start w:val="1"/>
      <w:numFmt w:val="lowerLetter"/>
      <w:lvlText w:val="%2."/>
      <w:lvlJc w:val="left"/>
      <w:pPr>
        <w:ind w:left="2008" w:hanging="360"/>
      </w:pPr>
    </w:lvl>
    <w:lvl w:ilvl="2" w:tplc="0419001B" w:tentative="1">
      <w:start w:val="1"/>
      <w:numFmt w:val="lowerRoman"/>
      <w:lvlText w:val="%3."/>
      <w:lvlJc w:val="right"/>
      <w:pPr>
        <w:ind w:left="2728" w:hanging="180"/>
      </w:pPr>
    </w:lvl>
    <w:lvl w:ilvl="3" w:tplc="0419000F" w:tentative="1">
      <w:start w:val="1"/>
      <w:numFmt w:val="decimal"/>
      <w:lvlText w:val="%4."/>
      <w:lvlJc w:val="left"/>
      <w:pPr>
        <w:ind w:left="3448" w:hanging="360"/>
      </w:pPr>
    </w:lvl>
    <w:lvl w:ilvl="4" w:tplc="04190019" w:tentative="1">
      <w:start w:val="1"/>
      <w:numFmt w:val="lowerLetter"/>
      <w:lvlText w:val="%5."/>
      <w:lvlJc w:val="left"/>
      <w:pPr>
        <w:ind w:left="4168" w:hanging="360"/>
      </w:pPr>
    </w:lvl>
    <w:lvl w:ilvl="5" w:tplc="0419001B" w:tentative="1">
      <w:start w:val="1"/>
      <w:numFmt w:val="lowerRoman"/>
      <w:lvlText w:val="%6."/>
      <w:lvlJc w:val="right"/>
      <w:pPr>
        <w:ind w:left="4888" w:hanging="180"/>
      </w:pPr>
    </w:lvl>
    <w:lvl w:ilvl="6" w:tplc="0419000F" w:tentative="1">
      <w:start w:val="1"/>
      <w:numFmt w:val="decimal"/>
      <w:lvlText w:val="%7."/>
      <w:lvlJc w:val="left"/>
      <w:pPr>
        <w:ind w:left="5608" w:hanging="360"/>
      </w:pPr>
    </w:lvl>
    <w:lvl w:ilvl="7" w:tplc="04190019" w:tentative="1">
      <w:start w:val="1"/>
      <w:numFmt w:val="lowerLetter"/>
      <w:lvlText w:val="%8."/>
      <w:lvlJc w:val="left"/>
      <w:pPr>
        <w:ind w:left="6328" w:hanging="360"/>
      </w:pPr>
    </w:lvl>
    <w:lvl w:ilvl="8" w:tplc="0419001B" w:tentative="1">
      <w:start w:val="1"/>
      <w:numFmt w:val="lowerRoman"/>
      <w:lvlText w:val="%9."/>
      <w:lvlJc w:val="right"/>
      <w:pPr>
        <w:ind w:left="7048" w:hanging="180"/>
      </w:pPr>
    </w:lvl>
  </w:abstractNum>
  <w:abstractNum w:abstractNumId="6" w15:restartNumberingAfterBreak="0">
    <w:nsid w:val="48581A92"/>
    <w:multiLevelType w:val="multilevel"/>
    <w:tmpl w:val="F4B8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C76845"/>
    <w:multiLevelType w:val="hybridMultilevel"/>
    <w:tmpl w:val="DD7098E0"/>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68C469E7"/>
    <w:multiLevelType w:val="hybridMultilevel"/>
    <w:tmpl w:val="6DD62D0E"/>
    <w:lvl w:ilvl="0" w:tplc="112C25EE">
      <w:start w:val="1"/>
      <w:numFmt w:val="bullet"/>
      <w:lvlText w:val="-"/>
      <w:lvlJc w:val="left"/>
      <w:pPr>
        <w:ind w:left="0" w:firstLine="357"/>
      </w:pPr>
      <w:rPr>
        <w:rFonts w:ascii="GOST type A" w:hAnsi="GOST type A"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ED6534A"/>
    <w:multiLevelType w:val="hybridMultilevel"/>
    <w:tmpl w:val="F9A0052E"/>
    <w:lvl w:ilvl="0" w:tplc="2EA4C194">
      <w:start w:val="1"/>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0" w15:restartNumberingAfterBreak="0">
    <w:nsid w:val="733636EB"/>
    <w:multiLevelType w:val="hybridMultilevel"/>
    <w:tmpl w:val="9C2E04A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30965614">
    <w:abstractNumId w:val="8"/>
  </w:num>
  <w:num w:numId="2" w16cid:durableId="2087453802">
    <w:abstractNumId w:val="3"/>
  </w:num>
  <w:num w:numId="3" w16cid:durableId="1758862177">
    <w:abstractNumId w:val="10"/>
  </w:num>
  <w:num w:numId="4" w16cid:durableId="5299924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95313120">
    <w:abstractNumId w:val="6"/>
  </w:num>
  <w:num w:numId="6" w16cid:durableId="16420292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93445803">
    <w:abstractNumId w:val="7"/>
  </w:num>
  <w:num w:numId="8" w16cid:durableId="1787583217">
    <w:abstractNumId w:val="2"/>
  </w:num>
  <w:num w:numId="9" w16cid:durableId="1436441255">
    <w:abstractNumId w:val="1"/>
  </w:num>
  <w:num w:numId="10" w16cid:durableId="95444121">
    <w:abstractNumId w:val="4"/>
  </w:num>
  <w:num w:numId="11" w16cid:durableId="1411733223">
    <w:abstractNumId w:val="5"/>
  </w:num>
  <w:num w:numId="12" w16cid:durableId="16295094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08"/>
  <w:drawingGridHorizontalSpacing w:val="284"/>
  <w:drawingGridVerticalSpacing w:val="284"/>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160"/>
    <w:rsid w:val="00013833"/>
    <w:rsid w:val="000165BE"/>
    <w:rsid w:val="000241CD"/>
    <w:rsid w:val="000318AD"/>
    <w:rsid w:val="000376D8"/>
    <w:rsid w:val="000401AE"/>
    <w:rsid w:val="00052732"/>
    <w:rsid w:val="00076253"/>
    <w:rsid w:val="000A7C31"/>
    <w:rsid w:val="000B0799"/>
    <w:rsid w:val="000B1983"/>
    <w:rsid w:val="000C3FA0"/>
    <w:rsid w:val="000C4163"/>
    <w:rsid w:val="000C520D"/>
    <w:rsid w:val="000E504E"/>
    <w:rsid w:val="000F59C7"/>
    <w:rsid w:val="00107F22"/>
    <w:rsid w:val="00110975"/>
    <w:rsid w:val="00110AE9"/>
    <w:rsid w:val="001439A1"/>
    <w:rsid w:val="0014610C"/>
    <w:rsid w:val="00150171"/>
    <w:rsid w:val="00171A9C"/>
    <w:rsid w:val="001924BC"/>
    <w:rsid w:val="001A4117"/>
    <w:rsid w:val="001A5D5A"/>
    <w:rsid w:val="001D26F1"/>
    <w:rsid w:val="001E25A1"/>
    <w:rsid w:val="001E5950"/>
    <w:rsid w:val="00201EBD"/>
    <w:rsid w:val="00215F16"/>
    <w:rsid w:val="0022112A"/>
    <w:rsid w:val="002223F5"/>
    <w:rsid w:val="0022666B"/>
    <w:rsid w:val="00241F2E"/>
    <w:rsid w:val="00246474"/>
    <w:rsid w:val="00266F12"/>
    <w:rsid w:val="00294471"/>
    <w:rsid w:val="00295436"/>
    <w:rsid w:val="002A2566"/>
    <w:rsid w:val="002A5200"/>
    <w:rsid w:val="002A5390"/>
    <w:rsid w:val="002A643C"/>
    <w:rsid w:val="002C38DE"/>
    <w:rsid w:val="002E55DC"/>
    <w:rsid w:val="002F7262"/>
    <w:rsid w:val="00302C24"/>
    <w:rsid w:val="003116D7"/>
    <w:rsid w:val="003356C5"/>
    <w:rsid w:val="00340171"/>
    <w:rsid w:val="00347015"/>
    <w:rsid w:val="00371AF2"/>
    <w:rsid w:val="003769E2"/>
    <w:rsid w:val="00386835"/>
    <w:rsid w:val="00386E33"/>
    <w:rsid w:val="003B7D99"/>
    <w:rsid w:val="003D5396"/>
    <w:rsid w:val="004068CD"/>
    <w:rsid w:val="004260D9"/>
    <w:rsid w:val="00426EC9"/>
    <w:rsid w:val="00443B30"/>
    <w:rsid w:val="0046287C"/>
    <w:rsid w:val="00465C81"/>
    <w:rsid w:val="00466BE3"/>
    <w:rsid w:val="00467CA4"/>
    <w:rsid w:val="00481A13"/>
    <w:rsid w:val="00491198"/>
    <w:rsid w:val="004A4078"/>
    <w:rsid w:val="004D50CD"/>
    <w:rsid w:val="004E1717"/>
    <w:rsid w:val="004F24AE"/>
    <w:rsid w:val="00505406"/>
    <w:rsid w:val="00510A10"/>
    <w:rsid w:val="00523CCC"/>
    <w:rsid w:val="00524CCC"/>
    <w:rsid w:val="005259FC"/>
    <w:rsid w:val="00544C95"/>
    <w:rsid w:val="005458B6"/>
    <w:rsid w:val="005550F5"/>
    <w:rsid w:val="00560160"/>
    <w:rsid w:val="00595287"/>
    <w:rsid w:val="005B0D9F"/>
    <w:rsid w:val="005B301B"/>
    <w:rsid w:val="005B5F3A"/>
    <w:rsid w:val="005B65B5"/>
    <w:rsid w:val="005B7E4B"/>
    <w:rsid w:val="005E2164"/>
    <w:rsid w:val="005E6C4B"/>
    <w:rsid w:val="00605AD2"/>
    <w:rsid w:val="00634713"/>
    <w:rsid w:val="00641F64"/>
    <w:rsid w:val="00661CF1"/>
    <w:rsid w:val="00677402"/>
    <w:rsid w:val="00694F6F"/>
    <w:rsid w:val="006A4800"/>
    <w:rsid w:val="006B1259"/>
    <w:rsid w:val="006C59D7"/>
    <w:rsid w:val="006D09ED"/>
    <w:rsid w:val="006D3B9D"/>
    <w:rsid w:val="006F448E"/>
    <w:rsid w:val="006F4DE0"/>
    <w:rsid w:val="00711D3B"/>
    <w:rsid w:val="0071574F"/>
    <w:rsid w:val="007177FD"/>
    <w:rsid w:val="00725887"/>
    <w:rsid w:val="00745344"/>
    <w:rsid w:val="007567DE"/>
    <w:rsid w:val="007718C4"/>
    <w:rsid w:val="0077761D"/>
    <w:rsid w:val="00784FB2"/>
    <w:rsid w:val="007A4393"/>
    <w:rsid w:val="007A6126"/>
    <w:rsid w:val="007B3EDE"/>
    <w:rsid w:val="007C7D03"/>
    <w:rsid w:val="007F2A53"/>
    <w:rsid w:val="00802B93"/>
    <w:rsid w:val="0080720C"/>
    <w:rsid w:val="00810784"/>
    <w:rsid w:val="00813AAD"/>
    <w:rsid w:val="00832461"/>
    <w:rsid w:val="008345BB"/>
    <w:rsid w:val="00843280"/>
    <w:rsid w:val="00843A93"/>
    <w:rsid w:val="00846EFD"/>
    <w:rsid w:val="008704FA"/>
    <w:rsid w:val="00873353"/>
    <w:rsid w:val="00876739"/>
    <w:rsid w:val="00877AF0"/>
    <w:rsid w:val="008A62B8"/>
    <w:rsid w:val="008E60A8"/>
    <w:rsid w:val="008E770A"/>
    <w:rsid w:val="008F4C59"/>
    <w:rsid w:val="00924FCD"/>
    <w:rsid w:val="00930DCC"/>
    <w:rsid w:val="009367C6"/>
    <w:rsid w:val="0094199A"/>
    <w:rsid w:val="00952EB7"/>
    <w:rsid w:val="00963889"/>
    <w:rsid w:val="00971397"/>
    <w:rsid w:val="00975565"/>
    <w:rsid w:val="009B0BFF"/>
    <w:rsid w:val="009D1E89"/>
    <w:rsid w:val="009F190B"/>
    <w:rsid w:val="00A045DA"/>
    <w:rsid w:val="00A1779C"/>
    <w:rsid w:val="00A73B3D"/>
    <w:rsid w:val="00A74CE6"/>
    <w:rsid w:val="00A865F8"/>
    <w:rsid w:val="00AA1A98"/>
    <w:rsid w:val="00AB307C"/>
    <w:rsid w:val="00AC4D8D"/>
    <w:rsid w:val="00AD4225"/>
    <w:rsid w:val="00AE4716"/>
    <w:rsid w:val="00B01AF0"/>
    <w:rsid w:val="00B1746E"/>
    <w:rsid w:val="00B209F3"/>
    <w:rsid w:val="00B220BC"/>
    <w:rsid w:val="00B86A4E"/>
    <w:rsid w:val="00B9150B"/>
    <w:rsid w:val="00BA278E"/>
    <w:rsid w:val="00BB7817"/>
    <w:rsid w:val="00BC3889"/>
    <w:rsid w:val="00BD5AEF"/>
    <w:rsid w:val="00BE7547"/>
    <w:rsid w:val="00BF2571"/>
    <w:rsid w:val="00BF732F"/>
    <w:rsid w:val="00C060EC"/>
    <w:rsid w:val="00C25B87"/>
    <w:rsid w:val="00C2745D"/>
    <w:rsid w:val="00C378E1"/>
    <w:rsid w:val="00C4058E"/>
    <w:rsid w:val="00C527C6"/>
    <w:rsid w:val="00C527DE"/>
    <w:rsid w:val="00C80F9B"/>
    <w:rsid w:val="00C87D1A"/>
    <w:rsid w:val="00C97E9F"/>
    <w:rsid w:val="00CC119E"/>
    <w:rsid w:val="00CC3F68"/>
    <w:rsid w:val="00CC5D59"/>
    <w:rsid w:val="00CC71A7"/>
    <w:rsid w:val="00CD533D"/>
    <w:rsid w:val="00CE5DBD"/>
    <w:rsid w:val="00CE6AF0"/>
    <w:rsid w:val="00CF125F"/>
    <w:rsid w:val="00CF46C5"/>
    <w:rsid w:val="00D05630"/>
    <w:rsid w:val="00D06DE2"/>
    <w:rsid w:val="00D12B1D"/>
    <w:rsid w:val="00D26318"/>
    <w:rsid w:val="00D31841"/>
    <w:rsid w:val="00D41C96"/>
    <w:rsid w:val="00D4264B"/>
    <w:rsid w:val="00D656C6"/>
    <w:rsid w:val="00D71B6A"/>
    <w:rsid w:val="00D72C83"/>
    <w:rsid w:val="00D77D75"/>
    <w:rsid w:val="00D77F93"/>
    <w:rsid w:val="00D80247"/>
    <w:rsid w:val="00D84AC7"/>
    <w:rsid w:val="00D8723A"/>
    <w:rsid w:val="00D943B3"/>
    <w:rsid w:val="00D96BB6"/>
    <w:rsid w:val="00D97B83"/>
    <w:rsid w:val="00DA0FE1"/>
    <w:rsid w:val="00DC0BB9"/>
    <w:rsid w:val="00DD3572"/>
    <w:rsid w:val="00DD5EA7"/>
    <w:rsid w:val="00DD69AE"/>
    <w:rsid w:val="00DE4DA9"/>
    <w:rsid w:val="00DE7E59"/>
    <w:rsid w:val="00DF6370"/>
    <w:rsid w:val="00E01EEA"/>
    <w:rsid w:val="00E255A0"/>
    <w:rsid w:val="00E56B03"/>
    <w:rsid w:val="00E6541A"/>
    <w:rsid w:val="00E81347"/>
    <w:rsid w:val="00EA3263"/>
    <w:rsid w:val="00EB29BB"/>
    <w:rsid w:val="00ED3A8D"/>
    <w:rsid w:val="00EE423F"/>
    <w:rsid w:val="00EF2983"/>
    <w:rsid w:val="00EF324A"/>
    <w:rsid w:val="00EF63E5"/>
    <w:rsid w:val="00F051F2"/>
    <w:rsid w:val="00F306DC"/>
    <w:rsid w:val="00F40662"/>
    <w:rsid w:val="00F428DF"/>
    <w:rsid w:val="00F42EC5"/>
    <w:rsid w:val="00F468A2"/>
    <w:rsid w:val="00F509F6"/>
    <w:rsid w:val="00F53291"/>
    <w:rsid w:val="00F61005"/>
    <w:rsid w:val="00F6677A"/>
    <w:rsid w:val="00F72840"/>
    <w:rsid w:val="00FA778F"/>
    <w:rsid w:val="00FB04AC"/>
    <w:rsid w:val="00FD7036"/>
    <w:rsid w:val="00FF0635"/>
    <w:rsid w:val="00FF6D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04CCBD"/>
  <w15:docId w15:val="{A740765D-8010-44F0-AE3A-36B198BE2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8723A"/>
    <w:pPr>
      <w:spacing w:after="0" w:line="360" w:lineRule="auto"/>
      <w:ind w:firstLine="709"/>
      <w:jc w:val="both"/>
      <w:outlineLvl w:val="0"/>
    </w:pPr>
    <w:rPr>
      <w:rFonts w:ascii="Times New Roman" w:hAnsi="Times New Roman" w:cs="Times New Roman"/>
      <w:b/>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40662"/>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F40662"/>
  </w:style>
  <w:style w:type="paragraph" w:styleId="a5">
    <w:name w:val="footer"/>
    <w:basedOn w:val="a"/>
    <w:link w:val="a6"/>
    <w:uiPriority w:val="99"/>
    <w:unhideWhenUsed/>
    <w:rsid w:val="00F40662"/>
    <w:pPr>
      <w:tabs>
        <w:tab w:val="center" w:pos="4677"/>
        <w:tab w:val="right" w:pos="9355"/>
      </w:tabs>
      <w:spacing w:after="0" w:line="240" w:lineRule="auto"/>
    </w:pPr>
  </w:style>
  <w:style w:type="character" w:customStyle="1" w:styleId="a6">
    <w:name w:val="Нижний колонтитул Знак"/>
    <w:basedOn w:val="a0"/>
    <w:link w:val="a5"/>
    <w:uiPriority w:val="99"/>
    <w:rsid w:val="00F40662"/>
  </w:style>
  <w:style w:type="paragraph" w:customStyle="1" w:styleId="a7">
    <w:name w:val="Чертежный"/>
    <w:link w:val="a8"/>
    <w:rsid w:val="00F40662"/>
    <w:pPr>
      <w:spacing w:after="0" w:line="240" w:lineRule="auto"/>
      <w:jc w:val="both"/>
    </w:pPr>
    <w:rPr>
      <w:rFonts w:ascii="ISOCPEUR" w:eastAsia="Times New Roman" w:hAnsi="ISOCPEUR" w:cs="Times New Roman"/>
      <w:i/>
      <w:sz w:val="28"/>
      <w:szCs w:val="20"/>
      <w:lang w:val="uk-UA" w:eastAsia="ru-RU"/>
    </w:rPr>
  </w:style>
  <w:style w:type="paragraph" w:styleId="a9">
    <w:name w:val="Balloon Text"/>
    <w:basedOn w:val="a"/>
    <w:link w:val="aa"/>
    <w:uiPriority w:val="99"/>
    <w:semiHidden/>
    <w:unhideWhenUsed/>
    <w:rsid w:val="005B301B"/>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5B301B"/>
    <w:rPr>
      <w:rFonts w:ascii="Segoe UI" w:hAnsi="Segoe UI" w:cs="Segoe UI"/>
      <w:sz w:val="18"/>
      <w:szCs w:val="18"/>
    </w:rPr>
  </w:style>
  <w:style w:type="paragraph" w:styleId="ab">
    <w:name w:val="List Paragraph"/>
    <w:basedOn w:val="a"/>
    <w:uiPriority w:val="34"/>
    <w:qFormat/>
    <w:rsid w:val="005B5F3A"/>
    <w:pPr>
      <w:ind w:left="720"/>
      <w:contextualSpacing/>
    </w:pPr>
  </w:style>
  <w:style w:type="character" w:customStyle="1" w:styleId="a8">
    <w:name w:val="Чертежный Знак"/>
    <w:link w:val="a7"/>
    <w:locked/>
    <w:rsid w:val="00930DCC"/>
    <w:rPr>
      <w:rFonts w:ascii="ISOCPEUR" w:eastAsia="Times New Roman" w:hAnsi="ISOCPEUR" w:cs="Times New Roman"/>
      <w:i/>
      <w:sz w:val="28"/>
      <w:szCs w:val="20"/>
      <w:lang w:val="uk-UA" w:eastAsia="ru-RU"/>
    </w:rPr>
  </w:style>
  <w:style w:type="paragraph" w:styleId="ac">
    <w:name w:val="Body Text Indent"/>
    <w:basedOn w:val="a"/>
    <w:link w:val="ad"/>
    <w:uiPriority w:val="99"/>
    <w:semiHidden/>
    <w:unhideWhenUsed/>
    <w:rsid w:val="00DE4DA9"/>
    <w:pPr>
      <w:spacing w:after="120" w:line="240" w:lineRule="auto"/>
      <w:ind w:left="283"/>
    </w:pPr>
    <w:rPr>
      <w:rFonts w:ascii="Times New Roman" w:eastAsia="Times New Roman" w:hAnsi="Times New Roman" w:cs="Times New Roman"/>
      <w:sz w:val="24"/>
      <w:szCs w:val="24"/>
      <w:lang w:eastAsia="ru-RU"/>
    </w:rPr>
  </w:style>
  <w:style w:type="character" w:customStyle="1" w:styleId="ad">
    <w:name w:val="Основной текст с отступом Знак"/>
    <w:basedOn w:val="a0"/>
    <w:link w:val="ac"/>
    <w:uiPriority w:val="99"/>
    <w:semiHidden/>
    <w:rsid w:val="00DE4DA9"/>
    <w:rPr>
      <w:rFonts w:ascii="Times New Roman" w:eastAsia="Times New Roman" w:hAnsi="Times New Roman" w:cs="Times New Roman"/>
      <w:sz w:val="24"/>
      <w:szCs w:val="24"/>
      <w:lang w:eastAsia="ru-RU"/>
    </w:rPr>
  </w:style>
  <w:style w:type="paragraph" w:styleId="ae">
    <w:name w:val="Normal (Web)"/>
    <w:basedOn w:val="a"/>
    <w:uiPriority w:val="99"/>
    <w:semiHidden/>
    <w:unhideWhenUsed/>
    <w:rsid w:val="00523CC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D8723A"/>
    <w:rPr>
      <w:rFonts w:ascii="Times New Roman" w:hAnsi="Times New Roman" w:cs="Times New Roman"/>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7055">
      <w:bodyDiv w:val="1"/>
      <w:marLeft w:val="0"/>
      <w:marRight w:val="0"/>
      <w:marTop w:val="0"/>
      <w:marBottom w:val="0"/>
      <w:divBdr>
        <w:top w:val="none" w:sz="0" w:space="0" w:color="auto"/>
        <w:left w:val="none" w:sz="0" w:space="0" w:color="auto"/>
        <w:bottom w:val="none" w:sz="0" w:space="0" w:color="auto"/>
        <w:right w:val="none" w:sz="0" w:space="0" w:color="auto"/>
      </w:divBdr>
    </w:div>
    <w:div w:id="441069138">
      <w:bodyDiv w:val="1"/>
      <w:marLeft w:val="0"/>
      <w:marRight w:val="0"/>
      <w:marTop w:val="0"/>
      <w:marBottom w:val="0"/>
      <w:divBdr>
        <w:top w:val="none" w:sz="0" w:space="0" w:color="auto"/>
        <w:left w:val="none" w:sz="0" w:space="0" w:color="auto"/>
        <w:bottom w:val="none" w:sz="0" w:space="0" w:color="auto"/>
        <w:right w:val="none" w:sz="0" w:space="0" w:color="auto"/>
      </w:divBdr>
    </w:div>
    <w:div w:id="594829932">
      <w:bodyDiv w:val="1"/>
      <w:marLeft w:val="0"/>
      <w:marRight w:val="0"/>
      <w:marTop w:val="0"/>
      <w:marBottom w:val="0"/>
      <w:divBdr>
        <w:top w:val="none" w:sz="0" w:space="0" w:color="auto"/>
        <w:left w:val="none" w:sz="0" w:space="0" w:color="auto"/>
        <w:bottom w:val="none" w:sz="0" w:space="0" w:color="auto"/>
        <w:right w:val="none" w:sz="0" w:space="0" w:color="auto"/>
      </w:divBdr>
    </w:div>
    <w:div w:id="599409640">
      <w:bodyDiv w:val="1"/>
      <w:marLeft w:val="0"/>
      <w:marRight w:val="0"/>
      <w:marTop w:val="0"/>
      <w:marBottom w:val="0"/>
      <w:divBdr>
        <w:top w:val="none" w:sz="0" w:space="0" w:color="auto"/>
        <w:left w:val="none" w:sz="0" w:space="0" w:color="auto"/>
        <w:bottom w:val="none" w:sz="0" w:space="0" w:color="auto"/>
        <w:right w:val="none" w:sz="0" w:space="0" w:color="auto"/>
      </w:divBdr>
    </w:div>
    <w:div w:id="617494195">
      <w:bodyDiv w:val="1"/>
      <w:marLeft w:val="0"/>
      <w:marRight w:val="0"/>
      <w:marTop w:val="0"/>
      <w:marBottom w:val="0"/>
      <w:divBdr>
        <w:top w:val="none" w:sz="0" w:space="0" w:color="auto"/>
        <w:left w:val="none" w:sz="0" w:space="0" w:color="auto"/>
        <w:bottom w:val="none" w:sz="0" w:space="0" w:color="auto"/>
        <w:right w:val="none" w:sz="0" w:space="0" w:color="auto"/>
      </w:divBdr>
    </w:div>
    <w:div w:id="641233347">
      <w:bodyDiv w:val="1"/>
      <w:marLeft w:val="0"/>
      <w:marRight w:val="0"/>
      <w:marTop w:val="0"/>
      <w:marBottom w:val="0"/>
      <w:divBdr>
        <w:top w:val="none" w:sz="0" w:space="0" w:color="auto"/>
        <w:left w:val="none" w:sz="0" w:space="0" w:color="auto"/>
        <w:bottom w:val="none" w:sz="0" w:space="0" w:color="auto"/>
        <w:right w:val="none" w:sz="0" w:space="0" w:color="auto"/>
      </w:divBdr>
    </w:div>
    <w:div w:id="879824658">
      <w:bodyDiv w:val="1"/>
      <w:marLeft w:val="0"/>
      <w:marRight w:val="0"/>
      <w:marTop w:val="0"/>
      <w:marBottom w:val="0"/>
      <w:divBdr>
        <w:top w:val="none" w:sz="0" w:space="0" w:color="auto"/>
        <w:left w:val="none" w:sz="0" w:space="0" w:color="auto"/>
        <w:bottom w:val="none" w:sz="0" w:space="0" w:color="auto"/>
        <w:right w:val="none" w:sz="0" w:space="0" w:color="auto"/>
      </w:divBdr>
    </w:div>
    <w:div w:id="949776252">
      <w:bodyDiv w:val="1"/>
      <w:marLeft w:val="0"/>
      <w:marRight w:val="0"/>
      <w:marTop w:val="0"/>
      <w:marBottom w:val="0"/>
      <w:divBdr>
        <w:top w:val="none" w:sz="0" w:space="0" w:color="auto"/>
        <w:left w:val="none" w:sz="0" w:space="0" w:color="auto"/>
        <w:bottom w:val="none" w:sz="0" w:space="0" w:color="auto"/>
        <w:right w:val="none" w:sz="0" w:space="0" w:color="auto"/>
      </w:divBdr>
    </w:div>
    <w:div w:id="980426478">
      <w:bodyDiv w:val="1"/>
      <w:marLeft w:val="0"/>
      <w:marRight w:val="0"/>
      <w:marTop w:val="0"/>
      <w:marBottom w:val="0"/>
      <w:divBdr>
        <w:top w:val="none" w:sz="0" w:space="0" w:color="auto"/>
        <w:left w:val="none" w:sz="0" w:space="0" w:color="auto"/>
        <w:bottom w:val="none" w:sz="0" w:space="0" w:color="auto"/>
        <w:right w:val="none" w:sz="0" w:space="0" w:color="auto"/>
      </w:divBdr>
    </w:div>
    <w:div w:id="1116674117">
      <w:bodyDiv w:val="1"/>
      <w:marLeft w:val="0"/>
      <w:marRight w:val="0"/>
      <w:marTop w:val="0"/>
      <w:marBottom w:val="0"/>
      <w:divBdr>
        <w:top w:val="none" w:sz="0" w:space="0" w:color="auto"/>
        <w:left w:val="none" w:sz="0" w:space="0" w:color="auto"/>
        <w:bottom w:val="none" w:sz="0" w:space="0" w:color="auto"/>
        <w:right w:val="none" w:sz="0" w:space="0" w:color="auto"/>
      </w:divBdr>
    </w:div>
    <w:div w:id="1278176546">
      <w:bodyDiv w:val="1"/>
      <w:marLeft w:val="0"/>
      <w:marRight w:val="0"/>
      <w:marTop w:val="0"/>
      <w:marBottom w:val="0"/>
      <w:divBdr>
        <w:top w:val="none" w:sz="0" w:space="0" w:color="auto"/>
        <w:left w:val="none" w:sz="0" w:space="0" w:color="auto"/>
        <w:bottom w:val="none" w:sz="0" w:space="0" w:color="auto"/>
        <w:right w:val="none" w:sz="0" w:space="0" w:color="auto"/>
      </w:divBdr>
    </w:div>
    <w:div w:id="1286306247">
      <w:bodyDiv w:val="1"/>
      <w:marLeft w:val="0"/>
      <w:marRight w:val="0"/>
      <w:marTop w:val="0"/>
      <w:marBottom w:val="0"/>
      <w:divBdr>
        <w:top w:val="none" w:sz="0" w:space="0" w:color="auto"/>
        <w:left w:val="none" w:sz="0" w:space="0" w:color="auto"/>
        <w:bottom w:val="none" w:sz="0" w:space="0" w:color="auto"/>
        <w:right w:val="none" w:sz="0" w:space="0" w:color="auto"/>
      </w:divBdr>
    </w:div>
    <w:div w:id="1400597219">
      <w:bodyDiv w:val="1"/>
      <w:marLeft w:val="0"/>
      <w:marRight w:val="0"/>
      <w:marTop w:val="0"/>
      <w:marBottom w:val="0"/>
      <w:divBdr>
        <w:top w:val="none" w:sz="0" w:space="0" w:color="auto"/>
        <w:left w:val="none" w:sz="0" w:space="0" w:color="auto"/>
        <w:bottom w:val="none" w:sz="0" w:space="0" w:color="auto"/>
        <w:right w:val="none" w:sz="0" w:space="0" w:color="auto"/>
      </w:divBdr>
    </w:div>
    <w:div w:id="1751729798">
      <w:bodyDiv w:val="1"/>
      <w:marLeft w:val="0"/>
      <w:marRight w:val="0"/>
      <w:marTop w:val="0"/>
      <w:marBottom w:val="0"/>
      <w:divBdr>
        <w:top w:val="none" w:sz="0" w:space="0" w:color="auto"/>
        <w:left w:val="none" w:sz="0" w:space="0" w:color="auto"/>
        <w:bottom w:val="none" w:sz="0" w:space="0" w:color="auto"/>
        <w:right w:val="none" w:sz="0" w:space="0" w:color="auto"/>
      </w:divBdr>
    </w:div>
    <w:div w:id="1924491531">
      <w:bodyDiv w:val="1"/>
      <w:marLeft w:val="0"/>
      <w:marRight w:val="0"/>
      <w:marTop w:val="0"/>
      <w:marBottom w:val="0"/>
      <w:divBdr>
        <w:top w:val="none" w:sz="0" w:space="0" w:color="auto"/>
        <w:left w:val="none" w:sz="0" w:space="0" w:color="auto"/>
        <w:bottom w:val="none" w:sz="0" w:space="0" w:color="auto"/>
        <w:right w:val="none" w:sz="0" w:space="0" w:color="auto"/>
      </w:divBdr>
    </w:div>
    <w:div w:id="2044669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3D28CB-7EBF-4F31-9631-8C1345388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3856</Words>
  <Characters>21981</Characters>
  <Application>Microsoft Office Word</Application>
  <DocSecurity>0</DocSecurity>
  <Lines>183</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25786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a1</dc:creator>
  <cp:lastModifiedBy>Sofa</cp:lastModifiedBy>
  <cp:revision>2</cp:revision>
  <cp:lastPrinted>2026-02-11T21:11:00Z</cp:lastPrinted>
  <dcterms:created xsi:type="dcterms:W3CDTF">2026-02-11T21:13:00Z</dcterms:created>
  <dcterms:modified xsi:type="dcterms:W3CDTF">2026-02-11T21:13:00Z</dcterms:modified>
</cp:coreProperties>
</file>