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F8B" w:rsidRPr="00763A26" w:rsidRDefault="005B6F8B" w:rsidP="005B6F8B">
      <w:pPr>
        <w:pStyle w:val="Title"/>
        <w:rPr>
          <w:rFonts w:ascii="Arial Narrow" w:hAnsi="Arial Narrow"/>
          <w:lang w:val="id-ID"/>
        </w:rPr>
      </w:pPr>
      <w:r w:rsidRPr="00763A26">
        <w:rPr>
          <w:rFonts w:ascii="Arial Narrow" w:hAnsi="Arial Narrow"/>
          <w:lang w:val="id-ID"/>
        </w:rPr>
        <w:t>PERJANJIAN KREDIT</w:t>
      </w:r>
      <w:r w:rsidR="0053738F" w:rsidRPr="00763A26">
        <w:rPr>
          <w:rFonts w:ascii="Arial Narrow" w:hAnsi="Arial Narrow"/>
          <w:lang w:val="id-ID"/>
        </w:rPr>
        <w:t xml:space="preserve"> </w:t>
      </w:r>
    </w:p>
    <w:p w:rsidR="005B6F8B" w:rsidRPr="00763A26" w:rsidRDefault="005B6F8B" w:rsidP="005B6F8B">
      <w:pPr>
        <w:jc w:val="center"/>
        <w:rPr>
          <w:rFonts w:ascii="Arial Narrow" w:hAnsi="Arial Narrow"/>
          <w:b/>
          <w:sz w:val="24"/>
          <w:lang w:val="id-ID"/>
        </w:rPr>
      </w:pPr>
      <w:r w:rsidRPr="00763A26">
        <w:rPr>
          <w:rFonts w:ascii="Arial Narrow" w:hAnsi="Arial Narrow"/>
          <w:b/>
          <w:sz w:val="24"/>
          <w:lang w:val="id-ID"/>
        </w:rPr>
        <w:t xml:space="preserve">Nomor : </w:t>
      </w:r>
      <w:bookmarkStart w:id="0" w:name="NO_PK"/>
      <w:bookmarkEnd w:id="0"/>
    </w:p>
    <w:p w:rsidR="005B6F8B" w:rsidRPr="00763A26" w:rsidRDefault="005B6F8B" w:rsidP="005B6F8B">
      <w:pPr>
        <w:rPr>
          <w:rFonts w:ascii="Arial Narrow" w:hAnsi="Arial Narrow"/>
          <w:b/>
          <w:sz w:val="20"/>
          <w:lang w:val="id-ID"/>
        </w:rPr>
      </w:pPr>
    </w:p>
    <w:p w:rsidR="00C90728" w:rsidRPr="00763A26" w:rsidRDefault="00C90728" w:rsidP="00C90728">
      <w:pPr>
        <w:pStyle w:val="BodyText"/>
        <w:rPr>
          <w:rFonts w:ascii="Arial Narrow" w:hAnsi="Arial Narrow"/>
          <w:szCs w:val="22"/>
          <w:lang w:val="id-ID"/>
        </w:rPr>
      </w:pPr>
      <w:r w:rsidRPr="00763A26">
        <w:rPr>
          <w:rFonts w:ascii="Arial Narrow" w:hAnsi="Arial Narrow"/>
          <w:szCs w:val="22"/>
          <w:lang w:val="id-ID"/>
        </w:rPr>
        <w:t>Perjanjian Kredit ini (untuk selanjutnya disebut “Perjanjian”) dibuat dan ditandatangani pada hari</w:t>
      </w:r>
      <w:r w:rsidR="00763A26">
        <w:rPr>
          <w:rFonts w:ascii="Arial Narrow" w:hAnsi="Arial Narrow"/>
          <w:szCs w:val="22"/>
        </w:rPr>
        <w:t xml:space="preserve"> </w:t>
      </w:r>
      <w:bookmarkStart w:id="1" w:name="DAY_PK"/>
      <w:bookmarkEnd w:id="1"/>
      <w:r w:rsidRPr="00763A26">
        <w:rPr>
          <w:rFonts w:ascii="Arial Narrow" w:hAnsi="Arial Narrow"/>
          <w:szCs w:val="22"/>
          <w:lang w:val="id-ID"/>
        </w:rPr>
        <w:t xml:space="preserve">, tanggal </w:t>
      </w:r>
      <w:bookmarkStart w:id="2" w:name="TGL_PK"/>
      <w:bookmarkEnd w:id="2"/>
      <w:r w:rsidR="00361C1E" w:rsidRPr="00763A26">
        <w:rPr>
          <w:rFonts w:ascii="Arial Narrow" w:hAnsi="Arial Narrow"/>
          <w:szCs w:val="22"/>
          <w:lang w:val="id-ID"/>
        </w:rPr>
        <w:t xml:space="preserve"> </w:t>
      </w:r>
      <w:r w:rsidRPr="00763A26">
        <w:rPr>
          <w:rFonts w:ascii="Arial Narrow" w:hAnsi="Arial Narrow"/>
          <w:szCs w:val="22"/>
          <w:lang w:val="id-ID"/>
        </w:rPr>
        <w:t>oleh dan antara :</w:t>
      </w:r>
    </w:p>
    <w:p w:rsidR="00C90728" w:rsidRPr="00763A26" w:rsidRDefault="00C90728" w:rsidP="00C90728">
      <w:pPr>
        <w:pStyle w:val="BodyText"/>
        <w:rPr>
          <w:rFonts w:ascii="Arial Narrow" w:hAnsi="Arial Narrow"/>
          <w:szCs w:val="22"/>
          <w:lang w:val="id-ID"/>
        </w:rPr>
      </w:pPr>
    </w:p>
    <w:p w:rsidR="00C90728" w:rsidRPr="00763A26" w:rsidRDefault="00C90728" w:rsidP="00C90728">
      <w:pPr>
        <w:spacing w:line="120" w:lineRule="auto"/>
        <w:jc w:val="both"/>
        <w:rPr>
          <w:rFonts w:ascii="Arial Narrow" w:hAnsi="Arial Narrow"/>
          <w:sz w:val="20"/>
          <w:lang w:val="id-ID"/>
        </w:rPr>
      </w:pPr>
    </w:p>
    <w:p w:rsidR="00C90728" w:rsidRPr="00763A26" w:rsidRDefault="00C90728" w:rsidP="0090403B">
      <w:pPr>
        <w:numPr>
          <w:ilvl w:val="0"/>
          <w:numId w:val="3"/>
        </w:numPr>
        <w:jc w:val="both"/>
        <w:rPr>
          <w:rFonts w:ascii="Arial Narrow" w:hAnsi="Arial Narrow"/>
          <w:sz w:val="20"/>
          <w:lang w:val="id-ID"/>
        </w:rPr>
      </w:pPr>
      <w:r w:rsidRPr="00763A26">
        <w:rPr>
          <w:rFonts w:ascii="Arial Narrow" w:hAnsi="Arial Narrow"/>
          <w:b/>
          <w:sz w:val="20"/>
          <w:lang w:val="id-ID"/>
        </w:rPr>
        <w:t>PT. BANK PUNDI INDONESIA Tbk</w:t>
      </w:r>
      <w:r w:rsidRPr="00763A26">
        <w:rPr>
          <w:rFonts w:ascii="Arial Narrow" w:hAnsi="Arial Narrow"/>
          <w:sz w:val="20"/>
          <w:lang w:val="id-ID"/>
        </w:rPr>
        <w:t>, berkedudukan di Jakarta, melalui kantor cabangnya di</w:t>
      </w:r>
      <w:r w:rsidR="00763A26">
        <w:rPr>
          <w:rFonts w:ascii="Arial Narrow" w:hAnsi="Arial Narrow"/>
          <w:sz w:val="20"/>
        </w:rPr>
        <w:t xml:space="preserve"> </w:t>
      </w:r>
      <w:bookmarkStart w:id="3" w:name="BRANCH_NM"/>
      <w:bookmarkEnd w:id="3"/>
      <w:r w:rsidRPr="00763A26">
        <w:rPr>
          <w:rFonts w:ascii="Arial Narrow" w:hAnsi="Arial Narrow"/>
          <w:sz w:val="20"/>
          <w:lang w:val="id-ID"/>
        </w:rPr>
        <w:t xml:space="preserve">, Jalan </w:t>
      </w:r>
      <w:bookmarkStart w:id="4" w:name="BRANCH_ADD"/>
      <w:bookmarkEnd w:id="4"/>
      <w:r w:rsidRPr="00763A26">
        <w:rPr>
          <w:rFonts w:ascii="Arial Narrow" w:hAnsi="Arial Narrow"/>
          <w:sz w:val="20"/>
          <w:lang w:val="id-ID"/>
        </w:rPr>
        <w:t xml:space="preserve"> dalam hal ini diwakili oleh </w:t>
      </w:r>
      <w:bookmarkStart w:id="5" w:name="NM_OFFICER1"/>
      <w:bookmarkEnd w:id="5"/>
      <w:r w:rsidRPr="00763A26">
        <w:rPr>
          <w:rFonts w:ascii="Arial Narrow" w:hAnsi="Arial Narrow"/>
          <w:sz w:val="20"/>
          <w:lang w:val="id-ID"/>
        </w:rPr>
        <w:t xml:space="preserve"> dan </w:t>
      </w:r>
      <w:bookmarkStart w:id="6" w:name="NM_OFFICER2"/>
      <w:bookmarkEnd w:id="6"/>
      <w:r w:rsidRPr="00763A26">
        <w:rPr>
          <w:rFonts w:ascii="Arial Narrow" w:hAnsi="Arial Narrow"/>
          <w:sz w:val="20"/>
          <w:lang w:val="id-ID"/>
        </w:rPr>
        <w:t xml:space="preserve"> masing-masing dan berturut-turut  dalam kedudukannya selaku </w:t>
      </w:r>
      <w:bookmarkStart w:id="7" w:name="GROUP_OFFICER1"/>
      <w:bookmarkEnd w:id="7"/>
      <w:r w:rsidRPr="00763A26">
        <w:rPr>
          <w:rFonts w:ascii="Arial Narrow" w:hAnsi="Arial Narrow"/>
          <w:sz w:val="20"/>
          <w:lang w:val="id-ID"/>
        </w:rPr>
        <w:t xml:space="preserve"> dan </w:t>
      </w:r>
      <w:bookmarkStart w:id="8" w:name="GROUP_OFFICER2"/>
      <w:bookmarkEnd w:id="8"/>
      <w:r w:rsidR="00763A26">
        <w:rPr>
          <w:rFonts w:ascii="Arial Narrow" w:hAnsi="Arial Narrow"/>
          <w:sz w:val="20"/>
        </w:rPr>
        <w:t xml:space="preserve"> </w:t>
      </w:r>
      <w:r w:rsidRPr="00763A26">
        <w:rPr>
          <w:rFonts w:ascii="Arial Narrow" w:hAnsi="Arial Narrow"/>
          <w:sz w:val="20"/>
          <w:lang w:val="id-ID"/>
        </w:rPr>
        <w:t xml:space="preserve">berdasarkan Surat Kuasa Nomor </w:t>
      </w:r>
      <w:bookmarkStart w:id="9" w:name="NO_LETTER1"/>
      <w:bookmarkEnd w:id="9"/>
      <w:r w:rsidRPr="00763A26">
        <w:rPr>
          <w:rFonts w:ascii="Arial Narrow" w:hAnsi="Arial Narrow"/>
          <w:sz w:val="20"/>
          <w:lang w:val="id-ID"/>
        </w:rPr>
        <w:t xml:space="preserve"> tanggal</w:t>
      </w:r>
      <w:r w:rsidR="00763A26">
        <w:rPr>
          <w:rFonts w:ascii="Arial Narrow" w:hAnsi="Arial Narrow"/>
          <w:sz w:val="20"/>
        </w:rPr>
        <w:t xml:space="preserve"> </w:t>
      </w:r>
      <w:bookmarkStart w:id="10" w:name="TGL_LETTER1"/>
      <w:bookmarkEnd w:id="10"/>
      <w:r w:rsidRPr="00763A26">
        <w:rPr>
          <w:rFonts w:ascii="Arial Narrow" w:hAnsi="Arial Narrow"/>
          <w:sz w:val="20"/>
          <w:lang w:val="id-ID"/>
        </w:rPr>
        <w:t xml:space="preserve"> dan Surat Kuasa nomor</w:t>
      </w:r>
      <w:r w:rsidR="00763A26">
        <w:rPr>
          <w:rFonts w:ascii="Arial Narrow" w:hAnsi="Arial Narrow"/>
          <w:sz w:val="20"/>
        </w:rPr>
        <w:t xml:space="preserve"> </w:t>
      </w:r>
      <w:bookmarkStart w:id="11" w:name="NO_LETTER2"/>
      <w:bookmarkEnd w:id="11"/>
      <w:r w:rsidRPr="00763A26">
        <w:rPr>
          <w:rFonts w:ascii="Arial Narrow" w:hAnsi="Arial Narrow"/>
          <w:sz w:val="20"/>
          <w:lang w:val="id-ID"/>
        </w:rPr>
        <w:t xml:space="preserve">, tanggal </w:t>
      </w:r>
      <w:bookmarkStart w:id="12" w:name="TGL_LETTER2"/>
      <w:bookmarkEnd w:id="12"/>
      <w:r w:rsidR="00763A26">
        <w:rPr>
          <w:rFonts w:ascii="Arial Narrow" w:hAnsi="Arial Narrow"/>
          <w:sz w:val="20"/>
        </w:rPr>
        <w:t xml:space="preserve"> </w:t>
      </w:r>
      <w:r w:rsidRPr="00763A26">
        <w:rPr>
          <w:rFonts w:ascii="Arial Narrow" w:hAnsi="Arial Narrow"/>
          <w:sz w:val="20"/>
          <w:lang w:val="id-ID"/>
        </w:rPr>
        <w:t>(untuk selanjutnya disebut "</w:t>
      </w:r>
      <w:r w:rsidRPr="00763A26">
        <w:rPr>
          <w:rFonts w:ascii="Arial Narrow" w:hAnsi="Arial Narrow"/>
          <w:b/>
          <w:sz w:val="20"/>
          <w:lang w:val="id-ID"/>
        </w:rPr>
        <w:t>BANK</w:t>
      </w:r>
      <w:r w:rsidRPr="00763A26">
        <w:rPr>
          <w:rFonts w:ascii="Arial Narrow" w:hAnsi="Arial Narrow"/>
          <w:sz w:val="20"/>
          <w:lang w:val="id-ID"/>
        </w:rPr>
        <w:t>").</w:t>
      </w:r>
    </w:p>
    <w:p w:rsidR="00C90728" w:rsidRPr="00763A26" w:rsidRDefault="00C90728" w:rsidP="00C90728">
      <w:pPr>
        <w:ind w:left="360"/>
        <w:jc w:val="both"/>
        <w:rPr>
          <w:rFonts w:ascii="Arial Narrow" w:hAnsi="Arial Narrow"/>
          <w:sz w:val="20"/>
          <w:lang w:val="id-ID"/>
        </w:rPr>
      </w:pPr>
    </w:p>
    <w:p w:rsidR="00C90728" w:rsidRPr="00763A26" w:rsidRDefault="00C90728" w:rsidP="00C90728">
      <w:pPr>
        <w:spacing w:line="120" w:lineRule="auto"/>
        <w:jc w:val="both"/>
        <w:rPr>
          <w:rFonts w:ascii="Arial Narrow" w:hAnsi="Arial Narrow"/>
          <w:sz w:val="20"/>
          <w:lang w:val="id-ID"/>
        </w:rPr>
      </w:pPr>
    </w:p>
    <w:p w:rsidR="00C90728" w:rsidRPr="00763A26" w:rsidRDefault="00C90728" w:rsidP="0090403B">
      <w:pPr>
        <w:numPr>
          <w:ilvl w:val="0"/>
          <w:numId w:val="3"/>
        </w:numPr>
        <w:jc w:val="both"/>
        <w:rPr>
          <w:rFonts w:ascii="Arial Narrow" w:hAnsi="Arial Narrow"/>
          <w:sz w:val="20"/>
          <w:lang w:val="id-ID"/>
        </w:rPr>
      </w:pPr>
      <w:bookmarkStart w:id="13" w:name="NM_DEBITUR"/>
      <w:bookmarkEnd w:id="13"/>
      <w:r w:rsidRPr="00763A26">
        <w:rPr>
          <w:rFonts w:ascii="Arial Narrow" w:hAnsi="Arial Narrow"/>
          <w:sz w:val="20"/>
          <w:lang w:val="id-ID"/>
        </w:rPr>
        <w:t>, swasta, bertempat tinggal di</w:t>
      </w:r>
      <w:r w:rsidR="00763A26">
        <w:rPr>
          <w:rFonts w:ascii="Arial Narrow" w:hAnsi="Arial Narrow"/>
          <w:sz w:val="20"/>
        </w:rPr>
        <w:t xml:space="preserve"> </w:t>
      </w:r>
      <w:bookmarkStart w:id="14" w:name="KOTA_DEBITUR"/>
      <w:bookmarkEnd w:id="14"/>
      <w:r w:rsidRPr="00763A26">
        <w:rPr>
          <w:rFonts w:ascii="Arial Narrow" w:hAnsi="Arial Narrow"/>
          <w:sz w:val="20"/>
          <w:lang w:val="id-ID"/>
        </w:rPr>
        <w:t>, Jalan</w:t>
      </w:r>
      <w:r w:rsidR="000F7D77">
        <w:rPr>
          <w:rFonts w:ascii="Arial Narrow" w:hAnsi="Arial Narrow"/>
          <w:sz w:val="20"/>
        </w:rPr>
        <w:t xml:space="preserve"> </w:t>
      </w:r>
      <w:bookmarkStart w:id="15" w:name="ADD_DEBITUR"/>
      <w:bookmarkEnd w:id="15"/>
      <w:r w:rsidRPr="00763A26">
        <w:rPr>
          <w:rFonts w:ascii="Arial Narrow" w:hAnsi="Arial Narrow"/>
          <w:sz w:val="20"/>
          <w:lang w:val="id-ID"/>
        </w:rPr>
        <w:t xml:space="preserve"> dalam hal ini bertindak : </w:t>
      </w:r>
    </w:p>
    <w:p w:rsidR="00C90728" w:rsidRPr="00763A26" w:rsidRDefault="00C90728" w:rsidP="0090403B">
      <w:pPr>
        <w:pStyle w:val="BodyTextIndent"/>
        <w:numPr>
          <w:ilvl w:val="0"/>
          <w:numId w:val="22"/>
        </w:numPr>
        <w:rPr>
          <w:rFonts w:ascii="Arial Narrow" w:hAnsi="Arial Narrow"/>
          <w:sz w:val="20"/>
          <w:lang w:val="id-ID"/>
        </w:rPr>
      </w:pPr>
      <w:r w:rsidRPr="00763A26">
        <w:rPr>
          <w:rFonts w:ascii="Arial Narrow" w:hAnsi="Arial Narrow"/>
          <w:sz w:val="20"/>
          <w:lang w:val="id-ID"/>
        </w:rPr>
        <w:t xml:space="preserve">untuk diri sendiri dan untuk melakukan tindakan hukum tersebut dalam Perjanjian ini telah mendapat persetujuan dari suaminya / istrinya*), yaitu : </w:t>
      </w:r>
      <w:bookmarkStart w:id="16" w:name="PAIR_DEBITUR"/>
      <w:bookmarkEnd w:id="16"/>
      <w:r w:rsidR="000F7D77">
        <w:rPr>
          <w:rFonts w:ascii="Arial Narrow" w:hAnsi="Arial Narrow"/>
          <w:sz w:val="20"/>
        </w:rPr>
        <w:t xml:space="preserve"> </w:t>
      </w:r>
      <w:r w:rsidRPr="00763A26">
        <w:rPr>
          <w:rFonts w:ascii="Arial Narrow" w:hAnsi="Arial Narrow"/>
          <w:sz w:val="20"/>
          <w:lang w:val="id-ID"/>
        </w:rPr>
        <w:t xml:space="preserve">yang turut menandatangani Perjanjian ini / sebagaimana ternyata dari Surat Persetujuan yang dibuat dibawah tangan bermeterai cukup tertanggal </w:t>
      </w:r>
      <w:bookmarkStart w:id="17" w:name="TGL_PERJANJIAN"/>
      <w:bookmarkEnd w:id="17"/>
      <w:r w:rsidRPr="00763A26">
        <w:rPr>
          <w:rFonts w:ascii="Arial Narrow" w:hAnsi="Arial Narrow"/>
          <w:sz w:val="20"/>
          <w:lang w:val="id-ID"/>
        </w:rPr>
        <w:t xml:space="preserve"> *)</w:t>
      </w:r>
    </w:p>
    <w:p w:rsidR="0047666C" w:rsidRPr="00763A26" w:rsidRDefault="00C90728" w:rsidP="00745F8D">
      <w:pPr>
        <w:ind w:firstLine="360"/>
        <w:jc w:val="both"/>
        <w:rPr>
          <w:rFonts w:ascii="Arial Narrow" w:hAnsi="Arial Narrow"/>
          <w:sz w:val="20"/>
          <w:lang w:val="id-ID"/>
        </w:rPr>
      </w:pPr>
      <w:r w:rsidRPr="00763A26">
        <w:rPr>
          <w:rFonts w:ascii="Arial Narrow" w:hAnsi="Arial Narrow"/>
          <w:sz w:val="20"/>
          <w:lang w:val="id-ID"/>
        </w:rPr>
        <w:t xml:space="preserve"> (untuk selanjutnya disebut "DEBITUR").</w:t>
      </w:r>
    </w:p>
    <w:p w:rsidR="001179F5" w:rsidRPr="00763A26" w:rsidRDefault="005B6F8B" w:rsidP="006D1922">
      <w:pPr>
        <w:ind w:left="270" w:hanging="270"/>
        <w:jc w:val="both"/>
        <w:rPr>
          <w:rFonts w:ascii="Arial Narrow" w:hAnsi="Arial Narrow"/>
          <w:sz w:val="20"/>
          <w:lang w:val="id-ID"/>
        </w:rPr>
      </w:pPr>
      <w:r w:rsidRPr="00763A26">
        <w:rPr>
          <w:rFonts w:ascii="Arial Narrow" w:hAnsi="Arial Narrow"/>
          <w:sz w:val="20"/>
          <w:lang w:val="id-ID"/>
        </w:rPr>
        <w:t xml:space="preserve">                                                              </w:t>
      </w:r>
    </w:p>
    <w:p w:rsidR="005B6F8B" w:rsidRPr="00763A26" w:rsidRDefault="005B6F8B" w:rsidP="005B6F8B">
      <w:pPr>
        <w:jc w:val="both"/>
        <w:rPr>
          <w:rFonts w:ascii="Arial Narrow" w:hAnsi="Arial Narrow"/>
          <w:sz w:val="20"/>
          <w:lang w:val="id-ID"/>
        </w:rPr>
      </w:pPr>
      <w:r w:rsidRPr="00763A26">
        <w:rPr>
          <w:rFonts w:ascii="Arial Narrow" w:hAnsi="Arial Narrow"/>
          <w:sz w:val="20"/>
          <w:lang w:val="id-ID"/>
        </w:rPr>
        <w:t>Bahwa BANK dan DEBITUR telah saling setuju untuk membuat, menetapkan, melaksanakan dan mematuhi Perjanjian ini dengan syarat-syarat dan ketentuan-ketentuan sebagai berikut:</w:t>
      </w:r>
    </w:p>
    <w:p w:rsidR="001179F5" w:rsidRPr="00763A26" w:rsidRDefault="001179F5" w:rsidP="005B6F8B">
      <w:pPr>
        <w:jc w:val="both"/>
        <w:rPr>
          <w:rFonts w:ascii="Arial Narrow" w:hAnsi="Arial Narrow"/>
          <w:sz w:val="20"/>
          <w:lang w:val="id-ID"/>
        </w:rPr>
      </w:pPr>
    </w:p>
    <w:p w:rsidR="005B6F8B" w:rsidRPr="00763A26" w:rsidRDefault="005B6F8B" w:rsidP="005B6F8B">
      <w:pPr>
        <w:pStyle w:val="Heading2"/>
        <w:rPr>
          <w:rFonts w:ascii="Arial Narrow" w:hAnsi="Arial Narrow"/>
          <w:lang w:val="id-ID"/>
        </w:rPr>
      </w:pPr>
      <w:r w:rsidRPr="00763A26">
        <w:rPr>
          <w:rFonts w:ascii="Arial Narrow" w:hAnsi="Arial Narrow"/>
          <w:lang w:val="id-ID"/>
        </w:rPr>
        <w:t>PASAL1</w:t>
      </w:r>
    </w:p>
    <w:p w:rsidR="005B6F8B" w:rsidRPr="00763A26" w:rsidRDefault="005B6F8B" w:rsidP="005B6F8B">
      <w:pPr>
        <w:jc w:val="center"/>
        <w:rPr>
          <w:rFonts w:ascii="Arial Narrow" w:hAnsi="Arial Narrow"/>
          <w:b/>
          <w:sz w:val="20"/>
          <w:lang w:val="id-ID"/>
        </w:rPr>
      </w:pPr>
      <w:r w:rsidRPr="00763A26">
        <w:rPr>
          <w:rFonts w:ascii="Arial Narrow" w:hAnsi="Arial Narrow"/>
          <w:b/>
          <w:sz w:val="20"/>
          <w:lang w:val="id-ID"/>
        </w:rPr>
        <w:t>FASILITAS KREDIT</w:t>
      </w:r>
    </w:p>
    <w:p w:rsidR="005B6F8B" w:rsidRPr="00763A26" w:rsidRDefault="005B6F8B" w:rsidP="005B6F8B">
      <w:pPr>
        <w:jc w:val="center"/>
        <w:rPr>
          <w:rFonts w:ascii="Arial Narrow" w:hAnsi="Arial Narrow"/>
          <w:sz w:val="20"/>
          <w:lang w:val="id-ID"/>
        </w:rPr>
      </w:pPr>
    </w:p>
    <w:p w:rsidR="005B6F8B" w:rsidRPr="00763A26" w:rsidRDefault="006E545D" w:rsidP="0090403B">
      <w:pPr>
        <w:numPr>
          <w:ilvl w:val="1"/>
          <w:numId w:val="18"/>
        </w:numPr>
        <w:rPr>
          <w:rFonts w:ascii="Arial Narrow" w:hAnsi="Arial Narrow"/>
          <w:b/>
          <w:sz w:val="20"/>
          <w:lang w:val="id-ID"/>
        </w:rPr>
      </w:pPr>
      <w:r w:rsidRPr="00763A26">
        <w:rPr>
          <w:rFonts w:ascii="Arial Narrow" w:hAnsi="Arial Narrow"/>
          <w:sz w:val="20"/>
          <w:lang w:val="id-ID"/>
        </w:rPr>
        <w:t>Fasilitas Kredit yang diberikan BANK kepada DEBITUR adalah :</w:t>
      </w:r>
      <w:r w:rsidR="005B6F8B" w:rsidRPr="00763A26">
        <w:rPr>
          <w:rFonts w:ascii="Arial Narrow" w:hAnsi="Arial Narrow"/>
          <w:b/>
          <w:sz w:val="20"/>
          <w:lang w:val="id-ID"/>
        </w:rPr>
        <w:t xml:space="preserve"> </w:t>
      </w:r>
    </w:p>
    <w:p w:rsidR="005B6F8B" w:rsidRPr="00763A26" w:rsidRDefault="005B6F8B" w:rsidP="006E545D">
      <w:pPr>
        <w:ind w:left="495"/>
        <w:rPr>
          <w:rFonts w:ascii="Arial Narrow" w:hAnsi="Arial Narrow"/>
          <w:sz w:val="20"/>
          <w:lang w:val="id-ID"/>
        </w:rPr>
      </w:pPr>
      <w:r w:rsidRPr="00763A26">
        <w:rPr>
          <w:rFonts w:ascii="Arial Narrow" w:hAnsi="Arial Narrow"/>
          <w:sz w:val="20"/>
          <w:lang w:val="id-ID"/>
        </w:rPr>
        <w:t xml:space="preserve">Jenis Fasilitas </w:t>
      </w:r>
      <w:r w:rsidRPr="00763A26">
        <w:rPr>
          <w:rFonts w:ascii="Arial Narrow" w:hAnsi="Arial Narrow"/>
          <w:sz w:val="20"/>
          <w:lang w:val="id-ID"/>
        </w:rPr>
        <w:tab/>
      </w:r>
      <w:r w:rsidR="00586542" w:rsidRPr="00763A26">
        <w:rPr>
          <w:rFonts w:ascii="Arial Narrow" w:hAnsi="Arial Narrow"/>
          <w:sz w:val="20"/>
          <w:lang w:val="id-ID"/>
        </w:rPr>
        <w:tab/>
      </w:r>
      <w:r w:rsidRPr="00763A26">
        <w:rPr>
          <w:rFonts w:ascii="Arial Narrow" w:hAnsi="Arial Narrow"/>
          <w:sz w:val="20"/>
          <w:lang w:val="id-ID"/>
        </w:rPr>
        <w:t xml:space="preserve">:  </w:t>
      </w:r>
      <w:r w:rsidR="00745104" w:rsidRPr="00763A26">
        <w:rPr>
          <w:rFonts w:ascii="Arial Narrow" w:hAnsi="Arial Narrow"/>
          <w:b/>
          <w:sz w:val="20"/>
          <w:lang w:val="id-ID"/>
        </w:rPr>
        <w:t>Pundi K</w:t>
      </w:r>
      <w:r w:rsidR="00D46864" w:rsidRPr="00763A26">
        <w:rPr>
          <w:rFonts w:ascii="Arial Narrow" w:hAnsi="Arial Narrow"/>
          <w:b/>
          <w:sz w:val="20"/>
          <w:lang w:val="id-ID"/>
        </w:rPr>
        <w:t xml:space="preserve">redit </w:t>
      </w:r>
      <w:r w:rsidR="00745104" w:rsidRPr="00763A26">
        <w:rPr>
          <w:rFonts w:ascii="Arial Narrow" w:hAnsi="Arial Narrow"/>
          <w:b/>
          <w:sz w:val="20"/>
          <w:lang w:val="id-ID"/>
        </w:rPr>
        <w:t>R</w:t>
      </w:r>
      <w:r w:rsidR="00D46864" w:rsidRPr="00763A26">
        <w:rPr>
          <w:rFonts w:ascii="Arial Narrow" w:hAnsi="Arial Narrow"/>
          <w:b/>
          <w:sz w:val="20"/>
          <w:lang w:val="id-ID"/>
        </w:rPr>
        <w:t xml:space="preserve">ekening </w:t>
      </w:r>
      <w:r w:rsidR="00745104" w:rsidRPr="00763A26">
        <w:rPr>
          <w:rFonts w:ascii="Arial Narrow" w:hAnsi="Arial Narrow"/>
          <w:b/>
          <w:sz w:val="20"/>
          <w:lang w:val="id-ID"/>
        </w:rPr>
        <w:t>K</w:t>
      </w:r>
      <w:r w:rsidR="00D46864" w:rsidRPr="00763A26">
        <w:rPr>
          <w:rFonts w:ascii="Arial Narrow" w:hAnsi="Arial Narrow"/>
          <w:b/>
          <w:sz w:val="20"/>
          <w:lang w:val="id-ID"/>
        </w:rPr>
        <w:t>oran (KRK)</w:t>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p>
    <w:p w:rsidR="00745F8D" w:rsidRPr="00763A26" w:rsidRDefault="005B6F8B" w:rsidP="000F7D77">
      <w:pPr>
        <w:tabs>
          <w:tab w:val="left" w:pos="900"/>
          <w:tab w:val="num" w:pos="1260"/>
        </w:tabs>
        <w:ind w:left="420" w:hanging="360"/>
        <w:rPr>
          <w:rFonts w:ascii="Arial Narrow" w:hAnsi="Arial Narrow"/>
          <w:sz w:val="20"/>
          <w:lang w:val="id-ID"/>
        </w:rPr>
      </w:pPr>
      <w:r w:rsidRPr="00763A26">
        <w:rPr>
          <w:rFonts w:ascii="Arial Narrow" w:hAnsi="Arial Narrow"/>
          <w:sz w:val="20"/>
          <w:lang w:val="id-ID"/>
        </w:rPr>
        <w:tab/>
      </w:r>
      <w:r w:rsidR="006E545D" w:rsidRPr="00763A26">
        <w:rPr>
          <w:rFonts w:ascii="Arial Narrow" w:hAnsi="Arial Narrow"/>
          <w:sz w:val="20"/>
          <w:lang w:val="id-ID"/>
        </w:rPr>
        <w:t xml:space="preserve">  </w:t>
      </w:r>
      <w:r w:rsidRPr="00763A26">
        <w:rPr>
          <w:rFonts w:ascii="Arial Narrow" w:hAnsi="Arial Narrow"/>
          <w:sz w:val="20"/>
          <w:lang w:val="id-ID"/>
        </w:rPr>
        <w:t>Jumlah</w:t>
      </w:r>
      <w:r w:rsidRPr="00763A26">
        <w:rPr>
          <w:rFonts w:ascii="Arial Narrow" w:hAnsi="Arial Narrow"/>
          <w:sz w:val="20"/>
          <w:lang w:val="id-ID"/>
        </w:rPr>
        <w:tab/>
      </w:r>
      <w:r w:rsidRPr="00763A26">
        <w:rPr>
          <w:rFonts w:ascii="Arial Narrow" w:hAnsi="Arial Narrow"/>
          <w:sz w:val="20"/>
          <w:lang w:val="id-ID"/>
        </w:rPr>
        <w:tab/>
      </w:r>
      <w:r w:rsidR="00586542" w:rsidRPr="00763A26">
        <w:rPr>
          <w:rFonts w:ascii="Arial Narrow" w:hAnsi="Arial Narrow"/>
          <w:sz w:val="20"/>
          <w:lang w:val="id-ID"/>
        </w:rPr>
        <w:tab/>
      </w:r>
      <w:r w:rsidR="006E545D" w:rsidRPr="00763A26">
        <w:rPr>
          <w:rFonts w:ascii="Arial Narrow" w:hAnsi="Arial Narrow"/>
          <w:sz w:val="20"/>
          <w:lang w:val="id-ID"/>
        </w:rPr>
        <w:tab/>
      </w:r>
      <w:r w:rsidRPr="00763A26">
        <w:rPr>
          <w:rFonts w:ascii="Arial Narrow" w:hAnsi="Arial Narrow"/>
          <w:sz w:val="20"/>
          <w:lang w:val="id-ID"/>
        </w:rPr>
        <w:t xml:space="preserve">:  </w:t>
      </w:r>
      <w:r w:rsidR="0047666C" w:rsidRPr="00763A26">
        <w:rPr>
          <w:rFonts w:ascii="Arial Narrow" w:hAnsi="Arial Narrow"/>
          <w:sz w:val="20"/>
          <w:lang w:val="id-ID"/>
        </w:rPr>
        <w:t xml:space="preserve">Rp. </w:t>
      </w:r>
      <w:bookmarkStart w:id="18" w:name="LIMIT"/>
      <w:bookmarkEnd w:id="18"/>
      <w:r w:rsidR="000F7D77">
        <w:rPr>
          <w:rFonts w:ascii="Arial Narrow" w:hAnsi="Arial Narrow"/>
          <w:sz w:val="20"/>
        </w:rPr>
        <w:t xml:space="preserve"> </w:t>
      </w:r>
      <w:r w:rsidR="00745F8D" w:rsidRPr="00763A26">
        <w:rPr>
          <w:rFonts w:ascii="Arial Narrow" w:hAnsi="Arial Narrow"/>
          <w:sz w:val="20"/>
          <w:lang w:val="id-ID"/>
        </w:rPr>
        <w:t>(</w:t>
      </w:r>
      <w:bookmarkStart w:id="19" w:name="LIMIT_TERBILANG"/>
      <w:bookmarkEnd w:id="19"/>
      <w:r w:rsidR="00745F8D" w:rsidRPr="00763A26">
        <w:rPr>
          <w:rFonts w:ascii="Arial Narrow" w:hAnsi="Arial Narrow"/>
          <w:sz w:val="20"/>
          <w:lang w:val="id-ID"/>
        </w:rPr>
        <w:t>)</w:t>
      </w:r>
    </w:p>
    <w:p w:rsidR="00745104" w:rsidRPr="00763A26" w:rsidRDefault="005B6F8B" w:rsidP="006E545D">
      <w:pPr>
        <w:tabs>
          <w:tab w:val="left" w:pos="900"/>
          <w:tab w:val="num" w:pos="1260"/>
        </w:tabs>
        <w:ind w:left="420" w:hanging="360"/>
        <w:rPr>
          <w:rFonts w:ascii="Arial Narrow" w:hAnsi="Arial Narrow"/>
          <w:sz w:val="20"/>
          <w:lang w:val="id-ID"/>
        </w:rPr>
      </w:pPr>
      <w:r w:rsidRPr="00763A26">
        <w:rPr>
          <w:rFonts w:ascii="Arial Narrow" w:hAnsi="Arial Narrow"/>
          <w:sz w:val="20"/>
          <w:lang w:val="id-ID"/>
        </w:rPr>
        <w:tab/>
      </w:r>
      <w:r w:rsidR="006E545D" w:rsidRPr="00763A26">
        <w:rPr>
          <w:rFonts w:ascii="Arial Narrow" w:hAnsi="Arial Narrow"/>
          <w:sz w:val="20"/>
          <w:lang w:val="id-ID"/>
        </w:rPr>
        <w:t xml:space="preserve">  </w:t>
      </w:r>
      <w:r w:rsidR="00745104" w:rsidRPr="00763A26">
        <w:rPr>
          <w:rFonts w:ascii="Arial Narrow" w:hAnsi="Arial Narrow"/>
          <w:sz w:val="20"/>
          <w:lang w:val="id-ID"/>
        </w:rPr>
        <w:t>Bunga</w:t>
      </w:r>
      <w:r w:rsidR="00745104" w:rsidRPr="00763A26">
        <w:rPr>
          <w:rFonts w:ascii="Arial Narrow" w:hAnsi="Arial Narrow"/>
          <w:sz w:val="20"/>
          <w:lang w:val="id-ID"/>
        </w:rPr>
        <w:tab/>
      </w:r>
      <w:r w:rsidR="00745104" w:rsidRPr="00763A26">
        <w:rPr>
          <w:rFonts w:ascii="Arial Narrow" w:hAnsi="Arial Narrow"/>
          <w:sz w:val="20"/>
          <w:lang w:val="id-ID"/>
        </w:rPr>
        <w:tab/>
      </w:r>
      <w:r w:rsidR="00745104" w:rsidRPr="00763A26">
        <w:rPr>
          <w:rFonts w:ascii="Arial Narrow" w:hAnsi="Arial Narrow"/>
          <w:sz w:val="20"/>
          <w:lang w:val="id-ID"/>
        </w:rPr>
        <w:tab/>
      </w:r>
      <w:r w:rsidR="00745104" w:rsidRPr="00763A26">
        <w:rPr>
          <w:rFonts w:ascii="Arial Narrow" w:hAnsi="Arial Narrow"/>
          <w:sz w:val="20"/>
          <w:lang w:val="id-ID"/>
        </w:rPr>
        <w:tab/>
        <w:t xml:space="preserve">: </w:t>
      </w:r>
      <w:r w:rsidR="00745F8D" w:rsidRPr="00763A26">
        <w:rPr>
          <w:rFonts w:ascii="Arial Narrow" w:hAnsi="Arial Narrow"/>
          <w:sz w:val="20"/>
          <w:lang w:val="id-ID"/>
        </w:rPr>
        <w:t xml:space="preserve"> </w:t>
      </w:r>
      <w:bookmarkStart w:id="20" w:name="RATE"/>
      <w:bookmarkEnd w:id="20"/>
      <w:r w:rsidR="000F7D77">
        <w:rPr>
          <w:rFonts w:ascii="Arial Narrow" w:hAnsi="Arial Narrow"/>
          <w:sz w:val="20"/>
        </w:rPr>
        <w:t xml:space="preserve"> </w:t>
      </w:r>
      <w:r w:rsidR="00745F8D" w:rsidRPr="00763A26">
        <w:rPr>
          <w:rFonts w:ascii="Arial Narrow" w:hAnsi="Arial Narrow"/>
          <w:sz w:val="20"/>
          <w:lang w:val="id-ID"/>
        </w:rPr>
        <w:t xml:space="preserve">% </w:t>
      </w:r>
      <w:r w:rsidR="0047666C" w:rsidRPr="00763A26">
        <w:rPr>
          <w:rFonts w:ascii="Arial Narrow" w:hAnsi="Arial Narrow"/>
          <w:sz w:val="20"/>
          <w:lang w:val="id-ID"/>
        </w:rPr>
        <w:t xml:space="preserve"> efektif per tahun</w:t>
      </w:r>
    </w:p>
    <w:p w:rsidR="00745F8D" w:rsidRPr="00763A26" w:rsidRDefault="00745104" w:rsidP="006E545D">
      <w:pPr>
        <w:tabs>
          <w:tab w:val="left" w:pos="900"/>
          <w:tab w:val="num" w:pos="1260"/>
        </w:tabs>
        <w:ind w:left="420" w:hanging="360"/>
        <w:rPr>
          <w:rFonts w:ascii="Arial Narrow" w:hAnsi="Arial Narrow"/>
          <w:sz w:val="20"/>
          <w:lang w:val="id-ID"/>
        </w:rPr>
      </w:pPr>
      <w:r w:rsidRPr="00763A26">
        <w:rPr>
          <w:rFonts w:ascii="Arial Narrow" w:hAnsi="Arial Narrow"/>
          <w:sz w:val="20"/>
          <w:lang w:val="id-ID"/>
        </w:rPr>
        <w:t xml:space="preserve">          Jangka Waktu </w:t>
      </w:r>
      <w:r w:rsidRPr="00763A26">
        <w:rPr>
          <w:rFonts w:ascii="Arial Narrow" w:hAnsi="Arial Narrow"/>
          <w:sz w:val="20"/>
          <w:lang w:val="id-ID"/>
        </w:rPr>
        <w:tab/>
      </w:r>
      <w:r w:rsidRPr="00763A26">
        <w:rPr>
          <w:rFonts w:ascii="Arial Narrow" w:hAnsi="Arial Narrow"/>
          <w:sz w:val="20"/>
          <w:lang w:val="id-ID"/>
        </w:rPr>
        <w:tab/>
        <w:t xml:space="preserve">: </w:t>
      </w:r>
      <w:r w:rsidR="0047666C" w:rsidRPr="00763A26">
        <w:rPr>
          <w:rFonts w:ascii="Arial Narrow" w:hAnsi="Arial Narrow"/>
          <w:sz w:val="20"/>
          <w:lang w:val="id-ID"/>
        </w:rPr>
        <w:t xml:space="preserve"> </w:t>
      </w:r>
      <w:bookmarkStart w:id="21" w:name="PERIOD"/>
      <w:bookmarkEnd w:id="21"/>
      <w:r w:rsidR="000F7D77">
        <w:rPr>
          <w:rFonts w:ascii="Arial Narrow" w:hAnsi="Arial Narrow"/>
          <w:sz w:val="20"/>
        </w:rPr>
        <w:t xml:space="preserve"> </w:t>
      </w:r>
      <w:r w:rsidR="00745F8D" w:rsidRPr="00763A26">
        <w:rPr>
          <w:rFonts w:ascii="Arial Narrow" w:hAnsi="Arial Narrow"/>
          <w:sz w:val="20"/>
          <w:lang w:val="id-ID"/>
        </w:rPr>
        <w:t>(</w:t>
      </w:r>
      <w:bookmarkStart w:id="22" w:name="PERIOD_TERBILANG"/>
      <w:bookmarkEnd w:id="22"/>
      <w:r w:rsidR="00745F8D" w:rsidRPr="00763A26">
        <w:rPr>
          <w:rFonts w:ascii="Arial Narrow" w:hAnsi="Arial Narrow"/>
          <w:sz w:val="20"/>
          <w:lang w:val="id-ID"/>
        </w:rPr>
        <w:t xml:space="preserve">) </w:t>
      </w:r>
      <w:r w:rsidR="001F50EF" w:rsidRPr="00763A26">
        <w:rPr>
          <w:rFonts w:ascii="Arial Narrow" w:hAnsi="Arial Narrow"/>
          <w:sz w:val="20"/>
          <w:lang w:val="id-ID"/>
        </w:rPr>
        <w:t>bulan</w:t>
      </w:r>
      <w:r w:rsidRPr="00763A26">
        <w:rPr>
          <w:rFonts w:ascii="Arial Narrow" w:hAnsi="Arial Narrow"/>
          <w:sz w:val="20"/>
          <w:lang w:val="id-ID"/>
        </w:rPr>
        <w:t xml:space="preserve">, dimulai pada tanggal </w:t>
      </w:r>
      <w:bookmarkStart w:id="23" w:name="PERIOD_START"/>
      <w:bookmarkEnd w:id="23"/>
    </w:p>
    <w:p w:rsidR="00745104" w:rsidRPr="000F7D77" w:rsidRDefault="00745F8D" w:rsidP="006E545D">
      <w:pPr>
        <w:tabs>
          <w:tab w:val="left" w:pos="900"/>
          <w:tab w:val="num" w:pos="1260"/>
        </w:tabs>
        <w:ind w:left="420" w:hanging="360"/>
        <w:rPr>
          <w:rFonts w:ascii="Arial Narrow" w:hAnsi="Arial Narrow"/>
          <w:sz w:val="20"/>
        </w:rPr>
      </w:pP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t xml:space="preserve">   </w:t>
      </w:r>
      <w:r w:rsidR="0047666C" w:rsidRPr="00763A26">
        <w:rPr>
          <w:rFonts w:ascii="Arial Narrow" w:hAnsi="Arial Narrow"/>
          <w:sz w:val="20"/>
          <w:lang w:val="id-ID"/>
        </w:rPr>
        <w:t>sampai denga</w:t>
      </w:r>
      <w:r w:rsidR="00227A5F">
        <w:rPr>
          <w:rFonts w:ascii="Arial Narrow" w:hAnsi="Arial Narrow"/>
          <w:sz w:val="20"/>
        </w:rPr>
        <w:t xml:space="preserve">n </w:t>
      </w:r>
      <w:r w:rsidR="00745104" w:rsidRPr="00763A26">
        <w:rPr>
          <w:rFonts w:ascii="Arial Narrow" w:hAnsi="Arial Narrow"/>
          <w:sz w:val="20"/>
          <w:lang w:val="id-ID"/>
        </w:rPr>
        <w:t>tanggal</w:t>
      </w:r>
      <w:r w:rsidR="000F7D77">
        <w:rPr>
          <w:rFonts w:ascii="Arial Narrow" w:hAnsi="Arial Narrow"/>
          <w:sz w:val="20"/>
        </w:rPr>
        <w:t xml:space="preserve"> </w:t>
      </w:r>
      <w:bookmarkStart w:id="24" w:name="PERIOD_FINISH"/>
      <w:bookmarkEnd w:id="24"/>
    </w:p>
    <w:p w:rsidR="00745104" w:rsidRPr="00763A26" w:rsidRDefault="00745104" w:rsidP="006E545D">
      <w:pPr>
        <w:tabs>
          <w:tab w:val="left" w:pos="900"/>
          <w:tab w:val="num" w:pos="1260"/>
        </w:tabs>
        <w:ind w:left="420" w:hanging="360"/>
        <w:rPr>
          <w:rFonts w:ascii="Arial Narrow" w:hAnsi="Arial Narrow"/>
          <w:sz w:val="20"/>
          <w:lang w:val="id-ID"/>
        </w:rPr>
      </w:pPr>
      <w:r w:rsidRPr="00763A26">
        <w:rPr>
          <w:rFonts w:ascii="Arial Narrow" w:hAnsi="Arial Narrow"/>
          <w:sz w:val="20"/>
          <w:lang w:val="id-ID"/>
        </w:rPr>
        <w:t xml:space="preserve">          Biaya Kredit</w:t>
      </w:r>
      <w:r w:rsidRPr="00763A26">
        <w:rPr>
          <w:rFonts w:ascii="Arial Narrow" w:hAnsi="Arial Narrow"/>
          <w:sz w:val="20"/>
          <w:lang w:val="id-ID"/>
        </w:rPr>
        <w:tab/>
      </w:r>
      <w:r w:rsidRPr="00763A26">
        <w:rPr>
          <w:rFonts w:ascii="Arial Narrow" w:hAnsi="Arial Narrow"/>
          <w:sz w:val="20"/>
          <w:lang w:val="id-ID"/>
        </w:rPr>
        <w:tab/>
        <w:t xml:space="preserve">                : 2 % (dua persen) dihitung dari plafond Fasilitas Kredit.         </w:t>
      </w:r>
    </w:p>
    <w:p w:rsidR="005B6F8B" w:rsidRPr="00763A26" w:rsidRDefault="00745104" w:rsidP="006E545D">
      <w:pPr>
        <w:tabs>
          <w:tab w:val="left" w:pos="900"/>
          <w:tab w:val="num" w:pos="1260"/>
        </w:tabs>
        <w:ind w:left="420" w:hanging="360"/>
        <w:rPr>
          <w:rFonts w:ascii="Arial Narrow" w:hAnsi="Arial Narrow"/>
          <w:sz w:val="20"/>
          <w:lang w:val="id-ID"/>
        </w:rPr>
      </w:pPr>
      <w:r w:rsidRPr="00763A26">
        <w:rPr>
          <w:rFonts w:ascii="Arial Narrow" w:hAnsi="Arial Narrow"/>
          <w:sz w:val="20"/>
          <w:lang w:val="id-ID"/>
        </w:rPr>
        <w:t xml:space="preserve">          T</w:t>
      </w:r>
      <w:r w:rsidR="005B6F8B" w:rsidRPr="00763A26">
        <w:rPr>
          <w:rFonts w:ascii="Arial Narrow" w:hAnsi="Arial Narrow"/>
          <w:sz w:val="20"/>
          <w:lang w:val="id-ID"/>
        </w:rPr>
        <w:t>ujuan Penggunaan</w:t>
      </w:r>
      <w:r w:rsidR="005B6F8B" w:rsidRPr="00763A26">
        <w:rPr>
          <w:rFonts w:ascii="Arial Narrow" w:hAnsi="Arial Narrow"/>
          <w:sz w:val="20"/>
          <w:lang w:val="id-ID"/>
        </w:rPr>
        <w:tab/>
      </w:r>
      <w:r w:rsidR="006E545D" w:rsidRPr="00763A26">
        <w:rPr>
          <w:rFonts w:ascii="Arial Narrow" w:hAnsi="Arial Narrow"/>
          <w:sz w:val="20"/>
          <w:lang w:val="id-ID"/>
        </w:rPr>
        <w:tab/>
      </w:r>
      <w:r w:rsidR="005B6F8B" w:rsidRPr="00763A26">
        <w:rPr>
          <w:rFonts w:ascii="Arial Narrow" w:hAnsi="Arial Narrow"/>
          <w:sz w:val="20"/>
          <w:lang w:val="id-ID"/>
        </w:rPr>
        <w:t xml:space="preserve">:  </w:t>
      </w:r>
      <w:bookmarkStart w:id="25" w:name="PURPOSE_KREDIT"/>
      <w:bookmarkEnd w:id="25"/>
    </w:p>
    <w:p w:rsidR="005B6F8B" w:rsidRPr="00763A26" w:rsidRDefault="005B6F8B" w:rsidP="006E545D">
      <w:pPr>
        <w:ind w:left="495" w:hanging="180"/>
        <w:jc w:val="both"/>
        <w:rPr>
          <w:rFonts w:ascii="Arial Narrow" w:hAnsi="Arial Narrow"/>
          <w:sz w:val="20"/>
          <w:lang w:val="id-ID"/>
        </w:rPr>
      </w:pPr>
      <w:r w:rsidRPr="00763A26">
        <w:rPr>
          <w:rFonts w:ascii="Arial Narrow" w:hAnsi="Arial Narrow"/>
          <w:sz w:val="20"/>
          <w:lang w:val="id-ID"/>
        </w:rPr>
        <w:t xml:space="preserve">    (</w:t>
      </w:r>
      <w:r w:rsidR="00586542" w:rsidRPr="00763A26">
        <w:rPr>
          <w:rFonts w:ascii="Arial Narrow" w:hAnsi="Arial Narrow"/>
          <w:sz w:val="20"/>
          <w:lang w:val="id-ID"/>
        </w:rPr>
        <w:t xml:space="preserve">untuk </w:t>
      </w:r>
      <w:r w:rsidRPr="00763A26">
        <w:rPr>
          <w:rFonts w:ascii="Arial Narrow" w:hAnsi="Arial Narrow"/>
          <w:sz w:val="20"/>
          <w:lang w:val="id-ID"/>
        </w:rPr>
        <w:t>selanjutnya fasilitas tersebut diatas disebut “Fasilitas Kredit”).</w:t>
      </w:r>
    </w:p>
    <w:p w:rsidR="005B6F8B" w:rsidRPr="00763A26" w:rsidRDefault="005B6F8B" w:rsidP="005B6F8B">
      <w:pPr>
        <w:pStyle w:val="Footer"/>
        <w:tabs>
          <w:tab w:val="clear" w:pos="4320"/>
          <w:tab w:val="clear" w:pos="8640"/>
        </w:tabs>
        <w:jc w:val="both"/>
        <w:rPr>
          <w:rFonts w:ascii="Arial Narrow" w:hAnsi="Arial Narrow"/>
          <w:sz w:val="20"/>
          <w:lang w:val="id-ID"/>
        </w:rPr>
      </w:pPr>
    </w:p>
    <w:p w:rsidR="005B6F8B" w:rsidRPr="00763A26" w:rsidRDefault="005B6F8B" w:rsidP="0090403B">
      <w:pPr>
        <w:numPr>
          <w:ilvl w:val="1"/>
          <w:numId w:val="18"/>
        </w:numPr>
        <w:rPr>
          <w:rFonts w:ascii="Arial Narrow" w:hAnsi="Arial Narrow"/>
          <w:b/>
          <w:sz w:val="20"/>
          <w:lang w:val="id-ID"/>
        </w:rPr>
      </w:pPr>
      <w:r w:rsidRPr="00763A26">
        <w:rPr>
          <w:rFonts w:ascii="Arial Narrow" w:hAnsi="Arial Narrow"/>
          <w:b/>
          <w:sz w:val="20"/>
          <w:lang w:val="id-ID"/>
        </w:rPr>
        <w:t>Penarikan Fasilitas Kredit</w:t>
      </w:r>
    </w:p>
    <w:p w:rsidR="005B6F8B" w:rsidRPr="00763A26" w:rsidRDefault="005B6F8B" w:rsidP="0090403B">
      <w:pPr>
        <w:numPr>
          <w:ilvl w:val="0"/>
          <w:numId w:val="15"/>
        </w:numPr>
        <w:jc w:val="both"/>
        <w:rPr>
          <w:rFonts w:ascii="Arial Narrow" w:hAnsi="Arial Narrow"/>
          <w:sz w:val="20"/>
          <w:lang w:val="id-ID"/>
        </w:rPr>
      </w:pPr>
      <w:r w:rsidRPr="00763A26">
        <w:rPr>
          <w:rFonts w:ascii="Arial Narrow" w:hAnsi="Arial Narrow"/>
          <w:sz w:val="20"/>
          <w:lang w:val="id-ID"/>
        </w:rPr>
        <w:t xml:space="preserve">Jangka Waktu Penarikan  </w:t>
      </w:r>
    </w:p>
    <w:p w:rsidR="007D4499" w:rsidRPr="00763A26" w:rsidRDefault="005B6F8B" w:rsidP="006D1922">
      <w:pPr>
        <w:ind w:left="907"/>
        <w:jc w:val="both"/>
        <w:rPr>
          <w:rFonts w:ascii="Arial Narrow" w:hAnsi="Arial Narrow"/>
          <w:sz w:val="20"/>
          <w:lang w:val="id-ID"/>
        </w:rPr>
      </w:pPr>
      <w:r w:rsidRPr="00763A26">
        <w:rPr>
          <w:rFonts w:ascii="Arial Narrow" w:hAnsi="Arial Narrow"/>
          <w:sz w:val="20"/>
          <w:lang w:val="id-ID"/>
        </w:rPr>
        <w:t xml:space="preserve">Jangka waktu penarikan </w:t>
      </w:r>
      <w:r w:rsidR="006E545D" w:rsidRPr="00763A26">
        <w:rPr>
          <w:rFonts w:ascii="Arial Narrow" w:hAnsi="Arial Narrow"/>
          <w:sz w:val="20"/>
          <w:lang w:val="id-ID"/>
        </w:rPr>
        <w:t xml:space="preserve">Fasilitas Kredit ini </w:t>
      </w:r>
      <w:r w:rsidRPr="00763A26">
        <w:rPr>
          <w:rFonts w:ascii="Arial Narrow" w:hAnsi="Arial Narrow"/>
          <w:sz w:val="20"/>
          <w:lang w:val="id-ID"/>
        </w:rPr>
        <w:t xml:space="preserve">adalah sejak </w:t>
      </w:r>
      <w:r w:rsidR="00F87784" w:rsidRPr="00763A26">
        <w:rPr>
          <w:rFonts w:ascii="Arial Narrow" w:hAnsi="Arial Narrow"/>
          <w:sz w:val="20"/>
          <w:lang w:val="id-ID"/>
        </w:rPr>
        <w:t xml:space="preserve">tanggal berlakunya Perjanjian. </w:t>
      </w:r>
    </w:p>
    <w:p w:rsidR="005B6F8B" w:rsidRPr="00763A26" w:rsidRDefault="005B6F8B" w:rsidP="0090403B">
      <w:pPr>
        <w:numPr>
          <w:ilvl w:val="0"/>
          <w:numId w:val="15"/>
        </w:numPr>
        <w:jc w:val="both"/>
        <w:rPr>
          <w:rFonts w:ascii="Arial Narrow" w:hAnsi="Arial Narrow"/>
          <w:sz w:val="20"/>
          <w:lang w:val="id-ID"/>
        </w:rPr>
      </w:pPr>
      <w:r w:rsidRPr="00763A26">
        <w:rPr>
          <w:rFonts w:ascii="Arial Narrow" w:hAnsi="Arial Narrow"/>
          <w:sz w:val="20"/>
          <w:lang w:val="id-ID"/>
        </w:rPr>
        <w:t>Cara Penarikan</w:t>
      </w:r>
    </w:p>
    <w:p w:rsidR="005B6F8B" w:rsidRPr="00763A26" w:rsidRDefault="005B6F8B" w:rsidP="005B6F8B">
      <w:pPr>
        <w:ind w:left="1260" w:hanging="360"/>
        <w:jc w:val="both"/>
        <w:rPr>
          <w:rFonts w:ascii="Arial Narrow" w:hAnsi="Arial Narrow"/>
          <w:sz w:val="20"/>
          <w:lang w:val="id-ID"/>
        </w:rPr>
      </w:pPr>
      <w:r w:rsidRPr="00763A26">
        <w:rPr>
          <w:rFonts w:ascii="Arial Narrow" w:hAnsi="Arial Narrow"/>
          <w:sz w:val="20"/>
          <w:lang w:val="id-ID"/>
        </w:rPr>
        <w:t xml:space="preserve">(1) </w:t>
      </w:r>
      <w:r w:rsidRPr="00763A26">
        <w:rPr>
          <w:rFonts w:ascii="Arial Narrow" w:hAnsi="Arial Narrow"/>
          <w:sz w:val="20"/>
          <w:lang w:val="id-ID"/>
        </w:rPr>
        <w:tab/>
        <w:t>Bila DEBITUR hendak melakukan penarikan dana atas Fasilitas Kredit, DEBITUR wajib menyerahkan bukti penarikan kepada BANK</w:t>
      </w:r>
      <w:r w:rsidR="00145C88" w:rsidRPr="00763A26">
        <w:rPr>
          <w:rFonts w:ascii="Arial Narrow" w:hAnsi="Arial Narrow"/>
          <w:sz w:val="20"/>
          <w:lang w:val="id-ID"/>
        </w:rPr>
        <w:t>.</w:t>
      </w:r>
    </w:p>
    <w:p w:rsidR="005B6F8B" w:rsidRPr="00763A26" w:rsidRDefault="005B6F8B" w:rsidP="005B6F8B">
      <w:pPr>
        <w:tabs>
          <w:tab w:val="left" w:pos="1260"/>
        </w:tabs>
        <w:ind w:left="1260" w:hanging="360"/>
        <w:jc w:val="both"/>
        <w:rPr>
          <w:rFonts w:ascii="Arial Narrow" w:hAnsi="Arial Narrow"/>
          <w:sz w:val="20"/>
          <w:lang w:val="id-ID"/>
        </w:rPr>
      </w:pPr>
      <w:r w:rsidRPr="00763A26">
        <w:rPr>
          <w:rFonts w:ascii="Arial Narrow" w:hAnsi="Arial Narrow"/>
          <w:sz w:val="20"/>
          <w:lang w:val="id-ID"/>
        </w:rPr>
        <w:t xml:space="preserve">(2) </w:t>
      </w:r>
      <w:r w:rsidRPr="00763A26">
        <w:rPr>
          <w:rFonts w:ascii="Arial Narrow" w:hAnsi="Arial Narrow"/>
          <w:sz w:val="20"/>
          <w:lang w:val="id-ID"/>
        </w:rPr>
        <w:tab/>
        <w:t>(Tiap) penarikan Fasilitas Kredit hanya dapat dilakukan dalam jangka waktu penarikan Fasilitas Kredit dan dengan tetap memperhatikan hari kerja dan jam kerja BANK.</w:t>
      </w:r>
    </w:p>
    <w:p w:rsidR="005B6F8B" w:rsidRPr="00763A26" w:rsidRDefault="005B6F8B" w:rsidP="0090403B">
      <w:pPr>
        <w:numPr>
          <w:ilvl w:val="0"/>
          <w:numId w:val="7"/>
        </w:numPr>
        <w:jc w:val="both"/>
        <w:rPr>
          <w:rFonts w:ascii="Arial Narrow" w:hAnsi="Arial Narrow"/>
          <w:sz w:val="20"/>
          <w:lang w:val="id-ID"/>
        </w:rPr>
      </w:pPr>
      <w:r w:rsidRPr="00763A26">
        <w:rPr>
          <w:rFonts w:ascii="Arial Narrow" w:hAnsi="Arial Narrow"/>
          <w:sz w:val="20"/>
          <w:lang w:val="id-ID"/>
        </w:rPr>
        <w:t>Menyimpang dari ketentuan tersebut di atas, BANK tetap mempunyai hak untuk menunda atau mengatur kembali (</w:t>
      </w:r>
      <w:r w:rsidRPr="00763A26">
        <w:rPr>
          <w:rFonts w:ascii="Arial Narrow" w:hAnsi="Arial Narrow"/>
          <w:i/>
          <w:iCs/>
          <w:sz w:val="20"/>
          <w:lang w:val="id-ID"/>
        </w:rPr>
        <w:t>rescheduling</w:t>
      </w:r>
      <w:r w:rsidRPr="00763A26">
        <w:rPr>
          <w:rFonts w:ascii="Arial Narrow" w:hAnsi="Arial Narrow"/>
          <w:sz w:val="20"/>
          <w:lang w:val="id-ID"/>
        </w:rPr>
        <w:t xml:space="preserve">) penarikan Fasilitas Kredit. </w:t>
      </w:r>
      <w:r w:rsidRPr="00763A26">
        <w:rPr>
          <w:rFonts w:ascii="Arial Narrow" w:hAnsi="Arial Narrow"/>
          <w:i/>
          <w:iCs/>
          <w:sz w:val="20"/>
          <w:lang w:val="id-ID"/>
        </w:rPr>
        <w:t>Rescheduling</w:t>
      </w:r>
      <w:r w:rsidRPr="00763A26">
        <w:rPr>
          <w:rFonts w:ascii="Arial Narrow" w:hAnsi="Arial Narrow"/>
          <w:sz w:val="20"/>
          <w:lang w:val="id-ID"/>
        </w:rPr>
        <w:t xml:space="preserve"> tersebut tidak memberikan hak kepada DEBITUR untuk mengajukan tuntutan/gugatan hukum berupa apapun terhadap BANK, antara lain (namun tidak terbatas) tuntutan/gugatan membayar ganti rugi kepada DEBITUR atas kerugian-kerugian yang mungkin diderita DEBITUR sebagai akibat </w:t>
      </w:r>
      <w:r w:rsidRPr="00763A26">
        <w:rPr>
          <w:rFonts w:ascii="Arial Narrow" w:hAnsi="Arial Narrow"/>
          <w:i/>
          <w:iCs/>
          <w:sz w:val="20"/>
          <w:lang w:val="id-ID"/>
        </w:rPr>
        <w:t>rescheduling</w:t>
      </w:r>
      <w:r w:rsidRPr="00763A26">
        <w:rPr>
          <w:rFonts w:ascii="Arial Narrow" w:hAnsi="Arial Narrow"/>
          <w:sz w:val="20"/>
          <w:lang w:val="id-ID"/>
        </w:rPr>
        <w:t xml:space="preserve"> tersebut.</w:t>
      </w:r>
    </w:p>
    <w:p w:rsidR="005B6F8B" w:rsidRPr="00763A26" w:rsidRDefault="005B6F8B" w:rsidP="0090403B">
      <w:pPr>
        <w:numPr>
          <w:ilvl w:val="0"/>
          <w:numId w:val="7"/>
        </w:numPr>
        <w:tabs>
          <w:tab w:val="clear" w:pos="1275"/>
          <w:tab w:val="left" w:pos="1260"/>
        </w:tabs>
        <w:jc w:val="both"/>
        <w:rPr>
          <w:rFonts w:ascii="Arial Narrow" w:hAnsi="Arial Narrow"/>
          <w:sz w:val="20"/>
          <w:lang w:val="id-ID"/>
        </w:rPr>
      </w:pPr>
      <w:r w:rsidRPr="00763A26">
        <w:rPr>
          <w:rFonts w:ascii="Arial Narrow" w:hAnsi="Arial Narrow"/>
          <w:sz w:val="20"/>
          <w:lang w:val="id-ID"/>
        </w:rPr>
        <w:t>DEBITUR setuju bahwa BANK juga mempunyai hak untuk sewaktu-waktu memblokir, membatalkan ataupun mengurangi jumlah Fasilitas Kredit.</w:t>
      </w:r>
    </w:p>
    <w:p w:rsidR="00C80FF8" w:rsidRPr="00763A26" w:rsidRDefault="005B6F8B" w:rsidP="0090403B">
      <w:pPr>
        <w:numPr>
          <w:ilvl w:val="0"/>
          <w:numId w:val="7"/>
        </w:numPr>
        <w:tabs>
          <w:tab w:val="clear" w:pos="1275"/>
          <w:tab w:val="left" w:pos="1260"/>
        </w:tabs>
        <w:jc w:val="both"/>
        <w:rPr>
          <w:rFonts w:ascii="Arial Narrow" w:hAnsi="Arial Narrow"/>
          <w:sz w:val="20"/>
          <w:lang w:val="id-ID"/>
        </w:rPr>
      </w:pPr>
      <w:r w:rsidRPr="00763A26">
        <w:rPr>
          <w:rFonts w:ascii="Arial Narrow" w:hAnsi="Arial Narrow"/>
          <w:sz w:val="20"/>
          <w:lang w:val="id-ID"/>
        </w:rPr>
        <w:t xml:space="preserve">DEBITUR tidak dapat melakukan penarikan Fasilitas Kredit melebihi jumlah yang </w:t>
      </w:r>
      <w:r w:rsidR="006E545D" w:rsidRPr="00763A26">
        <w:rPr>
          <w:rFonts w:ascii="Arial Narrow" w:hAnsi="Arial Narrow"/>
          <w:sz w:val="20"/>
          <w:lang w:val="id-ID"/>
        </w:rPr>
        <w:t xml:space="preserve">disebut dalam ketentuan 1.1. di </w:t>
      </w:r>
      <w:r w:rsidRPr="00763A26">
        <w:rPr>
          <w:rFonts w:ascii="Arial Narrow" w:hAnsi="Arial Narrow"/>
          <w:sz w:val="20"/>
          <w:lang w:val="id-ID"/>
        </w:rPr>
        <w:t xml:space="preserve">atas. </w:t>
      </w:r>
    </w:p>
    <w:p w:rsidR="001179F5" w:rsidRPr="00763A26" w:rsidRDefault="00C80FF8" w:rsidP="006D1922">
      <w:pPr>
        <w:numPr>
          <w:ilvl w:val="0"/>
          <w:numId w:val="7"/>
        </w:numPr>
        <w:jc w:val="both"/>
        <w:rPr>
          <w:rFonts w:ascii="Arial Narrow" w:hAnsi="Arial Narrow"/>
          <w:sz w:val="20"/>
          <w:lang w:val="id-ID"/>
        </w:rPr>
      </w:pPr>
      <w:r w:rsidRPr="00763A26">
        <w:rPr>
          <w:rFonts w:ascii="Arial Narrow" w:hAnsi="Arial Narrow"/>
          <w:sz w:val="20"/>
          <w:lang w:val="id-ID"/>
        </w:rPr>
        <w:t>Pemberian Fasilitas Kredit oleh BANK kepada DEBITUR akan dilaksanakan melalui Rekening Koran dan setiap pembayaran kembali</w:t>
      </w:r>
      <w:r w:rsidR="00A23299" w:rsidRPr="00763A26">
        <w:rPr>
          <w:rFonts w:ascii="Arial Narrow" w:hAnsi="Arial Narrow"/>
          <w:sz w:val="20"/>
          <w:lang w:val="id-ID"/>
        </w:rPr>
        <w:t xml:space="preserve"> sampai lunas terhadap penarika</w:t>
      </w:r>
      <w:r w:rsidRPr="00763A26">
        <w:rPr>
          <w:rFonts w:ascii="Arial Narrow" w:hAnsi="Arial Narrow"/>
          <w:sz w:val="20"/>
          <w:lang w:val="id-ID"/>
        </w:rPr>
        <w:t xml:space="preserve"> atas Fasilitas Kredit dan/atau menimbulkan rekening bersaldo kredit atau nihil, tidak mengakibatkan berakhirnya/gugurnya Fasilitas Kredit Rekening Koran berdasarkan Perjanjian ini.</w:t>
      </w:r>
    </w:p>
    <w:p w:rsidR="005B6F8B" w:rsidRPr="00763A26" w:rsidRDefault="005B6F8B" w:rsidP="0090403B">
      <w:pPr>
        <w:numPr>
          <w:ilvl w:val="0"/>
          <w:numId w:val="15"/>
        </w:numPr>
        <w:jc w:val="both"/>
        <w:rPr>
          <w:rFonts w:ascii="Arial Narrow" w:hAnsi="Arial Narrow"/>
          <w:sz w:val="20"/>
          <w:lang w:val="id-ID"/>
        </w:rPr>
      </w:pPr>
      <w:r w:rsidRPr="00763A26">
        <w:rPr>
          <w:rFonts w:ascii="Arial Narrow" w:hAnsi="Arial Narrow"/>
          <w:sz w:val="20"/>
          <w:lang w:val="id-ID"/>
        </w:rPr>
        <w:t xml:space="preserve">Bukti Penarikan  </w:t>
      </w:r>
    </w:p>
    <w:p w:rsidR="005B6F8B" w:rsidRPr="00763A26" w:rsidRDefault="005B6F8B" w:rsidP="00E04B60">
      <w:pPr>
        <w:ind w:left="684" w:firstLine="198"/>
        <w:jc w:val="both"/>
        <w:rPr>
          <w:rFonts w:ascii="Arial Narrow" w:hAnsi="Arial Narrow"/>
          <w:sz w:val="20"/>
          <w:lang w:val="id-ID"/>
        </w:rPr>
      </w:pPr>
      <w:r w:rsidRPr="00763A26">
        <w:rPr>
          <w:rFonts w:ascii="Arial Narrow" w:hAnsi="Arial Narrow"/>
          <w:sz w:val="20"/>
          <w:lang w:val="id-ID"/>
        </w:rPr>
        <w:t>Untuk (tiap) penarikan, DEBITUR wajib dan akan menyerahkan pada</w:t>
      </w:r>
      <w:r w:rsidR="00145C88" w:rsidRPr="00763A26">
        <w:rPr>
          <w:rFonts w:ascii="Arial Narrow" w:hAnsi="Arial Narrow"/>
          <w:sz w:val="20"/>
          <w:lang w:val="id-ID"/>
        </w:rPr>
        <w:t xml:space="preserve"> BANK media penarikan berupa: </w:t>
      </w:r>
    </w:p>
    <w:p w:rsidR="005B6F8B" w:rsidRPr="00763A26" w:rsidRDefault="005B6F8B" w:rsidP="0090403B">
      <w:pPr>
        <w:numPr>
          <w:ilvl w:val="0"/>
          <w:numId w:val="8"/>
        </w:numPr>
        <w:jc w:val="both"/>
        <w:rPr>
          <w:rFonts w:ascii="Arial Narrow" w:hAnsi="Arial Narrow"/>
          <w:sz w:val="20"/>
          <w:lang w:val="id-ID"/>
        </w:rPr>
      </w:pPr>
      <w:r w:rsidRPr="00763A26">
        <w:rPr>
          <w:rFonts w:ascii="Arial Narrow" w:hAnsi="Arial Narrow"/>
          <w:sz w:val="20"/>
          <w:lang w:val="id-ID"/>
        </w:rPr>
        <w:t>Cek, Bilyet Giro;</w:t>
      </w:r>
    </w:p>
    <w:p w:rsidR="005B6F8B" w:rsidRPr="00763A26" w:rsidRDefault="005B6F8B" w:rsidP="0090403B">
      <w:pPr>
        <w:numPr>
          <w:ilvl w:val="0"/>
          <w:numId w:val="8"/>
        </w:numPr>
        <w:jc w:val="both"/>
        <w:rPr>
          <w:rFonts w:ascii="Arial Narrow" w:hAnsi="Arial Narrow"/>
          <w:sz w:val="20"/>
          <w:lang w:val="id-ID"/>
        </w:rPr>
      </w:pPr>
      <w:r w:rsidRPr="00763A26">
        <w:rPr>
          <w:rFonts w:ascii="Arial Narrow" w:hAnsi="Arial Narrow"/>
          <w:sz w:val="20"/>
          <w:lang w:val="id-ID"/>
        </w:rPr>
        <w:t>Tanda Terima Uang atau media lainnya yang ditentukan oleh BANK dalam bentuk dan isi yang disetujui dan diterima oleh BANK.</w:t>
      </w:r>
    </w:p>
    <w:p w:rsidR="001179F5" w:rsidRPr="00763A26" w:rsidRDefault="005B6F8B" w:rsidP="006D1922">
      <w:pPr>
        <w:ind w:left="882"/>
        <w:jc w:val="both"/>
        <w:rPr>
          <w:rFonts w:ascii="Arial Narrow" w:hAnsi="Arial Narrow"/>
          <w:sz w:val="20"/>
          <w:lang w:val="id-ID"/>
        </w:rPr>
      </w:pPr>
      <w:r w:rsidRPr="00763A26">
        <w:rPr>
          <w:rFonts w:ascii="Arial Narrow" w:hAnsi="Arial Narrow"/>
          <w:sz w:val="20"/>
          <w:lang w:val="id-ID"/>
        </w:rPr>
        <w:lastRenderedPageBreak/>
        <w:t>media-media penarikan mana akan menjadi bukti bagi BANK mengenai telah diterimanya uang oleh DEBITUR dari BANK. Dalam hal tidak ditandatanganinya media-media penarikan seperti tersebut di atas maka Perjanjian ini dianggap sebagai Tanda Terima Uang untuk suatu jumlah uang</w:t>
      </w:r>
      <w:r w:rsidRPr="00763A26">
        <w:rPr>
          <w:rFonts w:ascii="Arial Narrow" w:hAnsi="Arial Narrow"/>
          <w:b/>
          <w:sz w:val="20"/>
          <w:lang w:val="id-ID"/>
        </w:rPr>
        <w:t xml:space="preserve"> </w:t>
      </w:r>
      <w:r w:rsidRPr="00763A26">
        <w:rPr>
          <w:rFonts w:ascii="Arial Narrow" w:hAnsi="Arial Narrow"/>
          <w:sz w:val="20"/>
          <w:lang w:val="id-ID"/>
        </w:rPr>
        <w:t>berdasarkan Perjanjian berikut perubahan dan/atau penambahan dari Perjanjian.</w:t>
      </w:r>
    </w:p>
    <w:p w:rsidR="005B6F8B" w:rsidRPr="00763A26" w:rsidRDefault="005B6F8B" w:rsidP="0090403B">
      <w:pPr>
        <w:numPr>
          <w:ilvl w:val="0"/>
          <w:numId w:val="6"/>
        </w:numPr>
        <w:tabs>
          <w:tab w:val="clear" w:pos="360"/>
          <w:tab w:val="num" w:pos="900"/>
          <w:tab w:val="left" w:pos="4320"/>
        </w:tabs>
        <w:ind w:left="900"/>
        <w:jc w:val="both"/>
        <w:rPr>
          <w:rFonts w:ascii="Arial Narrow" w:hAnsi="Arial Narrow"/>
          <w:sz w:val="20"/>
          <w:lang w:val="id-ID"/>
        </w:rPr>
      </w:pPr>
      <w:r w:rsidRPr="00763A26">
        <w:rPr>
          <w:rFonts w:ascii="Arial Narrow" w:hAnsi="Arial Narrow"/>
          <w:sz w:val="20"/>
          <w:lang w:val="id-ID"/>
        </w:rPr>
        <w:t>Kewajiban BANK untuk memberikan Fasilitas Kredit adalah sebes</w:t>
      </w:r>
      <w:r w:rsidR="006E545D" w:rsidRPr="00763A26">
        <w:rPr>
          <w:rFonts w:ascii="Arial Narrow" w:hAnsi="Arial Narrow"/>
          <w:sz w:val="20"/>
          <w:lang w:val="id-ID"/>
        </w:rPr>
        <w:t>ar sebagaimana tercantum dalam P</w:t>
      </w:r>
      <w:r w:rsidRPr="00763A26">
        <w:rPr>
          <w:rFonts w:ascii="Arial Narrow" w:hAnsi="Arial Narrow"/>
          <w:sz w:val="20"/>
          <w:lang w:val="id-ID"/>
        </w:rPr>
        <w:t>asal 1 ayat 1.1 Perjanjian ini.</w:t>
      </w:r>
    </w:p>
    <w:p w:rsidR="005B6F8B" w:rsidRPr="00763A26" w:rsidRDefault="005B6F8B" w:rsidP="005B6F8B">
      <w:pPr>
        <w:tabs>
          <w:tab w:val="left" w:pos="4320"/>
        </w:tabs>
        <w:ind w:left="540"/>
        <w:jc w:val="both"/>
        <w:rPr>
          <w:rFonts w:ascii="Arial Narrow" w:hAnsi="Arial Narrow"/>
          <w:sz w:val="20"/>
          <w:lang w:val="id-ID"/>
        </w:rPr>
      </w:pPr>
    </w:p>
    <w:p w:rsidR="005B6F8B" w:rsidRPr="00763A26" w:rsidRDefault="005B6F8B" w:rsidP="0090403B">
      <w:pPr>
        <w:numPr>
          <w:ilvl w:val="1"/>
          <w:numId w:val="18"/>
        </w:numPr>
        <w:rPr>
          <w:rFonts w:ascii="Arial Narrow" w:hAnsi="Arial Narrow"/>
          <w:sz w:val="20"/>
          <w:lang w:val="id-ID"/>
        </w:rPr>
      </w:pPr>
      <w:r w:rsidRPr="00763A26">
        <w:rPr>
          <w:rFonts w:ascii="Arial Narrow" w:hAnsi="Arial Narrow"/>
          <w:b/>
          <w:sz w:val="20"/>
          <w:lang w:val="id-ID"/>
        </w:rPr>
        <w:t xml:space="preserve">Pembuktian Hutang </w:t>
      </w:r>
    </w:p>
    <w:p w:rsidR="005B6F8B" w:rsidRPr="00763A26" w:rsidRDefault="005B6F8B" w:rsidP="005B6F8B">
      <w:pPr>
        <w:ind w:left="540"/>
        <w:jc w:val="both"/>
        <w:rPr>
          <w:rFonts w:ascii="Arial Narrow" w:hAnsi="Arial Narrow"/>
          <w:sz w:val="20"/>
          <w:lang w:val="id-ID"/>
        </w:rPr>
      </w:pPr>
      <w:r w:rsidRPr="00763A26">
        <w:rPr>
          <w:rFonts w:ascii="Arial Narrow" w:hAnsi="Arial Narrow"/>
          <w:sz w:val="20"/>
          <w:lang w:val="id-ID"/>
        </w:rPr>
        <w:t xml:space="preserve">Sebagai akibat dari penarikan Fasilitas Kredit, maka  DEBITUR  dengan ini  menyatakan  menerima Fasilitas Kredit dari BANK dengan jumlah setinggi-tingginya sebagaimana disebutkan dalam ketentuan </w:t>
      </w:r>
      <w:r w:rsidR="006E545D" w:rsidRPr="00763A26">
        <w:rPr>
          <w:rFonts w:ascii="Arial Narrow" w:hAnsi="Arial Narrow"/>
          <w:sz w:val="20"/>
          <w:lang w:val="id-ID"/>
        </w:rPr>
        <w:t xml:space="preserve">Pasal 1 ayat </w:t>
      </w:r>
      <w:r w:rsidRPr="00763A26">
        <w:rPr>
          <w:rFonts w:ascii="Arial Narrow" w:hAnsi="Arial Narrow"/>
          <w:sz w:val="20"/>
          <w:lang w:val="id-ID"/>
        </w:rPr>
        <w:t xml:space="preserve">1.1. di atas, jumlah mana belum termasuk bunga, </w:t>
      </w:r>
      <w:r w:rsidR="00FC1032" w:rsidRPr="00763A26">
        <w:rPr>
          <w:rFonts w:ascii="Arial Narrow" w:hAnsi="Arial Narrow"/>
          <w:sz w:val="20"/>
          <w:lang w:val="id-ID"/>
        </w:rPr>
        <w:t>biaya kredit</w:t>
      </w:r>
      <w:r w:rsidRPr="00763A26">
        <w:rPr>
          <w:rFonts w:ascii="Arial Narrow" w:hAnsi="Arial Narrow"/>
          <w:sz w:val="20"/>
          <w:lang w:val="id-ID"/>
        </w:rPr>
        <w:t xml:space="preserve">  serta biaya-biaya lainnya yang timbul sebagai akibat penarikan Fasilitas Kredit sehubungan dengan Perjanjian ini. DEBITUR dan BANK setuju bahwa media-media penarikan dan/atau pembukuan-pembukuan dan/atau catatan-catatan serta surat-surat dan dokumen-dokumen lain yang dikelola dan diadministrasikan oleh BANK juga merupakan bukti yang lengkap dan mengikat terhadap DEBITUR atas semua jumlah hutang DEBITUR kepada BANK berdasarkan Perjanjian.</w:t>
      </w:r>
    </w:p>
    <w:p w:rsidR="005B6F8B" w:rsidRPr="00763A26" w:rsidRDefault="005B6F8B" w:rsidP="005B6F8B">
      <w:pPr>
        <w:ind w:left="450" w:hanging="450"/>
        <w:rPr>
          <w:rFonts w:ascii="Arial Narrow" w:hAnsi="Arial Narrow"/>
          <w:b/>
          <w:sz w:val="20"/>
          <w:lang w:val="id-ID"/>
        </w:rPr>
      </w:pPr>
    </w:p>
    <w:p w:rsidR="005B6F8B" w:rsidRPr="00763A26" w:rsidRDefault="005B6F8B" w:rsidP="0090403B">
      <w:pPr>
        <w:numPr>
          <w:ilvl w:val="1"/>
          <w:numId w:val="18"/>
        </w:numPr>
        <w:rPr>
          <w:rFonts w:ascii="Arial Narrow" w:hAnsi="Arial Narrow"/>
          <w:sz w:val="20"/>
          <w:lang w:val="id-ID"/>
        </w:rPr>
      </w:pPr>
      <w:r w:rsidRPr="00763A26">
        <w:rPr>
          <w:rFonts w:ascii="Arial Narrow" w:hAnsi="Arial Narrow"/>
          <w:b/>
          <w:sz w:val="20"/>
          <w:lang w:val="id-ID"/>
        </w:rPr>
        <w:t>Pembayaran Kembali</w:t>
      </w:r>
    </w:p>
    <w:p w:rsidR="005B6F8B" w:rsidRPr="00763A26" w:rsidRDefault="005B6F8B" w:rsidP="005B6F8B">
      <w:pPr>
        <w:ind w:left="900" w:hanging="360"/>
        <w:jc w:val="both"/>
        <w:rPr>
          <w:rFonts w:ascii="Arial Narrow" w:hAnsi="Arial Narrow"/>
          <w:sz w:val="20"/>
          <w:lang w:val="id-ID"/>
        </w:rPr>
      </w:pPr>
      <w:r w:rsidRPr="00763A26">
        <w:rPr>
          <w:rFonts w:ascii="Arial Narrow" w:hAnsi="Arial Narrow"/>
          <w:sz w:val="20"/>
          <w:lang w:val="id-ID"/>
        </w:rPr>
        <w:t>a.</w:t>
      </w:r>
      <w:r w:rsidRPr="00763A26">
        <w:rPr>
          <w:rFonts w:ascii="Arial Narrow" w:hAnsi="Arial Narrow"/>
          <w:sz w:val="20"/>
          <w:lang w:val="id-ID"/>
        </w:rPr>
        <w:tab/>
        <w:t xml:space="preserve">Pembayaran kembali </w:t>
      </w:r>
      <w:r w:rsidR="00145C88" w:rsidRPr="00763A26">
        <w:rPr>
          <w:rFonts w:ascii="Arial Narrow" w:hAnsi="Arial Narrow"/>
          <w:sz w:val="20"/>
          <w:lang w:val="id-ID"/>
        </w:rPr>
        <w:t xml:space="preserve">atas Fasilitas Kredit </w:t>
      </w:r>
      <w:r w:rsidR="00C80FF8" w:rsidRPr="00763A26">
        <w:rPr>
          <w:rFonts w:ascii="Arial Narrow" w:hAnsi="Arial Narrow"/>
          <w:sz w:val="20"/>
          <w:lang w:val="id-ID"/>
        </w:rPr>
        <w:t>akan</w:t>
      </w:r>
      <w:r w:rsidRPr="00763A26">
        <w:rPr>
          <w:rFonts w:ascii="Arial Narrow" w:hAnsi="Arial Narrow"/>
          <w:sz w:val="20"/>
          <w:lang w:val="id-ID"/>
        </w:rPr>
        <w:t xml:space="preserve"> dilakukan oleh DEBITUR kepada BANK</w:t>
      </w:r>
      <w:r w:rsidR="00145C88" w:rsidRPr="00763A26">
        <w:rPr>
          <w:rFonts w:ascii="Arial Narrow" w:hAnsi="Arial Narrow"/>
          <w:sz w:val="20"/>
          <w:lang w:val="id-ID"/>
        </w:rPr>
        <w:t xml:space="preserve"> pada saat berakhirnya Perjanjian.</w:t>
      </w:r>
    </w:p>
    <w:p w:rsidR="005B6F8B" w:rsidRPr="00763A26" w:rsidRDefault="005B6F8B" w:rsidP="005B6F8B">
      <w:pPr>
        <w:numPr>
          <w:ilvl w:val="0"/>
          <w:numId w:val="1"/>
        </w:numPr>
        <w:tabs>
          <w:tab w:val="clear" w:pos="1005"/>
          <w:tab w:val="left" w:pos="900"/>
        </w:tabs>
        <w:ind w:left="900"/>
        <w:jc w:val="both"/>
        <w:rPr>
          <w:rFonts w:ascii="Arial Narrow" w:hAnsi="Arial Narrow"/>
          <w:sz w:val="20"/>
          <w:lang w:val="id-ID"/>
        </w:rPr>
      </w:pPr>
      <w:r w:rsidRPr="00763A26">
        <w:rPr>
          <w:rFonts w:ascii="Arial Narrow" w:hAnsi="Arial Narrow"/>
          <w:sz w:val="20"/>
          <w:lang w:val="id-ID"/>
        </w:rPr>
        <w:t>Setiap pembayaran dari DEBITUR, akan dipergunakan untuk pembayaran dengan urutan:</w:t>
      </w:r>
    </w:p>
    <w:p w:rsidR="005B6F8B" w:rsidRPr="00763A26" w:rsidRDefault="005B6F8B" w:rsidP="0090403B">
      <w:pPr>
        <w:numPr>
          <w:ilvl w:val="0"/>
          <w:numId w:val="9"/>
        </w:numPr>
        <w:tabs>
          <w:tab w:val="left" w:pos="900"/>
        </w:tabs>
        <w:jc w:val="both"/>
        <w:rPr>
          <w:rFonts w:ascii="Arial Narrow" w:hAnsi="Arial Narrow"/>
          <w:sz w:val="20"/>
          <w:lang w:val="id-ID"/>
        </w:rPr>
      </w:pPr>
      <w:r w:rsidRPr="00763A26">
        <w:rPr>
          <w:rFonts w:ascii="Arial Narrow" w:hAnsi="Arial Narrow"/>
          <w:sz w:val="20"/>
          <w:lang w:val="id-ID"/>
        </w:rPr>
        <w:t>Biaya terhutang kepada</w:t>
      </w:r>
      <w:r w:rsidR="00145C88" w:rsidRPr="00763A26">
        <w:rPr>
          <w:rFonts w:ascii="Arial Narrow" w:hAnsi="Arial Narrow"/>
          <w:sz w:val="20"/>
          <w:lang w:val="id-ID"/>
        </w:rPr>
        <w:t xml:space="preserve"> negara, termasuk tetapi tidak t</w:t>
      </w:r>
      <w:r w:rsidRPr="00763A26">
        <w:rPr>
          <w:rFonts w:ascii="Arial Narrow" w:hAnsi="Arial Narrow"/>
          <w:sz w:val="20"/>
          <w:lang w:val="id-ID"/>
        </w:rPr>
        <w:t>erbatas pada pajak;</w:t>
      </w:r>
    </w:p>
    <w:p w:rsidR="005B6F8B" w:rsidRPr="00763A26" w:rsidRDefault="005B6F8B" w:rsidP="0090403B">
      <w:pPr>
        <w:numPr>
          <w:ilvl w:val="0"/>
          <w:numId w:val="9"/>
        </w:numPr>
        <w:tabs>
          <w:tab w:val="left" w:pos="900"/>
        </w:tabs>
        <w:jc w:val="both"/>
        <w:rPr>
          <w:rFonts w:ascii="Arial Narrow" w:hAnsi="Arial Narrow"/>
          <w:sz w:val="20"/>
          <w:lang w:val="id-ID"/>
        </w:rPr>
      </w:pPr>
      <w:r w:rsidRPr="00763A26">
        <w:rPr>
          <w:rFonts w:ascii="Arial Narrow" w:hAnsi="Arial Narrow"/>
          <w:sz w:val="20"/>
          <w:lang w:val="id-ID"/>
        </w:rPr>
        <w:t>ongkos-ongkos, misal ongkos perkara (jika ada);</w:t>
      </w:r>
    </w:p>
    <w:p w:rsidR="005B6F8B" w:rsidRPr="00763A26" w:rsidRDefault="005B6F8B" w:rsidP="0090403B">
      <w:pPr>
        <w:numPr>
          <w:ilvl w:val="0"/>
          <w:numId w:val="9"/>
        </w:numPr>
        <w:tabs>
          <w:tab w:val="left" w:pos="900"/>
        </w:tabs>
        <w:jc w:val="both"/>
        <w:rPr>
          <w:rFonts w:ascii="Arial Narrow" w:hAnsi="Arial Narrow"/>
          <w:sz w:val="20"/>
          <w:lang w:val="id-ID"/>
        </w:rPr>
      </w:pPr>
      <w:r w:rsidRPr="00763A26">
        <w:rPr>
          <w:rFonts w:ascii="Arial Narrow" w:hAnsi="Arial Narrow"/>
          <w:sz w:val="20"/>
          <w:lang w:val="id-ID"/>
        </w:rPr>
        <w:t>bunga dan  pembayaran lainnya selain denda dan pinjaman pokok;</w:t>
      </w:r>
    </w:p>
    <w:p w:rsidR="005B6F8B" w:rsidRPr="00763A26" w:rsidRDefault="00745F8D" w:rsidP="0090403B">
      <w:pPr>
        <w:numPr>
          <w:ilvl w:val="0"/>
          <w:numId w:val="9"/>
        </w:numPr>
        <w:tabs>
          <w:tab w:val="left" w:pos="900"/>
        </w:tabs>
        <w:jc w:val="both"/>
        <w:rPr>
          <w:rFonts w:ascii="Arial Narrow" w:hAnsi="Arial Narrow"/>
          <w:sz w:val="20"/>
          <w:lang w:val="id-ID"/>
        </w:rPr>
      </w:pPr>
      <w:r w:rsidRPr="00763A26">
        <w:rPr>
          <w:rFonts w:ascii="Arial Narrow" w:hAnsi="Arial Narrow"/>
          <w:sz w:val="20"/>
          <w:lang w:val="id-ID"/>
        </w:rPr>
        <w:t>pokok pinjaman yang terhutang</w:t>
      </w:r>
    </w:p>
    <w:p w:rsidR="00745F8D" w:rsidRPr="00763A26" w:rsidRDefault="00745F8D" w:rsidP="0090403B">
      <w:pPr>
        <w:numPr>
          <w:ilvl w:val="0"/>
          <w:numId w:val="9"/>
        </w:numPr>
        <w:tabs>
          <w:tab w:val="left" w:pos="900"/>
        </w:tabs>
        <w:jc w:val="both"/>
        <w:rPr>
          <w:rFonts w:ascii="Arial Narrow" w:hAnsi="Arial Narrow"/>
          <w:sz w:val="20"/>
          <w:lang w:val="id-ID"/>
        </w:rPr>
      </w:pPr>
      <w:r w:rsidRPr="00763A26">
        <w:rPr>
          <w:rFonts w:ascii="Arial Narrow" w:hAnsi="Arial Narrow"/>
          <w:sz w:val="20"/>
          <w:lang w:val="id-ID"/>
        </w:rPr>
        <w:t xml:space="preserve">denda yang belum dibayarkan </w:t>
      </w:r>
    </w:p>
    <w:p w:rsidR="005B6F8B" w:rsidRPr="00763A26" w:rsidRDefault="005B6F8B" w:rsidP="005B6F8B">
      <w:pPr>
        <w:tabs>
          <w:tab w:val="left" w:pos="900"/>
        </w:tabs>
        <w:ind w:left="900"/>
        <w:jc w:val="both"/>
        <w:rPr>
          <w:rFonts w:ascii="Arial Narrow" w:hAnsi="Arial Narrow"/>
          <w:sz w:val="20"/>
          <w:lang w:val="id-ID"/>
        </w:rPr>
      </w:pPr>
    </w:p>
    <w:p w:rsidR="005B6F8B" w:rsidRPr="00763A26" w:rsidRDefault="00C80FF8" w:rsidP="0090403B">
      <w:pPr>
        <w:numPr>
          <w:ilvl w:val="1"/>
          <w:numId w:val="18"/>
        </w:numPr>
        <w:rPr>
          <w:rFonts w:ascii="Arial Narrow" w:hAnsi="Arial Narrow"/>
          <w:b/>
          <w:sz w:val="20"/>
          <w:u w:val="single"/>
          <w:lang w:val="id-ID"/>
        </w:rPr>
      </w:pPr>
      <w:r w:rsidRPr="00763A26">
        <w:rPr>
          <w:rFonts w:ascii="Arial Narrow" w:hAnsi="Arial Narrow"/>
          <w:b/>
          <w:sz w:val="20"/>
          <w:lang w:val="id-ID"/>
        </w:rPr>
        <w:t>Pembayaran</w:t>
      </w:r>
      <w:r w:rsidR="005B6F8B" w:rsidRPr="00763A26">
        <w:rPr>
          <w:rFonts w:ascii="Arial Narrow" w:hAnsi="Arial Narrow"/>
          <w:b/>
          <w:sz w:val="20"/>
          <w:lang w:val="id-ID"/>
        </w:rPr>
        <w:t xml:space="preserve">  Lebih Cepat/Awal</w:t>
      </w:r>
    </w:p>
    <w:p w:rsidR="00656B30" w:rsidRPr="00763A26" w:rsidRDefault="00656B30" w:rsidP="0072237F">
      <w:pPr>
        <w:ind w:left="450"/>
        <w:jc w:val="both"/>
        <w:rPr>
          <w:rFonts w:ascii="Arial Narrow" w:hAnsi="Arial Narrow"/>
          <w:sz w:val="20"/>
          <w:lang w:val="id-ID"/>
        </w:rPr>
      </w:pPr>
      <w:r w:rsidRPr="00763A26">
        <w:rPr>
          <w:rFonts w:ascii="Arial Narrow" w:hAnsi="Arial Narrow"/>
          <w:sz w:val="20"/>
          <w:lang w:val="id-ID"/>
        </w:rPr>
        <w:t>DEBITUR diperkenankan membayar kembali pinjaman yang terhutang kepada BANK berdasarkan Fasilitas Kredit (baik seluruhnya maupun sebagian) lebih cepat/awal dari tanggal pembayaran yang telah ditetapkan</w:t>
      </w:r>
      <w:r w:rsidR="0072237F" w:rsidRPr="00763A26">
        <w:rPr>
          <w:rFonts w:ascii="Arial Narrow" w:hAnsi="Arial Narrow"/>
          <w:sz w:val="20"/>
          <w:lang w:val="id-ID"/>
        </w:rPr>
        <w:t>.</w:t>
      </w:r>
    </w:p>
    <w:p w:rsidR="00E04B60" w:rsidRPr="00763A26" w:rsidRDefault="00E04B60" w:rsidP="004E7C57">
      <w:pPr>
        <w:jc w:val="both"/>
        <w:rPr>
          <w:rFonts w:ascii="Arial Narrow" w:hAnsi="Arial Narrow"/>
          <w:sz w:val="20"/>
          <w:lang w:val="id-ID"/>
        </w:rPr>
      </w:pPr>
    </w:p>
    <w:p w:rsidR="005B6F8B" w:rsidRPr="00763A26" w:rsidRDefault="00C8451F" w:rsidP="0090403B">
      <w:pPr>
        <w:numPr>
          <w:ilvl w:val="1"/>
          <w:numId w:val="18"/>
        </w:numPr>
        <w:rPr>
          <w:rFonts w:ascii="Arial Narrow" w:hAnsi="Arial Narrow"/>
          <w:sz w:val="20"/>
          <w:lang w:val="id-ID"/>
        </w:rPr>
      </w:pPr>
      <w:r w:rsidRPr="00763A26">
        <w:rPr>
          <w:rFonts w:ascii="Arial Narrow" w:hAnsi="Arial Narrow"/>
          <w:b/>
          <w:sz w:val="20"/>
          <w:lang w:val="id-ID"/>
        </w:rPr>
        <w:t xml:space="preserve">Bunga, </w:t>
      </w:r>
      <w:r w:rsidR="00B83F02" w:rsidRPr="00763A26">
        <w:rPr>
          <w:rFonts w:ascii="Arial Narrow" w:hAnsi="Arial Narrow"/>
          <w:b/>
          <w:sz w:val="20"/>
          <w:lang w:val="id-ID"/>
        </w:rPr>
        <w:t>Biaya Kredit</w:t>
      </w:r>
      <w:r w:rsidR="005B6F8B" w:rsidRPr="00763A26">
        <w:rPr>
          <w:rFonts w:ascii="Arial Narrow" w:hAnsi="Arial Narrow"/>
          <w:b/>
          <w:sz w:val="20"/>
          <w:lang w:val="id-ID"/>
        </w:rPr>
        <w:t xml:space="preserve"> Dan Denda</w:t>
      </w:r>
    </w:p>
    <w:p w:rsidR="005B6F8B" w:rsidRPr="00763A26" w:rsidRDefault="005B6F8B" w:rsidP="0090403B">
      <w:pPr>
        <w:numPr>
          <w:ilvl w:val="0"/>
          <w:numId w:val="16"/>
        </w:numPr>
        <w:jc w:val="both"/>
        <w:rPr>
          <w:rFonts w:ascii="Arial Narrow" w:hAnsi="Arial Narrow"/>
          <w:sz w:val="20"/>
          <w:lang w:val="id-ID"/>
        </w:rPr>
      </w:pPr>
      <w:r w:rsidRPr="00763A26">
        <w:rPr>
          <w:rFonts w:ascii="Arial Narrow" w:hAnsi="Arial Narrow"/>
          <w:sz w:val="20"/>
          <w:lang w:val="id-ID"/>
        </w:rPr>
        <w:t xml:space="preserve">Bunga </w:t>
      </w:r>
    </w:p>
    <w:p w:rsidR="00EA209D" w:rsidRPr="00763A26" w:rsidRDefault="00EA209D" w:rsidP="00EA209D">
      <w:pPr>
        <w:ind w:left="900"/>
        <w:jc w:val="both"/>
        <w:rPr>
          <w:rFonts w:ascii="Arial Narrow" w:hAnsi="Arial Narrow"/>
          <w:sz w:val="20"/>
          <w:lang w:val="id-ID"/>
        </w:rPr>
      </w:pPr>
      <w:r w:rsidRPr="00763A26">
        <w:rPr>
          <w:rFonts w:ascii="Arial Narrow" w:hAnsi="Arial Narrow"/>
          <w:sz w:val="20"/>
          <w:lang w:val="id-ID"/>
        </w:rPr>
        <w:t>Atas Fasilitas Kredit, DEBITUR wajib membayar kepada BANK suku bunga yang besarnya sebagaimana ditentukan pada Pasal 1 ayat 1.1. tersebut di atas.</w:t>
      </w:r>
    </w:p>
    <w:p w:rsidR="005B6F8B" w:rsidRPr="00763A26" w:rsidRDefault="005B6F8B" w:rsidP="005B6F8B">
      <w:pPr>
        <w:pStyle w:val="BodyText"/>
        <w:ind w:left="540"/>
        <w:rPr>
          <w:rFonts w:ascii="Arial Narrow" w:hAnsi="Arial Narrow"/>
          <w:lang w:val="id-ID"/>
        </w:rPr>
      </w:pPr>
    </w:p>
    <w:p w:rsidR="005B6F8B" w:rsidRPr="00763A26" w:rsidRDefault="005B6F8B" w:rsidP="004E7C57">
      <w:pPr>
        <w:pStyle w:val="BodyText"/>
        <w:ind w:left="900"/>
        <w:rPr>
          <w:rFonts w:ascii="Arial Narrow" w:hAnsi="Arial Narrow"/>
          <w:lang w:val="id-ID"/>
        </w:rPr>
      </w:pPr>
      <w:r w:rsidRPr="00763A26">
        <w:rPr>
          <w:rFonts w:ascii="Arial Narrow" w:hAnsi="Arial Narrow"/>
          <w:lang w:val="id-ID"/>
        </w:rPr>
        <w:t>Setiap penarikan Fasilitas Kredit dikenakan bunga sebagaimana disebut di atas yang dikenakan pertah</w:t>
      </w:r>
      <w:r w:rsidR="00C8451F" w:rsidRPr="00763A26">
        <w:rPr>
          <w:rFonts w:ascii="Arial Narrow" w:hAnsi="Arial Narrow"/>
          <w:lang w:val="id-ID"/>
        </w:rPr>
        <w:t xml:space="preserve">un yang dihitung berdasarkan </w:t>
      </w:r>
      <w:r w:rsidRPr="00763A26">
        <w:rPr>
          <w:rFonts w:ascii="Arial Narrow" w:hAnsi="Arial Narrow"/>
          <w:lang w:val="id-ID"/>
        </w:rPr>
        <w:t xml:space="preserve">saldo harian dan untuk maksud tersebut BANK akan membebankan bunga pada jumlah Fasilitas Kredit </w:t>
      </w:r>
      <w:r w:rsidR="00745F8D" w:rsidRPr="00763A26">
        <w:rPr>
          <w:rFonts w:ascii="Arial Narrow" w:hAnsi="Arial Narrow"/>
          <w:lang w:val="id-ID"/>
        </w:rPr>
        <w:t xml:space="preserve"> </w:t>
      </w:r>
      <w:r w:rsidRPr="00763A26">
        <w:rPr>
          <w:rFonts w:ascii="Arial Narrow" w:hAnsi="Arial Narrow"/>
          <w:lang w:val="id-ID"/>
        </w:rPr>
        <w:t xml:space="preserve">yang terhutang dan DEBITUR harus membayar </w:t>
      </w:r>
      <w:r w:rsidR="000F1086" w:rsidRPr="00763A26">
        <w:rPr>
          <w:rFonts w:ascii="Arial Narrow" w:hAnsi="Arial Narrow"/>
          <w:lang w:val="id-ID"/>
        </w:rPr>
        <w:t xml:space="preserve">bunga </w:t>
      </w:r>
      <w:r w:rsidRPr="00763A26">
        <w:rPr>
          <w:rFonts w:ascii="Arial Narrow" w:hAnsi="Arial Narrow"/>
          <w:lang w:val="id-ID"/>
        </w:rPr>
        <w:t>pada tanggal</w:t>
      </w:r>
      <w:r w:rsidR="004E7C57" w:rsidRPr="00763A26">
        <w:rPr>
          <w:rFonts w:ascii="Arial Narrow" w:hAnsi="Arial Narrow"/>
          <w:lang w:val="id-ID"/>
        </w:rPr>
        <w:t xml:space="preserve"> </w:t>
      </w:r>
      <w:r w:rsidR="00E156B5" w:rsidRPr="00763A26">
        <w:rPr>
          <w:rFonts w:ascii="Arial Narrow" w:hAnsi="Arial Narrow"/>
          <w:lang w:val="id-ID"/>
        </w:rPr>
        <w:t xml:space="preserve"> 25 (dua puluh lima) setiap bulannya kecuali ditentukan lain oleh BANK. Apabila tanggal 25 (dua puluh lima) </w:t>
      </w:r>
      <w:r w:rsidRPr="00763A26">
        <w:rPr>
          <w:rFonts w:ascii="Arial Narrow" w:hAnsi="Arial Narrow"/>
          <w:lang w:val="id-ID"/>
        </w:rPr>
        <w:t xml:space="preserve">jatuh pada bukan hari kerja BANK, maka </w:t>
      </w:r>
      <w:r w:rsidR="004E7C57" w:rsidRPr="00763A26">
        <w:rPr>
          <w:rFonts w:ascii="Arial Narrow" w:hAnsi="Arial Narrow"/>
          <w:lang w:val="id-ID"/>
        </w:rPr>
        <w:t xml:space="preserve">DEBITUR </w:t>
      </w:r>
      <w:r w:rsidR="00E156B5" w:rsidRPr="00763A26">
        <w:rPr>
          <w:rFonts w:ascii="Arial Narrow" w:hAnsi="Arial Narrow"/>
          <w:lang w:val="id-ID"/>
        </w:rPr>
        <w:t xml:space="preserve">tetap berkewajiban </w:t>
      </w:r>
      <w:r w:rsidR="004E7C57" w:rsidRPr="00763A26">
        <w:rPr>
          <w:rFonts w:ascii="Arial Narrow" w:hAnsi="Arial Narrow"/>
          <w:lang w:val="id-ID"/>
        </w:rPr>
        <w:t xml:space="preserve">untuk menyediakan dana guna  pembayaran </w:t>
      </w:r>
      <w:r w:rsidRPr="00763A26">
        <w:rPr>
          <w:rFonts w:ascii="Arial Narrow" w:hAnsi="Arial Narrow"/>
          <w:lang w:val="id-ID"/>
        </w:rPr>
        <w:t>bunga pada hari kerja sebelum tanggal tersebut.</w:t>
      </w:r>
      <w:r w:rsidR="00745F8D" w:rsidRPr="00763A26">
        <w:rPr>
          <w:rFonts w:ascii="Arial Narrow" w:hAnsi="Arial Narrow"/>
          <w:lang w:val="id-ID"/>
        </w:rPr>
        <w:t xml:space="preserve"> Dalam hal ini yang dimaksud </w:t>
      </w:r>
      <w:r w:rsidR="00745F8D" w:rsidRPr="00763A26">
        <w:rPr>
          <w:rFonts w:ascii="Arial Narrow" w:hAnsi="Arial Narrow"/>
          <w:i/>
          <w:lang w:val="id-ID"/>
        </w:rPr>
        <w:t>bukan hari kerja</w:t>
      </w:r>
      <w:r w:rsidR="00745F8D" w:rsidRPr="00763A26">
        <w:rPr>
          <w:rFonts w:ascii="Arial Narrow" w:hAnsi="Arial Narrow"/>
          <w:lang w:val="id-ID"/>
        </w:rPr>
        <w:t xml:space="preserve"> BANK adalah hari Sabtu, hari Minggu, Hari Libur Nasional serta Hari Libur yang ditetapkan oleh Pemerintah Republik Indonesia dan oleh Bank Indonesia.</w:t>
      </w:r>
    </w:p>
    <w:p w:rsidR="004E7C57" w:rsidRPr="00763A26" w:rsidRDefault="004E7C57" w:rsidP="004E7C57">
      <w:pPr>
        <w:pStyle w:val="BodyText"/>
        <w:ind w:left="900"/>
        <w:rPr>
          <w:rFonts w:ascii="Arial Narrow" w:hAnsi="Arial Narrow"/>
          <w:lang w:val="id-ID"/>
        </w:rPr>
      </w:pPr>
    </w:p>
    <w:p w:rsidR="005B6F8B" w:rsidRPr="00763A26" w:rsidRDefault="005B6F8B" w:rsidP="005B6F8B">
      <w:pPr>
        <w:pStyle w:val="BodyText"/>
        <w:ind w:left="900"/>
        <w:rPr>
          <w:rFonts w:ascii="Arial Narrow" w:hAnsi="Arial Narrow"/>
          <w:lang w:val="id-ID"/>
        </w:rPr>
      </w:pPr>
      <w:r w:rsidRPr="00763A26">
        <w:rPr>
          <w:rFonts w:ascii="Arial Narrow" w:hAnsi="Arial Narrow"/>
          <w:lang w:val="id-ID"/>
        </w:rPr>
        <w:t xml:space="preserve">DEBITUR dengan ini setuju bahwa BANK berhak dan berwenang untuk sewaktu-waktu merubah besarnya suku bunga tersebut di atas sesuai perkembangan keadaan pasar, dan BANK akan memberitahukan perubahan suku bunga tersebut kepada DEBITUR, pemberitahuan mana akan mengikat DEBITUR. </w:t>
      </w:r>
    </w:p>
    <w:p w:rsidR="005B6F8B" w:rsidRPr="00763A26" w:rsidRDefault="005B6F8B" w:rsidP="005B6F8B">
      <w:pPr>
        <w:pStyle w:val="BodyText"/>
        <w:ind w:left="900"/>
        <w:rPr>
          <w:rFonts w:ascii="Arial Narrow" w:hAnsi="Arial Narrow"/>
          <w:lang w:val="id-ID"/>
        </w:rPr>
      </w:pPr>
    </w:p>
    <w:p w:rsidR="00745F8D" w:rsidRPr="00763A26" w:rsidRDefault="005B6F8B" w:rsidP="006D1922">
      <w:pPr>
        <w:pStyle w:val="BodyText"/>
        <w:ind w:left="900"/>
        <w:rPr>
          <w:rFonts w:ascii="Arial Narrow" w:hAnsi="Arial Narrow"/>
          <w:lang w:val="id-ID"/>
        </w:rPr>
      </w:pPr>
      <w:r w:rsidRPr="00763A26">
        <w:rPr>
          <w:rFonts w:ascii="Arial Narrow" w:hAnsi="Arial Narrow"/>
          <w:lang w:val="id-ID"/>
        </w:rPr>
        <w:t>Bunga tersebut di atas terhutang oleh DEBITUR sejak tanggal penarikan pinjaman sampai dengan hari dan tanggal hutang tersebut dibayar kembali dengan lunas, penuh dan dengan sebagaimana mestinya oleh DEBITUR kepada BANK sesuai dengan jumlah hari yang telah berlalu, dihitung atas dasar bahwa 1 (satu) tahun adalah 360 (tiga ratus enampuluh) hari, dan wajib dibayar lunas, penuh dan dengan sebagaimana mestinya oleh DEBITUR kepada BANK pada setiap akhir jangka waktu pembebanan bunga.</w:t>
      </w:r>
    </w:p>
    <w:p w:rsidR="005B6F8B" w:rsidRPr="00763A26" w:rsidRDefault="00B83F02" w:rsidP="0090403B">
      <w:pPr>
        <w:numPr>
          <w:ilvl w:val="0"/>
          <w:numId w:val="16"/>
        </w:numPr>
        <w:rPr>
          <w:rFonts w:ascii="Arial Narrow" w:hAnsi="Arial Narrow"/>
          <w:sz w:val="20"/>
          <w:lang w:val="id-ID"/>
        </w:rPr>
      </w:pPr>
      <w:r w:rsidRPr="00763A26">
        <w:rPr>
          <w:rFonts w:ascii="Arial Narrow" w:hAnsi="Arial Narrow"/>
          <w:sz w:val="20"/>
          <w:lang w:val="id-ID"/>
        </w:rPr>
        <w:t>Biaya Kredit</w:t>
      </w:r>
    </w:p>
    <w:p w:rsidR="00B83F02" w:rsidRPr="00763A26" w:rsidRDefault="00B83F02" w:rsidP="00B83F02">
      <w:pPr>
        <w:pStyle w:val="BodyText"/>
        <w:tabs>
          <w:tab w:val="left" w:pos="1080"/>
        </w:tabs>
        <w:ind w:left="900"/>
        <w:rPr>
          <w:rFonts w:ascii="Arial Narrow" w:hAnsi="Arial Narrow"/>
          <w:lang w:val="id-ID"/>
        </w:rPr>
      </w:pPr>
      <w:r w:rsidRPr="00763A26">
        <w:rPr>
          <w:rFonts w:ascii="Arial Narrow" w:hAnsi="Arial Narrow"/>
          <w:lang w:val="id-ID"/>
        </w:rPr>
        <w:t>DEBITUR setuju untuk membayar biaya kredit atas pember</w:t>
      </w:r>
      <w:r w:rsidR="0047666C" w:rsidRPr="00763A26">
        <w:rPr>
          <w:rFonts w:ascii="Arial Narrow" w:hAnsi="Arial Narrow"/>
          <w:lang w:val="id-ID"/>
        </w:rPr>
        <w:t>ian Fasilitas Kredit sebesar  2</w:t>
      </w:r>
      <w:r w:rsidRPr="00763A26">
        <w:rPr>
          <w:rFonts w:ascii="Arial Narrow" w:hAnsi="Arial Narrow"/>
          <w:lang w:val="id-ID"/>
        </w:rPr>
        <w:t>% (dua persen)   yang dihitung dari plafond Fasilitas Kredit. Biaya Kredit merupakan seluruh biaya yang dibebankan kepada</w:t>
      </w:r>
      <w:r w:rsidR="00A22B72" w:rsidRPr="00763A26">
        <w:rPr>
          <w:rFonts w:ascii="Arial Narrow" w:hAnsi="Arial Narrow"/>
          <w:lang w:val="id-ID"/>
        </w:rPr>
        <w:t xml:space="preserve"> </w:t>
      </w:r>
      <w:r w:rsidRPr="00763A26">
        <w:rPr>
          <w:rFonts w:ascii="Arial Narrow" w:hAnsi="Arial Narrow"/>
          <w:lang w:val="id-ID"/>
        </w:rPr>
        <w:t>DEBITUR sehubungan pemberian Fasilitas Kredit yang meliputi biaya provisi, administrasi dan asuransi</w:t>
      </w:r>
      <w:r w:rsidR="000512A1" w:rsidRPr="00763A26">
        <w:rPr>
          <w:rFonts w:ascii="Arial Narrow" w:hAnsi="Arial Narrow"/>
          <w:lang w:val="id-ID"/>
        </w:rPr>
        <w:t xml:space="preserve"> jiwa</w:t>
      </w:r>
      <w:r w:rsidRPr="00763A26">
        <w:rPr>
          <w:rFonts w:ascii="Arial Narrow" w:hAnsi="Arial Narrow"/>
          <w:lang w:val="id-ID"/>
        </w:rPr>
        <w:t>.</w:t>
      </w:r>
    </w:p>
    <w:p w:rsidR="005B6F8B" w:rsidRPr="00763A26" w:rsidRDefault="005B6F8B" w:rsidP="00BD7718">
      <w:pPr>
        <w:rPr>
          <w:rFonts w:ascii="Arial Narrow" w:hAnsi="Arial Narrow"/>
          <w:b/>
          <w:sz w:val="20"/>
          <w:lang w:val="id-ID"/>
        </w:rPr>
      </w:pPr>
    </w:p>
    <w:p w:rsidR="005B6F8B" w:rsidRPr="00763A26" w:rsidRDefault="005B6F8B" w:rsidP="005B6F8B">
      <w:pPr>
        <w:ind w:left="900" w:hanging="360"/>
        <w:jc w:val="both"/>
        <w:rPr>
          <w:rFonts w:ascii="Arial Narrow" w:hAnsi="Arial Narrow"/>
          <w:sz w:val="20"/>
          <w:lang w:val="id-ID"/>
        </w:rPr>
      </w:pPr>
      <w:r w:rsidRPr="00763A26">
        <w:rPr>
          <w:rFonts w:ascii="Arial Narrow" w:hAnsi="Arial Narrow"/>
          <w:sz w:val="20"/>
          <w:lang w:val="id-ID"/>
        </w:rPr>
        <w:t xml:space="preserve">c. </w:t>
      </w:r>
      <w:r w:rsidRPr="00763A26">
        <w:rPr>
          <w:rFonts w:ascii="Arial Narrow" w:hAnsi="Arial Narrow"/>
          <w:sz w:val="20"/>
          <w:lang w:val="id-ID"/>
        </w:rPr>
        <w:tab/>
        <w:t xml:space="preserve">Denda   </w:t>
      </w:r>
    </w:p>
    <w:p w:rsidR="005B6F8B" w:rsidRPr="00763A26" w:rsidRDefault="005B6F8B" w:rsidP="005B6F8B">
      <w:pPr>
        <w:ind w:left="900"/>
        <w:jc w:val="both"/>
        <w:rPr>
          <w:rFonts w:ascii="Arial Narrow" w:hAnsi="Arial Narrow"/>
          <w:sz w:val="20"/>
          <w:lang w:val="id-ID"/>
        </w:rPr>
      </w:pPr>
      <w:r w:rsidRPr="00763A26">
        <w:rPr>
          <w:rFonts w:ascii="Arial Narrow" w:hAnsi="Arial Narrow"/>
          <w:sz w:val="20"/>
          <w:lang w:val="id-ID"/>
        </w:rPr>
        <w:lastRenderedPageBreak/>
        <w:t xml:space="preserve">Bilamana DEBITUR tidak atau gagal membayar lunas suatu pinjaman, bunga atau lain-lain jumlah uang yang wajib dibayar berdasarkan Perjanjian ini atau bukti penerimaan uang, maka (dengan tidak mengurangi kewajiban DEBITUR untuk tetap membayar jumlah uang yang telah wajib dibayarnya itu berikut bunga yang berlaku pada saat itu) DEBITUR wajib membayar denda atas jumlah yang tidak atau lalai dibayar tersebut kepada BANK.  </w:t>
      </w:r>
    </w:p>
    <w:p w:rsidR="005B6F8B" w:rsidRPr="00763A26" w:rsidRDefault="005B6F8B" w:rsidP="005B6F8B">
      <w:pPr>
        <w:ind w:left="540" w:hanging="540"/>
        <w:jc w:val="both"/>
        <w:rPr>
          <w:rFonts w:ascii="Arial Narrow" w:hAnsi="Arial Narrow"/>
          <w:sz w:val="20"/>
          <w:lang w:val="id-ID"/>
        </w:rPr>
      </w:pPr>
      <w:r w:rsidRPr="00763A26">
        <w:rPr>
          <w:rFonts w:ascii="Arial Narrow" w:hAnsi="Arial Narrow"/>
          <w:sz w:val="20"/>
          <w:lang w:val="id-ID"/>
        </w:rPr>
        <w:t xml:space="preserve">        </w:t>
      </w:r>
      <w:r w:rsidRPr="00763A26">
        <w:rPr>
          <w:rFonts w:ascii="Arial Narrow" w:hAnsi="Arial Narrow"/>
          <w:sz w:val="20"/>
          <w:lang w:val="id-ID"/>
        </w:rPr>
        <w:tab/>
      </w:r>
    </w:p>
    <w:p w:rsidR="005B6F8B" w:rsidRPr="00763A26" w:rsidRDefault="005B6F8B" w:rsidP="005B6F8B">
      <w:pPr>
        <w:ind w:left="900"/>
        <w:jc w:val="both"/>
        <w:rPr>
          <w:rFonts w:ascii="Arial Narrow" w:hAnsi="Arial Narrow"/>
          <w:sz w:val="20"/>
          <w:lang w:val="id-ID"/>
        </w:rPr>
      </w:pPr>
      <w:r w:rsidRPr="00763A26">
        <w:rPr>
          <w:rFonts w:ascii="Arial Narrow" w:hAnsi="Arial Narrow"/>
          <w:sz w:val="20"/>
          <w:lang w:val="id-ID"/>
        </w:rPr>
        <w:t xml:space="preserve">Besarnya denda adalah </w:t>
      </w:r>
      <w:r w:rsidR="0047666C" w:rsidRPr="00763A26">
        <w:rPr>
          <w:rFonts w:ascii="Arial Narrow" w:hAnsi="Arial Narrow"/>
          <w:sz w:val="20"/>
          <w:lang w:val="id-ID"/>
        </w:rPr>
        <w:t>4% (e</w:t>
      </w:r>
      <w:r w:rsidR="00B83F02" w:rsidRPr="00763A26">
        <w:rPr>
          <w:rFonts w:ascii="Arial Narrow" w:hAnsi="Arial Narrow"/>
          <w:sz w:val="20"/>
          <w:lang w:val="id-ID"/>
        </w:rPr>
        <w:t>mpat</w:t>
      </w:r>
      <w:r w:rsidR="001F50EF" w:rsidRPr="00763A26">
        <w:rPr>
          <w:rFonts w:ascii="Arial Narrow" w:hAnsi="Arial Narrow"/>
          <w:sz w:val="20"/>
          <w:lang w:val="id-ID"/>
        </w:rPr>
        <w:t xml:space="preserve"> persen</w:t>
      </w:r>
      <w:r w:rsidR="00B83F02" w:rsidRPr="00763A26">
        <w:rPr>
          <w:rFonts w:ascii="Arial Narrow" w:hAnsi="Arial Narrow"/>
          <w:sz w:val="20"/>
          <w:lang w:val="id-ID"/>
        </w:rPr>
        <w:t>)</w:t>
      </w:r>
      <w:r w:rsidRPr="00763A26">
        <w:rPr>
          <w:rFonts w:ascii="Arial Narrow" w:hAnsi="Arial Narrow"/>
          <w:sz w:val="20"/>
          <w:lang w:val="id-ID"/>
        </w:rPr>
        <w:t xml:space="preserve"> perbulan dihitung dari jumlah uang yang tidak atau lalai dibayar tersebut.</w:t>
      </w:r>
    </w:p>
    <w:p w:rsidR="005B6F8B" w:rsidRPr="00763A26" w:rsidRDefault="005B6F8B" w:rsidP="005B6F8B">
      <w:pPr>
        <w:ind w:left="900"/>
        <w:jc w:val="both"/>
        <w:rPr>
          <w:rFonts w:ascii="Arial Narrow" w:hAnsi="Arial Narrow"/>
          <w:sz w:val="20"/>
          <w:lang w:val="id-ID"/>
        </w:rPr>
      </w:pPr>
    </w:p>
    <w:p w:rsidR="005B6F8B" w:rsidRPr="00763A26" w:rsidRDefault="005B6F8B" w:rsidP="005B6F8B">
      <w:pPr>
        <w:ind w:left="900"/>
        <w:jc w:val="both"/>
        <w:rPr>
          <w:rFonts w:ascii="Arial Narrow" w:hAnsi="Arial Narrow"/>
          <w:sz w:val="20"/>
          <w:lang w:val="id-ID"/>
        </w:rPr>
      </w:pPr>
      <w:r w:rsidRPr="00763A26">
        <w:rPr>
          <w:rFonts w:ascii="Arial Narrow" w:hAnsi="Arial Narrow"/>
          <w:sz w:val="20"/>
          <w:lang w:val="id-ID"/>
        </w:rPr>
        <w:t>Perhitungan denda terhutang dihitung secara harian</w:t>
      </w:r>
      <w:r w:rsidRPr="00763A26">
        <w:rPr>
          <w:rFonts w:ascii="Arial Narrow" w:hAnsi="Arial Narrow"/>
          <w:b/>
          <w:sz w:val="20"/>
          <w:lang w:val="id-ID"/>
        </w:rPr>
        <w:t xml:space="preserve"> </w:t>
      </w:r>
      <w:r w:rsidRPr="00763A26">
        <w:rPr>
          <w:rFonts w:ascii="Arial Narrow" w:hAnsi="Arial Narrow"/>
          <w:sz w:val="20"/>
          <w:lang w:val="id-ID"/>
        </w:rPr>
        <w:t>mulai dari hari dan tanggal jatuh tempo</w:t>
      </w:r>
      <w:r w:rsidRPr="00763A26">
        <w:rPr>
          <w:rFonts w:ascii="Arial Narrow" w:hAnsi="Arial Narrow"/>
          <w:b/>
          <w:sz w:val="20"/>
          <w:lang w:val="id-ID"/>
        </w:rPr>
        <w:t xml:space="preserve"> </w:t>
      </w:r>
      <w:r w:rsidRPr="00763A26">
        <w:rPr>
          <w:rFonts w:ascii="Arial Narrow" w:hAnsi="Arial Narrow"/>
          <w:sz w:val="20"/>
          <w:lang w:val="id-ID"/>
        </w:rPr>
        <w:t>jumlah uang yang wajib dibayar tersebut sampai dengan hari dan tanggal jumlah uang yang wajib dibayar tersebut dibayar lunas sesuai dengan jumlah hari yang lewat,</w:t>
      </w:r>
      <w:r w:rsidRPr="00763A26">
        <w:rPr>
          <w:rFonts w:ascii="Arial Narrow" w:hAnsi="Arial Narrow"/>
          <w:b/>
          <w:sz w:val="20"/>
          <w:lang w:val="id-ID"/>
        </w:rPr>
        <w:t xml:space="preserve"> </w:t>
      </w:r>
      <w:r w:rsidRPr="00763A26">
        <w:rPr>
          <w:rFonts w:ascii="Arial Narrow" w:hAnsi="Arial Narrow"/>
          <w:sz w:val="20"/>
          <w:lang w:val="id-ID"/>
        </w:rPr>
        <w:t>dengan ketentuan jumlah hari dalam satu tahun adalah 360 (tiga ratus enam puluh) hari sebagai faktor pembagi tetap</w:t>
      </w:r>
      <w:r w:rsidRPr="00763A26">
        <w:rPr>
          <w:rFonts w:ascii="Arial Narrow" w:hAnsi="Arial Narrow"/>
          <w:b/>
          <w:sz w:val="20"/>
          <w:lang w:val="id-ID"/>
        </w:rPr>
        <w:t xml:space="preserve"> </w:t>
      </w:r>
      <w:r w:rsidRPr="00763A26">
        <w:rPr>
          <w:rFonts w:ascii="Arial Narrow" w:hAnsi="Arial Narrow"/>
          <w:sz w:val="20"/>
          <w:lang w:val="id-ID"/>
        </w:rPr>
        <w:t>dan denda tersebut wajib dibayar dengan sekaligus (lunas) oleh DEBITUR seketika ditagih secara tertulis</w:t>
      </w:r>
      <w:r w:rsidRPr="00763A26">
        <w:rPr>
          <w:rFonts w:ascii="Arial Narrow" w:hAnsi="Arial Narrow"/>
          <w:b/>
          <w:sz w:val="20"/>
          <w:lang w:val="id-ID"/>
        </w:rPr>
        <w:t xml:space="preserve"> </w:t>
      </w:r>
      <w:r w:rsidRPr="00763A26">
        <w:rPr>
          <w:rFonts w:ascii="Arial Narrow" w:hAnsi="Arial Narrow"/>
          <w:sz w:val="20"/>
          <w:lang w:val="id-ID"/>
        </w:rPr>
        <w:t>oleh BANK.</w:t>
      </w:r>
    </w:p>
    <w:p w:rsidR="005B6F8B" w:rsidRPr="00763A26" w:rsidRDefault="005B6F8B" w:rsidP="005B6F8B">
      <w:pPr>
        <w:ind w:left="540" w:hanging="540"/>
        <w:rPr>
          <w:rFonts w:ascii="Arial Narrow" w:hAnsi="Arial Narrow"/>
          <w:b/>
          <w:sz w:val="20"/>
          <w:lang w:val="id-ID"/>
        </w:rPr>
      </w:pPr>
    </w:p>
    <w:p w:rsidR="005B6F8B" w:rsidRPr="00763A26" w:rsidRDefault="005B6F8B" w:rsidP="0090403B">
      <w:pPr>
        <w:numPr>
          <w:ilvl w:val="1"/>
          <w:numId w:val="18"/>
        </w:numPr>
        <w:rPr>
          <w:rFonts w:ascii="Arial Narrow" w:hAnsi="Arial Narrow"/>
          <w:b/>
          <w:sz w:val="20"/>
          <w:lang w:val="id-ID"/>
        </w:rPr>
      </w:pPr>
      <w:r w:rsidRPr="00763A26">
        <w:rPr>
          <w:rFonts w:ascii="Arial Narrow" w:hAnsi="Arial Narrow"/>
          <w:b/>
          <w:sz w:val="20"/>
          <w:lang w:val="id-ID"/>
        </w:rPr>
        <w:t xml:space="preserve">Pembukuan.   </w:t>
      </w:r>
    </w:p>
    <w:p w:rsidR="001179F5" w:rsidRPr="00763A26" w:rsidRDefault="005B6F8B" w:rsidP="005B6F8B">
      <w:pPr>
        <w:ind w:left="540" w:hanging="540"/>
        <w:jc w:val="both"/>
        <w:rPr>
          <w:rFonts w:ascii="Arial Narrow" w:hAnsi="Arial Narrow"/>
          <w:sz w:val="20"/>
          <w:lang w:val="id-ID"/>
        </w:rPr>
      </w:pPr>
      <w:r w:rsidRPr="00763A26">
        <w:rPr>
          <w:rFonts w:ascii="Arial Narrow" w:hAnsi="Arial Narrow"/>
          <w:sz w:val="20"/>
          <w:lang w:val="id-ID"/>
        </w:rPr>
        <w:t xml:space="preserve">       </w:t>
      </w:r>
      <w:r w:rsidRPr="00763A26">
        <w:rPr>
          <w:rFonts w:ascii="Arial Narrow" w:hAnsi="Arial Narrow"/>
          <w:sz w:val="20"/>
          <w:lang w:val="id-ID"/>
        </w:rPr>
        <w:tab/>
        <w:t>Fasilitas Kredit yang dimaksud dalam Perjanjian ini akan dibukukan oleh BANK pada kantor/cabang yang tercantum dalam Perjanjian ini. Akan tetapi DEBITUR setuju dan bersama ini memberikan kuasa pada BANK untuk bilamana BANK menganggap perlu berdasarkan pertimbangan BANK sendiri, untuk mengalihkan pembukuan Fasilitas Kredit dimaksud pada kantor/cabang BANK yang lain</w:t>
      </w:r>
      <w:r w:rsidR="001179F5" w:rsidRPr="00763A26">
        <w:rPr>
          <w:rFonts w:ascii="Arial Narrow" w:hAnsi="Arial Narrow"/>
          <w:sz w:val="20"/>
          <w:lang w:val="id-ID"/>
        </w:rPr>
        <w:t>.</w:t>
      </w:r>
    </w:p>
    <w:p w:rsidR="00E04B60" w:rsidRPr="00763A26" w:rsidRDefault="00E04B60" w:rsidP="006D1922">
      <w:pPr>
        <w:jc w:val="both"/>
        <w:rPr>
          <w:rFonts w:ascii="Arial Narrow" w:hAnsi="Arial Narrow"/>
          <w:sz w:val="20"/>
          <w:lang w:val="id-ID"/>
        </w:rPr>
      </w:pP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PASAL 2</w:t>
      </w: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KUASA MENDEBET REKENING</w:t>
      </w:r>
    </w:p>
    <w:p w:rsidR="00091F36" w:rsidRPr="00763A26" w:rsidRDefault="00091F36" w:rsidP="00091F36">
      <w:pPr>
        <w:rPr>
          <w:rFonts w:ascii="Arial Narrow" w:hAnsi="Arial Narrow"/>
          <w:sz w:val="20"/>
          <w:lang w:val="id-ID"/>
        </w:rPr>
      </w:pPr>
      <w:r w:rsidRPr="00763A26">
        <w:rPr>
          <w:rFonts w:ascii="Arial Narrow" w:hAnsi="Arial Narrow"/>
          <w:sz w:val="20"/>
          <w:lang w:val="id-ID"/>
        </w:rPr>
        <w:t xml:space="preserve"> </w:t>
      </w:r>
    </w:p>
    <w:p w:rsidR="00091F36" w:rsidRPr="00763A26" w:rsidRDefault="00091F36" w:rsidP="0090403B">
      <w:pPr>
        <w:pStyle w:val="BodyText"/>
        <w:numPr>
          <w:ilvl w:val="1"/>
          <w:numId w:val="23"/>
        </w:numPr>
        <w:rPr>
          <w:rFonts w:ascii="Arial Narrow" w:hAnsi="Arial Narrow"/>
          <w:lang w:val="id-ID"/>
        </w:rPr>
      </w:pPr>
      <w:r w:rsidRPr="00763A26">
        <w:rPr>
          <w:rFonts w:ascii="Arial Narrow" w:hAnsi="Arial Narrow"/>
          <w:lang w:val="id-ID"/>
        </w:rPr>
        <w:t>Tanpa mengurangi kewajiban DEBITUR untuk melaksanakan sendiri pembayaran kepada BANK sebagaimana ditetapkan di atas, pada hari dimana suatu pembayaran berdasarkan Perjanjian ini wajib dilakukan, DEBITUR setuju dan dengan ini memberi kuasa dan wewenang penuh pada BANK setiap waktu dan dari waktu ke waktu yang ditetapkan oleh BANK khusus untuk mendebet rekening DEBITUR pada BANK, baik rekening/account giro, rekening/account deposito (hal mana bersama ini DEBITUR memberi kuasa pula pada BANK khusus untuk mencairkan terlebih dahulu deposito atas nama DEBITUR tersebut), baik dalam mata uang Rupiah maupun dalam mata uang lain, jumlah yang besarnya setiap kali akan ditetapkan oleh BANK dan menggunakan/memakai jumlah uang tersebut untuk membayar dan membayar kembali semua dan setiap jumlah uang yang sekarang telah dan/atau dikemudian hari akan terhutang dan dibayar oleh DEBITUR kepada BANK berdasarkan Perjanjian ini beserta segala perubahan dan tambahannya, media-media penarikan, perjanjian lain dan perjanjian-perjanjian jaminan, baik untuk jumlah pokok, bunga, denda  atau lain-lain jumlah uang yang wajib dibayar oleh DEBITUR  pada BANK.</w:t>
      </w:r>
    </w:p>
    <w:p w:rsidR="00091F36" w:rsidRPr="00763A26" w:rsidRDefault="00091F36" w:rsidP="00091F36">
      <w:pPr>
        <w:jc w:val="both"/>
        <w:rPr>
          <w:rFonts w:ascii="Arial Narrow" w:hAnsi="Arial Narrow"/>
          <w:sz w:val="20"/>
          <w:lang w:val="id-ID"/>
        </w:rPr>
      </w:pPr>
    </w:p>
    <w:p w:rsidR="00F461D7" w:rsidRPr="00763A26" w:rsidRDefault="00091F36" w:rsidP="0090403B">
      <w:pPr>
        <w:numPr>
          <w:ilvl w:val="1"/>
          <w:numId w:val="23"/>
        </w:numPr>
        <w:jc w:val="both"/>
        <w:rPr>
          <w:rFonts w:ascii="Arial Narrow" w:hAnsi="Arial Narrow"/>
          <w:sz w:val="20"/>
          <w:lang w:val="id-ID"/>
        </w:rPr>
      </w:pPr>
      <w:r w:rsidRPr="00763A26">
        <w:rPr>
          <w:rFonts w:ascii="Arial Narrow" w:hAnsi="Arial Narrow"/>
          <w:sz w:val="20"/>
          <w:lang w:val="id-ID"/>
        </w:rPr>
        <w:t>Selama hutang DEBITUR kepada BANK belum dibayar lunas, maka segala kuasa yang diberikan oleh DEBITUR kepada BANK dalam Perjanjian ini atau dokumen-dokumen lain sehubungan dengan pemberian Fasilitas Kredit kepada DEBITUR merupakan bagian yang terpenting dan tidak terpisahkan dari Perjanjian ini, yang dengan tidak adanya kuasa-kuasa tersebut Perjanjian ini tidak akan dibuat dan dengan demikian kuasa-kuasa tersebut tidak akan berakhir karena sebab apapun juga termasuk tetapi tidak terbatas oleh sebab-sebab yang tercantum dalam pasal 1813 Kitab Undang-Undang Hukum Perdata.</w:t>
      </w:r>
    </w:p>
    <w:p w:rsidR="001179F5" w:rsidRPr="00763A26" w:rsidRDefault="001179F5" w:rsidP="006D1922">
      <w:pPr>
        <w:rPr>
          <w:rFonts w:ascii="Arial Narrow" w:hAnsi="Arial Narrow"/>
          <w:b/>
          <w:sz w:val="20"/>
          <w:lang w:val="id-ID"/>
        </w:rPr>
      </w:pP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 xml:space="preserve">PASAL 3                            </w:t>
      </w: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 xml:space="preserve">PERNYATAAN DAN JAMINAN </w:t>
      </w:r>
    </w:p>
    <w:p w:rsidR="00091F36" w:rsidRPr="00763A26" w:rsidRDefault="00091F36" w:rsidP="00091F36">
      <w:pPr>
        <w:jc w:val="center"/>
        <w:rPr>
          <w:rFonts w:ascii="Arial Narrow" w:hAnsi="Arial Narrow"/>
          <w:sz w:val="20"/>
          <w:lang w:val="id-ID"/>
        </w:rPr>
      </w:pPr>
    </w:p>
    <w:p w:rsidR="00091F36" w:rsidRPr="00763A26" w:rsidRDefault="00091F36" w:rsidP="00091F36">
      <w:pPr>
        <w:jc w:val="both"/>
        <w:rPr>
          <w:rFonts w:ascii="Arial Narrow" w:hAnsi="Arial Narrow"/>
          <w:sz w:val="20"/>
          <w:lang w:val="id-ID"/>
        </w:rPr>
      </w:pPr>
      <w:r w:rsidRPr="00763A26">
        <w:rPr>
          <w:rFonts w:ascii="Arial Narrow" w:hAnsi="Arial Narrow"/>
          <w:sz w:val="20"/>
          <w:lang w:val="id-ID"/>
        </w:rPr>
        <w:t xml:space="preserve">DEBITUR bersama ini menyatakan dan menjamin bahwa : </w:t>
      </w:r>
    </w:p>
    <w:p w:rsidR="00091F36" w:rsidRPr="00763A26" w:rsidRDefault="00091F36" w:rsidP="00091F36">
      <w:pPr>
        <w:jc w:val="both"/>
        <w:rPr>
          <w:rFonts w:ascii="Arial Narrow" w:hAnsi="Arial Narrow"/>
          <w:sz w:val="20"/>
          <w:lang w:val="id-ID"/>
        </w:rPr>
      </w:pPr>
    </w:p>
    <w:p w:rsidR="00471AFD" w:rsidRPr="00763A26" w:rsidRDefault="00471AFD" w:rsidP="0090403B">
      <w:pPr>
        <w:numPr>
          <w:ilvl w:val="1"/>
          <w:numId w:val="17"/>
        </w:numPr>
        <w:jc w:val="both"/>
        <w:rPr>
          <w:rFonts w:ascii="Arial Narrow" w:hAnsi="Arial Narrow"/>
          <w:sz w:val="20"/>
          <w:lang w:val="id-ID"/>
        </w:rPr>
      </w:pPr>
      <w:r w:rsidRPr="00763A26">
        <w:rPr>
          <w:rFonts w:ascii="Arial Narrow" w:hAnsi="Arial Narrow"/>
          <w:sz w:val="20"/>
          <w:lang w:val="id-ID"/>
        </w:rPr>
        <w:t>DEBITUR mempunyai kekuasaan dan wewenang serta berhak untuk membuat, menandatangani dan melaksanakan segala ketentuan dalam Perjanjian ini dan perjanjian jaminan (jika Debitur juga selaku Pemberi Jaminan). Pihak yang menandatangani Perjanjian ini dan perjanjian jaminan adalah pihak yang mempunyai wewenang dan sah untuk mewakili DEBITUR dalam melakukan hal tersebut dan DEBITUR telah mengambil segala tindakan yang disyaratkan oleh anggaran dasarnya dan ketentuan hukum yang berlaku untuk sahnya Perjanjian dan untuk melaksanakan perjanjian jaminan (jika Debitur merupakan suatu badan hukum atau suatu badan usaha).</w:t>
      </w:r>
    </w:p>
    <w:p w:rsidR="00091F36" w:rsidRPr="00763A26" w:rsidRDefault="00091F36" w:rsidP="00091F36">
      <w:pPr>
        <w:ind w:left="540"/>
        <w:jc w:val="both"/>
        <w:rPr>
          <w:rFonts w:ascii="Arial Narrow" w:hAnsi="Arial Narrow"/>
          <w:sz w:val="20"/>
          <w:lang w:val="id-ID"/>
        </w:rPr>
      </w:pPr>
    </w:p>
    <w:p w:rsidR="00091F36" w:rsidRPr="00763A26" w:rsidRDefault="00091F36" w:rsidP="0090403B">
      <w:pPr>
        <w:numPr>
          <w:ilvl w:val="1"/>
          <w:numId w:val="17"/>
        </w:numPr>
        <w:jc w:val="both"/>
        <w:rPr>
          <w:rFonts w:ascii="Arial Narrow" w:hAnsi="Arial Narrow"/>
          <w:sz w:val="20"/>
          <w:lang w:val="id-ID"/>
        </w:rPr>
      </w:pPr>
      <w:r w:rsidRPr="00763A26">
        <w:rPr>
          <w:rFonts w:ascii="Arial Narrow" w:hAnsi="Arial Narrow"/>
          <w:sz w:val="20"/>
          <w:lang w:val="id-ID"/>
        </w:rPr>
        <w:t>Perjanjian ini dan segala dokumen serta instrumen yang timbul sehubungan dan berkaitan dan sebagai akibatnya, adalah sah dan mengikat DEBITUR serta berlaku sesuai dengan ketentuan-ketentuan yang tercantum di dalamnya. Pembuatan, penyerahan dan pelaksanaan penandatangan Perjanjian dan dokumen-</w:t>
      </w:r>
      <w:r w:rsidRPr="00763A26">
        <w:rPr>
          <w:rFonts w:ascii="Arial Narrow" w:hAnsi="Arial Narrow"/>
          <w:sz w:val="20"/>
          <w:lang w:val="id-ID"/>
        </w:rPr>
        <w:lastRenderedPageBreak/>
        <w:t xml:space="preserve">dokumen terkait lainnya tidak melanggar atau bertentangan dengan ketentuan hukum yang berlaku atau kebijakan pemerintah atau keputusan pengadilan atau badan arbitrase atau anggaran dasar DEBITUR sendiri dan tidak mengakibatkan pelanggaran atas kewajiban DEBITUR berdasarkan atau memerlukan suatu persetujuan yang disyaratkan oleh setiap perjanjian atau dokumen yang telah ada, terhadap mana DEBITUR merupakan pihak didalamnya atau harta kekayaan DEBITUR terikat atau terlibat, kecuali atas hal-hal yang telah diberitahukan terlebih dahulu secara tertulis oleh DEBITUR kepada BANK sebelum penandatanganan tersebut..   </w:t>
      </w:r>
    </w:p>
    <w:p w:rsidR="00091F36" w:rsidRPr="00763A26" w:rsidRDefault="00091F36" w:rsidP="00494A66">
      <w:pPr>
        <w:ind w:left="540" w:hanging="540"/>
        <w:jc w:val="both"/>
        <w:rPr>
          <w:rFonts w:ascii="Arial Narrow" w:hAnsi="Arial Narrow"/>
          <w:sz w:val="20"/>
          <w:lang w:val="id-ID"/>
        </w:rPr>
      </w:pPr>
      <w:r w:rsidRPr="00763A26">
        <w:rPr>
          <w:rFonts w:ascii="Arial Narrow" w:hAnsi="Arial Narrow"/>
          <w:sz w:val="20"/>
          <w:lang w:val="id-ID"/>
        </w:rPr>
        <w:t xml:space="preserve">     </w:t>
      </w:r>
      <w:r w:rsidRPr="00763A26">
        <w:rPr>
          <w:rFonts w:ascii="Arial Narrow" w:hAnsi="Arial Narrow"/>
          <w:sz w:val="20"/>
          <w:lang w:val="id-ID"/>
        </w:rPr>
        <w:tab/>
      </w:r>
    </w:p>
    <w:p w:rsidR="00091F36" w:rsidRPr="00763A26" w:rsidRDefault="00091F36" w:rsidP="0090403B">
      <w:pPr>
        <w:numPr>
          <w:ilvl w:val="1"/>
          <w:numId w:val="17"/>
        </w:numPr>
        <w:jc w:val="both"/>
        <w:rPr>
          <w:rFonts w:ascii="Arial Narrow" w:hAnsi="Arial Narrow"/>
          <w:sz w:val="20"/>
          <w:lang w:val="id-ID"/>
        </w:rPr>
      </w:pPr>
      <w:r w:rsidRPr="00763A26">
        <w:rPr>
          <w:rFonts w:ascii="Arial Narrow" w:hAnsi="Arial Narrow"/>
          <w:sz w:val="20"/>
          <w:lang w:val="id-ID"/>
        </w:rPr>
        <w:t xml:space="preserve">Tidak ada sengketa maupun tuntutan terhadap DEBITUR maupun barang-barang yang dijadikan jaminan, baik di luar maupun di dalam pengadilan atau peradilan manapun juga yang dapat berakibat buruk/menambah resiko terhadap usaha DEBITUR pada umumnya dan keadaan keuangan DEBITUR pada khususnya yang dapat membahayakan BANK atas pemberian Fasilitas Kredit ini.   </w:t>
      </w:r>
    </w:p>
    <w:p w:rsidR="00091F36" w:rsidRPr="00763A26" w:rsidRDefault="00091F36" w:rsidP="00091F36">
      <w:pPr>
        <w:ind w:left="540" w:hanging="540"/>
        <w:jc w:val="both"/>
        <w:rPr>
          <w:rFonts w:ascii="Arial Narrow" w:hAnsi="Arial Narrow"/>
          <w:sz w:val="20"/>
          <w:lang w:val="id-ID"/>
        </w:rPr>
      </w:pPr>
      <w:r w:rsidRPr="00763A26">
        <w:rPr>
          <w:rFonts w:ascii="Arial Narrow" w:hAnsi="Arial Narrow"/>
          <w:sz w:val="20"/>
          <w:lang w:val="id-ID"/>
        </w:rPr>
        <w:t xml:space="preserve">    </w:t>
      </w:r>
      <w:r w:rsidRPr="00763A26">
        <w:rPr>
          <w:rFonts w:ascii="Arial Narrow" w:hAnsi="Arial Narrow"/>
          <w:sz w:val="20"/>
          <w:lang w:val="id-ID"/>
        </w:rPr>
        <w:tab/>
      </w:r>
    </w:p>
    <w:p w:rsidR="00091F36" w:rsidRPr="00763A26" w:rsidRDefault="00091F36" w:rsidP="0090403B">
      <w:pPr>
        <w:numPr>
          <w:ilvl w:val="1"/>
          <w:numId w:val="17"/>
        </w:numPr>
        <w:jc w:val="both"/>
        <w:rPr>
          <w:rFonts w:ascii="Arial Narrow" w:hAnsi="Arial Narrow"/>
          <w:sz w:val="20"/>
          <w:lang w:val="id-ID"/>
        </w:rPr>
      </w:pPr>
      <w:r w:rsidRPr="00763A26">
        <w:rPr>
          <w:rFonts w:ascii="Arial Narrow" w:hAnsi="Arial Narrow"/>
          <w:sz w:val="20"/>
          <w:lang w:val="id-ID"/>
        </w:rPr>
        <w:t xml:space="preserve">Setiap ijin, persetujuan atau wewenang yang dikeluarkan oleh instansi yang berwajib dan yang disyaratkan untuk dan dalam rangka pembuatan, penyerahan dan pelaksanaan Perjanjian ini dan dokumen-dokumen lain yang berhubungan dengan pemberian Fasilitas Kredit ini telah diperoleh DEBITUR. Ijin-ijin, persetujuan-persetujuan dan wewenang mana sekarang ini masih berlaku, dan akan diperpanjang oleh DEBITUR apabila jangka waktu ijin, persetujuan dan/atau wewenang-wewenang tersebut telah habis namun seluruh pinjaman belum dibayar lunas oleh DEBITUR.    </w:t>
      </w:r>
    </w:p>
    <w:p w:rsidR="00091F36" w:rsidRPr="00763A26" w:rsidRDefault="00091F36" w:rsidP="00091F36">
      <w:pPr>
        <w:ind w:left="540" w:hanging="540"/>
        <w:jc w:val="both"/>
        <w:rPr>
          <w:rFonts w:ascii="Arial Narrow" w:hAnsi="Arial Narrow"/>
          <w:sz w:val="20"/>
          <w:lang w:val="id-ID"/>
        </w:rPr>
      </w:pPr>
      <w:r w:rsidRPr="00763A26">
        <w:rPr>
          <w:rFonts w:ascii="Arial Narrow" w:hAnsi="Arial Narrow"/>
          <w:sz w:val="20"/>
          <w:lang w:val="id-ID"/>
        </w:rPr>
        <w:t xml:space="preserve">       </w:t>
      </w:r>
      <w:r w:rsidRPr="00763A26">
        <w:rPr>
          <w:rFonts w:ascii="Arial Narrow" w:hAnsi="Arial Narrow"/>
          <w:sz w:val="20"/>
          <w:lang w:val="id-ID"/>
        </w:rPr>
        <w:tab/>
      </w:r>
    </w:p>
    <w:p w:rsidR="00091F36" w:rsidRPr="00763A26" w:rsidRDefault="00091F36" w:rsidP="0090403B">
      <w:pPr>
        <w:numPr>
          <w:ilvl w:val="1"/>
          <w:numId w:val="17"/>
        </w:numPr>
        <w:jc w:val="both"/>
        <w:rPr>
          <w:rFonts w:ascii="Arial Narrow" w:hAnsi="Arial Narrow"/>
          <w:sz w:val="20"/>
          <w:lang w:val="id-ID"/>
        </w:rPr>
      </w:pPr>
      <w:r w:rsidRPr="00763A26">
        <w:rPr>
          <w:rFonts w:ascii="Arial Narrow" w:hAnsi="Arial Narrow"/>
          <w:sz w:val="20"/>
          <w:lang w:val="id-ID"/>
        </w:rPr>
        <w:t>DEBITUR tidak sedang dalam keadaan lalai dan/atau melakukan pelanggaran dan/atau dinyatakan dalam keadaan wanprestasi, berdasarkan perjanjian kredit atau perjanjian pemberian fasilitas lain dengan BANK atau pihak lain.</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17"/>
        </w:numPr>
        <w:jc w:val="both"/>
        <w:rPr>
          <w:rFonts w:ascii="Arial Narrow" w:hAnsi="Arial Narrow"/>
          <w:sz w:val="20"/>
          <w:lang w:val="id-ID"/>
        </w:rPr>
      </w:pPr>
      <w:r w:rsidRPr="00763A26">
        <w:rPr>
          <w:rFonts w:ascii="Arial Narrow" w:hAnsi="Arial Narrow"/>
          <w:sz w:val="20"/>
          <w:lang w:val="id-ID"/>
        </w:rPr>
        <w:t>DEBITUR tidak memiliki tunggakan atas kewajiban pada pihak ketiga atau kepada Pemerintah dalam hal perpajakan.</w:t>
      </w:r>
    </w:p>
    <w:p w:rsidR="00091F36" w:rsidRPr="00763A26" w:rsidRDefault="00091F36" w:rsidP="00091F36">
      <w:pPr>
        <w:jc w:val="both"/>
        <w:rPr>
          <w:rFonts w:ascii="Arial Narrow" w:hAnsi="Arial Narrow"/>
          <w:sz w:val="20"/>
          <w:lang w:val="id-ID"/>
        </w:rPr>
      </w:pPr>
      <w:r w:rsidRPr="00763A26">
        <w:rPr>
          <w:rFonts w:ascii="Arial Narrow" w:hAnsi="Arial Narrow"/>
          <w:sz w:val="20"/>
          <w:lang w:val="id-ID"/>
        </w:rPr>
        <w:t xml:space="preserve">     </w:t>
      </w:r>
    </w:p>
    <w:p w:rsidR="00091F36" w:rsidRPr="00763A26" w:rsidRDefault="00091F36" w:rsidP="0090403B">
      <w:pPr>
        <w:numPr>
          <w:ilvl w:val="1"/>
          <w:numId w:val="17"/>
        </w:numPr>
        <w:jc w:val="both"/>
        <w:rPr>
          <w:rFonts w:ascii="Arial Narrow" w:hAnsi="Arial Narrow"/>
          <w:sz w:val="20"/>
          <w:lang w:val="id-ID"/>
        </w:rPr>
      </w:pPr>
      <w:r w:rsidRPr="00763A26">
        <w:rPr>
          <w:rFonts w:ascii="Arial Narrow" w:hAnsi="Arial Narrow"/>
          <w:sz w:val="20"/>
          <w:lang w:val="id-ID"/>
        </w:rPr>
        <w:t>DEBITUR, dan/atau Pemberi Jaminan tidak sedang dan tidak akan mengajukan permohonan penundaan pembayaran (</w:t>
      </w:r>
      <w:r w:rsidRPr="00763A26">
        <w:rPr>
          <w:rFonts w:ascii="Arial Narrow" w:hAnsi="Arial Narrow"/>
          <w:i/>
          <w:iCs/>
          <w:sz w:val="20"/>
          <w:lang w:val="id-ID"/>
        </w:rPr>
        <w:t>surseance van betaling</w:t>
      </w:r>
      <w:r w:rsidRPr="00763A26">
        <w:rPr>
          <w:rFonts w:ascii="Arial Narrow" w:hAnsi="Arial Narrow"/>
          <w:sz w:val="20"/>
          <w:lang w:val="id-ID"/>
        </w:rPr>
        <w:t xml:space="preserve">) terhadap Fasilitas Kredit yang diberikan berdasarkan Perjanjian ini dan tidak menjadi </w:t>
      </w:r>
      <w:r w:rsidRPr="00763A26">
        <w:rPr>
          <w:rFonts w:ascii="Arial Narrow" w:hAnsi="Arial Narrow"/>
          <w:i/>
          <w:sz w:val="20"/>
          <w:lang w:val="id-ID"/>
        </w:rPr>
        <w:t>insolvent</w:t>
      </w:r>
      <w:r w:rsidRPr="00763A26">
        <w:rPr>
          <w:rFonts w:ascii="Arial Narrow" w:hAnsi="Arial Narrow"/>
          <w:sz w:val="20"/>
          <w:lang w:val="id-ID"/>
        </w:rPr>
        <w:t xml:space="preserve"> atau dinyatakan pailit dan tidak kehilangan haknya untuk mengurus atau menguasai harta bendanya.  </w:t>
      </w:r>
    </w:p>
    <w:p w:rsidR="00091F36" w:rsidRPr="00763A26" w:rsidRDefault="00091F36" w:rsidP="00091F36">
      <w:pPr>
        <w:ind w:left="540" w:hanging="540"/>
        <w:jc w:val="both"/>
        <w:rPr>
          <w:rFonts w:ascii="Arial Narrow" w:hAnsi="Arial Narrow"/>
          <w:sz w:val="20"/>
          <w:lang w:val="id-ID"/>
        </w:rPr>
      </w:pPr>
      <w:r w:rsidRPr="00763A26">
        <w:rPr>
          <w:rFonts w:ascii="Arial Narrow" w:hAnsi="Arial Narrow"/>
          <w:sz w:val="20"/>
          <w:lang w:val="id-ID"/>
        </w:rPr>
        <w:t xml:space="preserve">     </w:t>
      </w:r>
      <w:r w:rsidRPr="00763A26">
        <w:rPr>
          <w:rFonts w:ascii="Arial Narrow" w:hAnsi="Arial Narrow"/>
          <w:sz w:val="20"/>
          <w:lang w:val="id-ID"/>
        </w:rPr>
        <w:tab/>
      </w:r>
    </w:p>
    <w:p w:rsidR="00091F36" w:rsidRPr="00763A26" w:rsidRDefault="00091F36" w:rsidP="0090403B">
      <w:pPr>
        <w:numPr>
          <w:ilvl w:val="1"/>
          <w:numId w:val="17"/>
        </w:numPr>
        <w:jc w:val="both"/>
        <w:rPr>
          <w:rFonts w:ascii="Arial Narrow" w:hAnsi="Arial Narrow"/>
          <w:sz w:val="20"/>
          <w:lang w:val="id-ID"/>
        </w:rPr>
      </w:pPr>
      <w:r w:rsidRPr="00763A26">
        <w:rPr>
          <w:rFonts w:ascii="Arial Narrow" w:hAnsi="Arial Narrow"/>
          <w:sz w:val="20"/>
          <w:lang w:val="id-ID"/>
        </w:rPr>
        <w:t>DEBITUR dengan ini menyatakan bahwa kolektibilitas seluruh pinjaman atau hutang DEBITUR pada setiap krediturnya adalah tergolong lancar atau mempunyai kolektibilitas 1 (satu) sebagaimana ditetapkan Bank Indonesia.</w:t>
      </w:r>
    </w:p>
    <w:p w:rsidR="000345F3" w:rsidRPr="00763A26" w:rsidRDefault="000345F3" w:rsidP="00471AFD">
      <w:pPr>
        <w:rPr>
          <w:rFonts w:ascii="Arial Narrow" w:hAnsi="Arial Narrow"/>
          <w:bCs/>
          <w:sz w:val="20"/>
          <w:lang w:val="id-ID"/>
        </w:rPr>
      </w:pPr>
    </w:p>
    <w:p w:rsidR="00091F36" w:rsidRPr="00763A26" w:rsidRDefault="00091F36" w:rsidP="00091F36">
      <w:pPr>
        <w:ind w:left="540" w:hanging="540"/>
        <w:jc w:val="center"/>
        <w:rPr>
          <w:rFonts w:ascii="Arial Narrow" w:hAnsi="Arial Narrow"/>
          <w:b/>
          <w:sz w:val="20"/>
          <w:lang w:val="id-ID"/>
        </w:rPr>
      </w:pPr>
      <w:r w:rsidRPr="00763A26">
        <w:rPr>
          <w:rFonts w:ascii="Arial Narrow" w:hAnsi="Arial Narrow"/>
          <w:b/>
          <w:sz w:val="20"/>
          <w:lang w:val="id-ID"/>
        </w:rPr>
        <w:t xml:space="preserve">PASAL </w:t>
      </w:r>
      <w:r w:rsidR="00F461D7" w:rsidRPr="00763A26">
        <w:rPr>
          <w:rFonts w:ascii="Arial Narrow" w:hAnsi="Arial Narrow"/>
          <w:b/>
          <w:sz w:val="20"/>
          <w:lang w:val="id-ID"/>
        </w:rPr>
        <w:t>4</w:t>
      </w:r>
      <w:r w:rsidRPr="00763A26">
        <w:rPr>
          <w:rFonts w:ascii="Arial Narrow" w:hAnsi="Arial Narrow"/>
          <w:b/>
          <w:sz w:val="20"/>
          <w:lang w:val="id-ID"/>
        </w:rPr>
        <w:t xml:space="preserve">                            </w:t>
      </w: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 xml:space="preserve">HAL-HAL YANG DIWAJIBKAN </w:t>
      </w:r>
    </w:p>
    <w:p w:rsidR="00091F36" w:rsidRPr="00763A26" w:rsidRDefault="00091F36" w:rsidP="00091F36">
      <w:pPr>
        <w:jc w:val="both"/>
        <w:rPr>
          <w:rFonts w:ascii="Arial Narrow" w:hAnsi="Arial Narrow"/>
          <w:sz w:val="20"/>
          <w:lang w:val="id-ID"/>
        </w:rPr>
      </w:pPr>
    </w:p>
    <w:p w:rsidR="00091F36" w:rsidRPr="00763A26" w:rsidRDefault="00091F36" w:rsidP="00091F36">
      <w:pPr>
        <w:jc w:val="both"/>
        <w:rPr>
          <w:rFonts w:ascii="Arial Narrow" w:hAnsi="Arial Narrow"/>
          <w:sz w:val="20"/>
          <w:lang w:val="id-ID"/>
        </w:rPr>
      </w:pPr>
      <w:r w:rsidRPr="00763A26">
        <w:rPr>
          <w:rFonts w:ascii="Arial Narrow" w:hAnsi="Arial Narrow"/>
          <w:sz w:val="20"/>
          <w:lang w:val="id-ID"/>
        </w:rPr>
        <w:t>Kecuali ditentukan lain oleh BANK, terhitung sejak tanggal Perjanjian ini sampai dengan dilunasinya seluruh kewajiban yang terhutang oleh DEBITUR kepada BANK berdasarkan Perjanjian ini, maka DEBITUR wajib melakukan/melaksanakan hal-hal sebagai berikut:</w:t>
      </w:r>
    </w:p>
    <w:p w:rsidR="00091F36" w:rsidRPr="00763A26" w:rsidRDefault="00091F36" w:rsidP="00091F36">
      <w:pPr>
        <w:jc w:val="both"/>
        <w:rPr>
          <w:rFonts w:ascii="Arial Narrow" w:hAnsi="Arial Narrow"/>
          <w:sz w:val="20"/>
          <w:lang w:val="id-ID"/>
        </w:rPr>
      </w:pPr>
    </w:p>
    <w:p w:rsidR="008574A8" w:rsidRPr="00763A26" w:rsidRDefault="00091F36" w:rsidP="0090403B">
      <w:pPr>
        <w:numPr>
          <w:ilvl w:val="1"/>
          <w:numId w:val="19"/>
        </w:numPr>
        <w:ind w:left="540" w:hanging="540"/>
        <w:jc w:val="both"/>
        <w:rPr>
          <w:rFonts w:ascii="Arial Narrow" w:hAnsi="Arial Narrow"/>
          <w:sz w:val="20"/>
          <w:lang w:val="id-ID"/>
        </w:rPr>
      </w:pPr>
      <w:r w:rsidRPr="00763A26">
        <w:rPr>
          <w:rFonts w:ascii="Arial Narrow" w:hAnsi="Arial Narrow"/>
          <w:sz w:val="20"/>
          <w:lang w:val="id-ID"/>
        </w:rPr>
        <w:t>Menjalankan usahanya secara layak dan efisien serta sesuai dengan ketentuan hukum dan peraturan perundang-undangan yang berlaku.</w:t>
      </w:r>
    </w:p>
    <w:p w:rsidR="00091F36" w:rsidRPr="00763A26" w:rsidRDefault="00091F36" w:rsidP="00091F36">
      <w:pPr>
        <w:jc w:val="both"/>
        <w:rPr>
          <w:rFonts w:ascii="Arial Narrow" w:hAnsi="Arial Narrow"/>
          <w:sz w:val="16"/>
          <w:szCs w:val="16"/>
          <w:lang w:val="id-ID"/>
        </w:rPr>
      </w:pPr>
    </w:p>
    <w:p w:rsidR="00091F36" w:rsidRPr="00763A26" w:rsidRDefault="00091F36" w:rsidP="0090403B">
      <w:pPr>
        <w:numPr>
          <w:ilvl w:val="1"/>
          <w:numId w:val="19"/>
        </w:numPr>
        <w:ind w:left="540" w:hanging="540"/>
        <w:jc w:val="both"/>
        <w:rPr>
          <w:rFonts w:ascii="Arial Narrow" w:hAnsi="Arial Narrow"/>
          <w:lang w:val="id-ID"/>
        </w:rPr>
      </w:pPr>
      <w:r w:rsidRPr="00763A26">
        <w:rPr>
          <w:rFonts w:ascii="Arial Narrow" w:hAnsi="Arial Narrow"/>
          <w:sz w:val="20"/>
          <w:lang w:val="id-ID"/>
        </w:rPr>
        <w:t>Menggunakan Fasilitas Kredit semata-mata untuk keperluan sebagaimana ditetapkan dalam Perjanjian ini.</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9"/>
        </w:numPr>
        <w:ind w:left="540" w:hanging="540"/>
        <w:jc w:val="both"/>
        <w:rPr>
          <w:rFonts w:ascii="Arial Narrow" w:hAnsi="Arial Narrow"/>
          <w:lang w:val="id-ID"/>
        </w:rPr>
      </w:pPr>
      <w:r w:rsidRPr="00763A26">
        <w:rPr>
          <w:rFonts w:ascii="Arial Narrow" w:hAnsi="Arial Narrow"/>
          <w:sz w:val="20"/>
          <w:lang w:val="id-ID"/>
        </w:rPr>
        <w:t>Senantiasa memberikan ijin kepada BANK atau petugas-petugas yang diberi kuasa oleh BANK untuk</w:t>
      </w:r>
      <w:r w:rsidRPr="00763A26">
        <w:rPr>
          <w:rFonts w:ascii="Arial Narrow" w:hAnsi="Arial Narrow"/>
          <w:lang w:val="id-ID"/>
        </w:rPr>
        <w:t>:</w:t>
      </w:r>
    </w:p>
    <w:p w:rsidR="00091F36" w:rsidRPr="00763A26" w:rsidRDefault="00091F36" w:rsidP="0090403B">
      <w:pPr>
        <w:numPr>
          <w:ilvl w:val="0"/>
          <w:numId w:val="4"/>
        </w:numPr>
        <w:tabs>
          <w:tab w:val="clear" w:pos="1080"/>
          <w:tab w:val="num" w:pos="900"/>
        </w:tabs>
        <w:ind w:left="900"/>
        <w:jc w:val="both"/>
        <w:rPr>
          <w:rFonts w:ascii="Arial Narrow" w:hAnsi="Arial Narrow"/>
          <w:lang w:val="id-ID"/>
        </w:rPr>
      </w:pPr>
      <w:r w:rsidRPr="00763A26">
        <w:rPr>
          <w:rFonts w:ascii="Arial Narrow" w:hAnsi="Arial Narrow"/>
          <w:sz w:val="20"/>
          <w:lang w:val="id-ID"/>
        </w:rPr>
        <w:t xml:space="preserve">melakukan pemeriksaan (audit) terhadap buku-buku, catatan-catatan dan administrasi DEBITUR serta memeriksa keadaan barang-barang jaminan; </w:t>
      </w:r>
    </w:p>
    <w:p w:rsidR="00091F36" w:rsidRPr="00763A26" w:rsidRDefault="00091F36" w:rsidP="0090403B">
      <w:pPr>
        <w:numPr>
          <w:ilvl w:val="0"/>
          <w:numId w:val="4"/>
        </w:numPr>
        <w:tabs>
          <w:tab w:val="clear" w:pos="1080"/>
          <w:tab w:val="num" w:pos="900"/>
        </w:tabs>
        <w:ind w:left="900"/>
        <w:jc w:val="both"/>
        <w:rPr>
          <w:rFonts w:ascii="Arial Narrow" w:hAnsi="Arial Narrow"/>
          <w:lang w:val="id-ID"/>
        </w:rPr>
      </w:pPr>
      <w:r w:rsidRPr="00763A26">
        <w:rPr>
          <w:rFonts w:ascii="Arial Narrow" w:hAnsi="Arial Narrow"/>
          <w:sz w:val="20"/>
          <w:lang w:val="id-ID"/>
        </w:rPr>
        <w:t xml:space="preserve">melakukan peninjauan ke </w:t>
      </w:r>
      <w:r w:rsidR="008574A8" w:rsidRPr="00763A26">
        <w:rPr>
          <w:rFonts w:ascii="Arial Narrow" w:hAnsi="Arial Narrow"/>
          <w:sz w:val="20"/>
          <w:lang w:val="id-ID"/>
        </w:rPr>
        <w:t>tempat usaha/</w:t>
      </w:r>
      <w:r w:rsidRPr="00763A26">
        <w:rPr>
          <w:rFonts w:ascii="Arial Narrow" w:hAnsi="Arial Narrow"/>
          <w:sz w:val="20"/>
          <w:lang w:val="id-ID"/>
        </w:rPr>
        <w:t>dalam proyek, bangunan-bangunan lain dan kantor-kantor yang digunakan DEBITUR.</w:t>
      </w:r>
    </w:p>
    <w:p w:rsidR="00091F36" w:rsidRPr="00763A26" w:rsidRDefault="00091F36" w:rsidP="00091F36">
      <w:pPr>
        <w:ind w:left="540"/>
        <w:jc w:val="both"/>
        <w:rPr>
          <w:rFonts w:ascii="Arial Narrow" w:hAnsi="Arial Narrow"/>
          <w:lang w:val="id-ID"/>
        </w:rPr>
      </w:pPr>
    </w:p>
    <w:p w:rsidR="00091F36" w:rsidRPr="00763A26" w:rsidRDefault="00091F36" w:rsidP="0090403B">
      <w:pPr>
        <w:numPr>
          <w:ilvl w:val="1"/>
          <w:numId w:val="19"/>
        </w:numPr>
        <w:ind w:left="540" w:hanging="540"/>
        <w:jc w:val="both"/>
        <w:rPr>
          <w:rFonts w:ascii="Arial Narrow" w:hAnsi="Arial Narrow"/>
          <w:lang w:val="id-ID"/>
        </w:rPr>
      </w:pPr>
      <w:r w:rsidRPr="00763A26">
        <w:rPr>
          <w:rFonts w:ascii="Arial Narrow" w:hAnsi="Arial Narrow"/>
          <w:sz w:val="20"/>
          <w:lang w:val="id-ID"/>
        </w:rPr>
        <w:t xml:space="preserve">Mengizinkan karyawan-karyawan BANK atau kuasanya atau perusahaan penilai sebagaimana akan ditetapkan oleh BANK dan akan diberitahukan kepada DEBITUR untuk melakukan </w:t>
      </w:r>
      <w:r w:rsidRPr="00763A26">
        <w:rPr>
          <w:rFonts w:ascii="Arial Narrow" w:hAnsi="Arial Narrow"/>
          <w:i/>
          <w:iCs/>
          <w:sz w:val="20"/>
          <w:lang w:val="id-ID"/>
        </w:rPr>
        <w:t>collateral inspection</w:t>
      </w:r>
      <w:r w:rsidRPr="00763A26">
        <w:rPr>
          <w:rFonts w:ascii="Arial Narrow" w:hAnsi="Arial Narrow"/>
          <w:sz w:val="20"/>
          <w:lang w:val="id-ID"/>
        </w:rPr>
        <w:t xml:space="preserve"> untuk jaminan tanah dan/atau bangunan (</w:t>
      </w:r>
      <w:r w:rsidRPr="00763A26">
        <w:rPr>
          <w:rFonts w:ascii="Arial Narrow" w:hAnsi="Arial Narrow"/>
          <w:i/>
          <w:iCs/>
          <w:sz w:val="20"/>
          <w:lang w:val="id-ID"/>
        </w:rPr>
        <w:t>fixed asset</w:t>
      </w:r>
      <w:r w:rsidRPr="00763A26">
        <w:rPr>
          <w:rFonts w:ascii="Arial Narrow" w:hAnsi="Arial Narrow"/>
          <w:sz w:val="20"/>
          <w:lang w:val="id-ID"/>
        </w:rPr>
        <w:t>) minimal 1 (satu) kali setiap tahun dan untuk jaminan lainnya (</w:t>
      </w:r>
      <w:r w:rsidRPr="00763A26">
        <w:rPr>
          <w:rFonts w:ascii="Arial Narrow" w:hAnsi="Arial Narrow"/>
          <w:i/>
          <w:iCs/>
          <w:sz w:val="20"/>
          <w:lang w:val="id-ID"/>
        </w:rPr>
        <w:t>non fixed asset</w:t>
      </w:r>
      <w:r w:rsidRPr="00763A26">
        <w:rPr>
          <w:rFonts w:ascii="Arial Narrow" w:hAnsi="Arial Narrow"/>
          <w:sz w:val="20"/>
          <w:lang w:val="id-ID"/>
        </w:rPr>
        <w:t>) minimal 1 (satu) kali setiap 6 (enam) bulan dengan biaya ditanggung oleh DEBITUR.</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9"/>
        </w:numPr>
        <w:ind w:left="540" w:hanging="540"/>
        <w:jc w:val="both"/>
        <w:rPr>
          <w:rFonts w:ascii="Arial Narrow" w:hAnsi="Arial Narrow"/>
          <w:lang w:val="id-ID"/>
        </w:rPr>
      </w:pPr>
      <w:r w:rsidRPr="00763A26">
        <w:rPr>
          <w:rFonts w:ascii="Arial Narrow" w:hAnsi="Arial Narrow"/>
          <w:sz w:val="20"/>
          <w:lang w:val="id-ID"/>
        </w:rPr>
        <w:t xml:space="preserve">Melakukan pembukuan mengenai keuangan perusahaan dan membuat catatan-catatan yang mencerminkan keadaan keuangan perusahaan DEBITUR yang sesungguhnya serta hasil pengoperasian perusahaan </w:t>
      </w:r>
      <w:r w:rsidRPr="00763A26">
        <w:rPr>
          <w:rFonts w:ascii="Arial Narrow" w:hAnsi="Arial Narrow"/>
          <w:sz w:val="20"/>
          <w:lang w:val="id-ID"/>
        </w:rPr>
        <w:lastRenderedPageBreak/>
        <w:t>DEBITUR yang sesuai dengan prinsip-prinsip pembukuan yang diterima secara umum atau sesuai dengan prinsip-prinsip Akuntansi Indonesia yang mencerminkan kewajaran dan dilaksanakan secara konsisiten.</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9"/>
        </w:numPr>
        <w:ind w:left="540" w:hanging="540"/>
        <w:jc w:val="both"/>
        <w:rPr>
          <w:rFonts w:ascii="Arial Narrow" w:hAnsi="Arial Narrow"/>
          <w:lang w:val="id-ID"/>
        </w:rPr>
      </w:pPr>
      <w:r w:rsidRPr="00763A26">
        <w:rPr>
          <w:rFonts w:ascii="Arial Narrow" w:hAnsi="Arial Narrow"/>
          <w:sz w:val="20"/>
          <w:lang w:val="id-ID"/>
        </w:rPr>
        <w:t>Memberikan pada BANK segala informasi/keterangan/data-data (termasuk tetapi tidak terbatas pada laporan keuangan DEBITUR)</w:t>
      </w:r>
      <w:r w:rsidRPr="00763A26">
        <w:rPr>
          <w:rFonts w:ascii="Arial Narrow" w:hAnsi="Arial Narrow"/>
          <w:lang w:val="id-ID"/>
        </w:rPr>
        <w:t>, yaitu:</w:t>
      </w:r>
    </w:p>
    <w:p w:rsidR="00091F36" w:rsidRPr="00763A26" w:rsidRDefault="00091F36" w:rsidP="0090403B">
      <w:pPr>
        <w:numPr>
          <w:ilvl w:val="0"/>
          <w:numId w:val="5"/>
        </w:numPr>
        <w:tabs>
          <w:tab w:val="clear" w:pos="1080"/>
          <w:tab w:val="num" w:pos="900"/>
        </w:tabs>
        <w:ind w:left="900"/>
        <w:jc w:val="both"/>
        <w:rPr>
          <w:rFonts w:ascii="Arial Narrow" w:hAnsi="Arial Narrow"/>
          <w:lang w:val="id-ID"/>
        </w:rPr>
      </w:pPr>
      <w:r w:rsidRPr="00763A26">
        <w:rPr>
          <w:rFonts w:ascii="Arial Narrow" w:hAnsi="Arial Narrow"/>
          <w:sz w:val="20"/>
          <w:lang w:val="id-ID"/>
        </w:rPr>
        <w:t>segala sesuatu  sehubungan  dengan keuangan  dan  usaha DEBITUR;</w:t>
      </w:r>
    </w:p>
    <w:p w:rsidR="00091F36" w:rsidRPr="00763A26" w:rsidRDefault="00091F36" w:rsidP="0090403B">
      <w:pPr>
        <w:numPr>
          <w:ilvl w:val="0"/>
          <w:numId w:val="5"/>
        </w:numPr>
        <w:tabs>
          <w:tab w:val="clear" w:pos="1080"/>
          <w:tab w:val="num" w:pos="900"/>
        </w:tabs>
        <w:ind w:left="900"/>
        <w:jc w:val="both"/>
        <w:rPr>
          <w:rFonts w:ascii="Arial Narrow" w:hAnsi="Arial Narrow"/>
          <w:sz w:val="20"/>
          <w:lang w:val="id-ID"/>
        </w:rPr>
      </w:pPr>
      <w:r w:rsidRPr="00763A26">
        <w:rPr>
          <w:rFonts w:ascii="Arial Narrow" w:hAnsi="Arial Narrow"/>
          <w:sz w:val="20"/>
          <w:lang w:val="id-ID"/>
        </w:rPr>
        <w:t>bilamana terjadi perubahan dalam sifat atau lingkup usaha DEBITUR dan/atau bilamana terjadi suatu peristiwa atau keadaan yang dapat mempengaruhi keadaan usaha atau keuangan DEBITUR, setiap waktu,  baik diminta maupun tidak diminta oleh BANK.</w:t>
      </w:r>
    </w:p>
    <w:p w:rsidR="00091F36" w:rsidRPr="00763A26" w:rsidRDefault="00091F36" w:rsidP="00091F36">
      <w:pPr>
        <w:ind w:left="540"/>
        <w:jc w:val="both"/>
        <w:rPr>
          <w:rFonts w:ascii="Arial Narrow" w:hAnsi="Arial Narrow"/>
          <w:sz w:val="16"/>
          <w:lang w:val="id-ID"/>
        </w:rPr>
      </w:pPr>
    </w:p>
    <w:p w:rsidR="00091F36" w:rsidRPr="00763A26" w:rsidRDefault="00091F36" w:rsidP="0090403B">
      <w:pPr>
        <w:numPr>
          <w:ilvl w:val="1"/>
          <w:numId w:val="19"/>
        </w:numPr>
        <w:ind w:left="540" w:hanging="540"/>
        <w:jc w:val="both"/>
        <w:rPr>
          <w:rFonts w:ascii="Arial Narrow" w:hAnsi="Arial Narrow"/>
          <w:sz w:val="20"/>
          <w:lang w:val="id-ID"/>
        </w:rPr>
      </w:pPr>
      <w:r w:rsidRPr="00763A26">
        <w:rPr>
          <w:rFonts w:ascii="Arial Narrow" w:hAnsi="Arial Narrow"/>
          <w:sz w:val="20"/>
          <w:lang w:val="id-ID"/>
        </w:rPr>
        <w:t>Memperoleh, mempertahankan, memperpanjang atau memperbaharui apabila sudah habis jangka waktunya semua izin usaha dan izin-izin lainnya yang harus dimiliki oleh DEBITUR dalam rangka menjalankan usahanya dan menyerahkan fotocopy dari izin-izin tersebut kepada BANK serta menyimpan sebaik-baiknya surat-surat izin dan persetujuan-persetujuan yang telah diperolehnya dari pihak yang berwenang dan apabila ternyata dikemudian hari diperlukan surat-surat izin dan persetujuan-persetujuan yang baru, DEBITUR wajib segera mengurus dan memperolehnya.</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19"/>
        </w:numPr>
        <w:ind w:left="540" w:hanging="540"/>
        <w:jc w:val="both"/>
        <w:rPr>
          <w:rFonts w:ascii="Arial Narrow" w:hAnsi="Arial Narrow"/>
          <w:lang w:val="id-ID"/>
        </w:rPr>
      </w:pPr>
      <w:r w:rsidRPr="00763A26">
        <w:rPr>
          <w:rFonts w:ascii="Arial Narrow" w:hAnsi="Arial Narrow"/>
          <w:sz w:val="20"/>
          <w:lang w:val="id-ID"/>
        </w:rPr>
        <w:t>Membayar pajak-pajak dan beban-beban lainnya yang ditetapkan oleh Pemerintah, bea meterai, biaya-biaya dan semua tagihan-tagihan yang wajib dibayar oleh DEBITUR sehubungan dengan usahanya dengan sebagaimana mestinya.</w:t>
      </w:r>
    </w:p>
    <w:p w:rsidR="00091F36" w:rsidRPr="00763A26" w:rsidRDefault="00091F36" w:rsidP="00091F36">
      <w:pPr>
        <w:jc w:val="both"/>
        <w:rPr>
          <w:rFonts w:ascii="Arial Narrow" w:hAnsi="Arial Narrow"/>
          <w:lang w:val="id-ID"/>
        </w:rPr>
      </w:pPr>
    </w:p>
    <w:p w:rsidR="00981458" w:rsidRPr="00763A26" w:rsidRDefault="00091F36" w:rsidP="00091F36">
      <w:pPr>
        <w:numPr>
          <w:ilvl w:val="1"/>
          <w:numId w:val="19"/>
        </w:numPr>
        <w:ind w:left="540" w:hanging="540"/>
        <w:jc w:val="both"/>
        <w:rPr>
          <w:rFonts w:ascii="Arial Narrow" w:hAnsi="Arial Narrow"/>
          <w:sz w:val="20"/>
          <w:lang w:val="id-ID"/>
        </w:rPr>
      </w:pPr>
      <w:r w:rsidRPr="00763A26">
        <w:rPr>
          <w:rFonts w:ascii="Arial Narrow" w:hAnsi="Arial Narrow"/>
          <w:sz w:val="20"/>
          <w:lang w:val="id-ID"/>
        </w:rPr>
        <w:t>DEBITUR wajib menjaga agar kolektibilitas DEBITUR pada setiap kreditur dari DEBITUR (termasuk pada BANK) adalah tetap pada kolektibilitas 1 (satu), sesuai aturan yang ditetapkan oleh Bank Indonesia.</w:t>
      </w:r>
    </w:p>
    <w:p w:rsidR="00981458" w:rsidRPr="00763A26" w:rsidRDefault="00981458" w:rsidP="00091F36">
      <w:pPr>
        <w:jc w:val="both"/>
        <w:rPr>
          <w:rFonts w:ascii="Arial Narrow" w:hAnsi="Arial Narrow"/>
          <w:sz w:val="20"/>
          <w:lang w:val="id-ID"/>
        </w:rPr>
      </w:pPr>
    </w:p>
    <w:p w:rsidR="00091F36" w:rsidRPr="00763A26" w:rsidRDefault="00F461D7" w:rsidP="00091F36">
      <w:pPr>
        <w:pStyle w:val="Heading2"/>
        <w:rPr>
          <w:rFonts w:ascii="Arial Narrow" w:hAnsi="Arial Narrow"/>
          <w:lang w:val="id-ID"/>
        </w:rPr>
      </w:pPr>
      <w:r w:rsidRPr="00763A26">
        <w:rPr>
          <w:rFonts w:ascii="Arial Narrow" w:hAnsi="Arial Narrow"/>
          <w:lang w:val="id-ID"/>
        </w:rPr>
        <w:t>PASAL 5</w:t>
      </w: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HAL-HAL YANG DILARANG</w:t>
      </w:r>
    </w:p>
    <w:p w:rsidR="00091F36" w:rsidRPr="00763A26" w:rsidRDefault="00091F36" w:rsidP="00091F36">
      <w:pPr>
        <w:jc w:val="both"/>
        <w:rPr>
          <w:rFonts w:ascii="Arial Narrow" w:hAnsi="Arial Narrow"/>
          <w:sz w:val="20"/>
          <w:lang w:val="id-ID"/>
        </w:rPr>
      </w:pPr>
    </w:p>
    <w:p w:rsidR="00091F36" w:rsidRPr="00763A26" w:rsidRDefault="00091F36" w:rsidP="00091F36">
      <w:pPr>
        <w:jc w:val="both"/>
        <w:rPr>
          <w:rFonts w:ascii="Arial Narrow" w:hAnsi="Arial Narrow"/>
          <w:sz w:val="20"/>
          <w:lang w:val="id-ID"/>
        </w:rPr>
      </w:pPr>
      <w:r w:rsidRPr="00763A26">
        <w:rPr>
          <w:rFonts w:ascii="Arial Narrow" w:hAnsi="Arial Narrow"/>
          <w:sz w:val="20"/>
          <w:lang w:val="id-ID"/>
        </w:rPr>
        <w:t>Kecuali ditentukan lain oleh BANK, terhitung sejak tanggal Perjanjian ini sampai dengan dilunasinya seluruh kewajiban yang terhutang oleh DEBITUR kepada BANK berdasarkan Perjanjian ini, maka DEBITUR dilarang melakukan hal-hal sebagai berikut :</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10"/>
        </w:numPr>
        <w:jc w:val="both"/>
        <w:rPr>
          <w:rFonts w:ascii="Arial Narrow" w:hAnsi="Arial Narrow"/>
          <w:sz w:val="20"/>
          <w:lang w:val="id-ID"/>
        </w:rPr>
      </w:pPr>
      <w:r w:rsidRPr="00763A26">
        <w:rPr>
          <w:rFonts w:ascii="Arial Narrow" w:hAnsi="Arial Narrow"/>
          <w:sz w:val="20"/>
          <w:lang w:val="id-ID"/>
        </w:rPr>
        <w:t>Menjual atau dengan cara lain mengalihkan hak atau menyewakan/menyerahkan pemakaian seluruh atau sebagian kekayaan/asset DEBITUR, baik barang-barang bergerak maupun tidak bergerak milik DEBITUR, kecuali dalam rangka menjalankan kegiatan usaha DEBITUR sehari-hari.</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0"/>
        </w:numPr>
        <w:jc w:val="both"/>
        <w:rPr>
          <w:rFonts w:ascii="Arial Narrow" w:hAnsi="Arial Narrow"/>
          <w:sz w:val="20"/>
          <w:lang w:val="id-ID"/>
        </w:rPr>
      </w:pPr>
      <w:r w:rsidRPr="00763A26">
        <w:rPr>
          <w:rFonts w:ascii="Arial Narrow" w:hAnsi="Arial Narrow"/>
          <w:sz w:val="20"/>
          <w:lang w:val="id-ID"/>
        </w:rPr>
        <w:t>Menjaminkan/mengagunkan dengan cara bagaimanapun kekayaan DEBITUR kepada orang/pihak lain, kecuali menjaminkan/mengagunkan kekayaan kepada BANK sebagaimana termaktub dalam perjanjian (-perjanjian) jaminan.</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10"/>
        </w:numPr>
        <w:jc w:val="both"/>
        <w:rPr>
          <w:rFonts w:ascii="Arial Narrow" w:hAnsi="Arial Narrow"/>
          <w:sz w:val="20"/>
          <w:lang w:val="id-ID"/>
        </w:rPr>
      </w:pPr>
      <w:r w:rsidRPr="00763A26">
        <w:rPr>
          <w:rFonts w:ascii="Arial Narrow" w:hAnsi="Arial Narrow"/>
          <w:sz w:val="20"/>
          <w:lang w:val="id-ID"/>
        </w:rPr>
        <w:t>Mengadakan perjanjian yang dapat menimbulkan kewajiban DEBITUR untuk membayar kepada pihak ketiga, kecuali dalam rangka menjalankan kegiatan usaha DEBITUR sehari-hari.</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0"/>
        </w:numPr>
        <w:jc w:val="both"/>
        <w:rPr>
          <w:rFonts w:ascii="Arial Narrow" w:hAnsi="Arial Narrow"/>
          <w:sz w:val="20"/>
          <w:lang w:val="id-ID"/>
        </w:rPr>
      </w:pPr>
      <w:r w:rsidRPr="00763A26">
        <w:rPr>
          <w:rFonts w:ascii="Arial Narrow" w:hAnsi="Arial Narrow"/>
          <w:sz w:val="20"/>
          <w:lang w:val="id-ID"/>
        </w:rPr>
        <w:t>Menjamin langsung maupun tidak langsung pihak ketiga lainnya, kecuali melakukan endorsemen atas surat-surat yang dapat diperdagangkan untuk keperluan pembayaran atau penagihan transaksi-transaksi lain yang lazim dilakukan dalam menjalankan kegiatan usaha DEBITUR sehari-hari.</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0"/>
        </w:numPr>
        <w:jc w:val="both"/>
        <w:rPr>
          <w:rFonts w:ascii="Arial Narrow" w:hAnsi="Arial Narrow"/>
          <w:sz w:val="20"/>
          <w:lang w:val="id-ID"/>
        </w:rPr>
      </w:pPr>
      <w:r w:rsidRPr="00763A26">
        <w:rPr>
          <w:rFonts w:ascii="Arial Narrow" w:hAnsi="Arial Narrow"/>
          <w:sz w:val="20"/>
          <w:lang w:val="id-ID"/>
        </w:rPr>
        <w:t>Memberikan pinjaman kepada atau menerima pinjaman dari pihak lain kecuali dalam rangka menjalankan kegiatan usaha DEBITUR sehari-hari.</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0"/>
        </w:numPr>
        <w:jc w:val="both"/>
        <w:rPr>
          <w:rFonts w:ascii="Arial Narrow" w:hAnsi="Arial Narrow"/>
          <w:sz w:val="20"/>
          <w:lang w:val="id-ID"/>
        </w:rPr>
      </w:pPr>
      <w:r w:rsidRPr="00763A26">
        <w:rPr>
          <w:rFonts w:ascii="Arial Narrow" w:hAnsi="Arial Narrow"/>
          <w:sz w:val="20"/>
          <w:lang w:val="id-ID"/>
        </w:rPr>
        <w:t>Mengadakan perubahan dari sifat dan kegiatan usaha DEBITUR seperti yang sedang dijalankan saat ini.</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0"/>
        </w:numPr>
        <w:jc w:val="both"/>
        <w:rPr>
          <w:rFonts w:ascii="Arial Narrow" w:hAnsi="Arial Narrow"/>
          <w:sz w:val="20"/>
          <w:lang w:val="id-ID"/>
        </w:rPr>
      </w:pPr>
      <w:r w:rsidRPr="00763A26">
        <w:rPr>
          <w:rFonts w:ascii="Arial Narrow" w:hAnsi="Arial Narrow"/>
          <w:sz w:val="20"/>
          <w:lang w:val="id-ID"/>
        </w:rPr>
        <w:t>Merubah susunan pengurus, susunan para pemegang saham dan nilai saham DEBITUR.</w:t>
      </w:r>
    </w:p>
    <w:p w:rsidR="00091F36" w:rsidRPr="00763A26" w:rsidRDefault="00091F36" w:rsidP="00091F36">
      <w:pPr>
        <w:tabs>
          <w:tab w:val="left" w:pos="7491"/>
        </w:tabs>
        <w:jc w:val="both"/>
        <w:rPr>
          <w:rFonts w:ascii="Arial Narrow" w:hAnsi="Arial Narrow"/>
          <w:sz w:val="16"/>
          <w:lang w:val="id-ID"/>
        </w:rPr>
      </w:pPr>
      <w:r w:rsidRPr="00763A26">
        <w:rPr>
          <w:rFonts w:ascii="Arial Narrow" w:hAnsi="Arial Narrow"/>
          <w:sz w:val="16"/>
          <w:lang w:val="id-ID"/>
        </w:rPr>
        <w:tab/>
      </w:r>
    </w:p>
    <w:p w:rsidR="00091F36" w:rsidRPr="00763A26" w:rsidRDefault="00091F36" w:rsidP="0090403B">
      <w:pPr>
        <w:numPr>
          <w:ilvl w:val="1"/>
          <w:numId w:val="10"/>
        </w:numPr>
        <w:jc w:val="both"/>
        <w:rPr>
          <w:rFonts w:ascii="Arial Narrow" w:hAnsi="Arial Narrow"/>
          <w:sz w:val="20"/>
          <w:lang w:val="id-ID"/>
        </w:rPr>
      </w:pPr>
      <w:r w:rsidRPr="00763A26">
        <w:rPr>
          <w:rFonts w:ascii="Arial Narrow" w:hAnsi="Arial Narrow"/>
          <w:sz w:val="20"/>
          <w:lang w:val="id-ID"/>
        </w:rPr>
        <w:t>Mengumumkan dan membagikan deviden saham DEBITUR.</w:t>
      </w:r>
    </w:p>
    <w:p w:rsidR="00091F36" w:rsidRPr="00763A26" w:rsidRDefault="00091F36" w:rsidP="00091F36">
      <w:pPr>
        <w:jc w:val="both"/>
        <w:rPr>
          <w:rFonts w:ascii="Arial Narrow" w:hAnsi="Arial Narrow"/>
          <w:sz w:val="16"/>
          <w:lang w:val="id-ID"/>
        </w:rPr>
      </w:pPr>
    </w:p>
    <w:p w:rsidR="000345F3" w:rsidRPr="00763A26" w:rsidRDefault="000345F3" w:rsidP="00091F36">
      <w:pPr>
        <w:jc w:val="both"/>
        <w:rPr>
          <w:rFonts w:ascii="Arial Narrow" w:hAnsi="Arial Narrow"/>
          <w:sz w:val="16"/>
          <w:lang w:val="id-ID"/>
        </w:rPr>
      </w:pPr>
    </w:p>
    <w:p w:rsidR="00091F36" w:rsidRPr="00763A26" w:rsidRDefault="00F461D7" w:rsidP="00091F36">
      <w:pPr>
        <w:jc w:val="center"/>
        <w:rPr>
          <w:rFonts w:ascii="Arial Narrow" w:hAnsi="Arial Narrow"/>
          <w:b/>
          <w:sz w:val="20"/>
          <w:lang w:val="id-ID"/>
        </w:rPr>
      </w:pPr>
      <w:r w:rsidRPr="00763A26">
        <w:rPr>
          <w:rFonts w:ascii="Arial Narrow" w:hAnsi="Arial Narrow"/>
          <w:b/>
          <w:sz w:val="20"/>
          <w:lang w:val="id-ID"/>
        </w:rPr>
        <w:t>PASAL 6</w:t>
      </w:r>
      <w:r w:rsidR="00091F36" w:rsidRPr="00763A26">
        <w:rPr>
          <w:rFonts w:ascii="Arial Narrow" w:hAnsi="Arial Narrow"/>
          <w:b/>
          <w:sz w:val="20"/>
          <w:lang w:val="id-ID"/>
        </w:rPr>
        <w:t xml:space="preserve">                      </w:t>
      </w: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PERLINDUNGAN TERHADAP PENGHASILAN BANK</w:t>
      </w:r>
    </w:p>
    <w:p w:rsidR="00091F36" w:rsidRPr="00763A26" w:rsidRDefault="00091F36" w:rsidP="00091F36">
      <w:pPr>
        <w:rPr>
          <w:rFonts w:ascii="Arial Narrow" w:hAnsi="Arial Narrow"/>
          <w:sz w:val="20"/>
          <w:lang w:val="id-ID"/>
        </w:rPr>
      </w:pPr>
    </w:p>
    <w:p w:rsidR="00091F36" w:rsidRPr="00763A26" w:rsidRDefault="00091F36" w:rsidP="0090403B">
      <w:pPr>
        <w:pStyle w:val="BodyText"/>
        <w:numPr>
          <w:ilvl w:val="1"/>
          <w:numId w:val="11"/>
        </w:numPr>
        <w:tabs>
          <w:tab w:val="clear" w:pos="360"/>
          <w:tab w:val="num" w:pos="540"/>
        </w:tabs>
        <w:ind w:left="540" w:hanging="540"/>
        <w:rPr>
          <w:rFonts w:ascii="Arial Narrow" w:hAnsi="Arial Narrow"/>
          <w:lang w:val="id-ID"/>
        </w:rPr>
      </w:pPr>
      <w:r w:rsidRPr="00763A26">
        <w:rPr>
          <w:rFonts w:ascii="Arial Narrow" w:hAnsi="Arial Narrow"/>
          <w:lang w:val="id-ID"/>
        </w:rPr>
        <w:t xml:space="preserve">Semua biaya yang dapat ditagih dan harus dibayar serta yang timbul berdasarkan Perjanjian ini dan segala akibat dari pada Perjanjian ini, termasuk tetapi tidak terbatas kepada, biaya-biaya yang terkait dengan penyimpanan dan pemilikan jaminan, biaya pencadangan dana sebagai akibat penurunan tingkat kolektibilitas </w:t>
      </w:r>
      <w:r w:rsidRPr="00763A26">
        <w:rPr>
          <w:rFonts w:ascii="Arial Narrow" w:hAnsi="Arial Narrow"/>
          <w:lang w:val="id-ID"/>
        </w:rPr>
        <w:lastRenderedPageBreak/>
        <w:t>kredit DEBITUR, upah serta beban-beban dan setiap pembayaran yang harus dibayar BANK kepada pengacara dan/atau penasehat hukum yang diberi tugas oleh BANK untuk menagih hutang tersebut, segala ongkos-ongkos yang bersangkutan dengan realisasi jaminan itu, termasuk komisi dan pembayaran-pembayaran lainnya kepada pihak ketiga, demikian pula pajak sehubungan Perjanjian ini (berikut segala perubahannya) termasuk tetapi tidak terbatas pada bea materai, menjadi tanggungan DEBITUR.</w:t>
      </w:r>
    </w:p>
    <w:p w:rsidR="00091F36" w:rsidRPr="00763A26" w:rsidRDefault="00091F36" w:rsidP="00091F36">
      <w:pPr>
        <w:pStyle w:val="BodyText"/>
        <w:rPr>
          <w:rFonts w:ascii="Arial Narrow" w:hAnsi="Arial Narrow"/>
          <w:lang w:val="id-ID"/>
        </w:rPr>
      </w:pPr>
    </w:p>
    <w:p w:rsidR="00091F36" w:rsidRPr="00763A26" w:rsidRDefault="00091F36" w:rsidP="0090403B">
      <w:pPr>
        <w:pStyle w:val="BodyText"/>
        <w:numPr>
          <w:ilvl w:val="1"/>
          <w:numId w:val="11"/>
        </w:numPr>
        <w:tabs>
          <w:tab w:val="clear" w:pos="360"/>
          <w:tab w:val="num" w:pos="540"/>
        </w:tabs>
        <w:ind w:left="540" w:hanging="540"/>
        <w:rPr>
          <w:rFonts w:ascii="Arial Narrow" w:hAnsi="Arial Narrow"/>
          <w:lang w:val="id-ID"/>
        </w:rPr>
      </w:pPr>
      <w:r w:rsidRPr="00763A26">
        <w:rPr>
          <w:rFonts w:ascii="Arial Narrow" w:hAnsi="Arial Narrow"/>
          <w:lang w:val="id-ID"/>
        </w:rPr>
        <w:t>Apabila terjadi perubahan pada peraturan perundang-undangan, petunjuk pelaksanaannya atau penafsirannya atau hal-hal lain yang mengakibatkan bertambahnya biaya (termasuk tetapi tidak terbatas pada pengenaan pajak, bea, pungutan, persyaratan pencadangan atau biaya lain yang timbul sebagai akibat perubahan pada keadaan pasar/</w:t>
      </w:r>
      <w:r w:rsidRPr="00763A26">
        <w:rPr>
          <w:rFonts w:ascii="Arial Narrow" w:hAnsi="Arial Narrow"/>
          <w:i/>
          <w:iCs/>
          <w:lang w:val="id-ID"/>
        </w:rPr>
        <w:t>market disruption</w:t>
      </w:r>
      <w:r w:rsidRPr="00763A26">
        <w:rPr>
          <w:rFonts w:ascii="Arial Narrow" w:hAnsi="Arial Narrow"/>
          <w:lang w:val="id-ID"/>
        </w:rPr>
        <w:t>) pada BANK sehubungan dengan pemberian Fasilitas Kredit dalam Perjanjian ini merupakan tanggungan DEBITUR.</w:t>
      </w:r>
    </w:p>
    <w:p w:rsidR="00091F36" w:rsidRPr="00763A26" w:rsidRDefault="00091F36" w:rsidP="00091F36">
      <w:pPr>
        <w:pStyle w:val="BodyText"/>
        <w:rPr>
          <w:rFonts w:ascii="Arial Narrow" w:hAnsi="Arial Narrow"/>
          <w:lang w:val="id-ID"/>
        </w:rPr>
      </w:pPr>
    </w:p>
    <w:p w:rsidR="00091F36" w:rsidRPr="00763A26" w:rsidRDefault="00091F36" w:rsidP="0090403B">
      <w:pPr>
        <w:pStyle w:val="BodyText"/>
        <w:numPr>
          <w:ilvl w:val="1"/>
          <w:numId w:val="11"/>
        </w:numPr>
        <w:tabs>
          <w:tab w:val="clear" w:pos="360"/>
          <w:tab w:val="num" w:pos="540"/>
        </w:tabs>
        <w:ind w:left="540" w:hanging="540"/>
        <w:rPr>
          <w:rFonts w:ascii="Arial Narrow" w:hAnsi="Arial Narrow"/>
          <w:lang w:val="id-ID"/>
        </w:rPr>
      </w:pPr>
      <w:r w:rsidRPr="00763A26">
        <w:rPr>
          <w:rFonts w:ascii="Arial Narrow" w:hAnsi="Arial Narrow"/>
          <w:lang w:val="id-ID"/>
        </w:rPr>
        <w:t>Atas biaya yang timbul s</w:t>
      </w:r>
      <w:r w:rsidR="00471AFD" w:rsidRPr="00763A26">
        <w:rPr>
          <w:rFonts w:ascii="Arial Narrow" w:hAnsi="Arial Narrow"/>
          <w:lang w:val="id-ID"/>
        </w:rPr>
        <w:t>ebagaimana dimaksud dalam ayat 6</w:t>
      </w:r>
      <w:r w:rsidRPr="00763A26">
        <w:rPr>
          <w:rFonts w:ascii="Arial Narrow" w:hAnsi="Arial Narrow"/>
          <w:lang w:val="id-ID"/>
        </w:rPr>
        <w:t xml:space="preserve">.1 dan </w:t>
      </w:r>
      <w:r w:rsidR="00471AFD" w:rsidRPr="00763A26">
        <w:rPr>
          <w:rFonts w:ascii="Arial Narrow" w:hAnsi="Arial Narrow"/>
          <w:lang w:val="id-ID"/>
        </w:rPr>
        <w:t>6</w:t>
      </w:r>
      <w:r w:rsidRPr="00763A26">
        <w:rPr>
          <w:rFonts w:ascii="Arial Narrow" w:hAnsi="Arial Narrow"/>
          <w:lang w:val="id-ID"/>
        </w:rPr>
        <w:t>.2 diatas, maka sejak tanggal permintaan BANK, DEBITUR wajib dalam jangka waktu 7 (tujuh) hari membayar biaya-biaya tersebut kepada BANK.</w:t>
      </w:r>
    </w:p>
    <w:p w:rsidR="00494A66" w:rsidRPr="00763A26" w:rsidRDefault="00494A66" w:rsidP="00091F36">
      <w:pPr>
        <w:jc w:val="both"/>
        <w:rPr>
          <w:rFonts w:ascii="Arial Narrow" w:hAnsi="Arial Narrow"/>
          <w:sz w:val="20"/>
          <w:lang w:val="id-ID"/>
        </w:rPr>
      </w:pPr>
    </w:p>
    <w:p w:rsidR="00494A66" w:rsidRPr="00763A26" w:rsidRDefault="00494A66" w:rsidP="00091F36">
      <w:pPr>
        <w:jc w:val="both"/>
        <w:rPr>
          <w:rFonts w:ascii="Arial Narrow" w:hAnsi="Arial Narrow"/>
          <w:sz w:val="20"/>
          <w:lang w:val="id-ID"/>
        </w:rPr>
      </w:pP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 xml:space="preserve"> </w:t>
      </w:r>
      <w:r w:rsidR="00F461D7" w:rsidRPr="00763A26">
        <w:rPr>
          <w:rFonts w:ascii="Arial Narrow" w:hAnsi="Arial Narrow"/>
          <w:b/>
          <w:sz w:val="20"/>
          <w:lang w:val="id-ID"/>
        </w:rPr>
        <w:t>PASAL 7</w:t>
      </w: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 xml:space="preserve"> JAMINAN ATAS PEMBERIAN KREDIT</w:t>
      </w:r>
    </w:p>
    <w:p w:rsidR="00091F36" w:rsidRPr="00763A26" w:rsidRDefault="00091F36" w:rsidP="00091F36">
      <w:pPr>
        <w:jc w:val="both"/>
        <w:rPr>
          <w:rFonts w:ascii="Arial Narrow" w:hAnsi="Arial Narrow"/>
          <w:sz w:val="20"/>
          <w:lang w:val="id-ID"/>
        </w:rPr>
      </w:pP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 xml:space="preserve">7.1. </w:t>
      </w:r>
      <w:r w:rsidRPr="00763A26">
        <w:rPr>
          <w:rFonts w:ascii="Arial Narrow" w:hAnsi="Arial Narrow"/>
          <w:sz w:val="20"/>
          <w:lang w:val="id-ID"/>
        </w:rPr>
        <w:tab/>
        <w:t>Untuk menjamin pembayaran lunas, penuh, tertib dan dengan sebagaimana mestinya semua jumlah uang yang terhutang dan wajib dibayar oleh DEBITUR kepada BANK berdasarkan Perjanjian ini dan perubahan dan/atau perpanjangannya, baik jumlah pokok pinjaman(-pinjaman), bunga, dan biaya-biaya lainnya, maka DEBITUR menyerahkan pada BANK jaminan(-jaminan) berupa :</w:t>
      </w: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ab/>
        <w:t>.</w:t>
      </w: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ab/>
        <w:t>.</w:t>
      </w: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ab/>
        <w:t>.</w:t>
      </w:r>
      <w:r w:rsidRPr="00763A26">
        <w:rPr>
          <w:rFonts w:ascii="Arial Narrow" w:hAnsi="Arial Narrow"/>
          <w:sz w:val="20"/>
          <w:lang w:val="id-ID"/>
        </w:rPr>
        <w:tab/>
      </w: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ab/>
        <w:t>.</w:t>
      </w: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ab/>
        <w:t>.</w:t>
      </w: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ab/>
        <w:t>.</w:t>
      </w: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ab/>
        <w:t>.</w:t>
      </w: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ab/>
        <w:t>.</w:t>
      </w: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ab/>
        <w:t>.</w:t>
      </w:r>
    </w:p>
    <w:p w:rsidR="00F461D7" w:rsidRPr="00763A26" w:rsidRDefault="00F461D7" w:rsidP="00134C02">
      <w:pPr>
        <w:ind w:left="540" w:hanging="540"/>
        <w:jc w:val="both"/>
        <w:rPr>
          <w:rFonts w:ascii="Arial Narrow" w:hAnsi="Arial Narrow"/>
          <w:sz w:val="20"/>
          <w:lang w:val="id-ID"/>
        </w:rPr>
      </w:pPr>
      <w:r w:rsidRPr="00763A26">
        <w:rPr>
          <w:rFonts w:ascii="Arial Narrow" w:hAnsi="Arial Narrow"/>
          <w:sz w:val="20"/>
          <w:lang w:val="id-ID"/>
        </w:rPr>
        <w:tab/>
        <w:t>.</w:t>
      </w:r>
    </w:p>
    <w:p w:rsidR="00F461D7" w:rsidRPr="00763A26" w:rsidRDefault="00F461D7" w:rsidP="00F461D7">
      <w:pPr>
        <w:ind w:left="540"/>
        <w:jc w:val="both"/>
        <w:rPr>
          <w:rFonts w:ascii="Arial Narrow" w:hAnsi="Arial Narrow"/>
          <w:sz w:val="20"/>
          <w:lang w:val="id-ID"/>
        </w:rPr>
      </w:pPr>
      <w:r w:rsidRPr="00763A26">
        <w:rPr>
          <w:rFonts w:ascii="Arial Narrow" w:hAnsi="Arial Narrow"/>
          <w:sz w:val="20"/>
          <w:lang w:val="id-ID"/>
        </w:rPr>
        <w:t>Yang pengalihan hak kepemilikannya dibuktikan dengan dokumen atau perjanjian-perjanjian pengikatan jaminan yang dibuat dalam bentuk, jumlah dan isi</w:t>
      </w:r>
      <w:r w:rsidRPr="00763A26">
        <w:rPr>
          <w:rFonts w:ascii="Arial Narrow" w:hAnsi="Arial Narrow"/>
          <w:color w:val="FF0000"/>
          <w:sz w:val="20"/>
          <w:lang w:val="id-ID"/>
        </w:rPr>
        <w:t xml:space="preserve"> </w:t>
      </w:r>
      <w:r w:rsidRPr="00763A26">
        <w:rPr>
          <w:rFonts w:ascii="Arial Narrow" w:hAnsi="Arial Narrow"/>
          <w:sz w:val="20"/>
          <w:lang w:val="id-ID"/>
        </w:rPr>
        <w:t xml:space="preserve">sesuai dengan ketentuan hukum yang berlaku atas jaminan, termasuk tetapi tidak terbatas pada perjanjian jaminan yang dibuat, berikut segala tambahan dan/atau penggantinya dan  pengikatan atas jaminan (-jaminan) tersebut  dibuat/diuraikan dalam suatu perjanjian terpisah namun merupakan satu kesatuan dan tidak terpisahkan dengan Perjanjian ini. </w:t>
      </w:r>
    </w:p>
    <w:p w:rsidR="00F461D7" w:rsidRPr="00763A26" w:rsidRDefault="00F461D7" w:rsidP="00F461D7">
      <w:pPr>
        <w:jc w:val="both"/>
        <w:rPr>
          <w:rFonts w:ascii="Arial Narrow" w:hAnsi="Arial Narrow"/>
          <w:sz w:val="20"/>
          <w:lang w:val="id-ID"/>
        </w:rPr>
      </w:pPr>
    </w:p>
    <w:p w:rsidR="00F461D7" w:rsidRPr="00763A26" w:rsidRDefault="00F461D7" w:rsidP="00F461D7">
      <w:pPr>
        <w:ind w:left="540" w:hanging="90"/>
        <w:jc w:val="both"/>
        <w:rPr>
          <w:rFonts w:ascii="Arial Narrow" w:hAnsi="Arial Narrow"/>
          <w:sz w:val="20"/>
          <w:lang w:val="id-ID"/>
        </w:rPr>
      </w:pPr>
      <w:r w:rsidRPr="00763A26">
        <w:rPr>
          <w:rFonts w:ascii="Arial Narrow" w:hAnsi="Arial Narrow"/>
          <w:sz w:val="20"/>
          <w:lang w:val="id-ID"/>
        </w:rPr>
        <w:t xml:space="preserve">  Seluruh perjanjian(-perjanjian) jaminan yang dibuat juga terikat secara </w:t>
      </w:r>
      <w:r w:rsidRPr="00763A26">
        <w:rPr>
          <w:rFonts w:ascii="Arial Narrow" w:hAnsi="Arial Narrow"/>
          <w:i/>
          <w:sz w:val="20"/>
          <w:lang w:val="id-ID"/>
        </w:rPr>
        <w:t>paripassu</w:t>
      </w:r>
      <w:r w:rsidRPr="00763A26">
        <w:rPr>
          <w:rFonts w:ascii="Arial Narrow" w:hAnsi="Arial Narrow"/>
          <w:sz w:val="20"/>
          <w:lang w:val="id-ID"/>
        </w:rPr>
        <w:t xml:space="preserve"> (</w:t>
      </w:r>
      <w:r w:rsidRPr="00763A26">
        <w:rPr>
          <w:rFonts w:ascii="Arial Narrow" w:hAnsi="Arial Narrow"/>
          <w:i/>
          <w:sz w:val="20"/>
          <w:lang w:val="id-ID"/>
        </w:rPr>
        <w:t>“Cross Collateralized”)</w:t>
      </w:r>
      <w:r w:rsidRPr="00763A26">
        <w:rPr>
          <w:rFonts w:ascii="Arial Narrow" w:hAnsi="Arial Narrow"/>
          <w:sz w:val="20"/>
          <w:lang w:val="id-ID"/>
        </w:rPr>
        <w:t xml:space="preserve"> terhadap fasilitas(-fasilitas) kredit lainnya yang diberikan oleh BANK kepada DEBITUR, yang diuraikan dalam perjanjian(-perjanjian) terpisah antara BANK dan DEBITUR atau Pemberi Jaminan. </w:t>
      </w:r>
    </w:p>
    <w:p w:rsidR="00F461D7" w:rsidRPr="00763A26" w:rsidRDefault="00F461D7" w:rsidP="00F461D7">
      <w:pPr>
        <w:ind w:left="540" w:hanging="90"/>
        <w:jc w:val="both"/>
        <w:rPr>
          <w:rFonts w:ascii="Arial Narrow" w:hAnsi="Arial Narrow"/>
          <w:sz w:val="16"/>
          <w:lang w:val="id-ID"/>
        </w:rPr>
      </w:pPr>
    </w:p>
    <w:p w:rsidR="00F461D7" w:rsidRPr="00763A26" w:rsidRDefault="00F461D7" w:rsidP="00F461D7">
      <w:pPr>
        <w:ind w:left="540" w:hanging="540"/>
        <w:jc w:val="both"/>
        <w:rPr>
          <w:rFonts w:ascii="Arial Narrow" w:hAnsi="Arial Narrow"/>
          <w:sz w:val="20"/>
          <w:lang w:val="id-ID"/>
        </w:rPr>
      </w:pPr>
      <w:r w:rsidRPr="00763A26">
        <w:rPr>
          <w:rFonts w:ascii="Arial Narrow" w:hAnsi="Arial Narrow"/>
          <w:sz w:val="20"/>
          <w:lang w:val="id-ID"/>
        </w:rPr>
        <w:t xml:space="preserve">7.2. </w:t>
      </w:r>
      <w:r w:rsidRPr="00763A26">
        <w:rPr>
          <w:rFonts w:ascii="Arial Narrow" w:hAnsi="Arial Narrow"/>
          <w:sz w:val="20"/>
          <w:lang w:val="id-ID"/>
        </w:rPr>
        <w:tab/>
        <w:t>BANK berhak dan berwenang menjalankan hak dan wewenangnya atas jaminan yang disebut pada ketentuan-ketentuan diatas.</w:t>
      </w:r>
    </w:p>
    <w:p w:rsidR="00091F36" w:rsidRPr="00763A26" w:rsidRDefault="00091F36" w:rsidP="00D55380">
      <w:pPr>
        <w:jc w:val="both"/>
        <w:rPr>
          <w:rFonts w:ascii="Arial Narrow" w:hAnsi="Arial Narrow"/>
          <w:sz w:val="20"/>
          <w:lang w:val="id-ID"/>
        </w:rPr>
      </w:pPr>
    </w:p>
    <w:p w:rsidR="006D1922" w:rsidRPr="00763A26" w:rsidRDefault="006D1922" w:rsidP="00D55380">
      <w:pPr>
        <w:jc w:val="both"/>
        <w:rPr>
          <w:rFonts w:ascii="Arial Narrow" w:hAnsi="Arial Narrow"/>
          <w:sz w:val="20"/>
          <w:lang w:val="id-ID"/>
        </w:rPr>
      </w:pPr>
    </w:p>
    <w:p w:rsidR="006D1922" w:rsidRPr="00763A26" w:rsidRDefault="006D1922" w:rsidP="00D55380">
      <w:pPr>
        <w:jc w:val="both"/>
        <w:rPr>
          <w:rFonts w:ascii="Arial Narrow" w:hAnsi="Arial Narrow"/>
          <w:sz w:val="20"/>
          <w:lang w:val="id-ID"/>
        </w:rPr>
      </w:pPr>
    </w:p>
    <w:p w:rsidR="00091F36" w:rsidRPr="00763A26" w:rsidRDefault="00F461D7" w:rsidP="00091F36">
      <w:pPr>
        <w:jc w:val="center"/>
        <w:rPr>
          <w:rFonts w:ascii="Arial Narrow" w:hAnsi="Arial Narrow"/>
          <w:b/>
          <w:sz w:val="20"/>
          <w:lang w:val="id-ID"/>
        </w:rPr>
      </w:pPr>
      <w:r w:rsidRPr="00763A26">
        <w:rPr>
          <w:rFonts w:ascii="Arial Narrow" w:hAnsi="Arial Narrow"/>
          <w:b/>
          <w:sz w:val="20"/>
          <w:lang w:val="id-ID"/>
        </w:rPr>
        <w:t>PASAL 8</w:t>
      </w: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ASURANSI BARANG JAMINAN</w:t>
      </w:r>
    </w:p>
    <w:p w:rsidR="00091F36" w:rsidRPr="00763A26" w:rsidRDefault="00091F36" w:rsidP="00091F36">
      <w:pPr>
        <w:jc w:val="center"/>
        <w:rPr>
          <w:rFonts w:ascii="Arial Narrow" w:hAnsi="Arial Narrow"/>
          <w:b/>
          <w:lang w:val="id-ID"/>
        </w:rPr>
      </w:pPr>
    </w:p>
    <w:p w:rsidR="00091F36" w:rsidRPr="00763A26" w:rsidRDefault="00091F36" w:rsidP="0090403B">
      <w:pPr>
        <w:numPr>
          <w:ilvl w:val="1"/>
          <w:numId w:val="12"/>
        </w:numPr>
        <w:tabs>
          <w:tab w:val="clear" w:pos="360"/>
          <w:tab w:val="left" w:pos="540"/>
        </w:tabs>
        <w:ind w:left="540" w:hanging="540"/>
        <w:jc w:val="both"/>
        <w:rPr>
          <w:rFonts w:ascii="Arial Narrow" w:hAnsi="Arial Narrow"/>
          <w:sz w:val="20"/>
          <w:lang w:val="id-ID"/>
        </w:rPr>
      </w:pPr>
      <w:r w:rsidRPr="00763A26">
        <w:rPr>
          <w:rFonts w:ascii="Arial Narrow" w:hAnsi="Arial Narrow"/>
          <w:sz w:val="20"/>
          <w:lang w:val="id-ID"/>
        </w:rPr>
        <w:t>DEBITUR atas tanggungan sendiri wajib mengasuransikan harta benda yang dijaminkan oleh DEBITUR dan/atau PENJAMIN kepada BANK pada perusahaan asuransi yang telah ditunjuk oleh BANK</w:t>
      </w:r>
      <w:r w:rsidRPr="00763A26">
        <w:rPr>
          <w:rFonts w:ascii="Arial Narrow" w:hAnsi="Arial Narrow"/>
          <w:color w:val="FF0000"/>
          <w:sz w:val="20"/>
          <w:lang w:val="id-ID"/>
        </w:rPr>
        <w:t xml:space="preserve"> </w:t>
      </w:r>
      <w:r w:rsidRPr="00763A26">
        <w:rPr>
          <w:rFonts w:ascii="Arial Narrow" w:hAnsi="Arial Narrow"/>
          <w:sz w:val="20"/>
          <w:lang w:val="id-ID"/>
        </w:rPr>
        <w:t>dan sampai jumlah pertanggungan yang ditetapkan oleh BANK, terhadap kerugian karena kebakaran dan bahaya-bahaya lain yang menurut pertimbangan BANK dapat menimpa harta benda tersebut.  Setiap polis asuransi harus memuat "</w:t>
      </w:r>
      <w:r w:rsidRPr="00763A26">
        <w:rPr>
          <w:rFonts w:ascii="Arial Narrow" w:hAnsi="Arial Narrow"/>
          <w:i/>
          <w:iCs/>
          <w:sz w:val="20"/>
          <w:lang w:val="id-ID"/>
        </w:rPr>
        <w:t>Banker's Clause</w:t>
      </w:r>
      <w:r w:rsidRPr="00763A26">
        <w:rPr>
          <w:rFonts w:ascii="Arial Narrow" w:hAnsi="Arial Narrow"/>
          <w:sz w:val="20"/>
          <w:lang w:val="id-ID"/>
        </w:rPr>
        <w:t xml:space="preserve">", yakni bahwa selama harta benda yang diasuransikan masih merupakan jaminan hutang kepada BANK, maka uang pertanggungan yang dibayar oleh perusahaan asuransi akan diserahkan langsung oleh perusahaan asuransi tersebut kepada BANK dan selanjutnya untuk diperhitungkan dengan hutang DEBITUR kepada BANK dan jika masih ada sisa, menyerahkan sisa tersebut kepada DEBITUR atau PENJAMIN sebagai pemilik harta benda yang dijaminkan kepada BANK.   Dalam hal hasil uang pertanggungan </w:t>
      </w:r>
      <w:r w:rsidRPr="00763A26">
        <w:rPr>
          <w:rFonts w:ascii="Arial Narrow" w:hAnsi="Arial Narrow"/>
          <w:sz w:val="20"/>
          <w:lang w:val="id-ID"/>
        </w:rPr>
        <w:lastRenderedPageBreak/>
        <w:t>tidak cukup untuk melunasi seluruh hutang, sisa hutang tersebut tetap menjadi hutang DEBITUR kepada BANK dan harus dibayar dengan seketika dan sekaligus oleh DEBITUR pada saat ditagih oleh BANK.  Asli kwitansi atau bukti pembayaran premi asuransi dan asli polis asuransi beserta "</w:t>
      </w:r>
      <w:r w:rsidRPr="00763A26">
        <w:rPr>
          <w:rFonts w:ascii="Arial Narrow" w:hAnsi="Arial Narrow"/>
          <w:i/>
          <w:iCs/>
          <w:sz w:val="20"/>
          <w:lang w:val="id-ID"/>
        </w:rPr>
        <w:t>Banker's Clause</w:t>
      </w:r>
      <w:r w:rsidRPr="00763A26">
        <w:rPr>
          <w:rFonts w:ascii="Arial Narrow" w:hAnsi="Arial Narrow"/>
          <w:sz w:val="20"/>
          <w:lang w:val="id-ID"/>
        </w:rPr>
        <w:t>" harus diserahkan kepada BANK.</w:t>
      </w:r>
    </w:p>
    <w:p w:rsidR="00091F36" w:rsidRPr="00763A26" w:rsidRDefault="00091F36" w:rsidP="00091F36">
      <w:pPr>
        <w:tabs>
          <w:tab w:val="left" w:pos="540"/>
        </w:tabs>
        <w:jc w:val="both"/>
        <w:rPr>
          <w:rFonts w:ascii="Arial Narrow" w:hAnsi="Arial Narrow"/>
          <w:sz w:val="20"/>
          <w:lang w:val="id-ID"/>
        </w:rPr>
      </w:pPr>
    </w:p>
    <w:p w:rsidR="00091F36" w:rsidRPr="00763A26" w:rsidRDefault="00091F36" w:rsidP="0090403B">
      <w:pPr>
        <w:numPr>
          <w:ilvl w:val="1"/>
          <w:numId w:val="12"/>
        </w:numPr>
        <w:tabs>
          <w:tab w:val="clear" w:pos="360"/>
          <w:tab w:val="left" w:pos="540"/>
        </w:tabs>
        <w:ind w:left="540" w:hanging="540"/>
        <w:jc w:val="both"/>
        <w:rPr>
          <w:rFonts w:ascii="Arial Narrow" w:hAnsi="Arial Narrow"/>
          <w:sz w:val="20"/>
          <w:lang w:val="id-ID"/>
        </w:rPr>
      </w:pPr>
      <w:r w:rsidRPr="00763A26">
        <w:rPr>
          <w:rFonts w:ascii="Arial Narrow" w:hAnsi="Arial Narrow"/>
          <w:sz w:val="20"/>
          <w:lang w:val="id-ID"/>
        </w:rPr>
        <w:t xml:space="preserve">Jika menurut pertimbangan BANK, DEBITUR lalai memenuhi kewajiban sebagaimana yang dimaksud dalam ayat </w:t>
      </w:r>
      <w:r w:rsidR="00D55380" w:rsidRPr="00763A26">
        <w:rPr>
          <w:rFonts w:ascii="Arial Narrow" w:hAnsi="Arial Narrow"/>
          <w:sz w:val="20"/>
          <w:lang w:val="id-ID"/>
        </w:rPr>
        <w:t xml:space="preserve"> 8</w:t>
      </w:r>
      <w:r w:rsidRPr="00763A26">
        <w:rPr>
          <w:rFonts w:ascii="Arial Narrow" w:hAnsi="Arial Narrow"/>
          <w:sz w:val="20"/>
          <w:lang w:val="id-ID"/>
        </w:rPr>
        <w:t>.1, maka tanpa mengurangi kewajiban DEBITUR tersebut BANK berhak dan dengan ini diberi kuasa oleh DEBITUR untuk dan atas tanggungan DEBITUR mengasuransikan harta benda yang dijaminkan dan mendebet rekening DEBITUR pada BANK sejumlah premi asuransi serta biaya-biaya lain yang harus dibayar, tetapi hal tersebut bukan merupakan kewajiban BANK.</w:t>
      </w:r>
      <w:r w:rsidRPr="00763A26">
        <w:rPr>
          <w:rFonts w:ascii="Arial Narrow" w:hAnsi="Arial Narrow"/>
          <w:lang w:val="id-ID"/>
        </w:rPr>
        <w:t xml:space="preserve"> </w:t>
      </w:r>
    </w:p>
    <w:p w:rsidR="00091F36" w:rsidRPr="00763A26" w:rsidRDefault="00091F36" w:rsidP="00091F36">
      <w:pPr>
        <w:tabs>
          <w:tab w:val="left" w:pos="540"/>
        </w:tabs>
        <w:jc w:val="both"/>
        <w:rPr>
          <w:rFonts w:ascii="Arial Narrow" w:hAnsi="Arial Narrow"/>
          <w:sz w:val="20"/>
          <w:lang w:val="id-ID"/>
        </w:rPr>
      </w:pPr>
    </w:p>
    <w:p w:rsidR="00091F36" w:rsidRPr="00763A26" w:rsidRDefault="00091F36" w:rsidP="0090403B">
      <w:pPr>
        <w:numPr>
          <w:ilvl w:val="1"/>
          <w:numId w:val="12"/>
        </w:numPr>
        <w:tabs>
          <w:tab w:val="clear" w:pos="360"/>
          <w:tab w:val="left" w:pos="540"/>
        </w:tabs>
        <w:ind w:left="540" w:hanging="540"/>
        <w:jc w:val="both"/>
        <w:rPr>
          <w:rFonts w:ascii="Arial Narrow" w:hAnsi="Arial Narrow"/>
          <w:sz w:val="20"/>
          <w:lang w:val="id-ID"/>
        </w:rPr>
      </w:pPr>
      <w:r w:rsidRPr="00763A26">
        <w:rPr>
          <w:rFonts w:ascii="Arial Narrow" w:hAnsi="Arial Narrow"/>
          <w:sz w:val="20"/>
          <w:lang w:val="id-ID"/>
        </w:rPr>
        <w:t xml:space="preserve">Apabila DEBITUR karena satu dan lain hal lalai atau tidak melaksanakan haknya pada saat hak tersebut timbul untuk mengajukan klaim kepada perusahaan asuransi sebagaimana dimaksud dalam ayat </w:t>
      </w:r>
      <w:r w:rsidR="00D55380" w:rsidRPr="00763A26">
        <w:rPr>
          <w:rFonts w:ascii="Arial Narrow" w:hAnsi="Arial Narrow"/>
          <w:sz w:val="20"/>
          <w:lang w:val="id-ID"/>
        </w:rPr>
        <w:t>8</w:t>
      </w:r>
      <w:r w:rsidRPr="00763A26">
        <w:rPr>
          <w:rFonts w:ascii="Arial Narrow" w:hAnsi="Arial Narrow"/>
          <w:sz w:val="20"/>
          <w:lang w:val="id-ID"/>
        </w:rPr>
        <w:t>.1, maka BANK atas tanggungan DEBITUR dengan ini diberi kuasa oleh DEBITUR untuk melakukan klaim kepada perusahaan asuransi untuk dan atas nama DEBITUR dan melaksanakan segala sesuatu yang diperlukan untuk itu termasuk tetapi tidak terbatas pada pengurusan surat-surat/ dokumen-dokumen yang berhubungan dengan pengajuan klaim tersebut kepada  perusahaan asuransi serta DEBITUR wajib menyerahkan segala dokumen yang diperlukan oleh BANK untuk melaksanakan pengajuan klaim asuransi tersebut; tetapi pengajuan klaim dimaksud di atas bukan kewajiban BANK.</w:t>
      </w:r>
    </w:p>
    <w:p w:rsidR="00091F36" w:rsidRPr="00763A26" w:rsidRDefault="00091F36" w:rsidP="006D1922">
      <w:pPr>
        <w:jc w:val="both"/>
        <w:rPr>
          <w:rFonts w:ascii="Arial Narrow" w:hAnsi="Arial Narrow"/>
          <w:sz w:val="20"/>
          <w:lang w:val="id-ID"/>
        </w:rPr>
      </w:pPr>
    </w:p>
    <w:p w:rsidR="00091F36" w:rsidRPr="00763A26" w:rsidRDefault="00F461D7" w:rsidP="00091F36">
      <w:pPr>
        <w:jc w:val="center"/>
        <w:rPr>
          <w:rFonts w:ascii="Arial Narrow" w:hAnsi="Arial Narrow"/>
          <w:b/>
          <w:sz w:val="20"/>
          <w:lang w:val="id-ID"/>
        </w:rPr>
      </w:pPr>
      <w:r w:rsidRPr="00763A26">
        <w:rPr>
          <w:rFonts w:ascii="Arial Narrow" w:hAnsi="Arial Narrow"/>
          <w:b/>
          <w:sz w:val="20"/>
          <w:lang w:val="id-ID"/>
        </w:rPr>
        <w:t>PASAL 9</w:t>
      </w: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KOMPENSASI</w:t>
      </w:r>
    </w:p>
    <w:p w:rsidR="00091F36" w:rsidRPr="00763A26" w:rsidRDefault="00091F36" w:rsidP="00091F36">
      <w:pPr>
        <w:jc w:val="center"/>
        <w:rPr>
          <w:rFonts w:ascii="Arial Narrow" w:hAnsi="Arial Narrow"/>
          <w:b/>
          <w:sz w:val="20"/>
          <w:lang w:val="id-ID"/>
        </w:rPr>
      </w:pPr>
    </w:p>
    <w:p w:rsidR="00091F36" w:rsidRPr="00763A26" w:rsidRDefault="00091F36" w:rsidP="0090403B">
      <w:pPr>
        <w:numPr>
          <w:ilvl w:val="1"/>
          <w:numId w:val="29"/>
        </w:numPr>
        <w:jc w:val="both"/>
        <w:rPr>
          <w:rFonts w:ascii="Arial Narrow" w:hAnsi="Arial Narrow"/>
          <w:sz w:val="20"/>
          <w:lang w:val="id-ID"/>
        </w:rPr>
      </w:pPr>
      <w:r w:rsidRPr="00763A26">
        <w:rPr>
          <w:rFonts w:ascii="Arial Narrow" w:hAnsi="Arial Narrow"/>
          <w:sz w:val="20"/>
          <w:lang w:val="id-ID"/>
        </w:rPr>
        <w:t>Kewajiban DEBITUR untuk membayar kembali hutangnya pada BANK berdasarkan Perjanjian ini atau setiap perjanjian lain yang berhubungan, wajib dipenuhi oleh DEBITUR tanpa DEBITUR berhak untuk memperhitungkan  (mengkompensasikan) dengan tagihan/piutang dagang DEBITUR terhadap BANK (bila ada) dan tanpa hak untuk menuntut terlebih dahulu suatu pembayaran lain (</w:t>
      </w:r>
      <w:r w:rsidRPr="00763A26">
        <w:rPr>
          <w:rFonts w:ascii="Arial Narrow" w:hAnsi="Arial Narrow"/>
          <w:i/>
          <w:iCs/>
          <w:sz w:val="20"/>
          <w:lang w:val="id-ID"/>
        </w:rPr>
        <w:t>counter claim</w:t>
      </w:r>
      <w:r w:rsidRPr="00763A26">
        <w:rPr>
          <w:rFonts w:ascii="Arial Narrow" w:hAnsi="Arial Narrow"/>
          <w:sz w:val="20"/>
          <w:lang w:val="id-ID"/>
        </w:rPr>
        <w:t>).</w:t>
      </w:r>
    </w:p>
    <w:p w:rsidR="00091F36" w:rsidRPr="00763A26" w:rsidRDefault="00091F36" w:rsidP="00091F36">
      <w:pPr>
        <w:ind w:left="540" w:hanging="540"/>
        <w:jc w:val="both"/>
        <w:rPr>
          <w:rFonts w:ascii="Arial Narrow" w:hAnsi="Arial Narrow"/>
          <w:sz w:val="20"/>
          <w:lang w:val="id-ID"/>
        </w:rPr>
      </w:pPr>
    </w:p>
    <w:p w:rsidR="00091F36" w:rsidRPr="00763A26" w:rsidRDefault="00091F36" w:rsidP="0090403B">
      <w:pPr>
        <w:numPr>
          <w:ilvl w:val="1"/>
          <w:numId w:val="29"/>
        </w:numPr>
        <w:jc w:val="both"/>
        <w:rPr>
          <w:rFonts w:ascii="Arial Narrow" w:hAnsi="Arial Narrow"/>
          <w:sz w:val="20"/>
          <w:lang w:val="id-ID"/>
        </w:rPr>
      </w:pPr>
      <w:r w:rsidRPr="00763A26">
        <w:rPr>
          <w:rFonts w:ascii="Arial Narrow" w:hAnsi="Arial Narrow"/>
          <w:sz w:val="20"/>
          <w:lang w:val="id-ID"/>
        </w:rPr>
        <w:t>DEBITUR menyetujui bahwa tagihan/piutang dagang DEBITUR pada BANK (bila ada) tidak dapat dijadikan alasan untuk tidak membayar atau menuntut kembali BANK berdasarkan Perjanjian ini atau berdasarkan perjanjian-perjanjian lain yang disebut dalam Perjanjian ini. DEBITUR dengan ini melepaskan semua haknya seperti disebut dalam pasal 1425 sampai dengan 1429 Kitab Undang-undang Hukum Perdata.</w:t>
      </w:r>
    </w:p>
    <w:p w:rsidR="00091F36" w:rsidRPr="00763A26" w:rsidRDefault="00091F36" w:rsidP="00091F36">
      <w:pPr>
        <w:jc w:val="center"/>
        <w:rPr>
          <w:rFonts w:ascii="Arial Narrow" w:hAnsi="Arial Narrow"/>
          <w:b/>
          <w:sz w:val="20"/>
          <w:lang w:val="id-ID"/>
        </w:rPr>
      </w:pPr>
    </w:p>
    <w:p w:rsidR="00091F36" w:rsidRPr="00763A26" w:rsidRDefault="00091F36" w:rsidP="00091F36">
      <w:pPr>
        <w:jc w:val="center"/>
        <w:rPr>
          <w:rFonts w:ascii="Arial Narrow" w:hAnsi="Arial Narrow"/>
          <w:b/>
          <w:sz w:val="20"/>
          <w:lang w:val="id-ID"/>
        </w:rPr>
      </w:pPr>
    </w:p>
    <w:p w:rsidR="00091F36" w:rsidRPr="00763A26" w:rsidRDefault="00F461D7" w:rsidP="00091F36">
      <w:pPr>
        <w:jc w:val="center"/>
        <w:rPr>
          <w:rFonts w:ascii="Arial Narrow" w:hAnsi="Arial Narrow"/>
          <w:b/>
          <w:sz w:val="20"/>
          <w:lang w:val="id-ID"/>
        </w:rPr>
      </w:pPr>
      <w:r w:rsidRPr="00763A26">
        <w:rPr>
          <w:rFonts w:ascii="Arial Narrow" w:hAnsi="Arial Narrow"/>
          <w:b/>
          <w:sz w:val="20"/>
          <w:lang w:val="id-ID"/>
        </w:rPr>
        <w:t>PASAL 10</w:t>
      </w:r>
    </w:p>
    <w:p w:rsidR="00091F36" w:rsidRPr="00763A26" w:rsidRDefault="00091F36" w:rsidP="00091F36">
      <w:pPr>
        <w:jc w:val="center"/>
        <w:rPr>
          <w:rFonts w:ascii="Arial Narrow" w:hAnsi="Arial Narrow"/>
          <w:b/>
          <w:sz w:val="20"/>
          <w:lang w:val="id-ID"/>
        </w:rPr>
      </w:pPr>
      <w:r w:rsidRPr="00763A26">
        <w:rPr>
          <w:rFonts w:ascii="Arial Narrow" w:hAnsi="Arial Narrow"/>
          <w:b/>
          <w:sz w:val="20"/>
          <w:lang w:val="id-ID"/>
        </w:rPr>
        <w:t>PENGALIHAN HAK</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13"/>
        </w:numPr>
        <w:tabs>
          <w:tab w:val="clear" w:pos="369"/>
          <w:tab w:val="num" w:pos="540"/>
        </w:tabs>
        <w:spacing w:after="120"/>
        <w:ind w:left="547" w:hanging="547"/>
        <w:jc w:val="both"/>
        <w:rPr>
          <w:rFonts w:ascii="Arial Narrow" w:hAnsi="Arial Narrow"/>
          <w:sz w:val="20"/>
          <w:lang w:val="id-ID"/>
        </w:rPr>
      </w:pPr>
      <w:r w:rsidRPr="00763A26">
        <w:rPr>
          <w:rFonts w:ascii="Arial Narrow" w:hAnsi="Arial Narrow"/>
          <w:sz w:val="20"/>
          <w:lang w:val="id-ID"/>
        </w:rPr>
        <w:t>DEBITUR setuju bahwa apabila dianggap perlu oleh BANK, berdasarkan pertimbangannya sendiri BANK mempunyai hak untuk mengalihkan, baik seluruh atau sebagian hak-hak yang timbul sehubungan dengan pemberian Fasilitas Kredit yang diberikan kepada DEBITUR berdasarkan Perjanjian (berikut setiap perubahan, penambahan atau perpanjangannya) kepada pihak lainnya. Dan DEBITUR dengan ini setuju bahwa penerima pengalihan hak yang bersangkutan akan mendapat manfaat yang sama dengan yang diberikan kepada BANK berdasarkan Perjanjian ini.</w:t>
      </w:r>
    </w:p>
    <w:p w:rsidR="00091F36" w:rsidRPr="00763A26" w:rsidRDefault="00091F36" w:rsidP="0090403B">
      <w:pPr>
        <w:numPr>
          <w:ilvl w:val="1"/>
          <w:numId w:val="13"/>
        </w:numPr>
        <w:tabs>
          <w:tab w:val="clear" w:pos="369"/>
          <w:tab w:val="num" w:pos="540"/>
        </w:tabs>
        <w:ind w:left="540" w:hanging="540"/>
        <w:jc w:val="both"/>
        <w:rPr>
          <w:rFonts w:ascii="Arial Narrow" w:hAnsi="Arial Narrow"/>
          <w:sz w:val="20"/>
          <w:lang w:val="id-ID"/>
        </w:rPr>
      </w:pPr>
      <w:r w:rsidRPr="00763A26">
        <w:rPr>
          <w:rFonts w:ascii="Arial Narrow" w:hAnsi="Arial Narrow"/>
          <w:sz w:val="20"/>
          <w:lang w:val="id-ID"/>
        </w:rPr>
        <w:t>M</w:t>
      </w:r>
      <w:r w:rsidR="008902EF" w:rsidRPr="00763A26">
        <w:rPr>
          <w:rFonts w:ascii="Arial Narrow" w:hAnsi="Arial Narrow"/>
          <w:sz w:val="20"/>
          <w:lang w:val="id-ID"/>
        </w:rPr>
        <w:t>enyimpang dari ketentuan ayat 10</w:t>
      </w:r>
      <w:r w:rsidRPr="00763A26">
        <w:rPr>
          <w:rFonts w:ascii="Arial Narrow" w:hAnsi="Arial Narrow"/>
          <w:sz w:val="20"/>
          <w:lang w:val="id-ID"/>
        </w:rPr>
        <w:t>.1, DEBITUR setuju untuk tidak mengalihkan sebagian atau seluruh hak dan kewajibannya berdasarkan Perjanjian ini pada pihak ketiga lainnya tanpa persetujuan tertulis terlebih dahulu dari BANK.</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13"/>
        </w:numPr>
        <w:tabs>
          <w:tab w:val="clear" w:pos="369"/>
          <w:tab w:val="num" w:pos="540"/>
        </w:tabs>
        <w:ind w:left="540" w:hanging="540"/>
        <w:jc w:val="both"/>
        <w:rPr>
          <w:rFonts w:ascii="Arial Narrow" w:hAnsi="Arial Narrow"/>
          <w:sz w:val="20"/>
          <w:lang w:val="id-ID"/>
        </w:rPr>
      </w:pPr>
      <w:r w:rsidRPr="00763A26">
        <w:rPr>
          <w:rFonts w:ascii="Arial Narrow" w:hAnsi="Arial Narrow"/>
          <w:sz w:val="20"/>
          <w:lang w:val="id-ID"/>
        </w:rPr>
        <w:t>Dalam hal BANK mengalihkan Fasilitas Kredit ini, baik sebagian maupun seluruhnya, DEBITUR tetap terikat dan tunduk pada syarat-syarat dan ketentuan-ketentuan dalam Perjanjian (berikut setiap perubahan dan/atau perpanjangannya) serta perjanjian-perjanjian lainnya yang berhubungan dengan pemberian Fasilitas Kredit oleh BANK kepada DEBITUR.</w:t>
      </w:r>
    </w:p>
    <w:p w:rsidR="00091F36" w:rsidRPr="00763A26" w:rsidRDefault="00091F36" w:rsidP="000345F3">
      <w:pPr>
        <w:rPr>
          <w:rFonts w:ascii="Arial Narrow" w:hAnsi="Arial Narrow"/>
          <w:b/>
          <w:sz w:val="20"/>
          <w:lang w:val="id-ID"/>
        </w:rPr>
      </w:pPr>
    </w:p>
    <w:p w:rsidR="00091F36" w:rsidRPr="00763A26" w:rsidRDefault="00F461D7" w:rsidP="00091F36">
      <w:pPr>
        <w:pStyle w:val="Heading2"/>
        <w:rPr>
          <w:rFonts w:ascii="Arial Narrow" w:hAnsi="Arial Narrow"/>
          <w:lang w:val="id-ID"/>
        </w:rPr>
      </w:pPr>
      <w:r w:rsidRPr="00763A26">
        <w:rPr>
          <w:rFonts w:ascii="Arial Narrow" w:hAnsi="Arial Narrow"/>
          <w:lang w:val="id-ID"/>
        </w:rPr>
        <w:t>PASAL 11</w:t>
      </w:r>
    </w:p>
    <w:p w:rsidR="00091F36" w:rsidRPr="00763A26" w:rsidRDefault="00091F36" w:rsidP="00091F36">
      <w:pPr>
        <w:pStyle w:val="Heading2"/>
        <w:rPr>
          <w:rFonts w:ascii="Arial Narrow" w:hAnsi="Arial Narrow"/>
          <w:lang w:val="id-ID"/>
        </w:rPr>
      </w:pPr>
      <w:r w:rsidRPr="00763A26">
        <w:rPr>
          <w:rFonts w:ascii="Arial Narrow" w:hAnsi="Arial Narrow"/>
          <w:lang w:val="id-ID"/>
        </w:rPr>
        <w:t>PERISTIWA KELALAIAN</w:t>
      </w:r>
    </w:p>
    <w:p w:rsidR="00091F36" w:rsidRPr="00763A26" w:rsidRDefault="00091F36" w:rsidP="00091F36">
      <w:pPr>
        <w:jc w:val="both"/>
        <w:rPr>
          <w:rFonts w:ascii="Arial Narrow" w:hAnsi="Arial Narrow"/>
          <w:sz w:val="20"/>
          <w:lang w:val="id-ID"/>
        </w:rPr>
      </w:pPr>
    </w:p>
    <w:p w:rsidR="00091F36" w:rsidRPr="00763A26" w:rsidRDefault="00091F36" w:rsidP="00091F36">
      <w:pPr>
        <w:pStyle w:val="BodyText"/>
        <w:rPr>
          <w:rFonts w:ascii="Arial Narrow" w:hAnsi="Arial Narrow"/>
          <w:lang w:val="id-ID"/>
        </w:rPr>
      </w:pPr>
      <w:r w:rsidRPr="00763A26">
        <w:rPr>
          <w:rFonts w:ascii="Arial Narrow" w:hAnsi="Arial Narrow"/>
          <w:lang w:val="id-ID"/>
        </w:rPr>
        <w:t xml:space="preserve">Menyimpang dari jangka waktu pemberian kredit yang disebut dalam ketentuan Pasal 1 ayat 1.1. di atas, berikut segala perubahannya, seluruh jumlah pinjaman dari DEBITUR terhadap BANK, baik karena hutang pokok, bunga, komisi, </w:t>
      </w:r>
      <w:r w:rsidRPr="00763A26">
        <w:rPr>
          <w:rFonts w:ascii="Arial Narrow" w:hAnsi="Arial Narrow"/>
          <w:i/>
          <w:iCs/>
          <w:lang w:val="id-ID"/>
        </w:rPr>
        <w:t>fee</w:t>
      </w:r>
      <w:r w:rsidRPr="00763A26">
        <w:rPr>
          <w:rFonts w:ascii="Arial Narrow" w:hAnsi="Arial Narrow"/>
          <w:lang w:val="id-ID"/>
        </w:rPr>
        <w:t xml:space="preserve"> dan biaya-biaya lainnya yang terhutang berdasarkan Perjanjian ini, dapat ditagih dan wajib dibayarkan  kembali dengan seketika dan sekaligus seluruhnya, tanpa perlu adanya surat teguran juru sita atau surat lainnya yang </w:t>
      </w:r>
      <w:r w:rsidRPr="00763A26">
        <w:rPr>
          <w:rFonts w:ascii="Arial Narrow" w:hAnsi="Arial Narrow"/>
          <w:lang w:val="id-ID"/>
        </w:rPr>
        <w:lastRenderedPageBreak/>
        <w:t>serupa dengan itu, dan tanpa perantaraan Pengadilan, yaitu dalam hal terjadinya, paling tidak, salah satu dari kejadian di bawah ini :</w:t>
      </w:r>
    </w:p>
    <w:p w:rsidR="00091F36" w:rsidRPr="00763A26" w:rsidRDefault="00091F36" w:rsidP="00091F36">
      <w:pPr>
        <w:pStyle w:val="BodyText"/>
        <w:rPr>
          <w:rFonts w:ascii="Arial Narrow" w:hAnsi="Arial Narrow"/>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Bilamana angsuran hutang pokok dan/atau bunga dan/atau jumlah yang terhutang lain yang timbul berdasarkan Perjanjian ini tidak dibayar lunas pada waktu dan dengan cara sebagaimana yang ditentukan dalam Perjanjian ini dan/atau perubahan dan/atau perpanjangannya, dimana lewatnya waktu saja sudah merupakan bukti yang cukup dan sah bahwa DEBITUR telah melalaikan kewajibannya;</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Bilamana menurut BANK, DEBITUR tidak memenuhi salah satu dari syarat-syarat dan ketentuan-ketentuan dalam Perjanjian ini, termasuk namun tidak terbatas pemenuhan atas hal-hal yang diwajibkan dan hal-hal yang dilarang dengan cara dan dalam waktu yang ditetapkan dalam Perjanjian ini dan/atau terjadi kelalaian atau pelanggaran yang termaktub dalam perjanjian-perjanjian jaminan yang dibuat berkenaan dengan Perjanjian ini;</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Jika suatu pernyataan, surat keterangan atau dokumen yang diberikan oleh DEBITUR sehubungan dengan Perjanjian ini ternyata tidak benar atau tidak sesuai dengan pernyataan sebenarnya dalam atau mengenai hal-hal yang oleh BANK dianggap penting;</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Apabila menurut pertimbangan BANK, keadaan keuangan, bonafiditas dan solvabilitas DEBITUR mundur sedemikian rupa yang dapat mengakibatkan DEBITUR tidak dapat membayar hutangnya lagi atau bilamana terjadi suatu peristiwa atau keadaan yang dapat berpengaruh buruk terhadap keadaan usaha atau keuangan DEBITUR ataupun terhadap manfaat yang diperoleh BANK dari Fasilitas Kredit berdasarkan Perjanjian;</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Bilamana DEBITUR atau Pemberi Jaminan mengajukan permohonan untuk dinyatakan dalam keadaan pailit atau penundaan pembayaran hutang-hutang (</w:t>
      </w:r>
      <w:r w:rsidRPr="00763A26">
        <w:rPr>
          <w:rFonts w:ascii="Arial Narrow" w:hAnsi="Arial Narrow"/>
          <w:i/>
          <w:iCs/>
          <w:sz w:val="20"/>
          <w:lang w:val="id-ID"/>
        </w:rPr>
        <w:t>surseance van betaling</w:t>
      </w:r>
      <w:r w:rsidRPr="00763A26">
        <w:rPr>
          <w:rFonts w:ascii="Arial Narrow" w:hAnsi="Arial Narrow"/>
          <w:sz w:val="20"/>
          <w:lang w:val="id-ID"/>
        </w:rPr>
        <w:t>) kepada instansi yang berwenang atau tidak membayar hutangnya kepada pihak ketiga yang telah dapat ditagih (jatuh waktu) atau karena sebab apapun tidak berhak lagi mengurus dan menguasai kekayaannya atau dinyatakan pailit atau suatu permohonan atau tuntutan untuk kepailitan telah diajukan terhadap DEBITUR dan/atau terhadap PENJAMIN kepada instansi yang berwenang.</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Bilamana DEBITUR atau Pemberi  Jaminan dibubarkan atau mengambil keputusan untuk bubar (bilamana DEBITUR atau Pemberi Jaminan adalah suatu perusahaan), meninggal dunia atau menangguhkan untuk sementara usahanya atau dinyatakaan berada dibawah pengampuan (</w:t>
      </w:r>
      <w:r w:rsidRPr="00763A26">
        <w:rPr>
          <w:rFonts w:ascii="Arial Narrow" w:hAnsi="Arial Narrow"/>
          <w:i/>
          <w:iCs/>
          <w:sz w:val="20"/>
          <w:lang w:val="id-ID"/>
        </w:rPr>
        <w:t>Onder Curatele Gesteld</w:t>
      </w:r>
      <w:r w:rsidRPr="00763A26">
        <w:rPr>
          <w:rFonts w:ascii="Arial Narrow" w:hAnsi="Arial Narrow"/>
          <w:sz w:val="20"/>
          <w:lang w:val="id-ID"/>
        </w:rPr>
        <w:t>).</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Bilamana kekayaan DEBITUR atau Pemberi Jaminan seluruhnya atau sebagian disita oleh instansi yang berwajib atau apabila menurut penilaian BANK kekayaan DEBITUR atau Pemberi Jaminan dianggap menjadi berkurang sehingga menurut pendapat BANK tidak cukup untuk menjamin Fasilitas Kredit yang dimaksud dalam Perjanjian ini.</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Bilamana barang(-barang) yang dijadikan jaminan untuk pembayaran hutang DEBITUR kepada BANK  berdasarkan Perjanjian ini disita oleh instansi yang berwenang, atau bilamana barang(-barang) jaminan tersebut hilang, rusak atau musnah karena sebab apapun juga.</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Apabila DEBITUR atau Pemberi Jaminan telah lalai atau melanggar sesuatu ketentuan dalam suatu perjanjian yang mengenai atau berhubungan dengan pinjaman uang atau pemberian kredit dimana DEBITUR atau Pemberi Jaminan adalah sebagai pihak yang meminjam dan bilamana kelalaian dan/atau pelanggaran tersebut mengakibatkan atau memberikan hak kepada pihak lain dalam perjanjian tersebut untuk menyatakan bahwa hutang atau kredit yang diberikan dalam perjanjian tersebut menj</w:t>
      </w:r>
      <w:smartTag w:uri="urn:schemas-microsoft-com:office:smarttags" w:element="PersonName">
        <w:r w:rsidRPr="00763A26">
          <w:rPr>
            <w:rFonts w:ascii="Arial Narrow" w:hAnsi="Arial Narrow"/>
            <w:sz w:val="20"/>
            <w:lang w:val="id-ID"/>
          </w:rPr>
          <w:t>adi</w:t>
        </w:r>
      </w:smartTag>
      <w:r w:rsidRPr="00763A26">
        <w:rPr>
          <w:rFonts w:ascii="Arial Narrow" w:hAnsi="Arial Narrow"/>
          <w:sz w:val="20"/>
          <w:lang w:val="id-ID"/>
        </w:rPr>
        <w:t xml:space="preserve"> harus dibayar atau dibayar kembali dengan  seketika  dan  sekaligus  pada  tanggal  jatuh  waktu pembayaran yang telah ditentukan.</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Bilamana tidak dapat diperoleh salah satu atau beberapa atau seluruh ijin, persetujuan atau wewenang, baru maupun perpanjangannya, yang dikeluarkan oleh instansi yang berwajib dan yang disyaratkan untuk dan dalam rangka pembuatan, penyerahan dan pelaksanaan Perjanjian ini dan dokumen-dokumen lain yang berhubungan dengan pemberian Fasilitas Kredit ini.</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Apabila nilai asset/kekayaan milik DEBITUR menurut penilaian BANK menurun.</w:t>
      </w:r>
    </w:p>
    <w:p w:rsidR="00091F36" w:rsidRPr="00763A26" w:rsidRDefault="00091F36" w:rsidP="00091F36">
      <w:pPr>
        <w:jc w:val="both"/>
        <w:rPr>
          <w:rFonts w:ascii="Arial Narrow" w:hAnsi="Arial Narrow"/>
          <w:sz w:val="16"/>
          <w:lang w:val="id-ID"/>
        </w:rPr>
      </w:pPr>
    </w:p>
    <w:p w:rsidR="00091F36" w:rsidRPr="00763A26" w:rsidRDefault="00091F36" w:rsidP="0090403B">
      <w:pPr>
        <w:numPr>
          <w:ilvl w:val="1"/>
          <w:numId w:val="14"/>
        </w:numPr>
        <w:jc w:val="both"/>
        <w:rPr>
          <w:rFonts w:ascii="Arial Narrow" w:hAnsi="Arial Narrow"/>
          <w:sz w:val="20"/>
          <w:lang w:val="id-ID"/>
        </w:rPr>
      </w:pPr>
      <w:r w:rsidRPr="00763A26">
        <w:rPr>
          <w:rFonts w:ascii="Arial Narrow" w:hAnsi="Arial Narrow"/>
          <w:sz w:val="20"/>
          <w:lang w:val="id-ID"/>
        </w:rPr>
        <w:t>Jika DEBITUR masuk dalam Daftar Kredit Macet dan/atau Daftar Hitam (</w:t>
      </w:r>
      <w:r w:rsidRPr="00763A26">
        <w:rPr>
          <w:rFonts w:ascii="Arial Narrow" w:hAnsi="Arial Narrow"/>
          <w:i/>
          <w:sz w:val="20"/>
          <w:lang w:val="id-ID"/>
        </w:rPr>
        <w:t>blacklist</w:t>
      </w:r>
      <w:r w:rsidRPr="00763A26">
        <w:rPr>
          <w:rFonts w:ascii="Arial Narrow" w:hAnsi="Arial Narrow"/>
          <w:sz w:val="20"/>
          <w:lang w:val="id-ID"/>
        </w:rPr>
        <w:t>) yang dikeluarkan oleh Bank Indonesia.</w:t>
      </w:r>
    </w:p>
    <w:p w:rsidR="00091F36" w:rsidRPr="00763A26" w:rsidRDefault="00091F36" w:rsidP="00091F36">
      <w:pPr>
        <w:pStyle w:val="BodyTextIndent3"/>
        <w:ind w:left="0" w:firstLine="0"/>
        <w:jc w:val="center"/>
        <w:rPr>
          <w:rFonts w:ascii="Arial Narrow" w:hAnsi="Arial Narrow"/>
          <w:b/>
          <w:sz w:val="20"/>
          <w:lang w:val="id-ID"/>
        </w:rPr>
      </w:pPr>
    </w:p>
    <w:p w:rsidR="002F0929" w:rsidRPr="00763A26" w:rsidRDefault="002F0929" w:rsidP="002F0929">
      <w:pPr>
        <w:pStyle w:val="BodyTextIndent3"/>
        <w:ind w:left="0" w:firstLine="0"/>
        <w:jc w:val="center"/>
        <w:rPr>
          <w:rFonts w:ascii="Arial Narrow" w:hAnsi="Arial Narrow"/>
          <w:b/>
          <w:sz w:val="20"/>
          <w:lang w:val="id-ID"/>
        </w:rPr>
      </w:pPr>
      <w:r w:rsidRPr="00763A26">
        <w:rPr>
          <w:rFonts w:ascii="Arial Narrow" w:hAnsi="Arial Narrow"/>
          <w:b/>
          <w:sz w:val="20"/>
          <w:lang w:val="id-ID"/>
        </w:rPr>
        <w:t>PASAL 12</w:t>
      </w:r>
    </w:p>
    <w:p w:rsidR="002F0929" w:rsidRPr="00763A26" w:rsidRDefault="002F0929" w:rsidP="002F0929">
      <w:pPr>
        <w:jc w:val="center"/>
        <w:rPr>
          <w:rFonts w:ascii="Arial Narrow" w:hAnsi="Arial Narrow"/>
          <w:b/>
          <w:sz w:val="20"/>
          <w:lang w:val="id-ID"/>
        </w:rPr>
      </w:pPr>
      <w:r w:rsidRPr="00763A26">
        <w:rPr>
          <w:rFonts w:ascii="Arial Narrow" w:hAnsi="Arial Narrow"/>
          <w:b/>
          <w:sz w:val="20"/>
          <w:lang w:val="id-ID"/>
        </w:rPr>
        <w:t>PEMBERITAHUAN</w:t>
      </w:r>
    </w:p>
    <w:p w:rsidR="002F0929" w:rsidRPr="00763A26" w:rsidRDefault="002F0929" w:rsidP="002F0929">
      <w:pPr>
        <w:tabs>
          <w:tab w:val="left" w:pos="4320"/>
        </w:tabs>
        <w:jc w:val="both"/>
        <w:rPr>
          <w:rFonts w:ascii="Arial Narrow" w:hAnsi="Arial Narrow"/>
          <w:sz w:val="20"/>
          <w:lang w:val="id-ID"/>
        </w:rPr>
      </w:pPr>
    </w:p>
    <w:p w:rsidR="002F0929" w:rsidRPr="00763A26" w:rsidRDefault="002F0929" w:rsidP="0090403B">
      <w:pPr>
        <w:numPr>
          <w:ilvl w:val="1"/>
          <w:numId w:val="20"/>
        </w:numPr>
        <w:ind w:left="540" w:hanging="540"/>
        <w:jc w:val="both"/>
        <w:rPr>
          <w:rFonts w:ascii="Arial Narrow" w:hAnsi="Arial Narrow"/>
          <w:sz w:val="20"/>
          <w:lang w:val="id-ID"/>
        </w:rPr>
      </w:pPr>
      <w:r w:rsidRPr="00763A26">
        <w:rPr>
          <w:rFonts w:ascii="Arial Narrow" w:hAnsi="Arial Narrow"/>
          <w:sz w:val="20"/>
          <w:lang w:val="id-ID"/>
        </w:rPr>
        <w:lastRenderedPageBreak/>
        <w:t xml:space="preserve">Semua surat menyurat atau pemberitahuan yang harus dikirim oleh masing-masing pihak kepada pihak lain dalam Perjanjian ini  mengenai atau sehubungan dengan Perjanjian ini dilakukan dengan secara langsung, surat tercatat, facsimile, telex atau melalui perusahaan ekspedisi (kurir) ke alamat-alamat yang tersebut dibawah ini : </w:t>
      </w:r>
    </w:p>
    <w:p w:rsidR="000345F3" w:rsidRPr="00763A26" w:rsidRDefault="000345F3" w:rsidP="000345F3">
      <w:pPr>
        <w:ind w:left="540"/>
        <w:jc w:val="both"/>
        <w:rPr>
          <w:rFonts w:ascii="Arial Narrow" w:hAnsi="Arial Narrow"/>
          <w:sz w:val="20"/>
          <w:lang w:val="id-ID"/>
        </w:rPr>
      </w:pPr>
    </w:p>
    <w:p w:rsidR="002F0929" w:rsidRPr="00763A26" w:rsidRDefault="002F0929" w:rsidP="0090403B">
      <w:pPr>
        <w:numPr>
          <w:ilvl w:val="0"/>
          <w:numId w:val="2"/>
        </w:numPr>
        <w:tabs>
          <w:tab w:val="num" w:pos="1260"/>
          <w:tab w:val="left" w:pos="4320"/>
        </w:tabs>
        <w:ind w:left="1080"/>
        <w:jc w:val="both"/>
        <w:rPr>
          <w:rFonts w:ascii="Arial Narrow" w:hAnsi="Arial Narrow"/>
          <w:b/>
          <w:sz w:val="20"/>
          <w:lang w:val="id-ID"/>
        </w:rPr>
      </w:pPr>
      <w:r w:rsidRPr="00763A26">
        <w:rPr>
          <w:rFonts w:ascii="Arial Narrow" w:hAnsi="Arial Narrow"/>
          <w:b/>
          <w:sz w:val="20"/>
          <w:lang w:val="id-ID"/>
        </w:rPr>
        <w:t>BANK</w:t>
      </w:r>
    </w:p>
    <w:tbl>
      <w:tblPr>
        <w:tblW w:w="7920" w:type="dxa"/>
        <w:tblInd w:w="918" w:type="dxa"/>
        <w:tblLook w:val="01E0"/>
      </w:tblPr>
      <w:tblGrid>
        <w:gridCol w:w="1530"/>
        <w:gridCol w:w="360"/>
        <w:gridCol w:w="6030"/>
      </w:tblGrid>
      <w:tr w:rsidR="002F0929" w:rsidRPr="00763A26" w:rsidTr="0090403B">
        <w:tc>
          <w:tcPr>
            <w:tcW w:w="1530" w:type="dxa"/>
          </w:tcPr>
          <w:p w:rsidR="002F0929" w:rsidRPr="00763A26" w:rsidRDefault="002F0929" w:rsidP="006D1922">
            <w:pPr>
              <w:tabs>
                <w:tab w:val="left" w:pos="4320"/>
              </w:tabs>
              <w:ind w:left="342"/>
              <w:jc w:val="both"/>
              <w:rPr>
                <w:rFonts w:ascii="Arial Narrow" w:hAnsi="Arial Narrow"/>
                <w:sz w:val="20"/>
                <w:lang w:val="id-ID"/>
              </w:rPr>
            </w:pPr>
            <w:r w:rsidRPr="00763A26">
              <w:rPr>
                <w:rFonts w:ascii="Arial Narrow" w:hAnsi="Arial Narrow"/>
                <w:sz w:val="20"/>
                <w:lang w:val="id-ID"/>
              </w:rPr>
              <w:t>Nama</w:t>
            </w:r>
          </w:p>
        </w:tc>
        <w:tc>
          <w:tcPr>
            <w:tcW w:w="360" w:type="dxa"/>
          </w:tcPr>
          <w:p w:rsidR="002F0929" w:rsidRPr="00763A26" w:rsidRDefault="002F0929" w:rsidP="0090403B">
            <w:pPr>
              <w:tabs>
                <w:tab w:val="left" w:pos="4320"/>
              </w:tabs>
              <w:jc w:val="both"/>
              <w:rPr>
                <w:rFonts w:ascii="Arial Narrow" w:hAnsi="Arial Narrow"/>
                <w:sz w:val="20"/>
                <w:lang w:val="id-ID"/>
              </w:rPr>
            </w:pPr>
            <w:r w:rsidRPr="00763A26">
              <w:rPr>
                <w:rFonts w:ascii="Arial Narrow" w:hAnsi="Arial Narrow"/>
                <w:sz w:val="20"/>
                <w:lang w:val="id-ID"/>
              </w:rPr>
              <w:t>:</w:t>
            </w:r>
          </w:p>
        </w:tc>
        <w:tc>
          <w:tcPr>
            <w:tcW w:w="6030" w:type="dxa"/>
          </w:tcPr>
          <w:p w:rsidR="002F0929" w:rsidRPr="00763A26" w:rsidRDefault="002F0929" w:rsidP="000F7D77">
            <w:pPr>
              <w:tabs>
                <w:tab w:val="left" w:pos="4320"/>
              </w:tabs>
              <w:jc w:val="both"/>
              <w:rPr>
                <w:rFonts w:ascii="Arial Narrow" w:hAnsi="Arial Narrow"/>
                <w:sz w:val="20"/>
                <w:lang w:val="id-ID"/>
              </w:rPr>
            </w:pPr>
            <w:r w:rsidRPr="00763A26">
              <w:rPr>
                <w:rFonts w:ascii="Arial Narrow" w:hAnsi="Arial Narrow"/>
                <w:sz w:val="20"/>
                <w:lang w:val="id-ID"/>
              </w:rPr>
              <w:fldChar w:fldCharType="begin"/>
            </w:r>
            <w:r w:rsidRPr="00763A26">
              <w:rPr>
                <w:rFonts w:ascii="Arial Narrow" w:hAnsi="Arial Narrow"/>
                <w:sz w:val="20"/>
                <w:lang w:val="id-ID"/>
              </w:rPr>
              <w:instrText xml:space="preserve"> FORMTEXT </w:instrText>
            </w:r>
            <w:r w:rsidRPr="00763A26">
              <w:rPr>
                <w:rFonts w:ascii="Arial Narrow" w:hAnsi="Arial Narrow"/>
                <w:sz w:val="20"/>
                <w:lang w:val="id-ID"/>
              </w:rPr>
            </w:r>
            <w:r w:rsidRPr="00763A26">
              <w:rPr>
                <w:rFonts w:ascii="Arial Narrow" w:hAnsi="Arial Narrow"/>
                <w:sz w:val="20"/>
                <w:lang w:val="id-ID"/>
              </w:rPr>
              <w:fldChar w:fldCharType="end"/>
            </w:r>
            <w:r w:rsidRPr="00763A26">
              <w:rPr>
                <w:rFonts w:ascii="Arial Narrow" w:hAnsi="Arial Narrow"/>
                <w:sz w:val="20"/>
                <w:lang w:val="id-ID"/>
              </w:rPr>
              <w:t xml:space="preserve">PT Bank Pundi Indonesia, Tbk Cabang </w:t>
            </w:r>
            <w:bookmarkStart w:id="26" w:name="BANK_BRANCH"/>
            <w:bookmarkEnd w:id="26"/>
          </w:p>
        </w:tc>
      </w:tr>
      <w:tr w:rsidR="002F0929" w:rsidRPr="00763A26" w:rsidTr="0090403B">
        <w:tc>
          <w:tcPr>
            <w:tcW w:w="1530" w:type="dxa"/>
          </w:tcPr>
          <w:p w:rsidR="002F0929" w:rsidRPr="00763A26" w:rsidRDefault="002F0929" w:rsidP="006D1922">
            <w:pPr>
              <w:tabs>
                <w:tab w:val="left" w:pos="4320"/>
              </w:tabs>
              <w:ind w:left="342"/>
              <w:jc w:val="both"/>
              <w:rPr>
                <w:rFonts w:ascii="Arial Narrow" w:hAnsi="Arial Narrow"/>
                <w:sz w:val="20"/>
                <w:lang w:val="id-ID"/>
              </w:rPr>
            </w:pPr>
            <w:r w:rsidRPr="00763A26">
              <w:rPr>
                <w:rFonts w:ascii="Arial Narrow" w:hAnsi="Arial Narrow"/>
                <w:sz w:val="20"/>
                <w:lang w:val="id-ID"/>
              </w:rPr>
              <w:t>Alamat</w:t>
            </w:r>
          </w:p>
        </w:tc>
        <w:tc>
          <w:tcPr>
            <w:tcW w:w="360" w:type="dxa"/>
          </w:tcPr>
          <w:p w:rsidR="002F0929" w:rsidRPr="00763A26" w:rsidRDefault="002F0929" w:rsidP="0090403B">
            <w:pPr>
              <w:rPr>
                <w:lang w:val="id-ID"/>
              </w:rPr>
            </w:pPr>
            <w:r w:rsidRPr="00763A26">
              <w:rPr>
                <w:rFonts w:ascii="Arial Narrow" w:hAnsi="Arial Narrow"/>
                <w:sz w:val="20"/>
                <w:lang w:val="id-ID"/>
              </w:rPr>
              <w:t>:</w:t>
            </w:r>
          </w:p>
        </w:tc>
        <w:bookmarkStart w:id="27" w:name="BANK_ADDR"/>
        <w:bookmarkEnd w:id="27"/>
        <w:tc>
          <w:tcPr>
            <w:tcW w:w="6030" w:type="dxa"/>
          </w:tcPr>
          <w:p w:rsidR="002F0929" w:rsidRPr="00763A26" w:rsidRDefault="002F0929" w:rsidP="0090403B">
            <w:pPr>
              <w:rPr>
                <w:lang w:val="id-ID"/>
              </w:rPr>
            </w:pPr>
            <w:r w:rsidRPr="00763A26">
              <w:rPr>
                <w:rFonts w:ascii="Arial Narrow" w:hAnsi="Arial Narrow"/>
                <w:sz w:val="20"/>
                <w:lang w:val="id-ID"/>
              </w:rPr>
              <w:fldChar w:fldCharType="begin"/>
            </w:r>
            <w:r w:rsidRPr="00763A26">
              <w:rPr>
                <w:rFonts w:ascii="Arial Narrow" w:hAnsi="Arial Narrow"/>
                <w:sz w:val="20"/>
                <w:lang w:val="id-ID"/>
              </w:rPr>
              <w:instrText xml:space="preserve"> FORMTEXT </w:instrText>
            </w:r>
            <w:r w:rsidRPr="00763A26">
              <w:rPr>
                <w:rFonts w:ascii="Arial Narrow" w:hAnsi="Arial Narrow"/>
                <w:sz w:val="20"/>
                <w:lang w:val="id-ID"/>
              </w:rPr>
            </w:r>
            <w:r w:rsidRPr="00763A26">
              <w:rPr>
                <w:rFonts w:ascii="Arial Narrow" w:hAnsi="Arial Narrow"/>
                <w:sz w:val="20"/>
                <w:lang w:val="id-ID"/>
              </w:rPr>
              <w:fldChar w:fldCharType="end"/>
            </w:r>
          </w:p>
        </w:tc>
      </w:tr>
      <w:tr w:rsidR="002F0929" w:rsidRPr="00763A26" w:rsidTr="0090403B">
        <w:tc>
          <w:tcPr>
            <w:tcW w:w="1530" w:type="dxa"/>
          </w:tcPr>
          <w:p w:rsidR="002F0929" w:rsidRPr="00763A26" w:rsidRDefault="002F0929" w:rsidP="006D1922">
            <w:pPr>
              <w:tabs>
                <w:tab w:val="left" w:pos="4320"/>
              </w:tabs>
              <w:ind w:left="342"/>
              <w:jc w:val="both"/>
              <w:rPr>
                <w:rFonts w:ascii="Arial Narrow" w:hAnsi="Arial Narrow"/>
                <w:sz w:val="20"/>
                <w:lang w:val="id-ID"/>
              </w:rPr>
            </w:pPr>
            <w:r w:rsidRPr="00763A26">
              <w:rPr>
                <w:rFonts w:ascii="Arial Narrow" w:hAnsi="Arial Narrow"/>
                <w:sz w:val="20"/>
                <w:lang w:val="id-ID"/>
              </w:rPr>
              <w:t>Telp/Fax</w:t>
            </w:r>
          </w:p>
        </w:tc>
        <w:tc>
          <w:tcPr>
            <w:tcW w:w="360" w:type="dxa"/>
          </w:tcPr>
          <w:p w:rsidR="002F0929" w:rsidRPr="00763A26" w:rsidRDefault="002F0929" w:rsidP="0090403B">
            <w:pPr>
              <w:rPr>
                <w:lang w:val="id-ID"/>
              </w:rPr>
            </w:pPr>
            <w:r w:rsidRPr="00763A26">
              <w:rPr>
                <w:rFonts w:ascii="Arial Narrow" w:hAnsi="Arial Narrow"/>
                <w:sz w:val="20"/>
                <w:lang w:val="id-ID"/>
              </w:rPr>
              <w:t>:</w:t>
            </w:r>
          </w:p>
        </w:tc>
        <w:bookmarkStart w:id="28" w:name="BANK_TLP"/>
        <w:bookmarkEnd w:id="28"/>
        <w:tc>
          <w:tcPr>
            <w:tcW w:w="6030" w:type="dxa"/>
          </w:tcPr>
          <w:p w:rsidR="002F0929" w:rsidRPr="00763A26" w:rsidRDefault="002F0929" w:rsidP="0090403B">
            <w:pPr>
              <w:rPr>
                <w:lang w:val="id-ID"/>
              </w:rPr>
            </w:pPr>
            <w:r w:rsidRPr="00763A26">
              <w:rPr>
                <w:rFonts w:ascii="Arial Narrow" w:hAnsi="Arial Narrow"/>
                <w:sz w:val="20"/>
                <w:lang w:val="id-ID"/>
              </w:rPr>
              <w:fldChar w:fldCharType="begin"/>
            </w:r>
            <w:r w:rsidRPr="00763A26">
              <w:rPr>
                <w:rFonts w:ascii="Arial Narrow" w:hAnsi="Arial Narrow"/>
                <w:sz w:val="20"/>
                <w:lang w:val="id-ID"/>
              </w:rPr>
              <w:instrText xml:space="preserve"> FORMTEXT </w:instrText>
            </w:r>
            <w:r w:rsidRPr="00763A26">
              <w:rPr>
                <w:rFonts w:ascii="Arial Narrow" w:hAnsi="Arial Narrow"/>
                <w:sz w:val="20"/>
                <w:lang w:val="id-ID"/>
              </w:rPr>
            </w:r>
            <w:r w:rsidRPr="00763A26">
              <w:rPr>
                <w:rFonts w:ascii="Arial Narrow" w:hAnsi="Arial Narrow"/>
                <w:sz w:val="20"/>
                <w:lang w:val="id-ID"/>
              </w:rPr>
              <w:fldChar w:fldCharType="end"/>
            </w:r>
          </w:p>
        </w:tc>
      </w:tr>
    </w:tbl>
    <w:p w:rsidR="002F0929" w:rsidRPr="00763A26" w:rsidRDefault="002F0929" w:rsidP="002F0929">
      <w:pPr>
        <w:tabs>
          <w:tab w:val="left" w:pos="270"/>
          <w:tab w:val="left" w:pos="360"/>
          <w:tab w:val="num" w:pos="900"/>
        </w:tabs>
        <w:jc w:val="both"/>
        <w:rPr>
          <w:rFonts w:ascii="Arial Narrow" w:hAnsi="Arial Narrow"/>
          <w:sz w:val="20"/>
          <w:lang w:val="id-ID"/>
        </w:rPr>
      </w:pPr>
    </w:p>
    <w:p w:rsidR="002F0929" w:rsidRPr="00763A26" w:rsidRDefault="002F0929" w:rsidP="0090403B">
      <w:pPr>
        <w:numPr>
          <w:ilvl w:val="0"/>
          <w:numId w:val="2"/>
        </w:numPr>
        <w:tabs>
          <w:tab w:val="num" w:pos="1260"/>
          <w:tab w:val="left" w:pos="4320"/>
        </w:tabs>
        <w:ind w:left="1080"/>
        <w:jc w:val="both"/>
        <w:rPr>
          <w:rFonts w:ascii="Arial Narrow" w:hAnsi="Arial Narrow"/>
          <w:b/>
          <w:sz w:val="20"/>
          <w:lang w:val="id-ID"/>
        </w:rPr>
      </w:pPr>
      <w:r w:rsidRPr="00763A26">
        <w:rPr>
          <w:rFonts w:ascii="Arial Narrow" w:hAnsi="Arial Narrow"/>
          <w:b/>
          <w:sz w:val="20"/>
          <w:lang w:val="id-ID"/>
        </w:rPr>
        <w:t>DEBITUR</w:t>
      </w:r>
    </w:p>
    <w:tbl>
      <w:tblPr>
        <w:tblW w:w="7920" w:type="dxa"/>
        <w:tblInd w:w="918" w:type="dxa"/>
        <w:tblLook w:val="01E0"/>
      </w:tblPr>
      <w:tblGrid>
        <w:gridCol w:w="1530"/>
        <w:gridCol w:w="360"/>
        <w:gridCol w:w="6030"/>
      </w:tblGrid>
      <w:tr w:rsidR="002F0929" w:rsidRPr="00763A26" w:rsidTr="0090403B">
        <w:tc>
          <w:tcPr>
            <w:tcW w:w="1530" w:type="dxa"/>
          </w:tcPr>
          <w:p w:rsidR="002F0929" w:rsidRPr="00763A26" w:rsidRDefault="002F0929" w:rsidP="006D1922">
            <w:pPr>
              <w:tabs>
                <w:tab w:val="left" w:pos="4320"/>
              </w:tabs>
              <w:ind w:left="342"/>
              <w:jc w:val="both"/>
              <w:rPr>
                <w:rFonts w:ascii="Arial Narrow" w:hAnsi="Arial Narrow"/>
                <w:sz w:val="20"/>
                <w:lang w:val="id-ID"/>
              </w:rPr>
            </w:pPr>
            <w:r w:rsidRPr="00763A26">
              <w:rPr>
                <w:rFonts w:ascii="Arial Narrow" w:hAnsi="Arial Narrow"/>
                <w:sz w:val="20"/>
                <w:lang w:val="id-ID"/>
              </w:rPr>
              <w:t>Nama</w:t>
            </w:r>
          </w:p>
        </w:tc>
        <w:tc>
          <w:tcPr>
            <w:tcW w:w="360" w:type="dxa"/>
          </w:tcPr>
          <w:p w:rsidR="002F0929" w:rsidRPr="00763A26" w:rsidRDefault="002F0929" w:rsidP="0090403B">
            <w:pPr>
              <w:tabs>
                <w:tab w:val="left" w:pos="4320"/>
              </w:tabs>
              <w:jc w:val="both"/>
              <w:rPr>
                <w:rFonts w:ascii="Arial Narrow" w:hAnsi="Arial Narrow"/>
                <w:sz w:val="20"/>
                <w:lang w:val="id-ID"/>
              </w:rPr>
            </w:pPr>
            <w:r w:rsidRPr="00763A26">
              <w:rPr>
                <w:rFonts w:ascii="Arial Narrow" w:hAnsi="Arial Narrow"/>
                <w:sz w:val="20"/>
                <w:lang w:val="id-ID"/>
              </w:rPr>
              <w:t>:</w:t>
            </w:r>
          </w:p>
        </w:tc>
        <w:bookmarkStart w:id="29" w:name="DEBITUR_NM"/>
        <w:bookmarkEnd w:id="29"/>
        <w:tc>
          <w:tcPr>
            <w:tcW w:w="6030" w:type="dxa"/>
          </w:tcPr>
          <w:p w:rsidR="002F0929" w:rsidRPr="00763A26" w:rsidRDefault="002F0929" w:rsidP="0090403B">
            <w:pPr>
              <w:tabs>
                <w:tab w:val="left" w:pos="4320"/>
              </w:tabs>
              <w:jc w:val="both"/>
              <w:rPr>
                <w:rFonts w:ascii="Arial Narrow" w:hAnsi="Arial Narrow"/>
                <w:sz w:val="20"/>
                <w:lang w:val="id-ID"/>
              </w:rPr>
            </w:pPr>
            <w:r w:rsidRPr="00763A26">
              <w:rPr>
                <w:rFonts w:ascii="Arial Narrow" w:hAnsi="Arial Narrow"/>
                <w:sz w:val="20"/>
                <w:lang w:val="id-ID"/>
              </w:rPr>
              <w:fldChar w:fldCharType="begin"/>
            </w:r>
            <w:r w:rsidRPr="00763A26">
              <w:rPr>
                <w:rFonts w:ascii="Arial Narrow" w:hAnsi="Arial Narrow"/>
                <w:sz w:val="20"/>
                <w:lang w:val="id-ID"/>
              </w:rPr>
              <w:instrText xml:space="preserve"> FORMTEXT </w:instrText>
            </w:r>
            <w:r w:rsidRPr="00763A26">
              <w:rPr>
                <w:rFonts w:ascii="Arial Narrow" w:hAnsi="Arial Narrow"/>
                <w:sz w:val="20"/>
                <w:lang w:val="id-ID"/>
              </w:rPr>
            </w:r>
            <w:r w:rsidRPr="00763A26">
              <w:rPr>
                <w:rFonts w:ascii="Arial Narrow" w:hAnsi="Arial Narrow"/>
                <w:sz w:val="20"/>
                <w:lang w:val="id-ID"/>
              </w:rPr>
              <w:fldChar w:fldCharType="end"/>
            </w:r>
          </w:p>
        </w:tc>
      </w:tr>
      <w:tr w:rsidR="002F0929" w:rsidRPr="00763A26" w:rsidTr="0090403B">
        <w:tc>
          <w:tcPr>
            <w:tcW w:w="1530" w:type="dxa"/>
          </w:tcPr>
          <w:p w:rsidR="002F0929" w:rsidRPr="00763A26" w:rsidRDefault="002F0929" w:rsidP="006D1922">
            <w:pPr>
              <w:tabs>
                <w:tab w:val="left" w:pos="4320"/>
              </w:tabs>
              <w:ind w:left="342"/>
              <w:jc w:val="both"/>
              <w:rPr>
                <w:rFonts w:ascii="Arial Narrow" w:hAnsi="Arial Narrow"/>
                <w:sz w:val="20"/>
                <w:lang w:val="id-ID"/>
              </w:rPr>
            </w:pPr>
            <w:r w:rsidRPr="00763A26">
              <w:rPr>
                <w:rFonts w:ascii="Arial Narrow" w:hAnsi="Arial Narrow"/>
                <w:sz w:val="20"/>
                <w:lang w:val="id-ID"/>
              </w:rPr>
              <w:t>Alamat</w:t>
            </w:r>
          </w:p>
        </w:tc>
        <w:tc>
          <w:tcPr>
            <w:tcW w:w="360" w:type="dxa"/>
          </w:tcPr>
          <w:p w:rsidR="002F0929" w:rsidRPr="00763A26" w:rsidRDefault="002F0929" w:rsidP="0090403B">
            <w:pPr>
              <w:rPr>
                <w:lang w:val="id-ID"/>
              </w:rPr>
            </w:pPr>
            <w:r w:rsidRPr="00763A26">
              <w:rPr>
                <w:rFonts w:ascii="Arial Narrow" w:hAnsi="Arial Narrow"/>
                <w:sz w:val="20"/>
                <w:lang w:val="id-ID"/>
              </w:rPr>
              <w:t>:</w:t>
            </w:r>
          </w:p>
        </w:tc>
        <w:bookmarkStart w:id="30" w:name="DEBITUR_ADDR"/>
        <w:bookmarkEnd w:id="30"/>
        <w:tc>
          <w:tcPr>
            <w:tcW w:w="6030" w:type="dxa"/>
          </w:tcPr>
          <w:p w:rsidR="002F0929" w:rsidRPr="00763A26" w:rsidRDefault="002F0929" w:rsidP="0090403B">
            <w:pPr>
              <w:rPr>
                <w:lang w:val="id-ID"/>
              </w:rPr>
            </w:pPr>
            <w:r w:rsidRPr="00763A26">
              <w:rPr>
                <w:rFonts w:ascii="Arial Narrow" w:hAnsi="Arial Narrow"/>
                <w:sz w:val="20"/>
                <w:lang w:val="id-ID"/>
              </w:rPr>
              <w:fldChar w:fldCharType="begin"/>
            </w:r>
            <w:r w:rsidRPr="00763A26">
              <w:rPr>
                <w:rFonts w:ascii="Arial Narrow" w:hAnsi="Arial Narrow"/>
                <w:sz w:val="20"/>
                <w:lang w:val="id-ID"/>
              </w:rPr>
              <w:instrText xml:space="preserve"> FORMTEXT </w:instrText>
            </w:r>
            <w:r w:rsidRPr="00763A26">
              <w:rPr>
                <w:rFonts w:ascii="Arial Narrow" w:hAnsi="Arial Narrow"/>
                <w:sz w:val="20"/>
                <w:lang w:val="id-ID"/>
              </w:rPr>
            </w:r>
            <w:r w:rsidRPr="00763A26">
              <w:rPr>
                <w:rFonts w:ascii="Arial Narrow" w:hAnsi="Arial Narrow"/>
                <w:sz w:val="20"/>
                <w:lang w:val="id-ID"/>
              </w:rPr>
              <w:fldChar w:fldCharType="end"/>
            </w:r>
          </w:p>
        </w:tc>
      </w:tr>
      <w:tr w:rsidR="002F0929" w:rsidRPr="00763A26" w:rsidTr="0090403B">
        <w:tc>
          <w:tcPr>
            <w:tcW w:w="1530" w:type="dxa"/>
          </w:tcPr>
          <w:p w:rsidR="002F0929" w:rsidRPr="00763A26" w:rsidRDefault="002F0929" w:rsidP="006D1922">
            <w:pPr>
              <w:tabs>
                <w:tab w:val="left" w:pos="4320"/>
              </w:tabs>
              <w:ind w:left="342"/>
              <w:jc w:val="both"/>
              <w:rPr>
                <w:rFonts w:ascii="Arial Narrow" w:hAnsi="Arial Narrow"/>
                <w:sz w:val="20"/>
                <w:lang w:val="id-ID"/>
              </w:rPr>
            </w:pPr>
            <w:r w:rsidRPr="00763A26">
              <w:rPr>
                <w:rFonts w:ascii="Arial Narrow" w:hAnsi="Arial Narrow"/>
                <w:sz w:val="20"/>
                <w:lang w:val="id-ID"/>
              </w:rPr>
              <w:t>Telp/Fax</w:t>
            </w:r>
          </w:p>
        </w:tc>
        <w:tc>
          <w:tcPr>
            <w:tcW w:w="360" w:type="dxa"/>
          </w:tcPr>
          <w:p w:rsidR="002F0929" w:rsidRPr="00763A26" w:rsidRDefault="002F0929" w:rsidP="0090403B">
            <w:pPr>
              <w:rPr>
                <w:lang w:val="id-ID"/>
              </w:rPr>
            </w:pPr>
            <w:r w:rsidRPr="00763A26">
              <w:rPr>
                <w:rFonts w:ascii="Arial Narrow" w:hAnsi="Arial Narrow"/>
                <w:sz w:val="20"/>
                <w:lang w:val="id-ID"/>
              </w:rPr>
              <w:t>:</w:t>
            </w:r>
          </w:p>
        </w:tc>
        <w:tc>
          <w:tcPr>
            <w:tcW w:w="6030" w:type="dxa"/>
          </w:tcPr>
          <w:p w:rsidR="002F0929" w:rsidRPr="00763A26" w:rsidRDefault="002F0929" w:rsidP="0090403B">
            <w:pPr>
              <w:rPr>
                <w:lang w:val="id-ID"/>
              </w:rPr>
            </w:pPr>
            <w:bookmarkStart w:id="31" w:name="DEBITUR_TLP"/>
            <w:bookmarkEnd w:id="31"/>
          </w:p>
        </w:tc>
      </w:tr>
    </w:tbl>
    <w:p w:rsidR="002F0929" w:rsidRPr="00763A26" w:rsidRDefault="002F0929" w:rsidP="002F0929">
      <w:pPr>
        <w:tabs>
          <w:tab w:val="left" w:pos="270"/>
          <w:tab w:val="left" w:pos="360"/>
          <w:tab w:val="num" w:pos="900"/>
        </w:tabs>
        <w:ind w:left="900" w:hanging="360"/>
        <w:jc w:val="both"/>
        <w:rPr>
          <w:rFonts w:ascii="Arial Narrow" w:hAnsi="Arial Narrow"/>
          <w:sz w:val="20"/>
          <w:lang w:val="id-ID"/>
        </w:rPr>
      </w:pPr>
    </w:p>
    <w:p w:rsidR="002F0929" w:rsidRPr="00763A26" w:rsidRDefault="002F0929" w:rsidP="0090403B">
      <w:pPr>
        <w:numPr>
          <w:ilvl w:val="1"/>
          <w:numId w:val="20"/>
        </w:numPr>
        <w:ind w:left="540" w:hanging="540"/>
        <w:jc w:val="both"/>
        <w:rPr>
          <w:rFonts w:ascii="Arial Narrow" w:hAnsi="Arial Narrow"/>
          <w:sz w:val="20"/>
          <w:lang w:val="id-ID"/>
        </w:rPr>
      </w:pPr>
      <w:r w:rsidRPr="00763A26">
        <w:rPr>
          <w:rFonts w:ascii="Arial Narrow" w:hAnsi="Arial Narrow"/>
          <w:sz w:val="20"/>
          <w:lang w:val="id-ID"/>
        </w:rPr>
        <w:t>Surat menyurat atau pemberitahuan-pemberitahuan dianggap telah diterima oleh pihak yang dituju, yaitu :</w:t>
      </w:r>
    </w:p>
    <w:p w:rsidR="002F0929" w:rsidRPr="00763A26" w:rsidRDefault="002F0929" w:rsidP="0090403B">
      <w:pPr>
        <w:numPr>
          <w:ilvl w:val="0"/>
          <w:numId w:val="35"/>
        </w:numPr>
        <w:ind w:left="900" w:hanging="180"/>
        <w:jc w:val="both"/>
        <w:rPr>
          <w:rFonts w:ascii="Arial Narrow" w:hAnsi="Arial Narrow"/>
          <w:sz w:val="20"/>
          <w:lang w:val="id-ID"/>
        </w:rPr>
      </w:pPr>
      <w:r w:rsidRPr="00763A26">
        <w:rPr>
          <w:rFonts w:ascii="Arial Narrow" w:hAnsi="Arial Narrow"/>
          <w:sz w:val="20"/>
          <w:lang w:val="id-ID"/>
        </w:rPr>
        <w:t>pada tanggal tanda terima ditandatangani apabila disampaikan secara langsung atau melalui jasa kurir ;</w:t>
      </w:r>
    </w:p>
    <w:p w:rsidR="002F0929" w:rsidRPr="00763A26" w:rsidRDefault="002F0929" w:rsidP="0090403B">
      <w:pPr>
        <w:numPr>
          <w:ilvl w:val="0"/>
          <w:numId w:val="35"/>
        </w:numPr>
        <w:ind w:left="900" w:hanging="180"/>
        <w:jc w:val="both"/>
        <w:rPr>
          <w:rFonts w:ascii="Arial Narrow" w:hAnsi="Arial Narrow"/>
          <w:sz w:val="20"/>
          <w:lang w:val="id-ID"/>
        </w:rPr>
      </w:pPr>
      <w:r w:rsidRPr="00763A26">
        <w:rPr>
          <w:rFonts w:ascii="Arial Narrow" w:hAnsi="Arial Narrow"/>
          <w:sz w:val="20"/>
          <w:lang w:val="id-ID"/>
        </w:rPr>
        <w:t xml:space="preserve">pada tanggal setelah 5 (lima) hari kerja sejak diposkannya apabila dikirim dengan surat tercatat atau sejak diserahkan kepada perusahaan ekspedisi (kurir) dan cukup bila ditandatangani oleh pihak-pihak yang berhak mewakili BANK atau DEBITUR </w:t>
      </w:r>
    </w:p>
    <w:p w:rsidR="002F0929" w:rsidRPr="00763A26" w:rsidRDefault="002F0929" w:rsidP="0090403B">
      <w:pPr>
        <w:numPr>
          <w:ilvl w:val="0"/>
          <w:numId w:val="35"/>
        </w:numPr>
        <w:ind w:left="900" w:hanging="180"/>
        <w:jc w:val="both"/>
        <w:rPr>
          <w:rFonts w:ascii="Arial Narrow" w:hAnsi="Arial Narrow"/>
          <w:sz w:val="20"/>
          <w:lang w:val="id-ID"/>
        </w:rPr>
      </w:pPr>
      <w:r w:rsidRPr="00763A26">
        <w:rPr>
          <w:rFonts w:ascii="Arial Narrow" w:hAnsi="Arial Narrow"/>
          <w:sz w:val="20"/>
          <w:lang w:val="id-ID"/>
        </w:rPr>
        <w:t xml:space="preserve">pada hari dikirimkannya apabila dikirim melalui telex yang dikonfirmasi dengan kode jawab; dan </w:t>
      </w:r>
    </w:p>
    <w:p w:rsidR="002F0929" w:rsidRPr="00763A26" w:rsidRDefault="002F0929" w:rsidP="0090403B">
      <w:pPr>
        <w:numPr>
          <w:ilvl w:val="0"/>
          <w:numId w:val="35"/>
        </w:numPr>
        <w:ind w:left="900" w:hanging="180"/>
        <w:jc w:val="both"/>
        <w:rPr>
          <w:rFonts w:ascii="Arial Narrow" w:hAnsi="Arial Narrow"/>
          <w:sz w:val="20"/>
          <w:lang w:val="id-ID"/>
        </w:rPr>
      </w:pPr>
      <w:r w:rsidRPr="00763A26">
        <w:rPr>
          <w:rFonts w:ascii="Arial Narrow" w:hAnsi="Arial Narrow"/>
          <w:sz w:val="20"/>
          <w:lang w:val="id-ID"/>
        </w:rPr>
        <w:t>pada hari dikirimkannya apabila dikirim melalui facsimile yang dikonfirmasi dengan tanda telah dikirim.</w:t>
      </w:r>
    </w:p>
    <w:p w:rsidR="002F0929" w:rsidRPr="00763A26" w:rsidRDefault="002F0929" w:rsidP="002F0929">
      <w:pPr>
        <w:tabs>
          <w:tab w:val="left" w:pos="540"/>
        </w:tabs>
        <w:jc w:val="both"/>
        <w:rPr>
          <w:rFonts w:ascii="Arial Narrow" w:hAnsi="Arial Narrow"/>
          <w:sz w:val="20"/>
          <w:lang w:val="id-ID"/>
        </w:rPr>
      </w:pPr>
    </w:p>
    <w:p w:rsidR="002F0929" w:rsidRPr="00763A26" w:rsidRDefault="002F0929" w:rsidP="0090403B">
      <w:pPr>
        <w:numPr>
          <w:ilvl w:val="1"/>
          <w:numId w:val="20"/>
        </w:numPr>
        <w:ind w:left="540" w:hanging="540"/>
        <w:jc w:val="both"/>
        <w:rPr>
          <w:rFonts w:ascii="Arial Narrow" w:hAnsi="Arial Narrow"/>
          <w:sz w:val="20"/>
          <w:lang w:val="id-ID"/>
        </w:rPr>
      </w:pPr>
      <w:r w:rsidRPr="00763A26">
        <w:rPr>
          <w:rFonts w:ascii="Arial Narrow" w:hAnsi="Arial Narrow"/>
          <w:sz w:val="20"/>
          <w:lang w:val="id-ID"/>
        </w:rPr>
        <w:t>Dalam hal terjadi perubahan alamat dari alamat tersebut diatas atau alamat terakhir yang tercatat pada masing-masing pihak, maka perubahan tersebut harus diberitahukan secara tertulis kepada pihak lain dalam Perjanjian ini selambat-lambatnya 5 (lima) hari kerja sebelum terjadinya perubahan alamat yang dimaksud. Jika perubahan alamat tidak diberitahukan, maka surat menyurat atau pemberitahuan-pemberitahuan berdasarkan Perjanjian ini dianggap telah diberikan sebagaimana mestinya dengan dikirimnya surat atau pemberitahuan itu dengan secara langsung, surat tercatat, facsimile atau telex atau sejak diserahkan kepada perusahaan ekspedisi (kurir) yang ditujukan kealamat tersebut diatas atau alamat terakhir yang diketahui/tercatat pada masing-masing pihak.</w:t>
      </w:r>
    </w:p>
    <w:p w:rsidR="000345F3" w:rsidRPr="00763A26" w:rsidRDefault="000345F3" w:rsidP="00091F36">
      <w:pPr>
        <w:pStyle w:val="BodyTextIndent3"/>
        <w:ind w:left="0" w:firstLine="0"/>
        <w:rPr>
          <w:rFonts w:ascii="Arial Narrow" w:hAnsi="Arial Narrow"/>
          <w:sz w:val="20"/>
          <w:lang w:val="id-ID"/>
        </w:rPr>
      </w:pPr>
    </w:p>
    <w:p w:rsidR="00091F36" w:rsidRPr="00763A26" w:rsidRDefault="00F461D7" w:rsidP="00091F36">
      <w:pPr>
        <w:jc w:val="center"/>
        <w:rPr>
          <w:rFonts w:ascii="Arial Narrow" w:hAnsi="Arial Narrow"/>
          <w:b/>
          <w:sz w:val="20"/>
          <w:lang w:val="id-ID"/>
        </w:rPr>
      </w:pPr>
      <w:r w:rsidRPr="00763A26">
        <w:rPr>
          <w:rFonts w:ascii="Arial Narrow" w:hAnsi="Arial Narrow"/>
          <w:b/>
          <w:sz w:val="20"/>
          <w:lang w:val="id-ID"/>
        </w:rPr>
        <w:t>PASAL 13</w:t>
      </w:r>
    </w:p>
    <w:p w:rsidR="00091F36" w:rsidRPr="00763A26" w:rsidRDefault="00091F36" w:rsidP="00091F36">
      <w:pPr>
        <w:jc w:val="center"/>
        <w:rPr>
          <w:rFonts w:ascii="Arial Narrow" w:hAnsi="Arial Narrow"/>
          <w:sz w:val="20"/>
          <w:lang w:val="id-ID"/>
        </w:rPr>
      </w:pPr>
      <w:r w:rsidRPr="00763A26">
        <w:rPr>
          <w:rFonts w:ascii="Arial Narrow" w:hAnsi="Arial Narrow"/>
          <w:b/>
          <w:sz w:val="20"/>
          <w:lang w:val="id-ID"/>
        </w:rPr>
        <w:t>KETENTUAN PENUTUP</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DEBITUR dengan ini menyatakan bahwa DEBITUR tunduk kepada semua peraturan-peraturan dan kebijaksanaan-kebijaksanaan mengenai kredit yang ada pada BANK sekarang sebagaimana terlampir dan/atau diperlihatkan</w:t>
      </w:r>
      <w:r w:rsidRPr="00763A26">
        <w:rPr>
          <w:rFonts w:ascii="Arial Narrow" w:hAnsi="Arial Narrow"/>
          <w:b/>
          <w:sz w:val="20"/>
          <w:lang w:val="id-ID"/>
        </w:rPr>
        <w:t xml:space="preserve"> </w:t>
      </w:r>
      <w:r w:rsidRPr="00763A26">
        <w:rPr>
          <w:rFonts w:ascii="Arial Narrow" w:hAnsi="Arial Narrow"/>
          <w:sz w:val="20"/>
          <w:lang w:val="id-ID"/>
        </w:rPr>
        <w:t>kepada DEBITUR.</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Semua dan setiap kuasa yang diberikan oleh DEBITUR kepada BANK berdasarkan Perjanjian ini merupakan bagian-bagian yang terpenting dan tidak dapat dipisahkan dari Perjanjian ini, yang tanpa adanya kuasa-kuasa tersebut Perjanjian ini tidak akan dibuat dan dengan demikian maka kuasa-kuasa tersebut tidak dapat ditarik kembali maupun dibatalkan oleh sebab-sebab yang tercantum dalam pasal 1813, 1814 dan 1816 Kitab Undang-undang Hukum Perdata Indonesia.</w:t>
      </w:r>
    </w:p>
    <w:p w:rsidR="00091F36" w:rsidRPr="00763A26" w:rsidRDefault="00091F36" w:rsidP="00091F36">
      <w:pPr>
        <w:pStyle w:val="ListParagrap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 xml:space="preserve">Bilamana DEBITUR bermaksud untuk melakukan pembayaran kembali lebih cepat/awal (pelunasan) atas seluruh kewajiban DEBITUR berdasarkan Perjanjian ini, maka DEBITUR juga wajib untuk melunasi fasilitas kredit lainnya yang diberikan oleh BANK kepada DEBITUR, khususnya Fasilitas Kredit Pundi-Pundi.  </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Perjanjian ini tidak dapat diubah atau ditambah kecuali dengan suatu perjanjian perubahan atau tambahan yang ditandatangani para pihak dalam Perjanjian ini.</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Mengenai Perjanjian ini DEBITUR dan BANK dengan ini melepaskan ketentuan pasal 1266 dan pasal 1267 Kitab Undang-undang Hukum Perdata Indonesia.</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Jika ada salah satu ketentuan dalam Perjanjian ini yang oleh karena suatu ketetapan pemerintah atau pengadilan dilarang atau tidak dapat dilaksa</w:t>
      </w:r>
      <w:r w:rsidRPr="00763A26">
        <w:rPr>
          <w:rFonts w:ascii="Arial Narrow" w:hAnsi="Arial Narrow"/>
          <w:sz w:val="20"/>
          <w:lang w:val="id-ID"/>
        </w:rPr>
        <w:softHyphen/>
        <w:t xml:space="preserve">nakan atau menjadi tidak berlaku atau dinyatakan batal demi hukum, hal tersebut tidak mempengaruhi keabsahan ketentuan lainnya dalam Perjanjian ini, dan ketentuan-ketentuan lainnya tersebut tetap berlaku dan mengikat serta dapat dilaksanakan sebagaimana ditentukan dalam Perjanjian ini, DEBITUR wajib membuat dan menandatangani dokumen yang berisikan ketentuan yang </w:t>
      </w:r>
      <w:r w:rsidRPr="00763A26">
        <w:rPr>
          <w:rFonts w:ascii="Arial Narrow" w:hAnsi="Arial Narrow"/>
          <w:sz w:val="20"/>
          <w:lang w:val="id-ID"/>
        </w:rPr>
        <w:lastRenderedPageBreak/>
        <w:t>memenuhi persyaratan BANK sebagai pengganti ketentuan yang dilarang atau tidak dapat dilaksanakan tersebut, sebagaimana diminta oleh BANK.</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Tidak digunakannya atau ditundanya penggunaan sesuatu hak, kuasa atau hak istimewa oleh BANK bukan berarti bahwa BANK melepaskan hak atau kuasa atau hak istimewanya itu kecuali hak tersebut dilepas oleh BANK secara tertulis. Dan digunakannya sebagian hak, kuasa atau hak istimewa tadi tidak menghalangi BANK untukmeneruskan atau mengulangi digunakannya hak atau kuasa atau hak istimewa tersebut. Hak-hak dan upaya-upaya yang diberikan kepada BANK dalam Perjanjian ini bersifat kumulatif dan tidak mengurangi hak-hak-hak dan upaya-upaya lain yang diberikan kepadanya menurut hukum.</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Dalam hal terjadi atau timbul suatu Kelalaian/Pelanggaran, maka suatu tindakan yang dilakukan atau tidak dilakukan oleh BANK atau kelambatan dalam melaksanakan suatu hak, wewenang atau tuntutan tidak melemahkan hak, wewenang atau tuntutan tersebut dan juga tidak dapat diartikan bahwa BANK melepaskan hak, wewenang atau tuntutan tersebut atau membenarkan terjadinya kelalaian pada atau dilakukannya pelanggaran oleh DEBITUR.</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Judul–judul dari pasal–pasal dalam Perjanjian ini hanya untuk mempermudah penyebutan semata dan bukan memberikan definisi atau membatasi setiap syarat dan ketentuan Perjanjian ini</w:t>
      </w:r>
    </w:p>
    <w:p w:rsidR="00091F36" w:rsidRPr="00763A26" w:rsidRDefault="00091F36" w:rsidP="00091F36">
      <w:pPr>
        <w:jc w:val="both"/>
        <w:rPr>
          <w:rFonts w:ascii="Arial Narrow" w:hAnsi="Arial Narrow"/>
          <w:sz w:val="20"/>
          <w:lang w:val="id-ID"/>
        </w:rPr>
      </w:pPr>
    </w:p>
    <w:p w:rsidR="00091F36" w:rsidRPr="00763A26" w:rsidRDefault="00091F36"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Terhadap Perjanjian ini dan segala dokumen yang berhubungan dan yang timbul akibat Perjanjian ini, seperti namun tidak terbatas pada perjanjian-perjanjian jaminan, tunduk pada hukum negara Republik Indonesia.</w:t>
      </w:r>
    </w:p>
    <w:p w:rsidR="00744F00" w:rsidRPr="00763A26" w:rsidRDefault="00744F00" w:rsidP="00744F00">
      <w:pPr>
        <w:jc w:val="both"/>
        <w:rPr>
          <w:rFonts w:ascii="Arial Narrow" w:hAnsi="Arial Narrow"/>
          <w:sz w:val="20"/>
          <w:lang w:val="id-ID"/>
        </w:rPr>
      </w:pPr>
    </w:p>
    <w:p w:rsidR="000345F3" w:rsidRPr="00763A26" w:rsidRDefault="004F1787" w:rsidP="0090403B">
      <w:pPr>
        <w:numPr>
          <w:ilvl w:val="1"/>
          <w:numId w:val="21"/>
        </w:numPr>
        <w:ind w:left="540" w:hanging="540"/>
        <w:jc w:val="both"/>
        <w:rPr>
          <w:rFonts w:ascii="Arial Narrow" w:hAnsi="Arial Narrow"/>
          <w:sz w:val="20"/>
          <w:lang w:val="id-ID"/>
        </w:rPr>
      </w:pPr>
      <w:r w:rsidRPr="00763A26">
        <w:rPr>
          <w:rFonts w:ascii="Arial Narrow" w:hAnsi="Arial Narrow"/>
          <w:sz w:val="20"/>
          <w:lang w:val="id-ID"/>
        </w:rPr>
        <w:t>Segala perselisihan dan perbedaan pendapat yang timbul di antara Para Pihak didalam melaksanakan Perjanjian ini, akan diselesaikan secara musyawarah untuk mencapai mufakat. Apabila ternyata cara musyawarah tidak mencapai mufakat, maka Para Pihak akan menyelesaikan perselisihan tersebut melalui pengadilan. Para Pihak sepakat memilih  tempat  kedudukan  hukum  yang tetap dan seum</w:t>
      </w:r>
      <w:r w:rsidR="000F7D77">
        <w:rPr>
          <w:rFonts w:ascii="Arial Narrow" w:hAnsi="Arial Narrow"/>
          <w:sz w:val="20"/>
          <w:lang w:val="id-ID"/>
        </w:rPr>
        <w:t xml:space="preserve">umnya di  Kantor  Kepaniteraan </w:t>
      </w:r>
      <w:r w:rsidRPr="00763A26">
        <w:rPr>
          <w:rFonts w:ascii="Arial Narrow" w:hAnsi="Arial Narrow"/>
          <w:sz w:val="20"/>
          <w:lang w:val="id-ID"/>
        </w:rPr>
        <w:t xml:space="preserve">Pengadilan Negeri </w:t>
      </w:r>
      <w:bookmarkStart w:id="32" w:name="PN_BRANCH"/>
      <w:bookmarkEnd w:id="32"/>
      <w:r w:rsidR="000F7D77">
        <w:rPr>
          <w:rFonts w:ascii="Arial Narrow" w:hAnsi="Arial Narrow"/>
          <w:sz w:val="20"/>
          <w:lang w:val="id-ID"/>
        </w:rPr>
        <w:t xml:space="preserve"> </w:t>
      </w:r>
      <w:r w:rsidRPr="00763A26">
        <w:rPr>
          <w:rFonts w:ascii="Arial Narrow" w:hAnsi="Arial Narrow"/>
          <w:sz w:val="20"/>
          <w:lang w:val="id-ID"/>
        </w:rPr>
        <w:t>Namun, tidak mengurangi hak dan wewenang BANK untuk memohon pelaksanaan (eksekusi) atau mengajukan tuntutan/gugatan hukum terhadap DEBITUR berdasarkan Perjanjian  ini dimuka pengadilan lain dalam wilayah Republik Indonesia.</w:t>
      </w:r>
    </w:p>
    <w:p w:rsidR="00744F00" w:rsidRPr="00763A26" w:rsidRDefault="00744F00" w:rsidP="00744F00">
      <w:pPr>
        <w:pStyle w:val="ListParagraph"/>
        <w:rPr>
          <w:rFonts w:ascii="Arial Narrow" w:hAnsi="Arial Narrow"/>
          <w:sz w:val="20"/>
          <w:lang w:val="id-ID"/>
        </w:rPr>
      </w:pPr>
    </w:p>
    <w:p w:rsidR="005B6F8B" w:rsidRPr="00763A26" w:rsidRDefault="004F1787" w:rsidP="005B6F8B">
      <w:pPr>
        <w:numPr>
          <w:ilvl w:val="1"/>
          <w:numId w:val="21"/>
        </w:numPr>
        <w:ind w:left="540" w:hanging="540"/>
        <w:jc w:val="both"/>
        <w:rPr>
          <w:rFonts w:ascii="Arial Narrow" w:hAnsi="Arial Narrow"/>
          <w:sz w:val="20"/>
          <w:lang w:val="id-ID"/>
        </w:rPr>
      </w:pPr>
      <w:r w:rsidRPr="00763A26">
        <w:rPr>
          <w:rFonts w:ascii="Arial Narrow" w:hAnsi="Arial Narrow"/>
          <w:sz w:val="20"/>
          <w:lang w:val="id-ID"/>
        </w:rPr>
        <w:t>BANK dan DEBITUR telah membaca dan memahami seluruh ketentuan yang ada dalam Perjanjian ini, serta DEBITUR memperoleh informasi yang jelas dan benar tentang Fasilitas Kredit yang diberikan oleh BANK kepada DEBITUR</w:t>
      </w:r>
    </w:p>
    <w:p w:rsidR="000345F3" w:rsidRPr="00763A26" w:rsidRDefault="000345F3" w:rsidP="00AA2993">
      <w:pPr>
        <w:pStyle w:val="BodyText"/>
        <w:rPr>
          <w:rFonts w:ascii="Arial Narrow" w:hAnsi="Arial Narrow"/>
          <w:lang w:val="id-ID"/>
        </w:rPr>
      </w:pPr>
    </w:p>
    <w:p w:rsidR="000345F3" w:rsidRPr="00763A26" w:rsidRDefault="000345F3" w:rsidP="000345F3">
      <w:pPr>
        <w:pStyle w:val="BodyText"/>
        <w:rPr>
          <w:rFonts w:ascii="Arial Narrow" w:hAnsi="Arial Narrow"/>
          <w:lang w:val="id-ID"/>
        </w:rPr>
      </w:pPr>
      <w:r w:rsidRPr="00763A26">
        <w:rPr>
          <w:rFonts w:ascii="Arial Narrow" w:hAnsi="Arial Narrow"/>
          <w:lang w:val="id-ID"/>
        </w:rPr>
        <w:t>Demikian Perjanjian ini dibuat, setelah dibaca dan dimengerti isinya kemudian ditandatangani di</w:t>
      </w:r>
      <w:r w:rsidR="000F7D77">
        <w:rPr>
          <w:rFonts w:ascii="Arial Narrow" w:hAnsi="Arial Narrow"/>
        </w:rPr>
        <w:t xml:space="preserve"> </w:t>
      </w:r>
      <w:bookmarkStart w:id="33" w:name="KOTA_PK"/>
      <w:bookmarkEnd w:id="33"/>
      <w:r w:rsidRPr="00763A26">
        <w:rPr>
          <w:rFonts w:ascii="Arial Narrow" w:hAnsi="Arial Narrow"/>
          <w:lang w:val="id-ID"/>
        </w:rPr>
        <w:t xml:space="preserve">, pada hari dan tanggal sebagaimana tersebut di atas. </w:t>
      </w:r>
    </w:p>
    <w:p w:rsidR="00AA2993" w:rsidRPr="00763A26" w:rsidRDefault="00AA2993" w:rsidP="00AA2993">
      <w:pPr>
        <w:jc w:val="both"/>
        <w:rPr>
          <w:rFonts w:ascii="Arial Narrow" w:hAnsi="Arial Narrow"/>
          <w:sz w:val="20"/>
          <w:lang w:val="id-ID"/>
        </w:rPr>
      </w:pPr>
    </w:p>
    <w:p w:rsidR="00AA2993" w:rsidRPr="00763A26" w:rsidRDefault="00AA2993" w:rsidP="00AA2993">
      <w:pPr>
        <w:tabs>
          <w:tab w:val="left" w:pos="450"/>
        </w:tabs>
        <w:ind w:left="450" w:hanging="450"/>
        <w:jc w:val="center"/>
        <w:rPr>
          <w:rFonts w:ascii="Arial Narrow" w:hAnsi="Arial Narrow"/>
          <w:lang w:val="id-ID"/>
        </w:rPr>
      </w:pPr>
    </w:p>
    <w:p w:rsidR="00AA2993" w:rsidRPr="00763A26" w:rsidRDefault="00AA2993" w:rsidP="00AA2993">
      <w:pPr>
        <w:jc w:val="both"/>
        <w:rPr>
          <w:rFonts w:ascii="Arial Narrow" w:hAnsi="Arial Narrow"/>
          <w:b/>
          <w:sz w:val="20"/>
          <w:lang w:val="id-ID"/>
        </w:rPr>
      </w:pPr>
      <w:r w:rsidRPr="00763A26">
        <w:rPr>
          <w:rFonts w:ascii="Arial Narrow" w:hAnsi="Arial Narrow"/>
          <w:b/>
          <w:sz w:val="20"/>
          <w:lang w:val="id-ID"/>
        </w:rPr>
        <w:t xml:space="preserve">BANK                                                                       </w:t>
      </w:r>
      <w:r w:rsidRPr="00763A26">
        <w:rPr>
          <w:rFonts w:ascii="Arial Narrow" w:hAnsi="Arial Narrow"/>
          <w:b/>
          <w:sz w:val="20"/>
          <w:lang w:val="id-ID"/>
        </w:rPr>
        <w:tab/>
      </w:r>
      <w:r w:rsidRPr="00763A26">
        <w:rPr>
          <w:rFonts w:ascii="Arial Narrow" w:hAnsi="Arial Narrow"/>
          <w:b/>
          <w:sz w:val="20"/>
          <w:lang w:val="id-ID"/>
        </w:rPr>
        <w:tab/>
        <w:t>DEBITUR</w:t>
      </w:r>
    </w:p>
    <w:p w:rsidR="00AA2993" w:rsidRPr="00763A26" w:rsidRDefault="00AA2993" w:rsidP="00AA2993">
      <w:pPr>
        <w:jc w:val="both"/>
        <w:rPr>
          <w:lang w:val="id-ID"/>
        </w:rPr>
      </w:pPr>
      <w:r w:rsidRPr="00763A26">
        <w:rPr>
          <w:rFonts w:ascii="Arial Narrow" w:hAnsi="Arial Narrow"/>
          <w:b/>
          <w:sz w:val="20"/>
          <w:lang w:val="id-ID"/>
        </w:rPr>
        <w:t>PT. BANK PUNDI INDONESIA, Tbk</w:t>
      </w:r>
      <w:r w:rsidRPr="00763A26">
        <w:rPr>
          <w:lang w:val="id-ID"/>
        </w:rPr>
        <w:tab/>
      </w:r>
      <w:r w:rsidRPr="00763A26">
        <w:rPr>
          <w:lang w:val="id-ID"/>
        </w:rPr>
        <w:tab/>
      </w:r>
    </w:p>
    <w:p w:rsidR="00AA2993" w:rsidRPr="00763A26" w:rsidRDefault="00AA2993" w:rsidP="00AA2993">
      <w:pPr>
        <w:pStyle w:val="Heading3"/>
        <w:ind w:left="4320" w:firstLine="720"/>
        <w:rPr>
          <w:rFonts w:ascii="Arial Narrow" w:hAnsi="Arial Narrow"/>
          <w:b w:val="0"/>
          <w:i/>
          <w:sz w:val="16"/>
          <w:lang w:val="id-ID"/>
        </w:rPr>
      </w:pPr>
    </w:p>
    <w:p w:rsidR="00AA2993" w:rsidRPr="00763A26" w:rsidRDefault="00AA2993" w:rsidP="00AA2993">
      <w:pPr>
        <w:pStyle w:val="Heading3"/>
        <w:ind w:left="4320" w:firstLine="720"/>
        <w:rPr>
          <w:rFonts w:ascii="Arial Narrow" w:hAnsi="Arial Narrow"/>
          <w:lang w:val="id-ID"/>
        </w:rPr>
      </w:pPr>
      <w:r w:rsidRPr="00763A26">
        <w:rPr>
          <w:rFonts w:ascii="Arial Narrow" w:hAnsi="Arial Narrow"/>
          <w:b w:val="0"/>
          <w:i/>
          <w:sz w:val="16"/>
          <w:lang w:val="id-ID"/>
        </w:rPr>
        <w:t>Materai</w:t>
      </w:r>
      <w:r w:rsidRPr="00763A26">
        <w:rPr>
          <w:rFonts w:ascii="Arial Narrow" w:hAnsi="Arial Narrow"/>
          <w:lang w:val="id-ID"/>
        </w:rPr>
        <w:t xml:space="preserve"> </w:t>
      </w:r>
    </w:p>
    <w:p w:rsidR="00AA2993" w:rsidRPr="00763A26" w:rsidRDefault="00AA2993" w:rsidP="00AA2993">
      <w:pPr>
        <w:jc w:val="both"/>
        <w:rPr>
          <w:rFonts w:ascii="Arial Narrow" w:hAnsi="Arial Narrow"/>
          <w:i/>
          <w:sz w:val="16"/>
          <w:lang w:val="id-ID"/>
        </w:rPr>
      </w:pPr>
      <w:r w:rsidRPr="00763A26">
        <w:rPr>
          <w:rFonts w:ascii="Arial Narrow" w:hAnsi="Arial Narrow"/>
          <w:lang w:val="id-ID"/>
        </w:rPr>
        <w:tab/>
      </w:r>
      <w:r w:rsidRPr="00763A26">
        <w:rPr>
          <w:rFonts w:ascii="Arial Narrow" w:hAnsi="Arial Narrow"/>
          <w:lang w:val="id-ID"/>
        </w:rPr>
        <w:tab/>
      </w:r>
      <w:r w:rsidRPr="00763A26">
        <w:rPr>
          <w:rFonts w:ascii="Arial Narrow" w:hAnsi="Arial Narrow"/>
          <w:lang w:val="id-ID"/>
        </w:rPr>
        <w:tab/>
      </w:r>
      <w:r w:rsidRPr="00763A26">
        <w:rPr>
          <w:rFonts w:ascii="Arial Narrow" w:hAnsi="Arial Narrow"/>
          <w:lang w:val="id-ID"/>
        </w:rPr>
        <w:tab/>
      </w:r>
      <w:r w:rsidRPr="00763A26">
        <w:rPr>
          <w:rFonts w:ascii="Arial Narrow" w:hAnsi="Arial Narrow"/>
          <w:lang w:val="id-ID"/>
        </w:rPr>
        <w:tab/>
      </w:r>
      <w:r w:rsidRPr="00763A26">
        <w:rPr>
          <w:rFonts w:ascii="Arial Narrow" w:hAnsi="Arial Narrow"/>
          <w:lang w:val="id-ID"/>
        </w:rPr>
        <w:tab/>
      </w:r>
    </w:p>
    <w:p w:rsidR="00AA2993" w:rsidRPr="00763A26" w:rsidRDefault="00AA2993" w:rsidP="00AA2993">
      <w:pPr>
        <w:jc w:val="both"/>
        <w:rPr>
          <w:rFonts w:ascii="Arial Narrow" w:hAnsi="Arial Narrow"/>
          <w:lang w:val="id-ID"/>
        </w:rPr>
      </w:pPr>
    </w:p>
    <w:tbl>
      <w:tblPr>
        <w:tblW w:w="0" w:type="auto"/>
        <w:tblLook w:val="01E0"/>
      </w:tblPr>
      <w:tblGrid>
        <w:gridCol w:w="4442"/>
        <w:gridCol w:w="4443"/>
      </w:tblGrid>
      <w:tr w:rsidR="00AA2993" w:rsidRPr="00763A26" w:rsidTr="00755E3A">
        <w:trPr>
          <w:trHeight w:val="387"/>
        </w:trPr>
        <w:tc>
          <w:tcPr>
            <w:tcW w:w="4442" w:type="dxa"/>
            <w:vAlign w:val="bottom"/>
          </w:tcPr>
          <w:p w:rsidR="00AA2993" w:rsidRPr="00763A26" w:rsidRDefault="00AA2993" w:rsidP="00755E3A">
            <w:pPr>
              <w:rPr>
                <w:rFonts w:ascii="Arial Narrow" w:hAnsi="Arial Narrow"/>
                <w:lang w:val="id-ID"/>
              </w:rPr>
            </w:pPr>
          </w:p>
          <w:p w:rsidR="00A22B72" w:rsidRPr="00763A26" w:rsidRDefault="00A22B72" w:rsidP="00755E3A">
            <w:pPr>
              <w:rPr>
                <w:rFonts w:ascii="Arial Narrow" w:hAnsi="Arial Narrow"/>
                <w:lang w:val="id-ID"/>
              </w:rPr>
            </w:pPr>
          </w:p>
          <w:p w:rsidR="00A22B72" w:rsidRPr="00763A26" w:rsidRDefault="00A22B72" w:rsidP="00755E3A">
            <w:pPr>
              <w:rPr>
                <w:rFonts w:ascii="Arial Narrow" w:hAnsi="Arial Narrow"/>
                <w:lang w:val="id-ID"/>
              </w:rPr>
            </w:pPr>
          </w:p>
        </w:tc>
        <w:tc>
          <w:tcPr>
            <w:tcW w:w="4443" w:type="dxa"/>
            <w:vAlign w:val="bottom"/>
          </w:tcPr>
          <w:p w:rsidR="00AA2993" w:rsidRPr="00763A26" w:rsidRDefault="00AA2993" w:rsidP="00755E3A">
            <w:pPr>
              <w:rPr>
                <w:rFonts w:ascii="Arial Narrow" w:hAnsi="Arial Narrow"/>
                <w:lang w:val="id-ID"/>
              </w:rPr>
            </w:pPr>
          </w:p>
        </w:tc>
      </w:tr>
      <w:tr w:rsidR="00AA2993" w:rsidRPr="00763A26" w:rsidTr="00755E3A">
        <w:trPr>
          <w:trHeight w:val="180"/>
        </w:trPr>
        <w:tc>
          <w:tcPr>
            <w:tcW w:w="4442" w:type="dxa"/>
          </w:tcPr>
          <w:p w:rsidR="00AA2993" w:rsidRPr="00763A26" w:rsidRDefault="00AA2993" w:rsidP="00755E3A">
            <w:pPr>
              <w:spacing w:line="120" w:lineRule="auto"/>
              <w:jc w:val="both"/>
              <w:rPr>
                <w:rFonts w:ascii="Arial Narrow" w:hAnsi="Arial Narrow"/>
                <w:lang w:val="id-ID"/>
              </w:rPr>
            </w:pPr>
            <w:r w:rsidRPr="00763A26">
              <w:rPr>
                <w:rFonts w:ascii="Arial Narrow" w:hAnsi="Arial Narrow"/>
                <w:lang w:val="id-ID"/>
              </w:rPr>
              <w:t>_______________________________</w:t>
            </w:r>
          </w:p>
        </w:tc>
        <w:tc>
          <w:tcPr>
            <w:tcW w:w="4443" w:type="dxa"/>
          </w:tcPr>
          <w:p w:rsidR="00AA2993" w:rsidRPr="00763A26" w:rsidRDefault="00AA2993" w:rsidP="00755E3A">
            <w:pPr>
              <w:spacing w:line="120" w:lineRule="auto"/>
              <w:jc w:val="both"/>
              <w:rPr>
                <w:rFonts w:ascii="Arial Narrow" w:hAnsi="Arial Narrow"/>
                <w:lang w:val="id-ID"/>
              </w:rPr>
            </w:pPr>
            <w:r w:rsidRPr="00763A26">
              <w:rPr>
                <w:rFonts w:ascii="Arial Narrow" w:hAnsi="Arial Narrow"/>
                <w:lang w:val="id-ID"/>
              </w:rPr>
              <w:t>_______________________________</w:t>
            </w:r>
          </w:p>
        </w:tc>
      </w:tr>
      <w:tr w:rsidR="00AA2993" w:rsidRPr="00763A26" w:rsidTr="00755E3A">
        <w:tc>
          <w:tcPr>
            <w:tcW w:w="4442" w:type="dxa"/>
          </w:tcPr>
          <w:p w:rsidR="00AA2993" w:rsidRPr="00763A26" w:rsidRDefault="00AA2993" w:rsidP="00755E3A">
            <w:pPr>
              <w:jc w:val="both"/>
              <w:rPr>
                <w:rFonts w:ascii="Arial Narrow" w:hAnsi="Arial Narrow"/>
                <w:sz w:val="20"/>
                <w:lang w:val="id-ID"/>
              </w:rPr>
            </w:pPr>
            <w:r w:rsidRPr="00763A26">
              <w:rPr>
                <w:rFonts w:ascii="Arial Narrow" w:hAnsi="Arial Narrow"/>
                <w:sz w:val="20"/>
                <w:lang w:val="id-ID"/>
              </w:rPr>
              <w:t xml:space="preserve">Nama    : </w:t>
            </w:r>
            <w:bookmarkStart w:id="34" w:name="TTD_NM_OFFICER1"/>
            <w:bookmarkEnd w:id="34"/>
          </w:p>
        </w:tc>
        <w:tc>
          <w:tcPr>
            <w:tcW w:w="4443" w:type="dxa"/>
          </w:tcPr>
          <w:p w:rsidR="00AA2993" w:rsidRPr="00763A26" w:rsidRDefault="00AA2993" w:rsidP="00755E3A">
            <w:pPr>
              <w:jc w:val="both"/>
              <w:rPr>
                <w:rFonts w:ascii="Arial Narrow" w:hAnsi="Arial Narrow"/>
                <w:sz w:val="20"/>
                <w:lang w:val="id-ID"/>
              </w:rPr>
            </w:pPr>
            <w:r w:rsidRPr="00763A26">
              <w:rPr>
                <w:rFonts w:ascii="Arial Narrow" w:hAnsi="Arial Narrow"/>
                <w:sz w:val="20"/>
                <w:lang w:val="id-ID"/>
              </w:rPr>
              <w:t xml:space="preserve">Nama    : </w:t>
            </w:r>
            <w:bookmarkStart w:id="35" w:name="TTD_NM_DEBITUR"/>
            <w:bookmarkEnd w:id="35"/>
          </w:p>
        </w:tc>
      </w:tr>
      <w:tr w:rsidR="00AA2993" w:rsidRPr="00763A26" w:rsidTr="00755E3A">
        <w:tc>
          <w:tcPr>
            <w:tcW w:w="4442" w:type="dxa"/>
          </w:tcPr>
          <w:p w:rsidR="00AA2993" w:rsidRPr="00763A26" w:rsidRDefault="00AA2993" w:rsidP="00755E3A">
            <w:pPr>
              <w:jc w:val="both"/>
              <w:rPr>
                <w:rFonts w:ascii="Arial Narrow" w:hAnsi="Arial Narrow"/>
                <w:sz w:val="20"/>
                <w:lang w:val="id-ID"/>
              </w:rPr>
            </w:pPr>
            <w:r w:rsidRPr="00763A26">
              <w:rPr>
                <w:rFonts w:ascii="Arial Narrow" w:hAnsi="Arial Narrow"/>
                <w:sz w:val="20"/>
                <w:lang w:val="id-ID"/>
              </w:rPr>
              <w:t xml:space="preserve">Jabatan : </w:t>
            </w:r>
            <w:bookmarkStart w:id="36" w:name="TTD_GROUP_OFFICER1"/>
            <w:bookmarkEnd w:id="36"/>
          </w:p>
        </w:tc>
        <w:tc>
          <w:tcPr>
            <w:tcW w:w="4443" w:type="dxa"/>
          </w:tcPr>
          <w:p w:rsidR="00AA2993" w:rsidRPr="00763A26" w:rsidRDefault="00AA2993" w:rsidP="00755E3A">
            <w:pPr>
              <w:jc w:val="both"/>
              <w:rPr>
                <w:rFonts w:ascii="Arial Narrow" w:hAnsi="Arial Narrow"/>
                <w:sz w:val="20"/>
                <w:lang w:val="id-ID"/>
              </w:rPr>
            </w:pPr>
          </w:p>
        </w:tc>
      </w:tr>
    </w:tbl>
    <w:p w:rsidR="00AA2993" w:rsidRPr="00763A26" w:rsidRDefault="00AA2993" w:rsidP="00AA2993">
      <w:pPr>
        <w:jc w:val="both"/>
        <w:rPr>
          <w:rFonts w:ascii="Arial Narrow" w:hAnsi="Arial Narrow"/>
          <w:sz w:val="20"/>
          <w:lang w:val="id-ID"/>
        </w:rPr>
      </w:pPr>
    </w:p>
    <w:p w:rsidR="007E4EAE" w:rsidRPr="00763A26" w:rsidRDefault="007E4EAE" w:rsidP="00AA2993">
      <w:pPr>
        <w:jc w:val="both"/>
        <w:rPr>
          <w:rFonts w:ascii="Arial Narrow" w:hAnsi="Arial Narrow"/>
          <w:sz w:val="20"/>
          <w:lang w:val="id-ID"/>
        </w:rPr>
      </w:pPr>
    </w:p>
    <w:p w:rsidR="00A22B72" w:rsidRPr="00763A26" w:rsidRDefault="00AA2993" w:rsidP="00AA2993">
      <w:pPr>
        <w:tabs>
          <w:tab w:val="left" w:pos="450"/>
        </w:tabs>
        <w:ind w:left="450" w:hanging="450"/>
        <w:jc w:val="both"/>
        <w:rPr>
          <w:rFonts w:ascii="Arial Narrow" w:hAnsi="Arial Narrow"/>
          <w:sz w:val="20"/>
          <w:lang w:val="id-ID"/>
        </w:rPr>
      </w:pP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p>
    <w:p w:rsidR="00A22B72" w:rsidRPr="00763A26" w:rsidRDefault="00A22B72" w:rsidP="00AA2993">
      <w:pPr>
        <w:tabs>
          <w:tab w:val="left" w:pos="450"/>
        </w:tabs>
        <w:ind w:left="450" w:hanging="450"/>
        <w:jc w:val="both"/>
        <w:rPr>
          <w:rFonts w:ascii="Arial Narrow" w:hAnsi="Arial Narrow"/>
          <w:sz w:val="20"/>
          <w:lang w:val="id-ID"/>
        </w:rPr>
      </w:pPr>
    </w:p>
    <w:p w:rsidR="00A22B72" w:rsidRPr="00763A26" w:rsidRDefault="00A22B72" w:rsidP="00AA2993">
      <w:pPr>
        <w:tabs>
          <w:tab w:val="left" w:pos="450"/>
        </w:tabs>
        <w:ind w:left="450" w:hanging="450"/>
        <w:jc w:val="both"/>
        <w:rPr>
          <w:rFonts w:ascii="Arial Narrow" w:hAnsi="Arial Narrow"/>
          <w:sz w:val="20"/>
          <w:lang w:val="id-ID"/>
        </w:rPr>
      </w:pPr>
    </w:p>
    <w:p w:rsidR="00A22B72" w:rsidRPr="00763A26" w:rsidRDefault="00A22B72" w:rsidP="00AA2993">
      <w:pPr>
        <w:tabs>
          <w:tab w:val="left" w:pos="450"/>
        </w:tabs>
        <w:ind w:left="450" w:hanging="450"/>
        <w:jc w:val="both"/>
        <w:rPr>
          <w:rFonts w:ascii="Arial Narrow" w:hAnsi="Arial Narrow"/>
          <w:sz w:val="20"/>
          <w:lang w:val="id-ID"/>
        </w:rPr>
      </w:pPr>
    </w:p>
    <w:p w:rsidR="00A22B72" w:rsidRPr="00763A26" w:rsidRDefault="00A22B72" w:rsidP="00A22B72">
      <w:pPr>
        <w:tabs>
          <w:tab w:val="left" w:pos="450"/>
        </w:tabs>
        <w:ind w:left="450" w:hanging="450"/>
        <w:jc w:val="both"/>
        <w:rPr>
          <w:rFonts w:ascii="Arial Narrow" w:hAnsi="Arial Narrow"/>
          <w:sz w:val="20"/>
          <w:lang w:val="id-ID"/>
        </w:rPr>
      </w:pPr>
    </w:p>
    <w:p w:rsidR="00AA2993" w:rsidRPr="00763A26" w:rsidRDefault="00A22B72" w:rsidP="00A22B72">
      <w:pPr>
        <w:tabs>
          <w:tab w:val="left" w:pos="450"/>
        </w:tabs>
        <w:ind w:left="450" w:hanging="450"/>
        <w:jc w:val="both"/>
        <w:rPr>
          <w:rFonts w:ascii="Arial Narrow" w:hAnsi="Arial Narrow"/>
          <w:sz w:val="20"/>
          <w:lang w:val="id-ID"/>
        </w:rPr>
      </w:pP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r>
      <w:r w:rsidRPr="00763A26">
        <w:rPr>
          <w:rFonts w:ascii="Arial Narrow" w:hAnsi="Arial Narrow"/>
          <w:sz w:val="20"/>
          <w:lang w:val="id-ID"/>
        </w:rPr>
        <w:tab/>
        <w:t xml:space="preserve"> </w:t>
      </w:r>
      <w:r w:rsidR="00AA2993" w:rsidRPr="00763A26">
        <w:rPr>
          <w:rFonts w:ascii="Arial Narrow" w:hAnsi="Arial Narrow"/>
          <w:sz w:val="20"/>
          <w:lang w:val="id-ID"/>
        </w:rPr>
        <w:t>Mengetahui dan Menyetujui,</w:t>
      </w:r>
    </w:p>
    <w:p w:rsidR="00AA2993" w:rsidRPr="00763A26" w:rsidRDefault="00AA2993" w:rsidP="00AA2993">
      <w:pPr>
        <w:tabs>
          <w:tab w:val="left" w:pos="450"/>
        </w:tabs>
        <w:ind w:left="450" w:hanging="450"/>
        <w:jc w:val="center"/>
        <w:rPr>
          <w:rFonts w:ascii="Arial Narrow" w:hAnsi="Arial Narrow"/>
          <w:sz w:val="20"/>
          <w:lang w:val="id-ID"/>
        </w:rPr>
      </w:pPr>
    </w:p>
    <w:p w:rsidR="00AA2993" w:rsidRPr="00763A26" w:rsidRDefault="00AA2993" w:rsidP="00AA2993">
      <w:pPr>
        <w:tabs>
          <w:tab w:val="left" w:pos="450"/>
        </w:tabs>
        <w:ind w:left="450" w:hanging="450"/>
        <w:jc w:val="center"/>
        <w:rPr>
          <w:rFonts w:ascii="Arial Narrow" w:hAnsi="Arial Narrow"/>
          <w:sz w:val="20"/>
          <w:lang w:val="id-ID"/>
        </w:rPr>
      </w:pPr>
    </w:p>
    <w:p w:rsidR="00AA2993" w:rsidRPr="00763A26" w:rsidRDefault="00AA2993" w:rsidP="00AA2993">
      <w:pPr>
        <w:tabs>
          <w:tab w:val="left" w:pos="450"/>
        </w:tabs>
        <w:ind w:left="450" w:hanging="450"/>
        <w:jc w:val="center"/>
        <w:rPr>
          <w:rFonts w:ascii="Arial Narrow" w:hAnsi="Arial Narrow"/>
          <w:sz w:val="20"/>
          <w:lang w:val="id-ID"/>
        </w:rPr>
      </w:pPr>
    </w:p>
    <w:tbl>
      <w:tblPr>
        <w:tblW w:w="0" w:type="auto"/>
        <w:tblLook w:val="01E0"/>
      </w:tblPr>
      <w:tblGrid>
        <w:gridCol w:w="4442"/>
        <w:gridCol w:w="4443"/>
      </w:tblGrid>
      <w:tr w:rsidR="00AA2993" w:rsidRPr="00763A26" w:rsidTr="00755E3A">
        <w:trPr>
          <w:trHeight w:val="387"/>
        </w:trPr>
        <w:tc>
          <w:tcPr>
            <w:tcW w:w="4442" w:type="dxa"/>
            <w:vAlign w:val="bottom"/>
          </w:tcPr>
          <w:p w:rsidR="00A22B72" w:rsidRPr="00763A26" w:rsidRDefault="00A22B72" w:rsidP="00755E3A">
            <w:pPr>
              <w:rPr>
                <w:rFonts w:ascii="Arial Narrow" w:hAnsi="Arial Narrow"/>
                <w:sz w:val="20"/>
                <w:lang w:val="id-ID"/>
              </w:rPr>
            </w:pPr>
          </w:p>
          <w:p w:rsidR="00A22B72" w:rsidRPr="00763A26" w:rsidRDefault="00A22B72" w:rsidP="00755E3A">
            <w:pPr>
              <w:rPr>
                <w:rFonts w:ascii="Arial Narrow" w:hAnsi="Arial Narrow"/>
                <w:sz w:val="20"/>
                <w:lang w:val="id-ID"/>
              </w:rPr>
            </w:pPr>
          </w:p>
          <w:p w:rsidR="00A22B72" w:rsidRPr="00763A26" w:rsidRDefault="00A22B72" w:rsidP="00755E3A">
            <w:pPr>
              <w:rPr>
                <w:rFonts w:ascii="Arial Narrow" w:hAnsi="Arial Narrow"/>
                <w:sz w:val="20"/>
                <w:lang w:val="id-ID"/>
              </w:rPr>
            </w:pPr>
          </w:p>
        </w:tc>
        <w:tc>
          <w:tcPr>
            <w:tcW w:w="4443" w:type="dxa"/>
            <w:vAlign w:val="bottom"/>
          </w:tcPr>
          <w:p w:rsidR="00AA2993" w:rsidRPr="00763A26" w:rsidRDefault="00AA2993" w:rsidP="00755E3A">
            <w:pPr>
              <w:rPr>
                <w:rFonts w:ascii="Arial Narrow" w:hAnsi="Arial Narrow"/>
                <w:sz w:val="20"/>
                <w:lang w:val="id-ID"/>
              </w:rPr>
            </w:pPr>
          </w:p>
        </w:tc>
      </w:tr>
      <w:tr w:rsidR="00AA2993" w:rsidRPr="00763A26" w:rsidTr="00755E3A">
        <w:trPr>
          <w:trHeight w:val="180"/>
        </w:trPr>
        <w:tc>
          <w:tcPr>
            <w:tcW w:w="4442" w:type="dxa"/>
          </w:tcPr>
          <w:p w:rsidR="00AA2993" w:rsidRPr="00763A26" w:rsidRDefault="00AA2993" w:rsidP="00755E3A">
            <w:pPr>
              <w:spacing w:line="120" w:lineRule="auto"/>
              <w:jc w:val="both"/>
              <w:rPr>
                <w:rFonts w:ascii="Arial Narrow" w:hAnsi="Arial Narrow"/>
                <w:lang w:val="id-ID"/>
              </w:rPr>
            </w:pPr>
            <w:r w:rsidRPr="00763A26">
              <w:rPr>
                <w:rFonts w:ascii="Arial Narrow" w:hAnsi="Arial Narrow"/>
                <w:lang w:val="id-ID"/>
              </w:rPr>
              <w:t>_______________________________</w:t>
            </w:r>
          </w:p>
        </w:tc>
        <w:tc>
          <w:tcPr>
            <w:tcW w:w="4443" w:type="dxa"/>
          </w:tcPr>
          <w:p w:rsidR="00AA2993" w:rsidRPr="00763A26" w:rsidRDefault="00AA2993" w:rsidP="00755E3A">
            <w:pPr>
              <w:spacing w:line="120" w:lineRule="auto"/>
              <w:jc w:val="both"/>
              <w:rPr>
                <w:rFonts w:ascii="Arial Narrow" w:hAnsi="Arial Narrow"/>
                <w:sz w:val="20"/>
                <w:lang w:val="id-ID"/>
              </w:rPr>
            </w:pPr>
            <w:r w:rsidRPr="00763A26">
              <w:rPr>
                <w:rFonts w:ascii="Arial Narrow" w:hAnsi="Arial Narrow"/>
                <w:sz w:val="20"/>
                <w:lang w:val="id-ID"/>
              </w:rPr>
              <w:t>_______________________________</w:t>
            </w:r>
          </w:p>
        </w:tc>
      </w:tr>
      <w:tr w:rsidR="00AA2993" w:rsidRPr="00763A26" w:rsidTr="00755E3A">
        <w:tc>
          <w:tcPr>
            <w:tcW w:w="4442" w:type="dxa"/>
          </w:tcPr>
          <w:p w:rsidR="00AA2993" w:rsidRPr="00763A26" w:rsidRDefault="00AA2993" w:rsidP="00755E3A">
            <w:pPr>
              <w:jc w:val="both"/>
              <w:rPr>
                <w:rFonts w:ascii="Arial Narrow" w:hAnsi="Arial Narrow"/>
                <w:sz w:val="20"/>
                <w:lang w:val="id-ID"/>
              </w:rPr>
            </w:pPr>
            <w:r w:rsidRPr="00763A26">
              <w:rPr>
                <w:rFonts w:ascii="Arial Narrow" w:hAnsi="Arial Narrow"/>
                <w:sz w:val="20"/>
                <w:lang w:val="id-ID"/>
              </w:rPr>
              <w:t xml:space="preserve">Nama    : </w:t>
            </w:r>
            <w:bookmarkStart w:id="37" w:name="TTD_NM_OFFICER2"/>
            <w:bookmarkEnd w:id="37"/>
          </w:p>
        </w:tc>
        <w:tc>
          <w:tcPr>
            <w:tcW w:w="4443" w:type="dxa"/>
          </w:tcPr>
          <w:p w:rsidR="00AA2993" w:rsidRPr="00763A26" w:rsidRDefault="00AA2993" w:rsidP="00755E3A">
            <w:pPr>
              <w:jc w:val="both"/>
              <w:rPr>
                <w:rFonts w:ascii="Arial Narrow" w:hAnsi="Arial Narrow"/>
                <w:sz w:val="20"/>
                <w:lang w:val="id-ID"/>
              </w:rPr>
            </w:pPr>
            <w:r w:rsidRPr="00763A26">
              <w:rPr>
                <w:rFonts w:ascii="Arial Narrow" w:hAnsi="Arial Narrow"/>
                <w:sz w:val="20"/>
                <w:lang w:val="id-ID"/>
              </w:rPr>
              <w:t xml:space="preserve">Nama    : </w:t>
            </w:r>
            <w:bookmarkStart w:id="38" w:name="TTD_PAIR_DEBITUR"/>
            <w:bookmarkEnd w:id="38"/>
          </w:p>
        </w:tc>
      </w:tr>
      <w:tr w:rsidR="00AA2993" w:rsidRPr="00763A26" w:rsidTr="00755E3A">
        <w:tc>
          <w:tcPr>
            <w:tcW w:w="4442" w:type="dxa"/>
          </w:tcPr>
          <w:p w:rsidR="00AA2993" w:rsidRPr="00763A26" w:rsidRDefault="00AA2993" w:rsidP="00755E3A">
            <w:pPr>
              <w:jc w:val="both"/>
              <w:rPr>
                <w:rFonts w:ascii="Arial Narrow" w:hAnsi="Arial Narrow"/>
                <w:sz w:val="20"/>
                <w:lang w:val="id-ID"/>
              </w:rPr>
            </w:pPr>
            <w:r w:rsidRPr="00763A26">
              <w:rPr>
                <w:rFonts w:ascii="Arial Narrow" w:hAnsi="Arial Narrow"/>
                <w:sz w:val="20"/>
                <w:lang w:val="id-ID"/>
              </w:rPr>
              <w:t xml:space="preserve">Jabatan : </w:t>
            </w:r>
            <w:bookmarkStart w:id="39" w:name="TTD_GROUP_OFFICER2"/>
            <w:bookmarkEnd w:id="39"/>
          </w:p>
        </w:tc>
        <w:tc>
          <w:tcPr>
            <w:tcW w:w="4443" w:type="dxa"/>
          </w:tcPr>
          <w:p w:rsidR="00AA2993" w:rsidRPr="00763A26" w:rsidRDefault="00AA2993" w:rsidP="00755E3A">
            <w:pPr>
              <w:jc w:val="both"/>
              <w:rPr>
                <w:rFonts w:ascii="Arial Narrow" w:hAnsi="Arial Narrow"/>
                <w:lang w:val="id-ID"/>
              </w:rPr>
            </w:pPr>
          </w:p>
        </w:tc>
      </w:tr>
    </w:tbl>
    <w:p w:rsidR="005B6F8B" w:rsidRPr="00763A26" w:rsidRDefault="005B6F8B" w:rsidP="005B6F8B">
      <w:pPr>
        <w:rPr>
          <w:lang w:val="id-ID"/>
        </w:rPr>
      </w:pPr>
    </w:p>
    <w:p w:rsidR="00AA2993" w:rsidRPr="00763A26" w:rsidRDefault="00AA2993" w:rsidP="005B6F8B">
      <w:pPr>
        <w:rPr>
          <w:lang w:val="id-ID"/>
        </w:rPr>
      </w:pPr>
    </w:p>
    <w:p w:rsidR="00AA2993" w:rsidRPr="00763A26" w:rsidRDefault="00AA2993" w:rsidP="005B6F8B">
      <w:pPr>
        <w:rPr>
          <w:lang w:val="id-ID"/>
        </w:rPr>
      </w:pPr>
    </w:p>
    <w:p w:rsidR="00AA2993" w:rsidRPr="00763A26" w:rsidRDefault="00AA2993" w:rsidP="005B6F8B">
      <w:pPr>
        <w:rPr>
          <w:lang w:val="id-ID"/>
        </w:rPr>
      </w:pPr>
    </w:p>
    <w:p w:rsidR="00AA2993" w:rsidRPr="00763A26" w:rsidRDefault="00AA2993" w:rsidP="005B6F8B">
      <w:pPr>
        <w:rPr>
          <w:lang w:val="id-ID"/>
        </w:rPr>
      </w:pPr>
    </w:p>
    <w:p w:rsidR="005B6F8B" w:rsidRPr="00763A26" w:rsidRDefault="005B6F8B" w:rsidP="005B6F8B">
      <w:pPr>
        <w:rPr>
          <w:rFonts w:ascii="Arial Narrow" w:hAnsi="Arial Narrow"/>
          <w:i/>
          <w:sz w:val="16"/>
          <w:lang w:val="id-ID"/>
        </w:rPr>
      </w:pPr>
      <w:r w:rsidRPr="00763A26">
        <w:rPr>
          <w:rFonts w:ascii="Arial Narrow" w:hAnsi="Arial Narrow"/>
          <w:i/>
          <w:sz w:val="16"/>
          <w:lang w:val="id-ID"/>
        </w:rPr>
        <w:t>*) Coret yang tidak perlu</w:t>
      </w:r>
    </w:p>
    <w:p w:rsidR="005B6F8B" w:rsidRPr="00763A26" w:rsidRDefault="005B6F8B">
      <w:pPr>
        <w:rPr>
          <w:lang w:val="id-ID"/>
        </w:rPr>
      </w:pPr>
    </w:p>
    <w:sectPr w:rsidR="005B6F8B" w:rsidRPr="00763A26" w:rsidSect="005B6F8B">
      <w:headerReference w:type="default" r:id="rId7"/>
      <w:footerReference w:type="default" r:id="rId8"/>
      <w:pgSz w:w="11909" w:h="16834" w:code="9"/>
      <w:pgMar w:top="1440" w:right="1440" w:bottom="1440" w:left="1800" w:header="720" w:footer="720" w:gutter="0"/>
      <w:pgNumType w:start="1" w:chapStyle="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548F" w:rsidRDefault="0024548F">
      <w:r>
        <w:separator/>
      </w:r>
    </w:p>
  </w:endnote>
  <w:endnote w:type="continuationSeparator" w:id="0">
    <w:p w:rsidR="0024548F" w:rsidRDefault="002454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insideH w:val="single" w:sz="4" w:space="0" w:color="auto"/>
      </w:tblBorders>
      <w:tblLayout w:type="fixed"/>
      <w:tblLook w:val="0000"/>
    </w:tblPr>
    <w:tblGrid>
      <w:gridCol w:w="4442"/>
      <w:gridCol w:w="4442"/>
    </w:tblGrid>
    <w:tr w:rsidR="001F50EF">
      <w:tblPrEx>
        <w:tblCellMar>
          <w:top w:w="0" w:type="dxa"/>
          <w:bottom w:w="0" w:type="dxa"/>
        </w:tblCellMar>
      </w:tblPrEx>
      <w:tc>
        <w:tcPr>
          <w:tcW w:w="4442" w:type="dxa"/>
        </w:tcPr>
        <w:p w:rsidR="001F50EF" w:rsidRPr="00CE7BCE" w:rsidRDefault="001F50EF">
          <w:pPr>
            <w:pStyle w:val="Footer"/>
            <w:rPr>
              <w:rFonts w:ascii="Arial Narrow" w:hAnsi="Arial Narrow"/>
              <w:i/>
              <w:sz w:val="16"/>
              <w:lang w:val="sv-SE"/>
            </w:rPr>
          </w:pPr>
          <w:r>
            <w:rPr>
              <w:rStyle w:val="PageNumber"/>
              <w:rFonts w:ascii="Arial Narrow" w:hAnsi="Arial Narrow"/>
              <w:i/>
              <w:sz w:val="16"/>
              <w:lang w:val="sv-SE"/>
            </w:rPr>
            <w:t xml:space="preserve">PT </w:t>
          </w:r>
          <w:r w:rsidRPr="00CE7BCE">
            <w:rPr>
              <w:rStyle w:val="PageNumber"/>
              <w:rFonts w:ascii="Arial Narrow" w:hAnsi="Arial Narrow"/>
              <w:i/>
              <w:sz w:val="16"/>
              <w:lang w:val="sv-SE"/>
            </w:rPr>
            <w:t xml:space="preserve"> BANK PUNDI</w:t>
          </w:r>
          <w:r>
            <w:rPr>
              <w:rStyle w:val="PageNumber"/>
              <w:rFonts w:ascii="Arial Narrow" w:hAnsi="Arial Narrow"/>
              <w:i/>
              <w:sz w:val="16"/>
              <w:lang w:val="sv-SE"/>
            </w:rPr>
            <w:t xml:space="preserve"> INDONESIA, Tbk</w:t>
          </w:r>
        </w:p>
      </w:tc>
      <w:tc>
        <w:tcPr>
          <w:tcW w:w="4442" w:type="dxa"/>
        </w:tcPr>
        <w:p w:rsidR="001F50EF" w:rsidRDefault="001F50EF">
          <w:pPr>
            <w:pStyle w:val="Footer"/>
            <w:jc w:val="right"/>
            <w:rPr>
              <w:rFonts w:ascii="Arial Narrow" w:hAnsi="Arial Narrow"/>
              <w:i/>
              <w:sz w:val="16"/>
            </w:rPr>
          </w:pPr>
          <w:r>
            <w:rPr>
              <w:rStyle w:val="PageNumber"/>
              <w:rFonts w:ascii="Arial Narrow" w:hAnsi="Arial Narrow"/>
              <w:i/>
              <w:sz w:val="16"/>
            </w:rPr>
            <w:fldChar w:fldCharType="begin"/>
          </w:r>
          <w:r>
            <w:rPr>
              <w:rStyle w:val="PageNumber"/>
              <w:rFonts w:ascii="Arial Narrow" w:hAnsi="Arial Narrow"/>
              <w:i/>
              <w:sz w:val="16"/>
            </w:rPr>
            <w:instrText xml:space="preserve"> PAGE </w:instrText>
          </w:r>
          <w:r>
            <w:rPr>
              <w:rStyle w:val="PageNumber"/>
              <w:rFonts w:ascii="Arial Narrow" w:hAnsi="Arial Narrow"/>
              <w:i/>
              <w:sz w:val="16"/>
            </w:rPr>
            <w:fldChar w:fldCharType="separate"/>
          </w:r>
          <w:r w:rsidR="006548EF">
            <w:rPr>
              <w:rStyle w:val="PageNumber"/>
              <w:rFonts w:ascii="Arial Narrow" w:hAnsi="Arial Narrow"/>
              <w:i/>
              <w:noProof/>
              <w:sz w:val="16"/>
            </w:rPr>
            <w:t>1</w:t>
          </w:r>
          <w:r>
            <w:rPr>
              <w:rStyle w:val="PageNumber"/>
              <w:rFonts w:ascii="Arial Narrow" w:hAnsi="Arial Narrow"/>
              <w:i/>
              <w:sz w:val="16"/>
            </w:rPr>
            <w:fldChar w:fldCharType="end"/>
          </w:r>
          <w:r w:rsidR="000345F3">
            <w:rPr>
              <w:rStyle w:val="PageNumber"/>
              <w:rFonts w:ascii="Arial Narrow" w:hAnsi="Arial Narrow"/>
              <w:i/>
              <w:sz w:val="16"/>
            </w:rPr>
            <w:t>/11</w:t>
          </w:r>
        </w:p>
      </w:tc>
    </w:tr>
  </w:tbl>
  <w:p w:rsidR="001F50EF" w:rsidRDefault="001F50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548F" w:rsidRDefault="0024548F">
      <w:r>
        <w:separator/>
      </w:r>
    </w:p>
  </w:footnote>
  <w:footnote w:type="continuationSeparator" w:id="0">
    <w:p w:rsidR="0024548F" w:rsidRDefault="002454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0EF" w:rsidRPr="00763A26" w:rsidRDefault="001F50EF">
    <w:pPr>
      <w:pStyle w:val="Header"/>
      <w:jc w:val="right"/>
      <w:rPr>
        <w:rFonts w:ascii="Arial Narrow" w:hAnsi="Arial Narrow"/>
        <w:i/>
        <w:sz w:val="20"/>
        <w:lang w:val="id-ID"/>
      </w:rPr>
    </w:pPr>
    <w:r w:rsidRPr="00763A26">
      <w:rPr>
        <w:rFonts w:ascii="Arial Narrow" w:hAnsi="Arial Narrow"/>
        <w:i/>
        <w:sz w:val="20"/>
        <w:lang w:val="id-ID"/>
      </w:rPr>
      <w:t xml:space="preserve"> </w:t>
    </w:r>
  </w:p>
  <w:p w:rsidR="001F50EF" w:rsidRPr="00763A26" w:rsidRDefault="001F50EF">
    <w:pPr>
      <w:pStyle w:val="Header"/>
      <w:jc w:val="right"/>
      <w:rPr>
        <w:rFonts w:ascii="Arial Narrow" w:hAnsi="Arial Narrow"/>
        <w:i/>
        <w:sz w:val="20"/>
        <w:lang w:val="id-ID"/>
      </w:rPr>
    </w:pPr>
    <w:r w:rsidRPr="00763A26">
      <w:rPr>
        <w:rFonts w:ascii="Arial Narrow" w:hAnsi="Arial Narrow"/>
        <w:i/>
        <w:sz w:val="20"/>
        <w:lang w:val="id-ID"/>
      </w:rPr>
      <w:t>Perjanjian Kredit Pundi KRK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13E1"/>
    <w:multiLevelType w:val="singleLevel"/>
    <w:tmpl w:val="92A2E73E"/>
    <w:lvl w:ilvl="0">
      <w:start w:val="1"/>
      <w:numFmt w:val="lowerLetter"/>
      <w:lvlText w:val="%1."/>
      <w:lvlJc w:val="left"/>
      <w:pPr>
        <w:tabs>
          <w:tab w:val="num" w:pos="900"/>
        </w:tabs>
        <w:ind w:left="900" w:hanging="360"/>
      </w:pPr>
      <w:rPr>
        <w:rFonts w:hint="default"/>
      </w:rPr>
    </w:lvl>
  </w:abstractNum>
  <w:abstractNum w:abstractNumId="1">
    <w:nsid w:val="03A17221"/>
    <w:multiLevelType w:val="hybridMultilevel"/>
    <w:tmpl w:val="4A0C2B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B15C8"/>
    <w:multiLevelType w:val="multilevel"/>
    <w:tmpl w:val="FF642C80"/>
    <w:styleLink w:val="Style8"/>
    <w:lvl w:ilvl="0">
      <w:start w:val="1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FD46968"/>
    <w:multiLevelType w:val="multilevel"/>
    <w:tmpl w:val="1E7C02AC"/>
    <w:numStyleLink w:val="Style7"/>
  </w:abstractNum>
  <w:abstractNum w:abstractNumId="4">
    <w:nsid w:val="10B34721"/>
    <w:multiLevelType w:val="multilevel"/>
    <w:tmpl w:val="FF642C80"/>
    <w:numStyleLink w:val="Style8"/>
  </w:abstractNum>
  <w:abstractNum w:abstractNumId="5">
    <w:nsid w:val="149A1424"/>
    <w:multiLevelType w:val="multilevel"/>
    <w:tmpl w:val="1DAE14F4"/>
    <w:styleLink w:val="Style9"/>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nsid w:val="150C305E"/>
    <w:multiLevelType w:val="multilevel"/>
    <w:tmpl w:val="97785CA2"/>
    <w:styleLink w:val="Style14"/>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16C94533"/>
    <w:multiLevelType w:val="multilevel"/>
    <w:tmpl w:val="F7924AC6"/>
    <w:styleLink w:val="Style6"/>
    <w:lvl w:ilvl="0">
      <w:start w:val="9"/>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19185BE8"/>
    <w:multiLevelType w:val="multilevel"/>
    <w:tmpl w:val="345E55C0"/>
    <w:numStyleLink w:val="Style5"/>
  </w:abstractNum>
  <w:abstractNum w:abstractNumId="9">
    <w:nsid w:val="1D015E4E"/>
    <w:multiLevelType w:val="multilevel"/>
    <w:tmpl w:val="A530B140"/>
    <w:styleLink w:val="Style3"/>
    <w:lvl w:ilvl="0">
      <w:start w:val="5"/>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1D95027F"/>
    <w:multiLevelType w:val="multilevel"/>
    <w:tmpl w:val="3DF0AA8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1EA3C13"/>
    <w:multiLevelType w:val="hybridMultilevel"/>
    <w:tmpl w:val="D8B894EC"/>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nsid w:val="243003D9"/>
    <w:multiLevelType w:val="multilevel"/>
    <w:tmpl w:val="A530B140"/>
    <w:numStyleLink w:val="Style3"/>
  </w:abstractNum>
  <w:abstractNum w:abstractNumId="13">
    <w:nsid w:val="24561D57"/>
    <w:multiLevelType w:val="singleLevel"/>
    <w:tmpl w:val="61F468C2"/>
    <w:lvl w:ilvl="0">
      <w:start w:val="4"/>
      <w:numFmt w:val="lowerLetter"/>
      <w:lvlText w:val="%1."/>
      <w:lvlJc w:val="left"/>
      <w:pPr>
        <w:tabs>
          <w:tab w:val="num" w:pos="360"/>
        </w:tabs>
        <w:ind w:left="360" w:hanging="360"/>
      </w:pPr>
      <w:rPr>
        <w:rFonts w:hint="default"/>
      </w:rPr>
    </w:lvl>
  </w:abstractNum>
  <w:abstractNum w:abstractNumId="14">
    <w:nsid w:val="26053820"/>
    <w:multiLevelType w:val="multilevel"/>
    <w:tmpl w:val="C25A9F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0"/>
        <w:szCs w:val="2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5">
    <w:nsid w:val="2A0B35E3"/>
    <w:multiLevelType w:val="singleLevel"/>
    <w:tmpl w:val="1840CDFA"/>
    <w:lvl w:ilvl="0">
      <w:start w:val="2"/>
      <w:numFmt w:val="lowerLetter"/>
      <w:lvlText w:val="%1."/>
      <w:lvlJc w:val="left"/>
      <w:pPr>
        <w:tabs>
          <w:tab w:val="num" w:pos="1005"/>
        </w:tabs>
        <w:ind w:left="1005" w:hanging="360"/>
      </w:pPr>
      <w:rPr>
        <w:rFonts w:hint="default"/>
        <w:i w:val="0"/>
      </w:rPr>
    </w:lvl>
  </w:abstractNum>
  <w:abstractNum w:abstractNumId="16">
    <w:nsid w:val="2BEA62CA"/>
    <w:multiLevelType w:val="multilevel"/>
    <w:tmpl w:val="4B64CFA4"/>
    <w:numStyleLink w:val="Style1"/>
  </w:abstractNum>
  <w:abstractNum w:abstractNumId="17">
    <w:nsid w:val="300A2E41"/>
    <w:multiLevelType w:val="hybridMultilevel"/>
    <w:tmpl w:val="81808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DB721C"/>
    <w:multiLevelType w:val="singleLevel"/>
    <w:tmpl w:val="0409000F"/>
    <w:lvl w:ilvl="0">
      <w:start w:val="1"/>
      <w:numFmt w:val="decimal"/>
      <w:lvlText w:val="%1."/>
      <w:lvlJc w:val="left"/>
      <w:pPr>
        <w:ind w:left="360" w:hanging="360"/>
      </w:pPr>
      <w:rPr>
        <w:rFonts w:hint="default"/>
      </w:rPr>
    </w:lvl>
  </w:abstractNum>
  <w:abstractNum w:abstractNumId="19">
    <w:nsid w:val="34F42C95"/>
    <w:multiLevelType w:val="multilevel"/>
    <w:tmpl w:val="4B64CFA4"/>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0">
    <w:nsid w:val="3E615AE3"/>
    <w:multiLevelType w:val="multilevel"/>
    <w:tmpl w:val="5492EF4E"/>
    <w:styleLink w:val="Style4"/>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1E778BC"/>
    <w:multiLevelType w:val="multilevel"/>
    <w:tmpl w:val="97785CA2"/>
    <w:styleLink w:val="Style10"/>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2">
    <w:nsid w:val="45785C09"/>
    <w:multiLevelType w:val="singleLevel"/>
    <w:tmpl w:val="98E2C3C2"/>
    <w:lvl w:ilvl="0">
      <w:start w:val="1"/>
      <w:numFmt w:val="lowerLetter"/>
      <w:lvlText w:val="%1."/>
      <w:lvlJc w:val="left"/>
      <w:pPr>
        <w:tabs>
          <w:tab w:val="num" w:pos="720"/>
        </w:tabs>
        <w:ind w:left="720" w:hanging="360"/>
      </w:pPr>
      <w:rPr>
        <w:rFonts w:hint="default"/>
      </w:rPr>
    </w:lvl>
  </w:abstractNum>
  <w:abstractNum w:abstractNumId="23">
    <w:nsid w:val="477A5FEB"/>
    <w:multiLevelType w:val="singleLevel"/>
    <w:tmpl w:val="10CA8876"/>
    <w:lvl w:ilvl="0">
      <w:start w:val="1"/>
      <w:numFmt w:val="decimal"/>
      <w:lvlText w:val="(%1)"/>
      <w:lvlJc w:val="left"/>
      <w:pPr>
        <w:tabs>
          <w:tab w:val="num" w:pos="1242"/>
        </w:tabs>
        <w:ind w:left="1242" w:hanging="360"/>
      </w:pPr>
      <w:rPr>
        <w:rFonts w:hint="default"/>
      </w:rPr>
    </w:lvl>
  </w:abstractNum>
  <w:abstractNum w:abstractNumId="24">
    <w:nsid w:val="47EA3241"/>
    <w:multiLevelType w:val="multilevel"/>
    <w:tmpl w:val="5492EF4E"/>
    <w:numStyleLink w:val="Style4"/>
  </w:abstractNum>
  <w:abstractNum w:abstractNumId="25">
    <w:nsid w:val="4CDA0F64"/>
    <w:multiLevelType w:val="multilevel"/>
    <w:tmpl w:val="32CACAA4"/>
    <w:numStyleLink w:val="Style2"/>
  </w:abstractNum>
  <w:abstractNum w:abstractNumId="26">
    <w:nsid w:val="50D41E74"/>
    <w:multiLevelType w:val="singleLevel"/>
    <w:tmpl w:val="030890D6"/>
    <w:lvl w:ilvl="0">
      <w:start w:val="1"/>
      <w:numFmt w:val="lowerLetter"/>
      <w:lvlText w:val="%1."/>
      <w:lvlJc w:val="left"/>
      <w:pPr>
        <w:tabs>
          <w:tab w:val="num" w:pos="1080"/>
        </w:tabs>
        <w:ind w:left="1080" w:hanging="360"/>
      </w:pPr>
      <w:rPr>
        <w:rFonts w:ascii="Arial Narrow" w:hAnsi="Arial Narrow" w:hint="default"/>
        <w:b w:val="0"/>
        <w:i w:val="0"/>
        <w:sz w:val="20"/>
      </w:rPr>
    </w:lvl>
  </w:abstractNum>
  <w:abstractNum w:abstractNumId="27">
    <w:nsid w:val="5A6361B3"/>
    <w:multiLevelType w:val="singleLevel"/>
    <w:tmpl w:val="98BAC5FE"/>
    <w:lvl w:ilvl="0">
      <w:start w:val="1"/>
      <w:numFmt w:val="decimal"/>
      <w:lvlText w:val="(%1)"/>
      <w:lvlJc w:val="left"/>
      <w:pPr>
        <w:tabs>
          <w:tab w:val="num" w:pos="1260"/>
        </w:tabs>
        <w:ind w:left="1260" w:hanging="360"/>
      </w:pPr>
      <w:rPr>
        <w:rFonts w:hint="default"/>
      </w:rPr>
    </w:lvl>
  </w:abstractNum>
  <w:abstractNum w:abstractNumId="28">
    <w:nsid w:val="61A36DDE"/>
    <w:multiLevelType w:val="multilevel"/>
    <w:tmpl w:val="345E55C0"/>
    <w:styleLink w:val="Style5"/>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639937BB"/>
    <w:multiLevelType w:val="multilevel"/>
    <w:tmpl w:val="1DAE14F4"/>
    <w:styleLink w:val="Style13"/>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0">
    <w:nsid w:val="64C525A8"/>
    <w:multiLevelType w:val="multilevel"/>
    <w:tmpl w:val="F7924AC6"/>
    <w:numStyleLink w:val="Style6"/>
  </w:abstractNum>
  <w:abstractNum w:abstractNumId="31">
    <w:nsid w:val="67C117AB"/>
    <w:multiLevelType w:val="multilevel"/>
    <w:tmpl w:val="32CACAA4"/>
    <w:styleLink w:val="Style2"/>
    <w:lvl w:ilvl="0">
      <w:start w:val="3"/>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ACE34DA"/>
    <w:multiLevelType w:val="multilevel"/>
    <w:tmpl w:val="97785CA2"/>
    <w:numStyleLink w:val="Style10"/>
  </w:abstractNum>
  <w:abstractNum w:abstractNumId="33">
    <w:nsid w:val="749C57D7"/>
    <w:multiLevelType w:val="multilevel"/>
    <w:tmpl w:val="1DAE14F4"/>
    <w:numStyleLink w:val="Style9"/>
  </w:abstractNum>
  <w:abstractNum w:abstractNumId="34">
    <w:nsid w:val="74B17A92"/>
    <w:multiLevelType w:val="singleLevel"/>
    <w:tmpl w:val="09FA05AC"/>
    <w:lvl w:ilvl="0">
      <w:start w:val="1"/>
      <w:numFmt w:val="lowerLetter"/>
      <w:lvlText w:val="%1."/>
      <w:lvlJc w:val="left"/>
      <w:pPr>
        <w:tabs>
          <w:tab w:val="num" w:pos="1080"/>
        </w:tabs>
        <w:ind w:left="1080" w:hanging="360"/>
      </w:pPr>
      <w:rPr>
        <w:rFonts w:ascii="Arial Narrow" w:hAnsi="Arial Narrow" w:hint="default"/>
        <w:b w:val="0"/>
        <w:i w:val="0"/>
        <w:sz w:val="20"/>
      </w:rPr>
    </w:lvl>
  </w:abstractNum>
  <w:abstractNum w:abstractNumId="35">
    <w:nsid w:val="75EC3C9F"/>
    <w:multiLevelType w:val="singleLevel"/>
    <w:tmpl w:val="D16480C6"/>
    <w:lvl w:ilvl="0">
      <w:start w:val="1"/>
      <w:numFmt w:val="lowerLetter"/>
      <w:lvlText w:val="%1."/>
      <w:lvlJc w:val="left"/>
      <w:pPr>
        <w:tabs>
          <w:tab w:val="num" w:pos="900"/>
        </w:tabs>
        <w:ind w:left="900" w:hanging="360"/>
      </w:pPr>
      <w:rPr>
        <w:rFonts w:hint="default"/>
      </w:rPr>
    </w:lvl>
  </w:abstractNum>
  <w:abstractNum w:abstractNumId="36">
    <w:nsid w:val="771C4C21"/>
    <w:multiLevelType w:val="singleLevel"/>
    <w:tmpl w:val="8AFC4C02"/>
    <w:lvl w:ilvl="0">
      <w:start w:val="3"/>
      <w:numFmt w:val="decimal"/>
      <w:lvlText w:val="(%1)"/>
      <w:lvlJc w:val="left"/>
      <w:pPr>
        <w:tabs>
          <w:tab w:val="num" w:pos="1275"/>
        </w:tabs>
        <w:ind w:left="1275" w:hanging="375"/>
      </w:pPr>
      <w:rPr>
        <w:rFonts w:hint="default"/>
      </w:rPr>
    </w:lvl>
  </w:abstractNum>
  <w:abstractNum w:abstractNumId="37">
    <w:nsid w:val="77276376"/>
    <w:multiLevelType w:val="multilevel"/>
    <w:tmpl w:val="1E7C02AC"/>
    <w:styleLink w:val="Style7"/>
    <w:lvl w:ilvl="0">
      <w:start w:val="10"/>
      <w:numFmt w:val="decimal"/>
      <w:lvlText w:val="%1."/>
      <w:lvlJc w:val="left"/>
      <w:pPr>
        <w:tabs>
          <w:tab w:val="num" w:pos="369"/>
        </w:tabs>
        <w:ind w:left="369" w:hanging="369"/>
      </w:pPr>
      <w:rPr>
        <w:rFonts w:hint="default"/>
      </w:rPr>
    </w:lvl>
    <w:lvl w:ilvl="1">
      <w:start w:val="1"/>
      <w:numFmt w:val="decimal"/>
      <w:lvlText w:val="%1.%2."/>
      <w:lvlJc w:val="left"/>
      <w:pPr>
        <w:tabs>
          <w:tab w:val="num" w:pos="369"/>
        </w:tabs>
        <w:ind w:left="369" w:hanging="369"/>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5"/>
  </w:num>
  <w:num w:numId="2">
    <w:abstractNumId w:val="22"/>
  </w:num>
  <w:num w:numId="3">
    <w:abstractNumId w:val="18"/>
  </w:num>
  <w:num w:numId="4">
    <w:abstractNumId w:val="34"/>
  </w:num>
  <w:num w:numId="5">
    <w:abstractNumId w:val="26"/>
  </w:num>
  <w:num w:numId="6">
    <w:abstractNumId w:val="13"/>
  </w:num>
  <w:num w:numId="7">
    <w:abstractNumId w:val="36"/>
  </w:num>
  <w:num w:numId="8">
    <w:abstractNumId w:val="23"/>
  </w:num>
  <w:num w:numId="9">
    <w:abstractNumId w:val="27"/>
  </w:num>
  <w:num w:numId="10">
    <w:abstractNumId w:val="12"/>
  </w:num>
  <w:num w:numId="11">
    <w:abstractNumId w:val="24"/>
  </w:num>
  <w:num w:numId="12">
    <w:abstractNumId w:val="8"/>
  </w:num>
  <w:num w:numId="13">
    <w:abstractNumId w:val="3"/>
  </w:num>
  <w:num w:numId="14">
    <w:abstractNumId w:val="4"/>
  </w:num>
  <w:num w:numId="15">
    <w:abstractNumId w:val="0"/>
  </w:num>
  <w:num w:numId="16">
    <w:abstractNumId w:val="35"/>
  </w:num>
  <w:num w:numId="17">
    <w:abstractNumId w:val="25"/>
  </w:num>
  <w:num w:numId="18">
    <w:abstractNumId w:val="10"/>
  </w:num>
  <w:num w:numId="19">
    <w:abstractNumId w:val="14"/>
  </w:num>
  <w:num w:numId="20">
    <w:abstractNumId w:val="33"/>
  </w:num>
  <w:num w:numId="21">
    <w:abstractNumId w:val="32"/>
  </w:num>
  <w:num w:numId="22">
    <w:abstractNumId w:val="17"/>
  </w:num>
  <w:num w:numId="23">
    <w:abstractNumId w:val="16"/>
  </w:num>
  <w:num w:numId="24">
    <w:abstractNumId w:val="19"/>
  </w:num>
  <w:num w:numId="25">
    <w:abstractNumId w:val="31"/>
  </w:num>
  <w:num w:numId="26">
    <w:abstractNumId w:val="9"/>
  </w:num>
  <w:num w:numId="27">
    <w:abstractNumId w:val="20"/>
  </w:num>
  <w:num w:numId="28">
    <w:abstractNumId w:val="28"/>
  </w:num>
  <w:num w:numId="29">
    <w:abstractNumId w:val="30"/>
  </w:num>
  <w:num w:numId="30">
    <w:abstractNumId w:val="7"/>
  </w:num>
  <w:num w:numId="31">
    <w:abstractNumId w:val="37"/>
  </w:num>
  <w:num w:numId="32">
    <w:abstractNumId w:val="2"/>
  </w:num>
  <w:num w:numId="33">
    <w:abstractNumId w:val="5"/>
  </w:num>
  <w:num w:numId="34">
    <w:abstractNumId w:val="21"/>
  </w:num>
  <w:num w:numId="35">
    <w:abstractNumId w:val="1"/>
  </w:num>
  <w:num w:numId="36">
    <w:abstractNumId w:val="29"/>
  </w:num>
  <w:num w:numId="37">
    <w:abstractNumId w:val="6"/>
  </w:num>
  <w:num w:numId="38">
    <w:abstractNumId w:val="1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attachedTemplate r:id="rId1"/>
  <w:stylePaneFormatFilter w:val="3F01"/>
  <w:doNotTrackFormatting/>
  <w:defaultTabStop w:val="720"/>
  <w:characterSpacingControl w:val="doNotCompress"/>
  <w:footnotePr>
    <w:footnote w:id="-1"/>
    <w:footnote w:id="0"/>
  </w:footnotePr>
  <w:endnotePr>
    <w:endnote w:id="-1"/>
    <w:endnote w:id="0"/>
  </w:endnotePr>
  <w:compat/>
  <w:rsids>
    <w:rsidRoot w:val="0024548F"/>
    <w:rsid w:val="00002CB7"/>
    <w:rsid w:val="00004299"/>
    <w:rsid w:val="000345F3"/>
    <w:rsid w:val="000512A1"/>
    <w:rsid w:val="00066ED0"/>
    <w:rsid w:val="00086184"/>
    <w:rsid w:val="00091F36"/>
    <w:rsid w:val="000B4128"/>
    <w:rsid w:val="000C6DDC"/>
    <w:rsid w:val="000D2BEB"/>
    <w:rsid w:val="000E5751"/>
    <w:rsid w:val="000E7B6D"/>
    <w:rsid w:val="000F1086"/>
    <w:rsid w:val="000F7D77"/>
    <w:rsid w:val="001179F5"/>
    <w:rsid w:val="00117E3E"/>
    <w:rsid w:val="00134C02"/>
    <w:rsid w:val="001428A6"/>
    <w:rsid w:val="00145C88"/>
    <w:rsid w:val="00161617"/>
    <w:rsid w:val="001A42F9"/>
    <w:rsid w:val="001F20CB"/>
    <w:rsid w:val="001F50EF"/>
    <w:rsid w:val="00217868"/>
    <w:rsid w:val="00223C1A"/>
    <w:rsid w:val="00227A5F"/>
    <w:rsid w:val="0024548F"/>
    <w:rsid w:val="00284E75"/>
    <w:rsid w:val="002D48AF"/>
    <w:rsid w:val="002D6EBF"/>
    <w:rsid w:val="002E0E07"/>
    <w:rsid w:val="002F0929"/>
    <w:rsid w:val="00346931"/>
    <w:rsid w:val="003521CB"/>
    <w:rsid w:val="00361C1E"/>
    <w:rsid w:val="00366993"/>
    <w:rsid w:val="003C7AE0"/>
    <w:rsid w:val="003E5C22"/>
    <w:rsid w:val="00407EA4"/>
    <w:rsid w:val="00450647"/>
    <w:rsid w:val="00471AFD"/>
    <w:rsid w:val="0047666C"/>
    <w:rsid w:val="00477E15"/>
    <w:rsid w:val="00480108"/>
    <w:rsid w:val="00494A66"/>
    <w:rsid w:val="004A1BA7"/>
    <w:rsid w:val="004B6C0B"/>
    <w:rsid w:val="004C521A"/>
    <w:rsid w:val="004E7C57"/>
    <w:rsid w:val="004F1787"/>
    <w:rsid w:val="00503263"/>
    <w:rsid w:val="00506AF5"/>
    <w:rsid w:val="0053738F"/>
    <w:rsid w:val="00541E69"/>
    <w:rsid w:val="00586542"/>
    <w:rsid w:val="005A700C"/>
    <w:rsid w:val="005B6F8B"/>
    <w:rsid w:val="005D5C4E"/>
    <w:rsid w:val="00625EDF"/>
    <w:rsid w:val="006548EF"/>
    <w:rsid w:val="00656B30"/>
    <w:rsid w:val="00671A00"/>
    <w:rsid w:val="00694AAD"/>
    <w:rsid w:val="006B0376"/>
    <w:rsid w:val="006D1922"/>
    <w:rsid w:val="006D204E"/>
    <w:rsid w:val="006D7479"/>
    <w:rsid w:val="006E545D"/>
    <w:rsid w:val="006F7F1B"/>
    <w:rsid w:val="00702E6F"/>
    <w:rsid w:val="0071643C"/>
    <w:rsid w:val="0072237F"/>
    <w:rsid w:val="00744F00"/>
    <w:rsid w:val="00745104"/>
    <w:rsid w:val="00745F8D"/>
    <w:rsid w:val="00750F26"/>
    <w:rsid w:val="00755E3A"/>
    <w:rsid w:val="007619FB"/>
    <w:rsid w:val="00763A26"/>
    <w:rsid w:val="0077657D"/>
    <w:rsid w:val="007A57A5"/>
    <w:rsid w:val="007B084A"/>
    <w:rsid w:val="007B4610"/>
    <w:rsid w:val="007D4499"/>
    <w:rsid w:val="007E4EAE"/>
    <w:rsid w:val="008574A8"/>
    <w:rsid w:val="008902EF"/>
    <w:rsid w:val="00893DD1"/>
    <w:rsid w:val="008C753E"/>
    <w:rsid w:val="008F7861"/>
    <w:rsid w:val="0090403B"/>
    <w:rsid w:val="0092126C"/>
    <w:rsid w:val="00943305"/>
    <w:rsid w:val="009557C9"/>
    <w:rsid w:val="00955ED6"/>
    <w:rsid w:val="00981458"/>
    <w:rsid w:val="0099560F"/>
    <w:rsid w:val="009B2786"/>
    <w:rsid w:val="009C53B4"/>
    <w:rsid w:val="00A1211B"/>
    <w:rsid w:val="00A22B72"/>
    <w:rsid w:val="00A231EA"/>
    <w:rsid w:val="00A23299"/>
    <w:rsid w:val="00A64A3E"/>
    <w:rsid w:val="00A96F98"/>
    <w:rsid w:val="00AA2993"/>
    <w:rsid w:val="00AD095A"/>
    <w:rsid w:val="00B17B3B"/>
    <w:rsid w:val="00B612B6"/>
    <w:rsid w:val="00B70450"/>
    <w:rsid w:val="00B82917"/>
    <w:rsid w:val="00B83F02"/>
    <w:rsid w:val="00BA0A77"/>
    <w:rsid w:val="00BD7718"/>
    <w:rsid w:val="00BE15F7"/>
    <w:rsid w:val="00C15700"/>
    <w:rsid w:val="00C41C4C"/>
    <w:rsid w:val="00C80FF8"/>
    <w:rsid w:val="00C8451F"/>
    <w:rsid w:val="00C90728"/>
    <w:rsid w:val="00C95761"/>
    <w:rsid w:val="00CA2D4B"/>
    <w:rsid w:val="00CE7BCE"/>
    <w:rsid w:val="00D05DE2"/>
    <w:rsid w:val="00D15729"/>
    <w:rsid w:val="00D46864"/>
    <w:rsid w:val="00D55380"/>
    <w:rsid w:val="00DA2E5C"/>
    <w:rsid w:val="00E04B60"/>
    <w:rsid w:val="00E156B5"/>
    <w:rsid w:val="00EA007B"/>
    <w:rsid w:val="00EA209D"/>
    <w:rsid w:val="00EF0C49"/>
    <w:rsid w:val="00F15FDB"/>
    <w:rsid w:val="00F45156"/>
    <w:rsid w:val="00F461D7"/>
    <w:rsid w:val="00F87784"/>
    <w:rsid w:val="00FA2809"/>
    <w:rsid w:val="00FC1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6F8B"/>
    <w:rPr>
      <w:sz w:val="22"/>
    </w:rPr>
  </w:style>
  <w:style w:type="paragraph" w:styleId="Heading2">
    <w:name w:val="heading 2"/>
    <w:basedOn w:val="Normal"/>
    <w:next w:val="Normal"/>
    <w:qFormat/>
    <w:rsid w:val="005B6F8B"/>
    <w:pPr>
      <w:keepNext/>
      <w:jc w:val="center"/>
      <w:outlineLvl w:val="1"/>
    </w:pPr>
    <w:rPr>
      <w:rFonts w:ascii="Arial" w:hAnsi="Arial"/>
      <w:b/>
      <w:sz w:val="20"/>
    </w:rPr>
  </w:style>
  <w:style w:type="paragraph" w:styleId="Heading3">
    <w:name w:val="heading 3"/>
    <w:basedOn w:val="Normal"/>
    <w:next w:val="Normal"/>
    <w:qFormat/>
    <w:rsid w:val="005B6F8B"/>
    <w:pPr>
      <w:keepNext/>
      <w:jc w:val="both"/>
      <w:outlineLvl w:val="2"/>
    </w:pPr>
    <w:rPr>
      <w:rFonts w:ascii="Arial" w:hAnsi="Arial"/>
      <w:b/>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5B6F8B"/>
    <w:pPr>
      <w:tabs>
        <w:tab w:val="center" w:pos="4320"/>
        <w:tab w:val="right" w:pos="8640"/>
      </w:tabs>
    </w:pPr>
  </w:style>
  <w:style w:type="character" w:styleId="PageNumber">
    <w:name w:val="page number"/>
    <w:basedOn w:val="DefaultParagraphFont"/>
    <w:rsid w:val="005B6F8B"/>
  </w:style>
  <w:style w:type="paragraph" w:styleId="Header">
    <w:name w:val="header"/>
    <w:basedOn w:val="Normal"/>
    <w:rsid w:val="005B6F8B"/>
    <w:pPr>
      <w:tabs>
        <w:tab w:val="center" w:pos="4320"/>
        <w:tab w:val="right" w:pos="8640"/>
      </w:tabs>
    </w:pPr>
  </w:style>
  <w:style w:type="paragraph" w:styleId="BodyTextIndent">
    <w:name w:val="Body Text Indent"/>
    <w:basedOn w:val="Normal"/>
    <w:rsid w:val="005B6F8B"/>
    <w:pPr>
      <w:ind w:left="720"/>
      <w:jc w:val="both"/>
    </w:pPr>
  </w:style>
  <w:style w:type="paragraph" w:styleId="BodyTextIndent3">
    <w:name w:val="Body Text Indent 3"/>
    <w:basedOn w:val="Normal"/>
    <w:rsid w:val="005B6F8B"/>
    <w:pPr>
      <w:ind w:left="540" w:hanging="540"/>
      <w:jc w:val="both"/>
    </w:pPr>
    <w:rPr>
      <w:rFonts w:ascii="Arial" w:hAnsi="Arial"/>
    </w:rPr>
  </w:style>
  <w:style w:type="paragraph" w:styleId="BodyText">
    <w:name w:val="Body Text"/>
    <w:basedOn w:val="Normal"/>
    <w:link w:val="BodyTextChar"/>
    <w:rsid w:val="005B6F8B"/>
    <w:pPr>
      <w:jc w:val="both"/>
    </w:pPr>
    <w:rPr>
      <w:rFonts w:ascii="Arial" w:hAnsi="Arial"/>
      <w:sz w:val="20"/>
      <w:lang/>
    </w:rPr>
  </w:style>
  <w:style w:type="paragraph" w:styleId="Title">
    <w:name w:val="Title"/>
    <w:basedOn w:val="Normal"/>
    <w:qFormat/>
    <w:rsid w:val="005B6F8B"/>
    <w:pPr>
      <w:jc w:val="center"/>
    </w:pPr>
    <w:rPr>
      <w:rFonts w:ascii="Arial" w:hAnsi="Arial"/>
      <w:b/>
      <w:sz w:val="24"/>
    </w:rPr>
  </w:style>
  <w:style w:type="paragraph" w:styleId="BalloonText">
    <w:name w:val="Balloon Text"/>
    <w:basedOn w:val="Normal"/>
    <w:semiHidden/>
    <w:rsid w:val="0053738F"/>
    <w:rPr>
      <w:rFonts w:ascii="Tahoma" w:hAnsi="Tahoma" w:cs="Tahoma"/>
      <w:sz w:val="16"/>
      <w:szCs w:val="16"/>
    </w:rPr>
  </w:style>
  <w:style w:type="paragraph" w:styleId="ListParagraph">
    <w:name w:val="List Paragraph"/>
    <w:basedOn w:val="Normal"/>
    <w:uiPriority w:val="34"/>
    <w:qFormat/>
    <w:rsid w:val="004A1BA7"/>
    <w:pPr>
      <w:ind w:left="720"/>
    </w:pPr>
  </w:style>
  <w:style w:type="character" w:styleId="CommentReference">
    <w:name w:val="annotation reference"/>
    <w:rsid w:val="00EA007B"/>
    <w:rPr>
      <w:sz w:val="16"/>
      <w:szCs w:val="16"/>
    </w:rPr>
  </w:style>
  <w:style w:type="paragraph" w:styleId="CommentText">
    <w:name w:val="annotation text"/>
    <w:basedOn w:val="Normal"/>
    <w:link w:val="CommentTextChar"/>
    <w:rsid w:val="00EA007B"/>
    <w:rPr>
      <w:sz w:val="20"/>
    </w:rPr>
  </w:style>
  <w:style w:type="character" w:customStyle="1" w:styleId="CommentTextChar">
    <w:name w:val="Comment Text Char"/>
    <w:basedOn w:val="DefaultParagraphFont"/>
    <w:link w:val="CommentText"/>
    <w:rsid w:val="00EA007B"/>
  </w:style>
  <w:style w:type="paragraph" w:styleId="CommentSubject">
    <w:name w:val="annotation subject"/>
    <w:basedOn w:val="CommentText"/>
    <w:next w:val="CommentText"/>
    <w:link w:val="CommentSubjectChar"/>
    <w:rsid w:val="00EA007B"/>
    <w:rPr>
      <w:b/>
      <w:bCs/>
      <w:lang/>
    </w:rPr>
  </w:style>
  <w:style w:type="character" w:customStyle="1" w:styleId="CommentSubjectChar">
    <w:name w:val="Comment Subject Char"/>
    <w:link w:val="CommentSubject"/>
    <w:rsid w:val="00EA007B"/>
    <w:rPr>
      <w:b/>
      <w:bCs/>
    </w:rPr>
  </w:style>
  <w:style w:type="paragraph" w:styleId="Revision">
    <w:name w:val="Revision"/>
    <w:hidden/>
    <w:uiPriority w:val="99"/>
    <w:semiHidden/>
    <w:rsid w:val="00EA007B"/>
    <w:rPr>
      <w:sz w:val="22"/>
    </w:rPr>
  </w:style>
  <w:style w:type="character" w:customStyle="1" w:styleId="BodyTextChar">
    <w:name w:val="Body Text Char"/>
    <w:link w:val="BodyText"/>
    <w:rsid w:val="00C90728"/>
    <w:rPr>
      <w:rFonts w:ascii="Arial" w:hAnsi="Arial"/>
    </w:rPr>
  </w:style>
  <w:style w:type="numbering" w:customStyle="1" w:styleId="Style1">
    <w:name w:val="Style1"/>
    <w:rsid w:val="00F461D7"/>
    <w:pPr>
      <w:numPr>
        <w:numId w:val="24"/>
      </w:numPr>
    </w:pPr>
  </w:style>
  <w:style w:type="numbering" w:customStyle="1" w:styleId="Style2">
    <w:name w:val="Style2"/>
    <w:rsid w:val="00F461D7"/>
    <w:pPr>
      <w:numPr>
        <w:numId w:val="25"/>
      </w:numPr>
    </w:pPr>
  </w:style>
  <w:style w:type="numbering" w:customStyle="1" w:styleId="Style3">
    <w:name w:val="Style3"/>
    <w:rsid w:val="00F461D7"/>
    <w:pPr>
      <w:numPr>
        <w:numId w:val="26"/>
      </w:numPr>
    </w:pPr>
  </w:style>
  <w:style w:type="numbering" w:customStyle="1" w:styleId="Style4">
    <w:name w:val="Style4"/>
    <w:rsid w:val="00F461D7"/>
    <w:pPr>
      <w:numPr>
        <w:numId w:val="27"/>
      </w:numPr>
    </w:pPr>
  </w:style>
  <w:style w:type="numbering" w:customStyle="1" w:styleId="Style5">
    <w:name w:val="Style5"/>
    <w:rsid w:val="00F461D7"/>
    <w:pPr>
      <w:numPr>
        <w:numId w:val="28"/>
      </w:numPr>
    </w:pPr>
  </w:style>
  <w:style w:type="numbering" w:customStyle="1" w:styleId="Style6">
    <w:name w:val="Style6"/>
    <w:rsid w:val="00F461D7"/>
    <w:pPr>
      <w:numPr>
        <w:numId w:val="30"/>
      </w:numPr>
    </w:pPr>
  </w:style>
  <w:style w:type="numbering" w:customStyle="1" w:styleId="Style7">
    <w:name w:val="Style7"/>
    <w:rsid w:val="00F461D7"/>
    <w:pPr>
      <w:numPr>
        <w:numId w:val="31"/>
      </w:numPr>
    </w:pPr>
  </w:style>
  <w:style w:type="numbering" w:customStyle="1" w:styleId="Style8">
    <w:name w:val="Style8"/>
    <w:rsid w:val="00F461D7"/>
    <w:pPr>
      <w:numPr>
        <w:numId w:val="32"/>
      </w:numPr>
    </w:pPr>
  </w:style>
  <w:style w:type="numbering" w:customStyle="1" w:styleId="Style9">
    <w:name w:val="Style9"/>
    <w:rsid w:val="00F461D7"/>
    <w:pPr>
      <w:numPr>
        <w:numId w:val="33"/>
      </w:numPr>
    </w:pPr>
  </w:style>
  <w:style w:type="numbering" w:customStyle="1" w:styleId="Style10">
    <w:name w:val="Style10"/>
    <w:rsid w:val="00F461D7"/>
    <w:pPr>
      <w:numPr>
        <w:numId w:val="34"/>
      </w:numPr>
    </w:pPr>
  </w:style>
  <w:style w:type="numbering" w:customStyle="1" w:styleId="Style13">
    <w:name w:val="Style13"/>
    <w:rsid w:val="002F0929"/>
    <w:pPr>
      <w:numPr>
        <w:numId w:val="36"/>
      </w:numPr>
    </w:pPr>
  </w:style>
  <w:style w:type="numbering" w:customStyle="1" w:styleId="Style14">
    <w:name w:val="Style14"/>
    <w:rsid w:val="004F1787"/>
    <w:pPr>
      <w:numPr>
        <w:numId w:val="37"/>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inetpub\wwwroot\SME\Template\PK_PUNDI_KR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PK_PUNDI_KRK.dot</Template>
  <TotalTime>1</TotalTime>
  <Pages>11</Pages>
  <Words>5546</Words>
  <Characters>31613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PERJANJIAN KREDIT</vt:lpstr>
    </vt:vector>
  </TitlesOfParts>
  <Company>Microsoft Corporation</Company>
  <LinksUpToDate>false</LinksUpToDate>
  <CharactersWithSpaces>37085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KREDIT</dc:title>
  <dc:creator>Sofyan Ardianto</dc:creator>
  <cp:lastModifiedBy>Sofyan Ardianto</cp:lastModifiedBy>
  <cp:revision>1</cp:revision>
  <cp:lastPrinted>2012-09-19T08:28:00Z</cp:lastPrinted>
  <dcterms:created xsi:type="dcterms:W3CDTF">2015-01-07T07:00:00Z</dcterms:created>
  <dcterms:modified xsi:type="dcterms:W3CDTF">2015-01-07T07:01:00Z</dcterms:modified>
</cp:coreProperties>
</file>