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32" w:type="dxa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932"/>
      </w:tblGrid>
      <w:tr w:rsidR="00A55DA3" w:rsidTr="0025378B">
        <w:trPr>
          <w:trHeight w:val="271"/>
          <w:tblCellSpacing w:w="7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B5C7E7"/>
            <w:vAlign w:val="center"/>
          </w:tcPr>
          <w:p w:rsidR="00A55DA3" w:rsidRDefault="00A55DA3" w:rsidP="00A55DA3">
            <w:pPr>
              <w:jc w:val="center"/>
              <w:rPr>
                <w:rFonts w:ascii="Copperplate Gothic Bold" w:hAnsi="Copperplate Gothic Bold"/>
                <w:b/>
                <w:bCs/>
                <w:color w:val="18386B"/>
                <w:sz w:val="32"/>
                <w:szCs w:val="32"/>
              </w:rPr>
            </w:pPr>
            <w:r>
              <w:rPr>
                <w:rStyle w:val="Strong"/>
                <w:rFonts w:ascii="Copperplate Gothic Bold" w:hAnsi="Copperplate Gothic Bold"/>
                <w:color w:val="18386B"/>
                <w:sz w:val="32"/>
                <w:szCs w:val="32"/>
              </w:rPr>
              <w:t xml:space="preserve">Financial Rating </w:t>
            </w:r>
          </w:p>
        </w:tc>
      </w:tr>
      <w:tr w:rsidR="00A55DA3" w:rsidTr="0025378B">
        <w:trPr>
          <w:trHeight w:val="271"/>
          <w:tblCellSpacing w:w="7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B5C7E7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</w:tblBorders>
              <w:tblLook w:val="04A0"/>
            </w:tblPr>
            <w:tblGrid>
              <w:gridCol w:w="2603"/>
              <w:gridCol w:w="272"/>
              <w:gridCol w:w="5929"/>
            </w:tblGrid>
            <w:tr w:rsidR="00A55DA3" w:rsidTr="0025378B">
              <w:tc>
                <w:tcPr>
                  <w:tcW w:w="2603" w:type="dxa"/>
                  <w:vAlign w:val="center"/>
                </w:tcPr>
                <w:p w:rsidR="00A55DA3" w:rsidRDefault="00A55DA3" w:rsidP="0025378B">
                  <w:pPr>
                    <w:jc w:val="right"/>
                    <w:rPr>
                      <w:rStyle w:val="Strong"/>
                      <w:rFonts w:ascii="Calibri" w:hAnsi="Calibri"/>
                      <w:color w:val="18386B"/>
                    </w:rPr>
                  </w:pPr>
                  <w:r>
                    <w:rPr>
                      <w:rStyle w:val="Strong"/>
                      <w:rFonts w:ascii="Calibri" w:hAnsi="Calibri"/>
                      <w:color w:val="18386B"/>
                    </w:rPr>
                    <w:t>Nama Pemohon</w:t>
                  </w:r>
                </w:p>
              </w:tc>
              <w:tc>
                <w:tcPr>
                  <w:tcW w:w="272" w:type="dxa"/>
                  <w:vAlign w:val="center"/>
                </w:tcPr>
                <w:p w:rsidR="00A55DA3" w:rsidRDefault="00A55DA3" w:rsidP="0025378B">
                  <w:pPr>
                    <w:rPr>
                      <w:rStyle w:val="Strong"/>
                      <w:rFonts w:ascii="Calibri" w:hAnsi="Calibri"/>
                      <w:color w:val="18386B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Calibri" w:hAnsi="Calibri"/>
                      <w:color w:val="18386B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929" w:type="dxa"/>
                  <w:vAlign w:val="center"/>
                </w:tcPr>
                <w:p w:rsidR="00A55DA3" w:rsidRDefault="00A55DA3" w:rsidP="0025378B">
                  <w:pPr>
                    <w:rPr>
                      <w:rStyle w:val="Strong"/>
                      <w:rFonts w:ascii="Calibri" w:hAnsi="Calibri"/>
                      <w:color w:val="1F497D"/>
                      <w:sz w:val="20"/>
                      <w:szCs w:val="20"/>
                    </w:rPr>
                  </w:pPr>
                  <w:bookmarkStart w:id="0" w:name="CUST_NAME"/>
                  <w:bookmarkEnd w:id="0"/>
                </w:p>
              </w:tc>
            </w:tr>
            <w:tr w:rsidR="00A55DA3" w:rsidTr="0025378B">
              <w:tc>
                <w:tcPr>
                  <w:tcW w:w="2603" w:type="dxa"/>
                  <w:vAlign w:val="center"/>
                </w:tcPr>
                <w:p w:rsidR="00A55DA3" w:rsidRDefault="00A55DA3" w:rsidP="0025378B">
                  <w:pPr>
                    <w:jc w:val="right"/>
                    <w:rPr>
                      <w:rStyle w:val="Strong"/>
                      <w:rFonts w:ascii="Calibri" w:hAnsi="Calibri"/>
                      <w:color w:val="18386B"/>
                    </w:rPr>
                  </w:pPr>
                  <w:r>
                    <w:rPr>
                      <w:rStyle w:val="Strong"/>
                      <w:rFonts w:ascii="Calibri" w:hAnsi="Calibri"/>
                      <w:color w:val="18386B"/>
                    </w:rPr>
                    <w:t>Nomor Aplikasi</w:t>
                  </w:r>
                </w:p>
              </w:tc>
              <w:tc>
                <w:tcPr>
                  <w:tcW w:w="272" w:type="dxa"/>
                  <w:vAlign w:val="center"/>
                </w:tcPr>
                <w:p w:rsidR="00A55DA3" w:rsidRDefault="00A55DA3" w:rsidP="0025378B">
                  <w:pPr>
                    <w:rPr>
                      <w:rStyle w:val="Strong"/>
                      <w:rFonts w:ascii="Calibri" w:hAnsi="Calibri"/>
                      <w:color w:val="18386B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Calibri" w:hAnsi="Calibri"/>
                      <w:color w:val="18386B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929" w:type="dxa"/>
                  <w:vAlign w:val="center"/>
                </w:tcPr>
                <w:p w:rsidR="00A55DA3" w:rsidRDefault="00A55DA3" w:rsidP="0025378B">
                  <w:pPr>
                    <w:rPr>
                      <w:rStyle w:val="Strong"/>
                      <w:rFonts w:ascii="Calibri" w:hAnsi="Calibri"/>
                      <w:color w:val="1F497D"/>
                      <w:sz w:val="20"/>
                      <w:szCs w:val="20"/>
                    </w:rPr>
                  </w:pPr>
                  <w:bookmarkStart w:id="1" w:name="AP_REGNO"/>
                  <w:bookmarkEnd w:id="1"/>
                </w:p>
              </w:tc>
            </w:tr>
            <w:tr w:rsidR="00A55DA3" w:rsidTr="0025378B">
              <w:tc>
                <w:tcPr>
                  <w:tcW w:w="2603" w:type="dxa"/>
                  <w:vAlign w:val="center"/>
                </w:tcPr>
                <w:p w:rsidR="00A55DA3" w:rsidRDefault="00A55DA3" w:rsidP="0025378B">
                  <w:pPr>
                    <w:jc w:val="right"/>
                    <w:rPr>
                      <w:rStyle w:val="Strong"/>
                      <w:rFonts w:ascii="Calibri" w:hAnsi="Calibri"/>
                      <w:color w:val="18386B"/>
                    </w:rPr>
                  </w:pPr>
                  <w:r>
                    <w:rPr>
                      <w:rStyle w:val="Strong"/>
                      <w:rFonts w:ascii="Calibri" w:hAnsi="Calibri"/>
                      <w:color w:val="18386B"/>
                    </w:rPr>
                    <w:t>Group/Cabang/CBC</w:t>
                  </w:r>
                </w:p>
              </w:tc>
              <w:tc>
                <w:tcPr>
                  <w:tcW w:w="272" w:type="dxa"/>
                  <w:vAlign w:val="center"/>
                </w:tcPr>
                <w:p w:rsidR="00A55DA3" w:rsidRDefault="00A55DA3" w:rsidP="0025378B">
                  <w:pPr>
                    <w:rPr>
                      <w:rStyle w:val="Strong"/>
                      <w:rFonts w:ascii="Calibri" w:hAnsi="Calibri"/>
                      <w:color w:val="18386B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Calibri" w:hAnsi="Calibri"/>
                      <w:color w:val="18386B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929" w:type="dxa"/>
                  <w:vAlign w:val="center"/>
                </w:tcPr>
                <w:p w:rsidR="00A55DA3" w:rsidRDefault="00A55DA3" w:rsidP="0025378B">
                  <w:pPr>
                    <w:rPr>
                      <w:rStyle w:val="Strong"/>
                      <w:rFonts w:ascii="Calibri" w:hAnsi="Calibri"/>
                      <w:color w:val="1F497D"/>
                      <w:sz w:val="20"/>
                      <w:szCs w:val="20"/>
                    </w:rPr>
                  </w:pPr>
                  <w:bookmarkStart w:id="2" w:name="BRANCH_NAME"/>
                  <w:bookmarkEnd w:id="2"/>
                </w:p>
              </w:tc>
            </w:tr>
            <w:tr w:rsidR="00A55DA3" w:rsidTr="0025378B">
              <w:tc>
                <w:tcPr>
                  <w:tcW w:w="2603" w:type="dxa"/>
                  <w:vAlign w:val="center"/>
                </w:tcPr>
                <w:p w:rsidR="00A55DA3" w:rsidRDefault="00A55DA3" w:rsidP="0025378B">
                  <w:pPr>
                    <w:jc w:val="right"/>
                    <w:rPr>
                      <w:rStyle w:val="Strong"/>
                      <w:rFonts w:ascii="Calibri" w:hAnsi="Calibri"/>
                      <w:color w:val="18386B"/>
                    </w:rPr>
                  </w:pPr>
                  <w:r>
                    <w:rPr>
                      <w:rStyle w:val="Strong"/>
                      <w:rFonts w:ascii="Calibri" w:hAnsi="Calibri"/>
                      <w:color w:val="18386B"/>
                    </w:rPr>
                    <w:t>Business Unit</w:t>
                  </w:r>
                </w:p>
              </w:tc>
              <w:tc>
                <w:tcPr>
                  <w:tcW w:w="272" w:type="dxa"/>
                  <w:vAlign w:val="center"/>
                </w:tcPr>
                <w:p w:rsidR="00A55DA3" w:rsidRDefault="00A55DA3" w:rsidP="0025378B">
                  <w:pPr>
                    <w:rPr>
                      <w:rStyle w:val="Strong"/>
                      <w:rFonts w:ascii="Calibri" w:hAnsi="Calibri"/>
                      <w:color w:val="18386B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Calibri" w:hAnsi="Calibri"/>
                      <w:color w:val="18386B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929" w:type="dxa"/>
                  <w:vAlign w:val="center"/>
                </w:tcPr>
                <w:p w:rsidR="00A55DA3" w:rsidRDefault="00A55DA3" w:rsidP="0025378B">
                  <w:pPr>
                    <w:rPr>
                      <w:rStyle w:val="Strong"/>
                      <w:rFonts w:ascii="Calibri" w:hAnsi="Calibri"/>
                      <w:color w:val="1F497D"/>
                      <w:sz w:val="20"/>
                      <w:szCs w:val="20"/>
                    </w:rPr>
                  </w:pPr>
                  <w:bookmarkStart w:id="3" w:name="BUSS_NAME"/>
                  <w:bookmarkEnd w:id="3"/>
                </w:p>
              </w:tc>
            </w:tr>
            <w:tr w:rsidR="00A55DA3" w:rsidTr="0025378B">
              <w:tc>
                <w:tcPr>
                  <w:tcW w:w="2603" w:type="dxa"/>
                  <w:vAlign w:val="center"/>
                </w:tcPr>
                <w:p w:rsidR="00A55DA3" w:rsidRDefault="00A55DA3" w:rsidP="0025378B">
                  <w:pPr>
                    <w:jc w:val="right"/>
                    <w:rPr>
                      <w:rStyle w:val="Strong"/>
                      <w:rFonts w:ascii="Calibri" w:hAnsi="Calibri"/>
                      <w:color w:val="18386B"/>
                    </w:rPr>
                  </w:pPr>
                  <w:r>
                    <w:rPr>
                      <w:rStyle w:val="Strong"/>
                      <w:rFonts w:ascii="Calibri" w:hAnsi="Calibri"/>
                      <w:color w:val="18386B"/>
                    </w:rPr>
                    <w:t>Relationship Manager</w:t>
                  </w:r>
                </w:p>
              </w:tc>
              <w:tc>
                <w:tcPr>
                  <w:tcW w:w="272" w:type="dxa"/>
                  <w:vAlign w:val="center"/>
                </w:tcPr>
                <w:p w:rsidR="00A55DA3" w:rsidRDefault="00A55DA3" w:rsidP="0025378B">
                  <w:pPr>
                    <w:rPr>
                      <w:rStyle w:val="Strong"/>
                      <w:rFonts w:ascii="Calibri" w:hAnsi="Calibri"/>
                      <w:color w:val="18386B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Calibri" w:hAnsi="Calibri"/>
                      <w:color w:val="18386B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929" w:type="dxa"/>
                  <w:vAlign w:val="center"/>
                </w:tcPr>
                <w:p w:rsidR="00A55DA3" w:rsidRDefault="00A55DA3" w:rsidP="0025378B">
                  <w:pPr>
                    <w:rPr>
                      <w:rStyle w:val="Strong"/>
                      <w:rFonts w:ascii="Calibri" w:hAnsi="Calibri"/>
                      <w:color w:val="1F497D"/>
                      <w:sz w:val="20"/>
                      <w:szCs w:val="20"/>
                    </w:rPr>
                  </w:pPr>
                  <w:bookmarkStart w:id="4" w:name="RM_NAME"/>
                  <w:bookmarkEnd w:id="4"/>
                </w:p>
              </w:tc>
            </w:tr>
          </w:tbl>
          <w:p w:rsidR="00A55DA3" w:rsidRDefault="00A55DA3" w:rsidP="0025378B">
            <w:pPr>
              <w:jc w:val="center"/>
              <w:rPr>
                <w:rStyle w:val="Strong"/>
                <w:rFonts w:ascii="Verdana" w:hAnsi="Verdana"/>
                <w:color w:val="18386B"/>
                <w:sz w:val="13"/>
                <w:szCs w:val="13"/>
              </w:rPr>
            </w:pPr>
          </w:p>
        </w:tc>
      </w:tr>
    </w:tbl>
    <w:p w:rsidR="00A55DA3" w:rsidRDefault="00A55DA3"/>
    <w:p w:rsidR="009029FB" w:rsidRDefault="009029FB">
      <w:r>
        <w:br w:type="page"/>
      </w:r>
    </w:p>
    <w:tbl>
      <w:tblPr>
        <w:tblW w:w="8932" w:type="dxa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932"/>
      </w:tblGrid>
      <w:tr w:rsidR="006B2F27">
        <w:trPr>
          <w:trHeight w:val="271"/>
          <w:tblCellSpacing w:w="7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B5C7E7"/>
            <w:vAlign w:val="center"/>
          </w:tcPr>
          <w:p w:rsidR="006B2F27" w:rsidRDefault="006B2F27">
            <w:pPr>
              <w:jc w:val="center"/>
              <w:rPr>
                <w:rFonts w:ascii="Verdana" w:hAnsi="Verdana"/>
                <w:b/>
                <w:bCs/>
                <w:color w:val="18386B"/>
                <w:sz w:val="13"/>
                <w:szCs w:val="13"/>
              </w:rPr>
            </w:pPr>
            <w:r>
              <w:rPr>
                <w:rStyle w:val="Strong"/>
                <w:rFonts w:ascii="Verdana" w:hAnsi="Verdana"/>
                <w:color w:val="18386B"/>
                <w:sz w:val="13"/>
                <w:szCs w:val="13"/>
              </w:rPr>
              <w:t xml:space="preserve">Financial Rating </w:t>
            </w:r>
          </w:p>
        </w:tc>
      </w:tr>
      <w:tr w:rsidR="006B2F27">
        <w:trPr>
          <w:trHeight w:val="219"/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tbl>
            <w:tblPr>
              <w:tblW w:w="5000" w:type="pct"/>
              <w:tblCellSpacing w:w="1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8838"/>
            </w:tblGrid>
            <w:tr w:rsidR="006B2F27">
              <w:trPr>
                <w:trHeight w:val="219"/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5000" w:type="pct"/>
                    <w:tblCellSpacing w:w="15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2908"/>
                    <w:gridCol w:w="2782"/>
                    <w:gridCol w:w="3042"/>
                  </w:tblGrid>
                  <w:tr w:rsidR="006B2F27">
                    <w:trPr>
                      <w:trHeight w:val="219"/>
                      <w:tblCellSpacing w:w="15" w:type="dxa"/>
                    </w:trP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1717"/>
                          <w:gridCol w:w="1095"/>
                        </w:tblGrid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hAnsi="Verdana"/>
                                  <w:sz w:val="12"/>
                                  <w:szCs w:val="12"/>
                                </w:rPr>
                                <w:t>Ratio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hAnsi="Verdana"/>
                                  <w:sz w:val="12"/>
                                  <w:szCs w:val="12"/>
                                </w:rPr>
                                <w:t>Value</w:t>
                              </w:r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Current Ratio</w:t>
                              </w:r>
                            </w:p>
                          </w:tc>
                          <w:bookmarkStart w:id="5" w:name="Current_Ratio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7" type="#_x0000_t75" style="width:49.55pt;height:18.25pt" o:ole="">
                                    <v:imagedata r:id="rId4" o:title=""/>
                                  </v:shape>
                                  <w:control r:id="rId5" w:name="DefaultOcxName" w:shapeid="_x0000_i1027"/>
                                </w:object>
                              </w:r>
                              <w:bookmarkEnd w:id="5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Debt to Equity</w:t>
                              </w:r>
                            </w:p>
                          </w:tc>
                          <w:bookmarkStart w:id="6" w:name="Debt_to_Equity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30" type="#_x0000_t75" style="width:49.55pt;height:18.25pt" o:ole="">
                                    <v:imagedata r:id="rId4" o:title=""/>
                                  </v:shape>
                                  <w:control r:id="rId6" w:name="DefaultOcxName1" w:shapeid="_x0000_i1030"/>
                                </w:object>
                              </w:r>
                              <w:bookmarkEnd w:id="6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Debt to Assets</w:t>
                              </w:r>
                            </w:p>
                          </w:tc>
                          <w:bookmarkStart w:id="7" w:name="Debt_to_Assets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33" type="#_x0000_t75" style="width:49.55pt;height:18.25pt" o:ole="">
                                    <v:imagedata r:id="rId4" o:title=""/>
                                  </v:shape>
                                  <w:control r:id="rId7" w:name="DefaultOcxName2" w:shapeid="_x0000_i1033"/>
                                </w:object>
                              </w:r>
                              <w:bookmarkEnd w:id="7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EBITDA to Interest Expense</w:t>
                              </w:r>
                            </w:p>
                          </w:tc>
                          <w:bookmarkStart w:id="8" w:name="EBITDA_to_Interest_Expense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36" type="#_x0000_t75" style="width:49.55pt;height:18.25pt" o:ole="">
                                    <v:imagedata r:id="rId4" o:title=""/>
                                  </v:shape>
                                  <w:control r:id="rId8" w:name="DefaultOcxName3" w:shapeid="_x0000_i1036"/>
                                </w:object>
                              </w:r>
                              <w:bookmarkEnd w:id="8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Return to Average Equity</w:t>
                              </w:r>
                            </w:p>
                          </w:tc>
                          <w:bookmarkStart w:id="9" w:name="Return_to_Average_Equity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39" type="#_x0000_t75" style="width:49.55pt;height:18.25pt" o:ole="">
                                    <v:imagedata r:id="rId4" o:title=""/>
                                  </v:shape>
                                  <w:control r:id="rId9" w:name="DefaultOcxName4" w:shapeid="_x0000_i1039"/>
                                </w:object>
                              </w:r>
                              <w:bookmarkEnd w:id="9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Net Margin</w:t>
                              </w:r>
                            </w:p>
                          </w:tc>
                          <w:bookmarkStart w:id="10" w:name="Net_Margin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42" type="#_x0000_t75" style="width:49.55pt;height:18.25pt" o:ole="">
                                    <v:imagedata r:id="rId4" o:title=""/>
                                  </v:shape>
                                  <w:control r:id="rId10" w:name="DefaultOcxName5" w:shapeid="_x0000_i1042"/>
                                </w:object>
                              </w:r>
                              <w:bookmarkEnd w:id="10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Assets Turnover</w:t>
                              </w:r>
                            </w:p>
                          </w:tc>
                          <w:bookmarkStart w:id="11" w:name="Assets_Turnover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45" type="#_x0000_t75" style="width:49.55pt;height:18.25pt" o:ole="">
                                    <v:imagedata r:id="rId4" o:title=""/>
                                  </v:shape>
                                  <w:control r:id="rId11" w:name="DefaultOcxName6" w:shapeid="_x0000_i1045"/>
                                </w:object>
                              </w:r>
                              <w:bookmarkEnd w:id="11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Inventory Turnover</w:t>
                              </w:r>
                            </w:p>
                          </w:tc>
                          <w:bookmarkStart w:id="12" w:name="Inventory_Turnover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48" type="#_x0000_t75" style="width:49.55pt;height:18.25pt" o:ole="">
                                    <v:imagedata r:id="rId4" o:title=""/>
                                  </v:shape>
                                  <w:control r:id="rId12" w:name="DefaultOcxName7" w:shapeid="_x0000_i1048"/>
                                </w:object>
                              </w:r>
                              <w:bookmarkEnd w:id="12"/>
                            </w:p>
                          </w:tc>
                        </w:tr>
                      </w:tbl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1611"/>
                          <w:gridCol w:w="1095"/>
                        </w:tblGrid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hAnsi="Verdana"/>
                                  <w:sz w:val="12"/>
                                  <w:szCs w:val="12"/>
                                </w:rPr>
                                <w:t>Ratio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hAnsi="Verdana"/>
                                  <w:sz w:val="12"/>
                                  <w:szCs w:val="12"/>
                                </w:rPr>
                                <w:t>Value</w:t>
                              </w:r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EBITDA Growth</w:t>
                              </w:r>
                            </w:p>
                          </w:tc>
                          <w:bookmarkStart w:id="13" w:name="EBITDA_Growth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51" type="#_x0000_t75" style="width:49.55pt;height:18.25pt" o:ole="">
                                    <v:imagedata r:id="rId4" o:title=""/>
                                  </v:shape>
                                  <w:control r:id="rId13" w:name="DefaultOcxName8" w:shapeid="_x0000_i1051"/>
                                </w:object>
                              </w:r>
                              <w:bookmarkEnd w:id="13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Net Income Growth</w:t>
                              </w:r>
                            </w:p>
                          </w:tc>
                          <w:bookmarkStart w:id="14" w:name="Net_Income_Growth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54" type="#_x0000_t75" style="width:49.55pt;height:18.25pt" o:ole="">
                                    <v:imagedata r:id="rId4" o:title=""/>
                                  </v:shape>
                                  <w:control r:id="rId14" w:name="DefaultOcxName9" w:shapeid="_x0000_i1054"/>
                                </w:object>
                              </w:r>
                              <w:bookmarkEnd w:id="14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Quick Ratio</w:t>
                              </w:r>
                            </w:p>
                          </w:tc>
                          <w:bookmarkStart w:id="15" w:name="Quick_Ratio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57" type="#_x0000_t75" style="width:49.55pt;height:18.25pt" o:ole="">
                                    <v:imagedata r:id="rId4" o:title=""/>
                                  </v:shape>
                                  <w:control r:id="rId15" w:name="DefaultOcxName10" w:shapeid="_x0000_i1057"/>
                                </w:object>
                              </w:r>
                              <w:bookmarkEnd w:id="15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Debt to Capital</w:t>
                              </w:r>
                            </w:p>
                          </w:tc>
                          <w:bookmarkStart w:id="16" w:name="Debt_to_Capital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60" type="#_x0000_t75" style="width:49.55pt;height:18.25pt" o:ole="">
                                    <v:imagedata r:id="rId4" o:title=""/>
                                  </v:shape>
                                  <w:control r:id="rId16" w:name="DefaultOcxName11" w:shapeid="_x0000_i1060"/>
                                </w:object>
                              </w:r>
                              <w:bookmarkEnd w:id="16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Long Term Debt to Equity</w:t>
                              </w:r>
                            </w:p>
                          </w:tc>
                          <w:bookmarkStart w:id="17" w:name="Long_Term_Debt_to_Equity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63" type="#_x0000_t75" style="width:49.55pt;height:18.25pt" o:ole="">
                                    <v:imagedata r:id="rId4" o:title=""/>
                                  </v:shape>
                                  <w:control r:id="rId17" w:name="DefaultOcxName12" w:shapeid="_x0000_i1063"/>
                                </w:object>
                              </w:r>
                              <w:bookmarkEnd w:id="17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EBITDA to Debt</w:t>
                              </w:r>
                            </w:p>
                          </w:tc>
                          <w:bookmarkStart w:id="18" w:name="EBITDA_to_Debt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66" type="#_x0000_t75" style="width:49.55pt;height:18.25pt" o:ole="">
                                    <v:imagedata r:id="rId4" o:title=""/>
                                  </v:shape>
                                  <w:control r:id="rId18" w:name="DefaultOcxName13" w:shapeid="_x0000_i1066"/>
                                </w:object>
                              </w:r>
                              <w:bookmarkEnd w:id="18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EBITDA to Lialibilities</w:t>
                              </w:r>
                            </w:p>
                          </w:tc>
                          <w:bookmarkStart w:id="19" w:name="EBITDA_to_Lialibilities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69" type="#_x0000_t75" style="width:49.55pt;height:18.25pt" o:ole="">
                                    <v:imagedata r:id="rId4" o:title=""/>
                                  </v:shape>
                                  <w:control r:id="rId19" w:name="DefaultOcxName14" w:shapeid="_x0000_i1069"/>
                                </w:object>
                              </w:r>
                              <w:bookmarkEnd w:id="19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Receivable Turnover</w:t>
                              </w:r>
                            </w:p>
                          </w:tc>
                          <w:bookmarkStart w:id="20" w:name="Receivable_Turnover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72" type="#_x0000_t75" style="width:49.55pt;height:18.25pt" o:ole="">
                                    <v:imagedata r:id="rId4" o:title=""/>
                                  </v:shape>
                                  <w:control r:id="rId20" w:name="DefaultOcxName15" w:shapeid="_x0000_i1072"/>
                                </w:object>
                              </w:r>
                              <w:bookmarkEnd w:id="20"/>
                            </w:p>
                          </w:tc>
                        </w:tr>
                      </w:tbl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1851"/>
                          <w:gridCol w:w="1095"/>
                        </w:tblGrid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hAnsi="Verdana"/>
                                  <w:sz w:val="12"/>
                                  <w:szCs w:val="12"/>
                                </w:rPr>
                                <w:t>Ratio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hAnsi="Verdana"/>
                                  <w:sz w:val="12"/>
                                  <w:szCs w:val="12"/>
                                </w:rPr>
                                <w:t>Value</w:t>
                              </w:r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Fixed Assets Turnover</w:t>
                              </w:r>
                            </w:p>
                          </w:tc>
                          <w:bookmarkStart w:id="21" w:name="Fixed_Assets_Turnover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75" type="#_x0000_t75" style="width:49.55pt;height:18.25pt" o:ole="">
                                    <v:imagedata r:id="rId4" o:title=""/>
                                  </v:shape>
                                  <w:control r:id="rId21" w:name="DefaultOcxName16" w:shapeid="_x0000_i1075"/>
                                </w:object>
                              </w:r>
                              <w:bookmarkEnd w:id="21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Return on Average Assets</w:t>
                              </w:r>
                            </w:p>
                          </w:tc>
                          <w:bookmarkStart w:id="22" w:name="Return_on_Average_Assets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78" type="#_x0000_t75" style="width:49.55pt;height:18.25pt" o:ole="">
                                    <v:imagedata r:id="rId4" o:title=""/>
                                  </v:shape>
                                  <w:control r:id="rId22" w:name="DefaultOcxName17" w:shapeid="_x0000_i1078"/>
                                </w:object>
                              </w:r>
                              <w:bookmarkEnd w:id="22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Operating Margin</w:t>
                              </w:r>
                            </w:p>
                          </w:tc>
                          <w:bookmarkStart w:id="23" w:name="Operating_Margin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81" type="#_x0000_t75" style="width:49.55pt;height:18.25pt" o:ole="">
                                    <v:imagedata r:id="rId4" o:title=""/>
                                  </v:shape>
                                  <w:control r:id="rId23" w:name="DefaultOcxName18" w:shapeid="_x0000_i1081"/>
                                </w:object>
                              </w:r>
                              <w:bookmarkEnd w:id="23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Sales Growth</w:t>
                              </w:r>
                            </w:p>
                          </w:tc>
                          <w:bookmarkStart w:id="24" w:name="Sales_Growth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84" type="#_x0000_t75" style="width:49.55pt;height:18.25pt" o:ole="">
                                    <v:imagedata r:id="rId4" o:title=""/>
                                  </v:shape>
                                  <w:control r:id="rId24" w:name="DefaultOcxName19" w:shapeid="_x0000_i1084"/>
                                </w:object>
                              </w:r>
                              <w:bookmarkEnd w:id="24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Cash Flow to Debt</w:t>
                              </w:r>
                            </w:p>
                          </w:tc>
                          <w:bookmarkStart w:id="25" w:name="Cash_Flow_to_Debt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87" type="#_x0000_t75" style="width:49.55pt;height:18.25pt" o:ole="">
                                    <v:imagedata r:id="rId4" o:title=""/>
                                  </v:shape>
                                  <w:control r:id="rId25" w:name="DefaultOcxName20" w:shapeid="_x0000_i1087"/>
                                </w:object>
                              </w:r>
                              <w:bookmarkEnd w:id="25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Cash Flow to Interest Expense</w:t>
                              </w:r>
                            </w:p>
                          </w:tc>
                          <w:bookmarkStart w:id="26" w:name="Cash_Flow_to_Interest_Expense"/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  <w:object w:dxaOrig="1440" w:dyaOrig="1440">
                                  <v:shape id="_x0000_i1090" type="#_x0000_t75" style="width:49.55pt;height:18.25pt" o:ole="">
                                    <v:imagedata r:id="rId4" o:title=""/>
                                  </v:shape>
                                  <w:control r:id="rId26" w:name="DefaultOcxName21" w:shapeid="_x0000_i1090"/>
                                </w:object>
                              </w:r>
                              <w:bookmarkEnd w:id="26"/>
                            </w:p>
                          </w:tc>
                        </w:tr>
                      </w:tbl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6B2F27" w:rsidRDefault="006B2F27">
                  <w:pPr>
                    <w:rPr>
                      <w:rFonts w:ascii="Verdana" w:hAnsi="Verdana"/>
                      <w:sz w:val="12"/>
                      <w:szCs w:val="12"/>
                    </w:rPr>
                  </w:pPr>
                </w:p>
              </w:tc>
            </w:tr>
            <w:tr w:rsidR="006B2F27">
              <w:trPr>
                <w:trHeight w:val="219"/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5000" w:type="pct"/>
                    <w:tblCellSpacing w:w="15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2887"/>
                    <w:gridCol w:w="2872"/>
                    <w:gridCol w:w="2973"/>
                  </w:tblGrid>
                  <w:tr w:rsidR="006B2F27">
                    <w:trPr>
                      <w:trHeight w:val="219"/>
                      <w:tblCellSpacing w:w="15" w:type="dxa"/>
                    </w:trPr>
                    <w:tc>
                      <w:tcPr>
                        <w:tcW w:w="1650" w:type="pct"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2662"/>
                          <w:gridCol w:w="129"/>
                        </w:tblGrid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hAnsi="Verdana"/>
                                  <w:sz w:val="12"/>
                                  <w:szCs w:val="12"/>
                                </w:rPr>
                                <w:t>Historical Financial Rating</w:t>
                              </w:r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Historical Financial Score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27" w:name="Historical_Financial_Score"/>
                              <w:bookmarkEnd w:id="27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 xml:space="preserve">Historical Financial </w:t>
                              </w:r>
                              <w:smartTag w:uri="urn:schemas-microsoft-com:office:smarttags" w:element="place">
                                <w:smartTag w:uri="urn:schemas-microsoft-com:office:smarttags" w:element="PlaceName"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12"/>
                                      <w:szCs w:val="12"/>
                                    </w:rPr>
                                    <w:t>Score</w:t>
                                  </w:r>
                                </w:smartTag>
                                <w:r>
                                  <w:rPr>
                                    <w:rFonts w:ascii="Verdana" w:hAnsi="Verdana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smartTag w:uri="urn:schemas-microsoft-com:office:smarttags" w:element="PlaceType"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12"/>
                                      <w:szCs w:val="12"/>
                                    </w:rPr>
                                    <w:t>Range</w:t>
                                  </w:r>
                                </w:smartTag>
                              </w:smartTag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28" w:name="Historical_Financial_Score_Range"/>
                              <w:bookmarkEnd w:id="28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Historical Financial Risk Class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29" w:name="Historical_Financial_Risk_Class"/>
                              <w:bookmarkEnd w:id="29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Historical Financial PD Range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30" w:name="Historical_Financial_PD_Range"/>
                              <w:bookmarkEnd w:id="30"/>
                            </w:p>
                          </w:tc>
                        </w:tr>
                      </w:tbl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1650" w:type="pct"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2649"/>
                          <w:gridCol w:w="147"/>
                        </w:tblGrid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hAnsi="Verdana"/>
                                  <w:sz w:val="12"/>
                                  <w:szCs w:val="12"/>
                                </w:rPr>
                                <w:t>Pre Financial Rating</w:t>
                              </w:r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Pre Financial Score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31" w:name="Pre_Financial_Score"/>
                              <w:bookmarkEnd w:id="31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 xml:space="preserve">Pre Financial </w:t>
                              </w:r>
                              <w:smartTag w:uri="urn:schemas-microsoft-com:office:smarttags" w:element="place">
                                <w:smartTag w:uri="urn:schemas-microsoft-com:office:smarttags" w:element="PlaceName"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12"/>
                                      <w:szCs w:val="12"/>
                                    </w:rPr>
                                    <w:t>Score</w:t>
                                  </w:r>
                                </w:smartTag>
                                <w:r>
                                  <w:rPr>
                                    <w:rFonts w:ascii="Verdana" w:hAnsi="Verdana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smartTag w:uri="urn:schemas-microsoft-com:office:smarttags" w:element="PlaceType"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12"/>
                                      <w:szCs w:val="12"/>
                                    </w:rPr>
                                    <w:t>Range</w:t>
                                  </w:r>
                                </w:smartTag>
                              </w:smartTag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32" w:name="Pre_Financial_Score_Range"/>
                              <w:bookmarkEnd w:id="32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Pre Financial Risk Class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33" w:name="Pre_Financial_Risk_Class"/>
                              <w:bookmarkEnd w:id="33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Pre Financial PD Range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34" w:name="Pre_Financial_PD_Range"/>
                              <w:bookmarkEnd w:id="34"/>
                            </w:p>
                          </w:tc>
                        </w:tr>
                      </w:tbl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1700" w:type="pct"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2732"/>
                          <w:gridCol w:w="145"/>
                        </w:tblGrid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hAnsi="Verdana"/>
                                  <w:sz w:val="12"/>
                                  <w:szCs w:val="12"/>
                                </w:rPr>
                                <w:t>Final Financial Rating</w:t>
                              </w:r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 xml:space="preserve">Final Financial </w:t>
                              </w:r>
                              <w:smartTag w:uri="urn:schemas-microsoft-com:office:smarttags" w:element="place">
                                <w:smartTag w:uri="urn:schemas-microsoft-com:office:smarttags" w:element="PlaceName"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12"/>
                                      <w:szCs w:val="12"/>
                                    </w:rPr>
                                    <w:t>Score</w:t>
                                  </w:r>
                                </w:smartTag>
                                <w:r>
                                  <w:rPr>
                                    <w:rFonts w:ascii="Verdana" w:hAnsi="Verdana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smartTag w:uri="urn:schemas-microsoft-com:office:smarttags" w:element="PlaceType">
                                  <w:r>
                                    <w:rPr>
                                      <w:rFonts w:ascii="Verdana" w:hAnsi="Verdana"/>
                                      <w:color w:val="000000"/>
                                      <w:sz w:val="12"/>
                                      <w:szCs w:val="12"/>
                                    </w:rPr>
                                    <w:t>Range</w:t>
                                  </w:r>
                                </w:smartTag>
                              </w:smartTag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35" w:name="Final_Financial_Score_Range"/>
                              <w:bookmarkEnd w:id="35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Final Financial Risk Class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36" w:name="Final_Financial_Risk_Class"/>
                              <w:bookmarkEnd w:id="36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Final Financial PD Range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37" w:name="Final_Financial_PD_Range"/>
                              <w:bookmarkEnd w:id="37"/>
                            </w:p>
                          </w:tc>
                        </w:tr>
                      </w:tbl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6B2F27" w:rsidRDefault="006B2F27">
                  <w:pPr>
                    <w:rPr>
                      <w:rFonts w:ascii="Verdana" w:hAnsi="Verdana"/>
                      <w:sz w:val="12"/>
                      <w:szCs w:val="12"/>
                    </w:rPr>
                  </w:pPr>
                </w:p>
              </w:tc>
            </w:tr>
          </w:tbl>
          <w:p w:rsidR="006B2F27" w:rsidRDefault="006B2F27">
            <w:pPr>
              <w:rPr>
                <w:rFonts w:ascii="Verdana" w:hAnsi="Verdana"/>
                <w:sz w:val="12"/>
                <w:szCs w:val="12"/>
              </w:rPr>
            </w:pPr>
          </w:p>
        </w:tc>
      </w:tr>
      <w:tr w:rsidR="006B2F27">
        <w:trPr>
          <w:trHeight w:val="271"/>
          <w:tblCellSpacing w:w="7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shd w:val="clear" w:color="auto" w:fill="B5C7E7"/>
            <w:vAlign w:val="center"/>
          </w:tcPr>
          <w:p w:rsidR="006B2F27" w:rsidRDefault="006B2F27">
            <w:pPr>
              <w:jc w:val="center"/>
              <w:rPr>
                <w:rFonts w:ascii="Verdana" w:hAnsi="Verdana"/>
                <w:b/>
                <w:bCs/>
                <w:color w:val="18386B"/>
                <w:sz w:val="13"/>
                <w:szCs w:val="13"/>
              </w:rPr>
            </w:pPr>
            <w:r>
              <w:rPr>
                <w:rStyle w:val="Strong"/>
                <w:rFonts w:ascii="Verdana" w:hAnsi="Verdana"/>
                <w:color w:val="18386B"/>
                <w:sz w:val="13"/>
                <w:szCs w:val="13"/>
              </w:rPr>
              <w:t xml:space="preserve">Customer Rating </w:t>
            </w:r>
          </w:p>
        </w:tc>
      </w:tr>
      <w:tr w:rsidR="006B2F27">
        <w:trPr>
          <w:trHeight w:val="219"/>
          <w:tblCellSpacing w:w="7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tbl>
            <w:tblPr>
              <w:tblW w:w="5000" w:type="pct"/>
              <w:tblCellSpacing w:w="1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8838"/>
            </w:tblGrid>
            <w:tr w:rsidR="006B2F27">
              <w:trPr>
                <w:trHeight w:val="219"/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5000" w:type="pct"/>
                    <w:tblCellSpacing w:w="15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2887"/>
                    <w:gridCol w:w="2872"/>
                    <w:gridCol w:w="2973"/>
                  </w:tblGrid>
                  <w:tr w:rsidR="006B2F27">
                    <w:trPr>
                      <w:trHeight w:val="219"/>
                      <w:tblCellSpacing w:w="15" w:type="dxa"/>
                    </w:trPr>
                    <w:tc>
                      <w:tcPr>
                        <w:tcW w:w="1650" w:type="pct"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2653"/>
                          <w:gridCol w:w="138"/>
                        </w:tblGrid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hAnsi="Verdana"/>
                                  <w:sz w:val="12"/>
                                  <w:szCs w:val="12"/>
                                </w:rPr>
                                <w:t>Historical Qualitative</w:t>
                              </w:r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Qualitative Score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38" w:name="Historical_Qualitative_Score"/>
                              <w:bookmarkEnd w:id="38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Qualitative Recommendation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39" w:name="Historical_Qualitative_Recommendation"/>
                              <w:bookmarkEnd w:id="39"/>
                            </w:p>
                          </w:tc>
                        </w:tr>
                      </w:tbl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1650" w:type="pct"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2658"/>
                          <w:gridCol w:w="138"/>
                        </w:tblGrid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hAnsi="Verdana"/>
                                  <w:sz w:val="12"/>
                                  <w:szCs w:val="12"/>
                                </w:rPr>
                                <w:t>Current Qualitative</w:t>
                              </w:r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Qualitative Score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Pr="00051E56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40" w:name="Current_Qualitative_Score"/>
                              <w:bookmarkEnd w:id="40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Qualitative Recommendation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Pr="00051E56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41" w:name="Current_Qualitative_Recommendation"/>
                              <w:bookmarkEnd w:id="41"/>
                            </w:p>
                          </w:tc>
                        </w:tr>
                      </w:tbl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1700" w:type="pct"/>
                      </w:tcPr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6B2F27" w:rsidRDefault="006B2F27">
                  <w:pPr>
                    <w:rPr>
                      <w:rFonts w:ascii="Verdana" w:hAnsi="Verdana"/>
                      <w:sz w:val="12"/>
                      <w:szCs w:val="12"/>
                    </w:rPr>
                  </w:pPr>
                </w:p>
              </w:tc>
            </w:tr>
            <w:tr w:rsidR="006B2F27">
              <w:trPr>
                <w:trHeight w:val="219"/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5000" w:type="pct"/>
                    <w:tblCellSpacing w:w="15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907"/>
                    <w:gridCol w:w="3905"/>
                    <w:gridCol w:w="3920"/>
                  </w:tblGrid>
                  <w:tr w:rsidR="006B2F27">
                    <w:trPr>
                      <w:trHeight w:val="219"/>
                      <w:tblCellSpacing w:w="15" w:type="dxa"/>
                    </w:trPr>
                    <w:tc>
                      <w:tcPr>
                        <w:tcW w:w="500" w:type="pct"/>
                      </w:tcPr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250" w:type="pct"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3703"/>
                          <w:gridCol w:w="111"/>
                        </w:tblGrid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Mandatory Down Grade Applied?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42" w:name="Condition_1"/>
                              <w:bookmarkEnd w:id="42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Current Qualitative Score &gt;= Historical Qualitative Score - 5?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43" w:name="Condition_2"/>
                              <w:bookmarkEnd w:id="43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Historical Customer Rating &gt; BB?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44" w:name="Condition_3"/>
                              <w:bookmarkEnd w:id="44"/>
                            </w:p>
                          </w:tc>
                        </w:tr>
                      </w:tbl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2250" w:type="pct"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3039"/>
                          <w:gridCol w:w="770"/>
                        </w:tblGrid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</w:rPr>
                                <w:t>Accept Pre Customer Rating?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tbl>
                              <w:tblPr>
                                <w:tblW w:w="665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000"/>
                              </w:tblPr>
                              <w:tblGrid>
                                <w:gridCol w:w="665"/>
                              </w:tblGrid>
                              <w:tr w:rsidR="00AD3B9B">
                                <w:trPr>
                                  <w:trHeight w:val="219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AD3B9B" w:rsidRDefault="00AD3B9B" w:rsidP="00AD3B9B">
                                    <w:pPr>
                                      <w:rPr>
                                        <w:rFonts w:ascii="Verdana" w:hAnsi="Verdana"/>
                                        <w:sz w:val="12"/>
                                        <w:szCs w:val="12"/>
                                      </w:rPr>
                                    </w:pPr>
                                    <w:bookmarkStart w:id="45" w:name="Question_1"/>
                                    <w:bookmarkEnd w:id="45"/>
                                  </w:p>
                                </w:tc>
                              </w:tr>
                            </w:tbl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</w:rPr>
                                <w:t>Apakah secara umum ratio keuangan debitur masih berada dalam rata-rata industri?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tbl>
                              <w:tblPr>
                                <w:tblW w:w="665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000"/>
                              </w:tblPr>
                              <w:tblGrid>
                                <w:gridCol w:w="665"/>
                              </w:tblGrid>
                              <w:tr w:rsidR="00AD3B9B">
                                <w:trPr>
                                  <w:trHeight w:val="219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AD3B9B" w:rsidRDefault="00AD3B9B" w:rsidP="00AD3B9B">
                                    <w:pPr>
                                      <w:rPr>
                                        <w:rFonts w:ascii="Verdana" w:hAnsi="Verdana"/>
                                        <w:sz w:val="12"/>
                                        <w:szCs w:val="12"/>
                                      </w:rPr>
                                    </w:pPr>
                                    <w:bookmarkStart w:id="46" w:name="Question_2"/>
                                    <w:bookmarkEnd w:id="46"/>
                                  </w:p>
                                </w:tc>
                              </w:tr>
                            </w:tbl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</w:rPr>
                                <w:t>Accept Last Customer Rating?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tbl>
                              <w:tblPr>
                                <w:tblW w:w="650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000"/>
                              </w:tblPr>
                              <w:tblGrid>
                                <w:gridCol w:w="650"/>
                              </w:tblGrid>
                              <w:tr w:rsidR="00AD3B9B">
                                <w:trPr>
                                  <w:trHeight w:val="219"/>
                                  <w:tblCellSpacing w:w="15" w:type="dxa"/>
                                </w:trPr>
                                <w:tc>
                                  <w:tcPr>
                                    <w:tcW w:w="590" w:type="dxa"/>
                                    <w:vAlign w:val="center"/>
                                  </w:tcPr>
                                  <w:p w:rsidR="00AD3B9B" w:rsidRDefault="00AD3B9B" w:rsidP="00AD3B9B">
                                    <w:pPr>
                                      <w:rPr>
                                        <w:rFonts w:ascii="Verdana" w:hAnsi="Verdana"/>
                                        <w:sz w:val="12"/>
                                        <w:szCs w:val="12"/>
                                      </w:rPr>
                                    </w:pPr>
                                    <w:bookmarkStart w:id="47" w:name="Question_3"/>
                                    <w:bookmarkEnd w:id="47"/>
                                  </w:p>
                                </w:tc>
                              </w:tr>
                            </w:tbl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</w:tr>
                      </w:tbl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6B2F27" w:rsidRDefault="006B2F27">
                  <w:pPr>
                    <w:rPr>
                      <w:rFonts w:ascii="Verdana" w:hAnsi="Verdana"/>
                      <w:sz w:val="12"/>
                      <w:szCs w:val="12"/>
                    </w:rPr>
                  </w:pPr>
                </w:p>
              </w:tc>
            </w:tr>
            <w:tr w:rsidR="006B2F27">
              <w:trPr>
                <w:trHeight w:val="219"/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5000" w:type="pct"/>
                    <w:tblCellSpacing w:w="15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2887"/>
                    <w:gridCol w:w="2872"/>
                    <w:gridCol w:w="2973"/>
                  </w:tblGrid>
                  <w:tr w:rsidR="006B2F27">
                    <w:trPr>
                      <w:trHeight w:val="219"/>
                      <w:tblCellSpacing w:w="15" w:type="dxa"/>
                    </w:trPr>
                    <w:tc>
                      <w:tcPr>
                        <w:tcW w:w="1650" w:type="pct"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1846"/>
                          <w:gridCol w:w="945"/>
                        </w:tblGrid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hAnsi="Verdana"/>
                                  <w:sz w:val="12"/>
                                  <w:szCs w:val="12"/>
                                </w:rPr>
                                <w:t>Historical Customer Rating</w:t>
                              </w:r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Historical Customer Risk Class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48" w:name="Historical_Customer_Risk_Class"/>
                              <w:bookmarkEnd w:id="48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Historical Probability of Default (PD) Range Customer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49" w:name="Historical_PD_Range_Customer"/>
                              <w:bookmarkEnd w:id="49"/>
                            </w:p>
                          </w:tc>
                        </w:tr>
                      </w:tbl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1650" w:type="pct"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1851"/>
                          <w:gridCol w:w="945"/>
                        </w:tblGrid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hAnsi="Verdana"/>
                                  <w:sz w:val="12"/>
                                  <w:szCs w:val="12"/>
                                </w:rPr>
                                <w:t>Pre Customer Rating</w:t>
                              </w:r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Pre Customer Risk Class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50" w:name="Pre_Customer_Risk_Class"/>
                              <w:bookmarkEnd w:id="50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Pre Probability of Default (PD) Range Customer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51" w:name="Pre_PD_Range_Customer"/>
                              <w:bookmarkEnd w:id="51"/>
                            </w:p>
                          </w:tc>
                        </w:tr>
                      </w:tbl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1700" w:type="pct"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1932"/>
                          <w:gridCol w:w="945"/>
                        </w:tblGrid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jc w:val="center"/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hAnsi="Verdana"/>
                                  <w:sz w:val="12"/>
                                  <w:szCs w:val="12"/>
                                </w:rPr>
                                <w:t>Final Customer Rating</w:t>
                              </w:r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Final Customer Risk Class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52" w:name="Final_Customer_Risk_Class"/>
                              <w:bookmarkEnd w:id="52"/>
                            </w:p>
                          </w:tc>
                        </w:tr>
                        <w:tr w:rsidR="006B2F27">
                          <w:trPr>
                            <w:trHeight w:val="219"/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threeDEngrave" w:sz="6" w:space="0" w:color="FFFFFF"/>
                                <w:left w:val="threeDEngrave" w:sz="6" w:space="0" w:color="FFFFFF"/>
                                <w:bottom w:val="threeDEngrave" w:sz="6" w:space="0" w:color="FFFFFF"/>
                                <w:right w:val="threeDEngrave" w:sz="6" w:space="0" w:color="FFFFFF"/>
                              </w:tcBorders>
                              <w:shd w:val="clear" w:color="auto" w:fill="E5EBF4"/>
                              <w:vAlign w:val="center"/>
                            </w:tcPr>
                            <w:p w:rsidR="006B2F27" w:rsidRDefault="006B2F27">
                              <w:pPr>
                                <w:jc w:val="right"/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000000"/>
                                  <w:sz w:val="12"/>
                                  <w:szCs w:val="12"/>
                                </w:rPr>
                                <w:t>Final Probability of Default (PD) Range Customer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</w:tcPr>
                            <w:p w:rsidR="006B2F27" w:rsidRDefault="006B2F27">
                              <w:pPr>
                                <w:rPr>
                                  <w:rFonts w:ascii="Verdana" w:hAnsi="Verdana"/>
                                  <w:sz w:val="12"/>
                                  <w:szCs w:val="12"/>
                                </w:rPr>
                              </w:pPr>
                              <w:bookmarkStart w:id="53" w:name="Final_PD_Range_Customer"/>
                              <w:bookmarkEnd w:id="53"/>
                            </w:p>
                          </w:tc>
                        </w:tr>
                      </w:tbl>
                      <w:p w:rsidR="006B2F27" w:rsidRDefault="006B2F27">
                        <w:pPr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6B2F27" w:rsidRDefault="006B2F27">
                  <w:pPr>
                    <w:rPr>
                      <w:rFonts w:ascii="Verdana" w:hAnsi="Verdana"/>
                      <w:sz w:val="12"/>
                      <w:szCs w:val="12"/>
                    </w:rPr>
                  </w:pPr>
                </w:p>
              </w:tc>
            </w:tr>
          </w:tbl>
          <w:p w:rsidR="006B2F27" w:rsidRDefault="006B2F27">
            <w:pPr>
              <w:rPr>
                <w:rFonts w:ascii="Verdana" w:hAnsi="Verdana"/>
                <w:sz w:val="12"/>
                <w:szCs w:val="12"/>
              </w:rPr>
            </w:pPr>
          </w:p>
        </w:tc>
      </w:tr>
    </w:tbl>
    <w:p w:rsidR="006B2F27" w:rsidRPr="006B2F27" w:rsidRDefault="006B2F27" w:rsidP="006B2F27"/>
    <w:sectPr w:rsidR="006B2F27" w:rsidRPr="006B2F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stylePaneFormatFilter w:val="3F01"/>
  <w:defaultTabStop w:val="720"/>
  <w:characterSpacingControl w:val="doNotCompress"/>
  <w:compat/>
  <w:rsids>
    <w:rsidRoot w:val="00AE17F9"/>
    <w:rsid w:val="00051E56"/>
    <w:rsid w:val="0025378B"/>
    <w:rsid w:val="002823F1"/>
    <w:rsid w:val="004976D8"/>
    <w:rsid w:val="006B2F27"/>
    <w:rsid w:val="008200F0"/>
    <w:rsid w:val="009029FB"/>
    <w:rsid w:val="00957BA7"/>
    <w:rsid w:val="00A55DA3"/>
    <w:rsid w:val="00AD3B9B"/>
    <w:rsid w:val="00AE17F9"/>
    <w:rsid w:val="00B71D71"/>
    <w:rsid w:val="00DF6060"/>
    <w:rsid w:val="00E0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basedOn w:val="DefaultParagraphFont"/>
    <w:qFormat/>
    <w:rsid w:val="006B2F27"/>
    <w:rPr>
      <w:b/>
      <w:bCs/>
    </w:rPr>
  </w:style>
  <w:style w:type="paragraph" w:styleId="z-TopofForm">
    <w:name w:val="HTML Top of Form"/>
    <w:basedOn w:val="Normal"/>
    <w:next w:val="Normal"/>
    <w:hidden/>
    <w:rsid w:val="00AD3B9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AD3B9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7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PRINT_RATING.dot</Template>
  <TotalTime>1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Financial Rating </vt:lpstr>
    </vt:vector>
  </TitlesOfParts>
  <Company>PT. Bank Mandiri</Company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Rating</dc:title>
  <dc:creator>Sofyan Ardianto</dc:creator>
  <cp:lastModifiedBy>Sofyan Ardianto</cp:lastModifiedBy>
  <cp:revision>2</cp:revision>
  <dcterms:created xsi:type="dcterms:W3CDTF">2014-02-11T05:42:00Z</dcterms:created>
  <dcterms:modified xsi:type="dcterms:W3CDTF">2014-02-11T05:42:00Z</dcterms:modified>
</cp:coreProperties>
</file>