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BC852" w14:textId="013BA86F" w:rsidR="00C50013" w:rsidRPr="00C50013" w:rsidRDefault="00C50013" w:rsidP="002D11DE">
      <w:pPr>
        <w:pStyle w:val="chaptertitle"/>
      </w:pPr>
      <w:r w:rsidRPr="00C50013">
        <w:t xml:space="preserve">Sample </w:t>
      </w:r>
      <w:r>
        <w:t>Book Chapter</w:t>
      </w:r>
    </w:p>
    <w:p w14:paraId="38575F42" w14:textId="3B381DC8" w:rsidR="00C50013" w:rsidRPr="00C50013" w:rsidRDefault="00C50013" w:rsidP="0058230E">
      <w:pPr>
        <w:pStyle w:val="bodynoindent"/>
      </w:pPr>
      <w:r w:rsidRPr="00C50013">
        <w:t xml:space="preserve">by </w:t>
      </w:r>
      <w:r>
        <w:t>Author Name</w:t>
      </w:r>
    </w:p>
    <w:p w14:paraId="2B429AE0" w14:textId="77777777" w:rsidR="00C50013" w:rsidRDefault="00C50013" w:rsidP="0058230E">
      <w:pPr>
        <w:pStyle w:val="bodynoindent"/>
      </w:pPr>
      <w:r w:rsidRPr="00C50013">
        <w:t>When putting together a nonfiction proposal, it’s important to have sample writing, but not your entire manuscript–unless specifically requested [see here for the reason]. So how many chapters should you include?</w:t>
      </w:r>
    </w:p>
    <w:p w14:paraId="0AEE3535" w14:textId="353C3E45" w:rsidR="00C50013" w:rsidRDefault="00C50013" w:rsidP="0058230E">
      <w:pPr>
        <w:pStyle w:val="bodyindent"/>
      </w:pPr>
      <w:r w:rsidRPr="00C50013">
        <w:br/>
        <w:t>A good rule to follow is to include the introduction along with chapter one and two. That said, there are often reasons to deviate from this.</w:t>
      </w:r>
    </w:p>
    <w:p w14:paraId="1F65A1EF" w14:textId="77777777" w:rsidR="00C50013" w:rsidRDefault="00C50013" w:rsidP="0058230E">
      <w:pPr>
        <w:pStyle w:val="bodyindent"/>
      </w:pPr>
      <w:r w:rsidRPr="00C50013">
        <w:t xml:space="preserve">I often guide authors to submit a good sampling of what their actual manuscript will look like. For example, if you spend the first section discussing history or research in your manuscript, then also include another chapter or two from the middle of your manuscript so agents/editors can evaluate your writing from your other sections as your tone and subject matter </w:t>
      </w:r>
      <w:bookmarkStart w:id="0" w:name="_GoBack"/>
      <w:bookmarkEnd w:id="0"/>
      <w:r w:rsidRPr="00C50013">
        <w:t>will be different.</w:t>
      </w:r>
    </w:p>
    <w:p w14:paraId="6F7BE56D" w14:textId="0B3DEB22" w:rsidR="00C50013" w:rsidRDefault="00C50013" w:rsidP="0058230E">
      <w:pPr>
        <w:pStyle w:val="bodyindent"/>
      </w:pPr>
      <w:r w:rsidRPr="00C50013">
        <w:t>If your chapters are on the shorter side, you may want to include more so agents/editors can view more of your writing instead of just a few pages.</w:t>
      </w:r>
    </w:p>
    <w:p w14:paraId="7F1D891F" w14:textId="77777777" w:rsidR="00C50013" w:rsidRPr="00C50013" w:rsidRDefault="00C50013" w:rsidP="0058230E">
      <w:pPr>
        <w:pStyle w:val="bodyindent"/>
      </w:pPr>
      <w:r w:rsidRPr="00C50013">
        <w:t>A few things to keep in mind:</w:t>
      </w:r>
    </w:p>
    <w:p w14:paraId="2B225449" w14:textId="2ADDD2AE" w:rsidR="00C50013" w:rsidRPr="00C50013" w:rsidRDefault="00C50013" w:rsidP="0058230E">
      <w:pPr>
        <w:pStyle w:val="bodyindent"/>
      </w:pPr>
      <w:r w:rsidRPr="00C50013">
        <w:t>Your proposal as a whole (including sample chapters) should not be more than 50 pages or you run the risk of the entire thing not being reviewed.</w:t>
      </w:r>
    </w:p>
    <w:p w14:paraId="5F084F42" w14:textId="561C875B" w:rsidR="00C50013" w:rsidRPr="00C50013" w:rsidRDefault="00C50013" w:rsidP="0058230E">
      <w:pPr>
        <w:pStyle w:val="bodyindent"/>
      </w:pPr>
      <w:r w:rsidRPr="00C50013">
        <w:t>Your sample chapters should showcase your book, so pick the introduction (your proposal overview introduces the book to the agents/editors; your introduction introduces it to your readers) as well as the ones that best represent your concept and writing.</w:t>
      </w:r>
    </w:p>
    <w:p w14:paraId="5CD56F8A" w14:textId="4852A833" w:rsidR="00C50013" w:rsidRPr="00C50013" w:rsidRDefault="00C50013" w:rsidP="0058230E">
      <w:pPr>
        <w:pStyle w:val="bodyindent"/>
      </w:pPr>
      <w:r w:rsidRPr="00C50013">
        <w:t>Your sample chapters should be long enough for authors/editors to experience your writing. If you’re unsure and your proposal is under 50 pages, include another chapter.</w:t>
      </w:r>
    </w:p>
    <w:p w14:paraId="0324F5CD" w14:textId="232BB5F4" w:rsidR="00C50013" w:rsidRPr="00C50013" w:rsidRDefault="00C50013" w:rsidP="0058230E">
      <w:pPr>
        <w:pStyle w:val="bodyindent"/>
      </w:pPr>
      <w:r w:rsidRPr="00C50013">
        <w:t>Have a few additional chapters completed that are not included in your proposal in case you receive a request for more.</w:t>
      </w:r>
    </w:p>
    <w:p w14:paraId="2C446F53" w14:textId="61722C53" w:rsidR="00C50013" w:rsidRDefault="00C50013" w:rsidP="0058230E">
      <w:pPr>
        <w:pStyle w:val="bodyindent"/>
      </w:pPr>
      <w:r w:rsidRPr="00C50013">
        <w:t xml:space="preserve">While you don’t have to have your entire manuscript written yet, you must know how your book will be laid out [see </w:t>
      </w:r>
      <w:r>
        <w:t>Chapter 4 for why</w:t>
      </w:r>
      <w:r w:rsidRPr="00C50013">
        <w:t>].</w:t>
      </w:r>
    </w:p>
    <w:p w14:paraId="3BF665D5" w14:textId="7CC4FDAA" w:rsidR="00C50013" w:rsidRPr="00C50013" w:rsidRDefault="00C50013" w:rsidP="0058230E">
      <w:pPr>
        <w:pStyle w:val="bodyindent"/>
      </w:pPr>
      <w:r w:rsidRPr="00C50013">
        <w:t>Bonus tip: have your proposal reviewed by a few peers before you formally submit to an agent. Do they want to read more? It’s important to lay out your book so reviewers understand the entire concept and then leave them wanting more.</w:t>
      </w:r>
    </w:p>
    <w:sectPr w:rsidR="00C50013" w:rsidRPr="00C50013">
      <w:pgSz w:w="12240" w:h="15840"/>
      <w:pgMar w:top="720" w:right="144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204070306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Cond">
    <w:altName w:val="Myriad Pro SemiCond"/>
    <w:panose1 w:val="020B0503030403020204"/>
    <w:charset w:val="00"/>
    <w:family w:val="swiss"/>
    <w:notTrueType/>
    <w:pitch w:val="variable"/>
    <w:sig w:usb0="20000287" w:usb1="00000001" w:usb2="00000000" w:usb3="00000000" w:csb0="0000019F" w:csb1="00000000"/>
  </w:font>
  <w:font w:name="Myriad Pro">
    <w:altName w:val="Segoe UI"/>
    <w:panose1 w:val="020B0503030403020204"/>
    <w:charset w:val="00"/>
    <w:family w:val="swiss"/>
    <w:notTrueType/>
    <w:pitch w:val="variable"/>
    <w:sig w:usb0="20000287" w:usb1="00000001" w:usb2="00000000" w:usb3="00000000" w:csb0="0000019F" w:csb1="00000000"/>
  </w:font>
  <w:font w:name="Myriad Pro Light SemiCond">
    <w:altName w:val="Myriad Pro Light SemiCond"/>
    <w:panose1 w:val="020B0403030403020204"/>
    <w:charset w:val="00"/>
    <w:family w:val="swiss"/>
    <w:notTrueType/>
    <w:pitch w:val="variable"/>
    <w:sig w:usb0="20000287" w:usb1="00000001" w:usb2="00000000" w:usb3="00000000" w:csb0="0000019F" w:csb1="00000000"/>
  </w:font>
  <w:font w:name="Warnock Pro">
    <w:altName w:val="Warnock Pro"/>
    <w:panose1 w:val="020A060306050B020204"/>
    <w:charset w:val="00"/>
    <w:family w:val="roman"/>
    <w:notTrueType/>
    <w:pitch w:val="variable"/>
    <w:sig w:usb0="00000287" w:usb1="00000001" w:usb2="00000000" w:usb3="00000000" w:csb0="0000009F" w:csb1="00000000"/>
  </w:font>
  <w:font w:name="Warnock Pro Caption">
    <w:altName w:val="Cambria"/>
    <w:panose1 w:val="020A060305050B020204"/>
    <w:charset w:val="00"/>
    <w:family w:val="roman"/>
    <w:notTrueType/>
    <w:pitch w:val="variable"/>
    <w:sig w:usb0="00000287" w:usb1="00000001"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62454"/>
    <w:multiLevelType w:val="singleLevel"/>
    <w:tmpl w:val="D9182C60"/>
    <w:lvl w:ilvl="0">
      <w:numFmt w:val="bullet"/>
      <w:pStyle w:val="bodylist"/>
      <w:lvlText w:val="•"/>
      <w:lvlJc w:val="left"/>
      <w:pPr>
        <w:tabs>
          <w:tab w:val="num" w:pos="1800"/>
        </w:tabs>
        <w:ind w:left="1440" w:hanging="180"/>
      </w:pPr>
    </w:lvl>
  </w:abstractNum>
  <w:abstractNum w:abstractNumId="1" w15:restartNumberingAfterBreak="0">
    <w:nsid w:val="5153339C"/>
    <w:multiLevelType w:val="singleLevel"/>
    <w:tmpl w:val="2A38ED9C"/>
    <w:lvl w:ilvl="0">
      <w:numFmt w:val="bullet"/>
      <w:pStyle w:val="bodylistbullet"/>
      <w:lvlText w:val="•"/>
      <w:lvlJc w:val="left"/>
      <w:pPr>
        <w:tabs>
          <w:tab w:val="num" w:pos="1800"/>
        </w:tabs>
        <w:ind w:left="1800" w:hanging="240"/>
      </w:pPr>
      <w:rPr>
        <w:rFonts w:ascii="Symbol" w:hAnsi="Symbol" w:cs="Symbol"/>
        <w:b w:val="0"/>
        <w:i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048"/>
    <w:rsid w:val="00090095"/>
    <w:rsid w:val="000F39C7"/>
    <w:rsid w:val="00195302"/>
    <w:rsid w:val="002C7ACB"/>
    <w:rsid w:val="002D11DE"/>
    <w:rsid w:val="00396820"/>
    <w:rsid w:val="003E7F4D"/>
    <w:rsid w:val="003F132A"/>
    <w:rsid w:val="004857F1"/>
    <w:rsid w:val="004F7E4A"/>
    <w:rsid w:val="0058230E"/>
    <w:rsid w:val="00583ED4"/>
    <w:rsid w:val="005D20A1"/>
    <w:rsid w:val="006A32C9"/>
    <w:rsid w:val="007B66CD"/>
    <w:rsid w:val="007B75D4"/>
    <w:rsid w:val="007E7048"/>
    <w:rsid w:val="008F134E"/>
    <w:rsid w:val="008F46D7"/>
    <w:rsid w:val="0097643A"/>
    <w:rsid w:val="00A21103"/>
    <w:rsid w:val="00C50013"/>
    <w:rsid w:val="00CF4B05"/>
    <w:rsid w:val="00FA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0D85"/>
  <w15:docId w15:val="{795BFD23-6E09-4734-9E4B-25802DEA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nion Pro" w:eastAsia="Times New Roman" w:hAnsi="Minion Pro" w:cs="Minion Pro"/>
        <w:sz w:val="24"/>
        <w:lang w:val="en-US" w:eastAsia="en-US" w:bidi="ar-SA"/>
      </w:rPr>
    </w:rPrDefault>
    <w:pPrDefault/>
  </w:docDefaults>
  <w:latentStyles w:defLockedState="0" w:defUIPriority="99" w:defSemiHidden="0" w:defUnhideWhenUsed="0" w:defQFormat="0" w:count="375">
    <w:lsdException w:name="Normal" w:semiHidden="1"/>
    <w:lsdException w:name="heading 1" w:semiHidden="1" w:uiPriority="9" w:qFormat="1"/>
    <w:lsdException w:name="heading 2" w:semiHidden="1"/>
    <w:lsdException w:name="heading 3" w:semiHidden="1"/>
    <w:lsdException w:name="heading 4" w:semiHidden="1"/>
    <w:lsdException w:name="heading 5" w:semiHidden="1"/>
    <w:lsdException w:name="heading 6" w:semiHidden="1"/>
    <w:lsdException w:name="heading 7" w:semiHidden="1"/>
    <w:lsdException w:name="heading 8" w:semiHidden="1"/>
    <w:lsdException w:name="heading 9" w:semiHidden="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lsdException w:name="Quote" w:semiHidden="1"/>
    <w:lsdException w:name="Intense Quote"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lsdException w:name="TOC Heading" w:semiHidden="1"/>
    <w:lsdException w:name="Mention" w:semiHidden="1"/>
    <w:lsdException w:name="Smart Hyperlink" w:semiHidden="1"/>
    <w:lsdException w:name="Hashtag" w:semiHidden="1"/>
    <w:lsdException w:name="Unresolved Mention" w:semiHidden="1"/>
  </w:latentStyles>
  <w:style w:type="paragraph" w:default="1" w:styleId="Normal">
    <w:name w:val="Normal"/>
    <w:qFormat/>
    <w:pPr>
      <w:spacing w:after="200"/>
    </w:pPr>
    <w:rPr>
      <w:rFonts w:ascii="Calibri" w:hAnsi="Calibri" w:cs="Calibri"/>
      <w:sz w:val="22"/>
    </w:rPr>
  </w:style>
  <w:style w:type="paragraph" w:styleId="Heading1">
    <w:name w:val="heading 1"/>
    <w:basedOn w:val="Normal"/>
    <w:link w:val="Heading1Char"/>
    <w:uiPriority w:val="9"/>
    <w:qFormat/>
    <w:rsid w:val="00C5001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Heads-Ahead">
    <w:name w:val="00 Heads-&gt;A head"/>
    <w:qFormat/>
    <w:pPr>
      <w:pBdr>
        <w:top w:val="single" w:sz="12" w:space="0" w:color="auto"/>
      </w:pBdr>
      <w:spacing w:before="1220" w:after="60"/>
    </w:pPr>
    <w:rPr>
      <w:rFonts w:ascii="Myriad Pro SemiCond" w:hAnsi="Myriad Pro SemiCond" w:cs="Myriad Pro SemiCond"/>
      <w:b/>
      <w:sz w:val="28"/>
    </w:rPr>
  </w:style>
  <w:style w:type="paragraph" w:customStyle="1" w:styleId="00Heads-BHead">
    <w:name w:val="00 Heads-&gt;B Head"/>
    <w:basedOn w:val="00Heads-Ahead"/>
    <w:qFormat/>
    <w:pPr>
      <w:tabs>
        <w:tab w:val="left" w:pos="1120"/>
      </w:tabs>
      <w:spacing w:before="720"/>
      <w:ind w:left="720"/>
    </w:pPr>
    <w:rPr>
      <w:rFonts w:ascii="Myriad Pro" w:hAnsi="Myriad Pro" w:cs="Myriad Pro"/>
      <w:sz w:val="24"/>
    </w:rPr>
  </w:style>
  <w:style w:type="paragraph" w:customStyle="1" w:styleId="00Heads-BafterA">
    <w:name w:val="00 Heads-&gt;B after A"/>
    <w:basedOn w:val="00Heads-BHead"/>
    <w:qFormat/>
    <w:pPr>
      <w:spacing w:before="380"/>
    </w:pPr>
  </w:style>
  <w:style w:type="paragraph" w:customStyle="1" w:styleId="00Heads-CHead">
    <w:name w:val="00 Heads-&gt;C Head"/>
    <w:next w:val="bodynoindent"/>
    <w:qFormat/>
    <w:pPr>
      <w:spacing w:before="140" w:after="40"/>
      <w:ind w:left="720"/>
    </w:pPr>
    <w:rPr>
      <w:rFonts w:ascii="Myriad Pro Light SemiCond" w:hAnsi="Myriad Pro Light SemiCond" w:cs="Myriad Pro Light SemiCond"/>
      <w:b/>
      <w:sz w:val="22"/>
    </w:rPr>
  </w:style>
  <w:style w:type="paragraph" w:customStyle="1" w:styleId="statutebodynoindent">
    <w:name w:val="statute body no indent"/>
    <w:qFormat/>
    <w:pPr>
      <w:ind w:left="1800" w:right="720"/>
    </w:pPr>
    <w:rPr>
      <w:rFonts w:ascii="Myriad Pro SemiCond" w:hAnsi="Myriad Pro SemiCond" w:cs="Myriad Pro SemiCond"/>
      <w:sz w:val="20"/>
    </w:rPr>
  </w:style>
  <w:style w:type="paragraph" w:customStyle="1" w:styleId="statutelist">
    <w:name w:val="statute list"/>
    <w:basedOn w:val="statutebodynoindent"/>
    <w:qFormat/>
    <w:pPr>
      <w:tabs>
        <w:tab w:val="left" w:pos="2880"/>
        <w:tab w:val="left" w:pos="3240"/>
        <w:tab w:val="left" w:pos="3600"/>
      </w:tabs>
      <w:ind w:left="2880" w:hanging="360"/>
    </w:pPr>
  </w:style>
  <w:style w:type="paragraph" w:customStyle="1" w:styleId="statutelistlevel2">
    <w:name w:val="statute list level 2"/>
    <w:basedOn w:val="statutelist"/>
    <w:qFormat/>
    <w:pPr>
      <w:tabs>
        <w:tab w:val="clear" w:pos="2880"/>
      </w:tabs>
      <w:ind w:left="3240"/>
    </w:pPr>
  </w:style>
  <w:style w:type="paragraph" w:customStyle="1" w:styleId="statutelistlevel3">
    <w:name w:val="statute list level 3"/>
    <w:basedOn w:val="statutelistlevel2"/>
    <w:qFormat/>
    <w:pPr>
      <w:tabs>
        <w:tab w:val="clear" w:pos="3240"/>
        <w:tab w:val="left" w:pos="3960"/>
      </w:tabs>
      <w:ind w:left="3600"/>
    </w:pPr>
  </w:style>
  <w:style w:type="paragraph" w:customStyle="1" w:styleId="statutebody">
    <w:name w:val="statute body"/>
    <w:qFormat/>
    <w:pPr>
      <w:tabs>
        <w:tab w:val="left" w:pos="2160"/>
        <w:tab w:val="left" w:pos="2520"/>
        <w:tab w:val="left" w:pos="2880"/>
        <w:tab w:val="left" w:pos="3240"/>
      </w:tabs>
      <w:ind w:left="1800" w:right="720" w:firstLine="360"/>
    </w:pPr>
    <w:rPr>
      <w:rFonts w:ascii="Myriad Pro SemiCond" w:hAnsi="Myriad Pro SemiCond" w:cs="Myriad Pro SemiCond"/>
      <w:sz w:val="20"/>
    </w:rPr>
  </w:style>
  <w:style w:type="paragraph" w:customStyle="1" w:styleId="chapternumber">
    <w:name w:val="chapter number"/>
    <w:qFormat/>
    <w:pPr>
      <w:pageBreakBefore/>
      <w:ind w:left="720"/>
    </w:pPr>
    <w:rPr>
      <w:rFonts w:ascii="Myriad Pro SemiCond" w:hAnsi="Myriad Pro SemiCond" w:cs="Myriad Pro SemiCond"/>
      <w:sz w:val="48"/>
    </w:rPr>
  </w:style>
  <w:style w:type="paragraph" w:customStyle="1" w:styleId="statutetitle">
    <w:name w:val="statute title"/>
    <w:qFormat/>
    <w:pPr>
      <w:ind w:left="1800"/>
    </w:pPr>
    <w:rPr>
      <w:rFonts w:ascii="Myriad Pro Light SemiCond" w:hAnsi="Myriad Pro Light SemiCond" w:cs="Myriad Pro Light SemiCond"/>
      <w:b/>
      <w:sz w:val="19"/>
    </w:rPr>
  </w:style>
  <w:style w:type="paragraph" w:customStyle="1" w:styleId="Statutetitlespaceabove">
    <w:name w:val="Statute title space above"/>
    <w:basedOn w:val="statutetitle"/>
    <w:qFormat/>
    <w:pPr>
      <w:spacing w:before="230"/>
    </w:pPr>
  </w:style>
  <w:style w:type="paragraph" w:customStyle="1" w:styleId="chapterTOClevel1">
    <w:name w:val="chapter TOC level 1"/>
    <w:qFormat/>
    <w:pPr>
      <w:ind w:left="1440" w:hanging="180"/>
    </w:pPr>
    <w:rPr>
      <w:rFonts w:ascii="Myriad Pro Light SemiCond" w:hAnsi="Myriad Pro Light SemiCond" w:cs="Myriad Pro Light SemiCond"/>
      <w:b/>
      <w:sz w:val="22"/>
    </w:rPr>
  </w:style>
  <w:style w:type="paragraph" w:customStyle="1" w:styleId="chapterTOClevel2">
    <w:name w:val="chapter TOC level 2"/>
    <w:basedOn w:val="chapterTOClevel1"/>
    <w:qFormat/>
    <w:pPr>
      <w:tabs>
        <w:tab w:val="right" w:pos="2760"/>
        <w:tab w:val="left" w:pos="2820"/>
      </w:tabs>
      <w:ind w:left="1920"/>
    </w:pPr>
    <w:rPr>
      <w:rFonts w:ascii="Myriad Pro SemiCond" w:hAnsi="Myriad Pro SemiCond" w:cs="Myriad Pro SemiCond"/>
      <w:b w:val="0"/>
    </w:rPr>
  </w:style>
  <w:style w:type="paragraph" w:customStyle="1" w:styleId="chaptertitle">
    <w:name w:val="chapter title"/>
    <w:qFormat/>
    <w:pPr>
      <w:spacing w:after="1559"/>
      <w:ind w:left="720"/>
    </w:pPr>
    <w:rPr>
      <w:rFonts w:ascii="Myriad Pro SemiCond" w:hAnsi="Myriad Pro SemiCond" w:cs="Myriad Pro SemiCond"/>
      <w:b/>
      <w:sz w:val="60"/>
    </w:rPr>
  </w:style>
  <w:style w:type="paragraph" w:customStyle="1" w:styleId="bodynoindent">
    <w:name w:val="body no indent"/>
    <w:qFormat/>
    <w:pPr>
      <w:ind w:left="1080"/>
    </w:pPr>
    <w:rPr>
      <w:rFonts w:ascii="Warnock Pro" w:hAnsi="Warnock Pro" w:cs="Warnock Pro"/>
      <w:sz w:val="21"/>
    </w:rPr>
  </w:style>
  <w:style w:type="paragraph" w:customStyle="1" w:styleId="bodytexthangindRelatedOffenses">
    <w:name w:val="body text hang ind Related Offenses"/>
    <w:basedOn w:val="bodynoindent"/>
    <w:qFormat/>
    <w:pPr>
      <w:ind w:left="1320" w:hanging="240"/>
    </w:pPr>
  </w:style>
  <w:style w:type="paragraph" w:customStyle="1" w:styleId="BodytextGSnotreproduced">
    <w:name w:val="Body text GS not reproduced"/>
    <w:basedOn w:val="bodynoindent"/>
    <w:qFormat/>
    <w:pPr>
      <w:ind w:left="1800"/>
    </w:pPr>
    <w:rPr>
      <w:i/>
    </w:rPr>
  </w:style>
  <w:style w:type="paragraph" w:customStyle="1" w:styleId="DheadafterChead">
    <w:name w:val="D head after C head"/>
    <w:basedOn w:val="bodynoindent"/>
    <w:qFormat/>
  </w:style>
  <w:style w:type="paragraph" w:customStyle="1" w:styleId="bodyindent">
    <w:name w:val="body indent"/>
    <w:basedOn w:val="bodynoindent"/>
    <w:qFormat/>
    <w:pPr>
      <w:ind w:firstLine="360"/>
    </w:pPr>
  </w:style>
  <w:style w:type="paragraph" w:customStyle="1" w:styleId="bodylistbullet">
    <w:name w:val="body list bullet"/>
    <w:basedOn w:val="bodyindent"/>
    <w:qFormat/>
    <w:pPr>
      <w:numPr>
        <w:numId w:val="1"/>
      </w:numPr>
      <w:tabs>
        <w:tab w:val="left" w:pos="1800"/>
        <w:tab w:val="left" w:pos="2160"/>
        <w:tab w:val="left" w:pos="2520"/>
      </w:tabs>
      <w:spacing w:before="60" w:after="80"/>
    </w:pPr>
  </w:style>
  <w:style w:type="paragraph" w:customStyle="1" w:styleId="bodylist">
    <w:name w:val="body list"/>
    <w:basedOn w:val="bodynoindent"/>
    <w:qFormat/>
    <w:pPr>
      <w:numPr>
        <w:numId w:val="2"/>
      </w:numPr>
      <w:tabs>
        <w:tab w:val="left" w:pos="1800"/>
        <w:tab w:val="left" w:pos="2160"/>
        <w:tab w:val="left" w:pos="2520"/>
      </w:tabs>
    </w:pPr>
  </w:style>
  <w:style w:type="paragraph" w:customStyle="1" w:styleId="BTlistnumbered">
    <w:name w:val="BT list numbered (#)"/>
    <w:basedOn w:val="bodylist"/>
    <w:qFormat/>
    <w:pPr>
      <w:numPr>
        <w:numId w:val="0"/>
      </w:numPr>
      <w:tabs>
        <w:tab w:val="left" w:pos="1800"/>
      </w:tabs>
      <w:ind w:left="1800" w:hanging="360"/>
    </w:pPr>
  </w:style>
  <w:style w:type="paragraph" w:customStyle="1" w:styleId="bodylistlevel2">
    <w:name w:val="body list level 2"/>
    <w:basedOn w:val="bodylist"/>
    <w:qFormat/>
    <w:pPr>
      <w:numPr>
        <w:numId w:val="0"/>
      </w:numPr>
      <w:tabs>
        <w:tab w:val="left" w:pos="1800"/>
      </w:tabs>
      <w:ind w:left="2160" w:hanging="360"/>
    </w:pPr>
  </w:style>
  <w:style w:type="paragraph" w:customStyle="1" w:styleId="bodylistlevel3">
    <w:name w:val="body list level 3"/>
    <w:basedOn w:val="bodylistlevel2"/>
    <w:qFormat/>
    <w:pPr>
      <w:ind w:left="2520"/>
    </w:pPr>
  </w:style>
  <w:style w:type="paragraph" w:customStyle="1" w:styleId="Dhead">
    <w:name w:val="D head"/>
    <w:basedOn w:val="bodynoindent"/>
    <w:qFormat/>
    <w:pPr>
      <w:spacing w:before="120"/>
    </w:pPr>
  </w:style>
  <w:style w:type="character" w:customStyle="1" w:styleId="Dhead0">
    <w:name w:val="D head"/>
    <w:qFormat/>
    <w:rPr>
      <w:rFonts w:ascii="Myriad Pro Light SemiCond" w:hAnsi="Myriad Pro Light SemiCond" w:cs="Myriad Pro Light SemiCond"/>
      <w:b/>
    </w:rPr>
  </w:style>
  <w:style w:type="character" w:customStyle="1" w:styleId="smallcaps">
    <w:name w:val="small caps"/>
    <w:qFormat/>
    <w:rPr>
      <w:smallCaps/>
    </w:rPr>
  </w:style>
  <w:style w:type="character" w:customStyle="1" w:styleId="StylesforWordRTFImportedLists-WordImportedListStyle1">
    <w:name w:val="Styles for Word/RTF Imported Lists-&gt;Word Imported List Style1"/>
    <w:qFormat/>
    <w:rPr>
      <w:rFonts w:ascii="Symbol" w:hAnsi="Symbol" w:cs="Symbol"/>
    </w:rPr>
  </w:style>
  <w:style w:type="character" w:customStyle="1" w:styleId="Statute--MyriadProSemiboldSemicondensed">
    <w:name w:val="Statute -- Myriad Pro Semibold Semicondensed"/>
    <w:qFormat/>
    <w:rPr>
      <w:rFonts w:ascii="Myriad Pro Light SemiCond" w:hAnsi="Myriad Pro Light SemiCond" w:cs="Myriad Pro Light SemiCond"/>
      <w:b/>
      <w:color w:val="000000"/>
      <w:u w:val="none"/>
    </w:rPr>
  </w:style>
  <w:style w:type="character" w:customStyle="1" w:styleId="Statute--MyriadProSemicondensed">
    <w:name w:val="Statute -- Myriad Pro Semicondensed"/>
    <w:basedOn w:val="Statute--MyriadProSemiboldSemicondensed"/>
    <w:qFormat/>
    <w:rPr>
      <w:rFonts w:ascii="Myriad Pro SemiCond" w:hAnsi="Myriad Pro SemiCond" w:cs="Myriad Pro SemiCond"/>
      <w:b/>
      <w:color w:val="000000"/>
      <w:u w:val="none"/>
    </w:rPr>
  </w:style>
  <w:style w:type="character" w:customStyle="1" w:styleId="TextItalic">
    <w:name w:val="Text Italic"/>
    <w:qFormat/>
    <w:rPr>
      <w:rFonts w:ascii="Warnock Pro Caption" w:hAnsi="Warnock Pro Caption" w:cs="Warnock Pro Caption"/>
      <w:i/>
    </w:rPr>
  </w:style>
  <w:style w:type="character" w:customStyle="1" w:styleId="CaseName">
    <w:name w:val="Case Name"/>
    <w:qFormat/>
    <w:rPr>
      <w:rFonts w:ascii="Warnock Pro" w:hAnsi="Warnock Pro" w:cs="Warnock Pro"/>
      <w:strike w:val="0"/>
      <w:color w:val="000000"/>
      <w:u w:val="none"/>
    </w:rPr>
  </w:style>
  <w:style w:type="character" w:customStyle="1" w:styleId="CaseNameItalic">
    <w:name w:val="Case Name Italic"/>
    <w:basedOn w:val="CaseName"/>
    <w:qFormat/>
    <w:rPr>
      <w:rFonts w:ascii="Warnock Pro" w:hAnsi="Warnock Pro" w:cs="Warnock Pro"/>
      <w:i/>
      <w:strike w:val="0"/>
      <w:color w:val="000000"/>
      <w:u w:val="none"/>
    </w:rPr>
  </w:style>
  <w:style w:type="character" w:customStyle="1" w:styleId="TOCpagenumber">
    <w:name w:val="TOC page number"/>
    <w:qFormat/>
    <w:rPr>
      <w:rFonts w:ascii="Myriad Pro SemiCond" w:hAnsi="Myriad Pro SemiCond" w:cs="Myriad Pro SemiCond"/>
      <w:strike w:val="0"/>
      <w:color w:val="000000"/>
      <w:sz w:val="20"/>
      <w:u w:val="none"/>
    </w:rPr>
  </w:style>
  <w:style w:type="character" w:customStyle="1" w:styleId="Statuteinstatutetitle--MyriadProSemiboldSemicondensed">
    <w:name w:val="Statute in statute title -- Myriad Pro Semibold Semicondensed"/>
    <w:qFormat/>
    <w:rPr>
      <w:rFonts w:ascii="Myriad Pro Light SemiCond" w:hAnsi="Myriad Pro Light SemiCond" w:cs="Myriad Pro Light SemiCond"/>
      <w:b/>
      <w:color w:val="000000"/>
      <w:u w:val="none"/>
    </w:rPr>
  </w:style>
  <w:style w:type="character" w:customStyle="1" w:styleId="Statute--WarnockPro">
    <w:name w:val="Statute -- Warnock Pro"/>
    <w:basedOn w:val="Statuteinstatutetitle--MyriadProSemiboldSemicondensed"/>
    <w:qFormat/>
    <w:rPr>
      <w:rFonts w:ascii="Warnock Pro" w:hAnsi="Warnock Pro" w:cs="Warnock Pro"/>
      <w:b w:val="0"/>
      <w:strike w:val="0"/>
      <w:color w:val="000000"/>
      <w:u w:val="none"/>
    </w:rPr>
  </w:style>
  <w:style w:type="character" w:styleId="CommentReference">
    <w:name w:val="annotation reference"/>
    <w:basedOn w:val="DefaultParagraphFont"/>
    <w:uiPriority w:val="99"/>
    <w:semiHidden/>
    <w:rsid w:val="007B75D4"/>
    <w:rPr>
      <w:sz w:val="16"/>
      <w:szCs w:val="16"/>
    </w:rPr>
  </w:style>
  <w:style w:type="paragraph" w:styleId="CommentText">
    <w:name w:val="annotation text"/>
    <w:basedOn w:val="Normal"/>
    <w:link w:val="CommentTextChar"/>
    <w:uiPriority w:val="99"/>
    <w:semiHidden/>
    <w:rsid w:val="007B75D4"/>
    <w:rPr>
      <w:sz w:val="20"/>
    </w:rPr>
  </w:style>
  <w:style w:type="character" w:customStyle="1" w:styleId="CommentTextChar">
    <w:name w:val="Comment Text Char"/>
    <w:basedOn w:val="DefaultParagraphFont"/>
    <w:link w:val="CommentText"/>
    <w:uiPriority w:val="99"/>
    <w:semiHidden/>
    <w:rsid w:val="007B75D4"/>
    <w:rPr>
      <w:rFonts w:ascii="Calibri" w:hAnsi="Calibri" w:cs="Calibri"/>
      <w:sz w:val="20"/>
    </w:rPr>
  </w:style>
  <w:style w:type="paragraph" w:styleId="CommentSubject">
    <w:name w:val="annotation subject"/>
    <w:basedOn w:val="CommentText"/>
    <w:next w:val="CommentText"/>
    <w:link w:val="CommentSubjectChar"/>
    <w:uiPriority w:val="99"/>
    <w:semiHidden/>
    <w:rsid w:val="007B75D4"/>
    <w:rPr>
      <w:b/>
      <w:bCs/>
    </w:rPr>
  </w:style>
  <w:style w:type="character" w:customStyle="1" w:styleId="CommentSubjectChar">
    <w:name w:val="Comment Subject Char"/>
    <w:basedOn w:val="CommentTextChar"/>
    <w:link w:val="CommentSubject"/>
    <w:uiPriority w:val="99"/>
    <w:semiHidden/>
    <w:rsid w:val="007B75D4"/>
    <w:rPr>
      <w:rFonts w:ascii="Calibri" w:hAnsi="Calibri" w:cs="Calibri"/>
      <w:b/>
      <w:bCs/>
      <w:sz w:val="20"/>
    </w:rPr>
  </w:style>
  <w:style w:type="paragraph" w:styleId="Revision">
    <w:name w:val="Revision"/>
    <w:hidden/>
    <w:uiPriority w:val="99"/>
    <w:semiHidden/>
    <w:rsid w:val="007B75D4"/>
    <w:rPr>
      <w:rFonts w:ascii="Calibri" w:hAnsi="Calibri" w:cs="Calibri"/>
      <w:sz w:val="22"/>
    </w:rPr>
  </w:style>
  <w:style w:type="character" w:customStyle="1" w:styleId="Heading1Char">
    <w:name w:val="Heading 1 Char"/>
    <w:basedOn w:val="DefaultParagraphFont"/>
    <w:link w:val="Heading1"/>
    <w:uiPriority w:val="9"/>
    <w:rsid w:val="00C50013"/>
    <w:rPr>
      <w:rFonts w:ascii="Times New Roman" w:hAnsi="Times New Roman" w:cs="Times New Roman"/>
      <w:b/>
      <w:bCs/>
      <w:kern w:val="36"/>
      <w:sz w:val="48"/>
      <w:szCs w:val="48"/>
    </w:rPr>
  </w:style>
  <w:style w:type="paragraph" w:styleId="NormalWeb">
    <w:name w:val="Normal (Web)"/>
    <w:basedOn w:val="Normal"/>
    <w:uiPriority w:val="99"/>
    <w:semiHidden/>
    <w:unhideWhenUsed/>
    <w:rsid w:val="00C50013"/>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764807">
      <w:bodyDiv w:val="1"/>
      <w:marLeft w:val="0"/>
      <w:marRight w:val="0"/>
      <w:marTop w:val="0"/>
      <w:marBottom w:val="0"/>
      <w:divBdr>
        <w:top w:val="none" w:sz="0" w:space="0" w:color="auto"/>
        <w:left w:val="none" w:sz="0" w:space="0" w:color="auto"/>
        <w:bottom w:val="none" w:sz="0" w:space="0" w:color="auto"/>
        <w:right w:val="none" w:sz="0" w:space="0" w:color="auto"/>
      </w:divBdr>
      <w:divsChild>
        <w:div w:id="1340813831">
          <w:marLeft w:val="0"/>
          <w:marRight w:val="0"/>
          <w:marTop w:val="0"/>
          <w:marBottom w:val="600"/>
          <w:divBdr>
            <w:top w:val="none" w:sz="0" w:space="0" w:color="auto"/>
            <w:left w:val="none" w:sz="0" w:space="0" w:color="auto"/>
            <w:bottom w:val="none" w:sz="0" w:space="0" w:color="auto"/>
            <w:right w:val="none" w:sz="0" w:space="0" w:color="auto"/>
          </w:divBdr>
          <w:divsChild>
            <w:div w:id="473527293">
              <w:marLeft w:val="0"/>
              <w:marRight w:val="0"/>
              <w:marTop w:val="0"/>
              <w:marBottom w:val="0"/>
              <w:divBdr>
                <w:top w:val="none" w:sz="0" w:space="0" w:color="auto"/>
                <w:left w:val="none" w:sz="0" w:space="0" w:color="auto"/>
                <w:bottom w:val="none" w:sz="0" w:space="0" w:color="auto"/>
                <w:right w:val="none" w:sz="0" w:space="0" w:color="auto"/>
              </w:divBdr>
            </w:div>
          </w:divsChild>
        </w:div>
        <w:div w:id="13193803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ECEE1-C281-4EF1-8F6F-E8545088D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Twomey, Melissa Mary</dc:creator>
  <cp:lastModifiedBy>Shaun</cp:lastModifiedBy>
  <cp:revision>2</cp:revision>
  <dcterms:created xsi:type="dcterms:W3CDTF">2021-05-19T18:44:00Z</dcterms:created>
  <dcterms:modified xsi:type="dcterms:W3CDTF">2021-05-19T18:44:00Z</dcterms:modified>
</cp:coreProperties>
</file>