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35FC89" w14:textId="77777777" w:rsidR="00A3064E" w:rsidRDefault="00000000">
      <w:pPr>
        <w:pStyle w:val="Textoindependiente"/>
        <w:ind w:left="3765"/>
        <w:rPr>
          <w:sz w:val="20"/>
        </w:rPr>
      </w:pPr>
      <w:r>
        <w:pict w14:anchorId="1D0A5B40">
          <v:shape id="_x0000_s1027" style="position:absolute;left:0;text-align:left;margin-left:24pt;margin-top:24pt;width:564.15pt;height:744.15pt;z-index:-251658240;mso-position-horizontal-relative:page;mso-position-vertical-relative:page" coordorigin="480,480" coordsize="11283,14883" o:spt="100" adj="0,,0" path="m11659,15334r-11076,l509,15334r,-75l509,583r-29,l480,15259r,75l480,15362r29,l583,15362r11076,l11659,15334xm11659,480l583,480r-74,l480,480r,29l480,583r29,l509,509r74,l11659,509r,-29xm11762,583r-28,l11734,15259r,75l11659,15334r,28l11734,15362r28,l11762,15334r,-75l11762,583xm11762,480r-28,l11659,480r,29l11734,509r,74l11762,583r,-74l11762,480xe" fillcolor="#6f2f9f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noProof/>
          <w:sz w:val="20"/>
        </w:rPr>
        <w:drawing>
          <wp:inline distT="0" distB="0" distL="0" distR="0" wp14:anchorId="315B6AA9" wp14:editId="1B17A904">
            <wp:extent cx="2027204" cy="208826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7204" cy="208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5E4C4" w14:textId="77777777" w:rsidR="00A3064E" w:rsidRDefault="00A3064E">
      <w:pPr>
        <w:pStyle w:val="Textoindependiente"/>
        <w:rPr>
          <w:sz w:val="20"/>
        </w:rPr>
      </w:pPr>
    </w:p>
    <w:p w14:paraId="0FC61A9C" w14:textId="77777777" w:rsidR="00A3064E" w:rsidRDefault="00A3064E">
      <w:pPr>
        <w:pStyle w:val="Textoindependiente"/>
        <w:rPr>
          <w:sz w:val="20"/>
        </w:rPr>
      </w:pPr>
    </w:p>
    <w:p w14:paraId="3DF77943" w14:textId="77777777" w:rsidR="00A3064E" w:rsidRDefault="00A3064E">
      <w:pPr>
        <w:pStyle w:val="Textoindependiente"/>
        <w:spacing w:before="11"/>
        <w:rPr>
          <w:sz w:val="26"/>
        </w:rPr>
      </w:pPr>
    </w:p>
    <w:p w14:paraId="59F3C7B8" w14:textId="77777777" w:rsidR="00A3064E" w:rsidRDefault="00000000">
      <w:pPr>
        <w:spacing w:before="56"/>
        <w:ind w:left="2956" w:right="2903"/>
        <w:jc w:val="center"/>
        <w:rPr>
          <w:rFonts w:ascii="Calibri"/>
        </w:rPr>
      </w:pPr>
      <w:r>
        <w:rPr>
          <w:rFonts w:ascii="Calibri"/>
        </w:rPr>
        <w:t>INTEGRANTES</w:t>
      </w:r>
    </w:p>
    <w:p w14:paraId="7841C983" w14:textId="77777777" w:rsidR="00A3064E" w:rsidRDefault="00A3064E">
      <w:pPr>
        <w:pStyle w:val="Textoindependiente"/>
        <w:rPr>
          <w:rFonts w:ascii="Calibri"/>
          <w:sz w:val="22"/>
        </w:rPr>
      </w:pPr>
    </w:p>
    <w:p w14:paraId="0EDCA778" w14:textId="77777777" w:rsidR="00A3064E" w:rsidRDefault="00A3064E">
      <w:pPr>
        <w:pStyle w:val="Textoindependiente"/>
        <w:spacing w:before="3"/>
        <w:rPr>
          <w:rFonts w:ascii="Calibri"/>
          <w:sz w:val="17"/>
        </w:rPr>
      </w:pPr>
    </w:p>
    <w:p w14:paraId="42116A41" w14:textId="77777777" w:rsidR="00A3064E" w:rsidRDefault="00000000">
      <w:pPr>
        <w:spacing w:line="261" w:lineRule="auto"/>
        <w:ind w:left="3680" w:right="2903"/>
        <w:jc w:val="center"/>
        <w:rPr>
          <w:rFonts w:ascii="Arial"/>
          <w:b/>
          <w:sz w:val="24"/>
        </w:rPr>
      </w:pPr>
      <w:r>
        <w:rPr>
          <w:rFonts w:ascii="Arial"/>
          <w:b/>
          <w:color w:val="1F2021"/>
          <w:sz w:val="24"/>
        </w:rPr>
        <w:t>Erick Antonio Lara Murillo</w:t>
      </w:r>
      <w:r>
        <w:rPr>
          <w:rFonts w:ascii="Arial"/>
          <w:b/>
          <w:color w:val="1F2021"/>
          <w:spacing w:val="-64"/>
          <w:sz w:val="24"/>
        </w:rPr>
        <w:t xml:space="preserve"> </w:t>
      </w:r>
      <w:r>
        <w:rPr>
          <w:rFonts w:ascii="Arial"/>
          <w:b/>
          <w:color w:val="1F2021"/>
          <w:sz w:val="24"/>
        </w:rPr>
        <w:t>Hernandez</w:t>
      </w:r>
      <w:r>
        <w:rPr>
          <w:rFonts w:ascii="Arial"/>
          <w:b/>
          <w:color w:val="1F2021"/>
          <w:spacing w:val="-2"/>
          <w:sz w:val="24"/>
        </w:rPr>
        <w:t xml:space="preserve"> </w:t>
      </w:r>
      <w:proofErr w:type="spellStart"/>
      <w:r>
        <w:rPr>
          <w:rFonts w:ascii="Arial"/>
          <w:b/>
          <w:color w:val="1F2021"/>
          <w:sz w:val="24"/>
        </w:rPr>
        <w:t>Garcia</w:t>
      </w:r>
      <w:proofErr w:type="spellEnd"/>
      <w:r>
        <w:rPr>
          <w:rFonts w:ascii="Arial"/>
          <w:b/>
          <w:color w:val="1F2021"/>
          <w:spacing w:val="-1"/>
          <w:sz w:val="24"/>
        </w:rPr>
        <w:t xml:space="preserve"> </w:t>
      </w:r>
      <w:r>
        <w:rPr>
          <w:rFonts w:ascii="Arial"/>
          <w:b/>
          <w:color w:val="1F2021"/>
          <w:sz w:val="24"/>
        </w:rPr>
        <w:t>Aaron</w:t>
      </w:r>
    </w:p>
    <w:p w14:paraId="31261A47" w14:textId="77777777" w:rsidR="00A3064E" w:rsidRDefault="00000000">
      <w:pPr>
        <w:spacing w:line="272" w:lineRule="exact"/>
        <w:ind w:left="1963" w:right="1192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color w:val="1F2021"/>
          <w:sz w:val="24"/>
        </w:rPr>
        <w:t>Sánchez</w:t>
      </w:r>
      <w:r>
        <w:rPr>
          <w:rFonts w:ascii="Arial" w:hAnsi="Arial"/>
          <w:b/>
          <w:color w:val="1F2021"/>
          <w:spacing w:val="-2"/>
          <w:sz w:val="24"/>
        </w:rPr>
        <w:t xml:space="preserve"> </w:t>
      </w:r>
      <w:r>
        <w:rPr>
          <w:rFonts w:ascii="Arial" w:hAnsi="Arial"/>
          <w:b/>
          <w:color w:val="1F2021"/>
          <w:sz w:val="24"/>
        </w:rPr>
        <w:t>Rodríguez</w:t>
      </w:r>
      <w:r>
        <w:rPr>
          <w:rFonts w:ascii="Arial" w:hAnsi="Arial"/>
          <w:b/>
          <w:color w:val="1F2021"/>
          <w:spacing w:val="-2"/>
          <w:sz w:val="24"/>
        </w:rPr>
        <w:t xml:space="preserve"> </w:t>
      </w:r>
      <w:r>
        <w:rPr>
          <w:rFonts w:ascii="Arial" w:hAnsi="Arial"/>
          <w:b/>
          <w:color w:val="1F2021"/>
          <w:sz w:val="24"/>
        </w:rPr>
        <w:t>Héctor</w:t>
      </w:r>
      <w:r>
        <w:rPr>
          <w:rFonts w:ascii="Arial" w:hAnsi="Arial"/>
          <w:b/>
          <w:color w:val="1F2021"/>
          <w:spacing w:val="-2"/>
          <w:sz w:val="24"/>
        </w:rPr>
        <w:t xml:space="preserve"> </w:t>
      </w:r>
      <w:r>
        <w:rPr>
          <w:rFonts w:ascii="Arial" w:hAnsi="Arial"/>
          <w:b/>
          <w:color w:val="1F2021"/>
          <w:sz w:val="24"/>
        </w:rPr>
        <w:t>Alexandro</w:t>
      </w:r>
    </w:p>
    <w:p w14:paraId="1DCAE764" w14:textId="77777777" w:rsidR="00A3064E" w:rsidRDefault="00A3064E">
      <w:pPr>
        <w:pStyle w:val="Textoindependiente"/>
        <w:rPr>
          <w:rFonts w:ascii="Arial"/>
          <w:b/>
          <w:sz w:val="26"/>
        </w:rPr>
      </w:pPr>
    </w:p>
    <w:p w14:paraId="0C1BB9C1" w14:textId="77777777" w:rsidR="00A3064E" w:rsidRDefault="00A3064E">
      <w:pPr>
        <w:pStyle w:val="Textoindependiente"/>
        <w:rPr>
          <w:rFonts w:ascii="Arial"/>
          <w:b/>
          <w:sz w:val="26"/>
        </w:rPr>
      </w:pPr>
    </w:p>
    <w:p w14:paraId="1EB1CD19" w14:textId="77777777" w:rsidR="00A3064E" w:rsidRDefault="00A3064E">
      <w:pPr>
        <w:pStyle w:val="Textoindependiente"/>
        <w:rPr>
          <w:rFonts w:ascii="Arial"/>
          <w:b/>
          <w:sz w:val="26"/>
        </w:rPr>
      </w:pPr>
    </w:p>
    <w:p w14:paraId="26160376" w14:textId="77777777" w:rsidR="00A3064E" w:rsidRDefault="00000000">
      <w:pPr>
        <w:spacing w:before="200"/>
        <w:ind w:left="1963" w:right="1913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color w:val="1F2021"/>
          <w:sz w:val="24"/>
        </w:rPr>
        <w:t>CALIDAD</w:t>
      </w:r>
      <w:r>
        <w:rPr>
          <w:rFonts w:ascii="Arial" w:hAnsi="Arial"/>
          <w:b/>
          <w:color w:val="1F2021"/>
          <w:spacing w:val="-2"/>
          <w:sz w:val="24"/>
        </w:rPr>
        <w:t xml:space="preserve"> </w:t>
      </w:r>
      <w:r>
        <w:rPr>
          <w:rFonts w:ascii="Arial" w:hAnsi="Arial"/>
          <w:b/>
          <w:color w:val="1F2021"/>
          <w:sz w:val="24"/>
        </w:rPr>
        <w:t>Y</w:t>
      </w:r>
      <w:r>
        <w:rPr>
          <w:rFonts w:ascii="Arial" w:hAnsi="Arial"/>
          <w:b/>
          <w:color w:val="1F2021"/>
          <w:spacing w:val="-2"/>
          <w:sz w:val="24"/>
        </w:rPr>
        <w:t xml:space="preserve"> </w:t>
      </w:r>
      <w:r>
        <w:rPr>
          <w:rFonts w:ascii="Arial" w:hAnsi="Arial"/>
          <w:b/>
          <w:color w:val="1F2021"/>
          <w:sz w:val="24"/>
        </w:rPr>
        <w:t>EVALUACIÓN</w:t>
      </w:r>
      <w:r>
        <w:rPr>
          <w:rFonts w:ascii="Arial" w:hAnsi="Arial"/>
          <w:b/>
          <w:color w:val="1F2021"/>
          <w:spacing w:val="-2"/>
          <w:sz w:val="24"/>
        </w:rPr>
        <w:t xml:space="preserve"> </w:t>
      </w:r>
      <w:r>
        <w:rPr>
          <w:rFonts w:ascii="Arial" w:hAnsi="Arial"/>
          <w:b/>
          <w:color w:val="1F2021"/>
          <w:sz w:val="24"/>
        </w:rPr>
        <w:t>EN</w:t>
      </w:r>
      <w:r>
        <w:rPr>
          <w:rFonts w:ascii="Arial" w:hAnsi="Arial"/>
          <w:b/>
          <w:color w:val="1F2021"/>
          <w:spacing w:val="-1"/>
          <w:sz w:val="24"/>
        </w:rPr>
        <w:t xml:space="preserve"> </w:t>
      </w:r>
      <w:r>
        <w:rPr>
          <w:rFonts w:ascii="Arial" w:hAnsi="Arial"/>
          <w:b/>
          <w:color w:val="1F2021"/>
          <w:sz w:val="24"/>
        </w:rPr>
        <w:t>PROYECTOS</w:t>
      </w:r>
      <w:r>
        <w:rPr>
          <w:rFonts w:ascii="Arial" w:hAnsi="Arial"/>
          <w:b/>
          <w:color w:val="1F2021"/>
          <w:spacing w:val="-2"/>
          <w:sz w:val="24"/>
        </w:rPr>
        <w:t xml:space="preserve"> </w:t>
      </w:r>
      <w:r>
        <w:rPr>
          <w:rFonts w:ascii="Arial" w:hAnsi="Arial"/>
          <w:b/>
          <w:color w:val="1F2021"/>
          <w:sz w:val="24"/>
        </w:rPr>
        <w:t>DE</w:t>
      </w:r>
      <w:r>
        <w:rPr>
          <w:rFonts w:ascii="Arial" w:hAnsi="Arial"/>
          <w:b/>
          <w:color w:val="1F2021"/>
          <w:spacing w:val="-2"/>
          <w:sz w:val="24"/>
        </w:rPr>
        <w:t xml:space="preserve"> </w:t>
      </w:r>
      <w:r>
        <w:rPr>
          <w:rFonts w:ascii="Arial" w:hAnsi="Arial"/>
          <w:b/>
          <w:color w:val="1F2021"/>
          <w:sz w:val="24"/>
        </w:rPr>
        <w:t>SOFTWARE</w:t>
      </w:r>
    </w:p>
    <w:p w14:paraId="358F955E" w14:textId="77777777" w:rsidR="00A3064E" w:rsidRDefault="00A3064E">
      <w:pPr>
        <w:pStyle w:val="Textoindependiente"/>
        <w:rPr>
          <w:rFonts w:ascii="Arial"/>
          <w:b/>
          <w:sz w:val="26"/>
        </w:rPr>
      </w:pPr>
    </w:p>
    <w:p w14:paraId="60620645" w14:textId="77777777" w:rsidR="00A3064E" w:rsidRDefault="00000000">
      <w:pPr>
        <w:spacing w:before="182"/>
        <w:ind w:left="2954" w:right="2903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Modalidad: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Ejecutiva</w:t>
      </w:r>
    </w:p>
    <w:p w14:paraId="2B977E14" w14:textId="77777777" w:rsidR="00A3064E" w:rsidRDefault="00000000">
      <w:pPr>
        <w:spacing w:before="21"/>
        <w:ind w:left="1963" w:right="1911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Fecha: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color w:val="1F2021"/>
          <w:sz w:val="24"/>
        </w:rPr>
        <w:t>sábado,</w:t>
      </w:r>
      <w:r>
        <w:rPr>
          <w:rFonts w:ascii="Arial" w:hAnsi="Arial"/>
          <w:b/>
          <w:color w:val="1F2021"/>
          <w:spacing w:val="-2"/>
          <w:sz w:val="24"/>
        </w:rPr>
        <w:t xml:space="preserve"> </w:t>
      </w:r>
      <w:r>
        <w:rPr>
          <w:rFonts w:ascii="Arial" w:hAnsi="Arial"/>
          <w:b/>
          <w:color w:val="1F2021"/>
          <w:sz w:val="24"/>
        </w:rPr>
        <w:t>16</w:t>
      </w:r>
      <w:r>
        <w:rPr>
          <w:rFonts w:ascii="Arial" w:hAnsi="Arial"/>
          <w:b/>
          <w:color w:val="1F2021"/>
          <w:spacing w:val="-1"/>
          <w:sz w:val="24"/>
        </w:rPr>
        <w:t xml:space="preserve"> </w:t>
      </w:r>
      <w:r>
        <w:rPr>
          <w:rFonts w:ascii="Arial" w:hAnsi="Arial"/>
          <w:b/>
          <w:color w:val="1F2021"/>
          <w:sz w:val="24"/>
        </w:rPr>
        <w:t>de</w:t>
      </w:r>
      <w:r>
        <w:rPr>
          <w:rFonts w:ascii="Arial" w:hAnsi="Arial"/>
          <w:b/>
          <w:color w:val="1F2021"/>
          <w:spacing w:val="-2"/>
          <w:sz w:val="24"/>
        </w:rPr>
        <w:t xml:space="preserve"> </w:t>
      </w:r>
      <w:r>
        <w:rPr>
          <w:rFonts w:ascii="Arial" w:hAnsi="Arial"/>
          <w:b/>
          <w:color w:val="1F2021"/>
          <w:sz w:val="24"/>
        </w:rPr>
        <w:t>noviembre</w:t>
      </w:r>
      <w:r>
        <w:rPr>
          <w:rFonts w:ascii="Arial" w:hAnsi="Arial"/>
          <w:b/>
          <w:color w:val="1F2021"/>
          <w:spacing w:val="-3"/>
          <w:sz w:val="24"/>
        </w:rPr>
        <w:t xml:space="preserve"> </w:t>
      </w:r>
      <w:r>
        <w:rPr>
          <w:rFonts w:ascii="Arial" w:hAnsi="Arial"/>
          <w:b/>
          <w:color w:val="1F2021"/>
          <w:sz w:val="24"/>
        </w:rPr>
        <w:t>de</w:t>
      </w:r>
      <w:r>
        <w:rPr>
          <w:rFonts w:ascii="Arial" w:hAnsi="Arial"/>
          <w:b/>
          <w:color w:val="1F2021"/>
          <w:spacing w:val="-1"/>
          <w:sz w:val="24"/>
        </w:rPr>
        <w:t xml:space="preserve"> </w:t>
      </w:r>
      <w:r>
        <w:rPr>
          <w:rFonts w:ascii="Arial" w:hAnsi="Arial"/>
          <w:b/>
          <w:color w:val="1F2021"/>
          <w:sz w:val="24"/>
        </w:rPr>
        <w:t>2024</w:t>
      </w:r>
    </w:p>
    <w:p w14:paraId="6DCC8627" w14:textId="77777777" w:rsidR="00A3064E" w:rsidRDefault="00A3064E">
      <w:pPr>
        <w:pStyle w:val="Textoindependiente"/>
        <w:rPr>
          <w:rFonts w:ascii="Arial"/>
          <w:b/>
          <w:sz w:val="26"/>
        </w:rPr>
      </w:pPr>
    </w:p>
    <w:p w14:paraId="5A436B8B" w14:textId="77777777" w:rsidR="00A3064E" w:rsidRDefault="00000000">
      <w:pPr>
        <w:spacing w:before="181"/>
        <w:ind w:left="1963" w:right="1913"/>
        <w:jc w:val="center"/>
        <w:rPr>
          <w:rFonts w:ascii="Arial"/>
          <w:b/>
          <w:sz w:val="24"/>
        </w:rPr>
      </w:pPr>
      <w:r>
        <w:rPr>
          <w:rFonts w:ascii="Arial"/>
          <w:b/>
          <w:color w:val="1F2021"/>
          <w:sz w:val="24"/>
        </w:rPr>
        <w:t>Docente: GAXIOLA</w:t>
      </w:r>
      <w:r>
        <w:rPr>
          <w:rFonts w:ascii="Arial"/>
          <w:b/>
          <w:color w:val="1F2021"/>
          <w:spacing w:val="-2"/>
          <w:sz w:val="24"/>
        </w:rPr>
        <w:t xml:space="preserve"> </w:t>
      </w:r>
      <w:r>
        <w:rPr>
          <w:rFonts w:ascii="Arial"/>
          <w:b/>
          <w:color w:val="1F2021"/>
          <w:sz w:val="24"/>
        </w:rPr>
        <w:t>VEGA</w:t>
      </w:r>
      <w:r>
        <w:rPr>
          <w:rFonts w:ascii="Arial"/>
          <w:b/>
          <w:color w:val="1F2021"/>
          <w:spacing w:val="-1"/>
          <w:sz w:val="24"/>
        </w:rPr>
        <w:t xml:space="preserve"> </w:t>
      </w:r>
      <w:r>
        <w:rPr>
          <w:rFonts w:ascii="Arial"/>
          <w:b/>
          <w:color w:val="1F2021"/>
          <w:sz w:val="24"/>
        </w:rPr>
        <w:t>LUIS</w:t>
      </w:r>
      <w:r>
        <w:rPr>
          <w:rFonts w:ascii="Arial"/>
          <w:b/>
          <w:color w:val="1F2021"/>
          <w:spacing w:val="-1"/>
          <w:sz w:val="24"/>
        </w:rPr>
        <w:t xml:space="preserve"> </w:t>
      </w:r>
      <w:r>
        <w:rPr>
          <w:rFonts w:ascii="Arial"/>
          <w:b/>
          <w:color w:val="1F2021"/>
          <w:sz w:val="24"/>
        </w:rPr>
        <w:t>ALFONSO</w:t>
      </w:r>
    </w:p>
    <w:p w14:paraId="6781AA8E" w14:textId="4A15B50E" w:rsidR="00A3064E" w:rsidRDefault="00000000">
      <w:pPr>
        <w:pStyle w:val="Textoindependiente"/>
        <w:spacing w:before="183"/>
        <w:ind w:left="2956" w:right="2903"/>
        <w:jc w:val="center"/>
        <w:rPr>
          <w:rFonts w:ascii="Arial MT"/>
        </w:rPr>
      </w:pPr>
      <w:proofErr w:type="spellStart"/>
      <w:r>
        <w:rPr>
          <w:rFonts w:ascii="Arial MT"/>
        </w:rPr>
        <w:t>Act</w:t>
      </w:r>
      <w:proofErr w:type="spellEnd"/>
      <w:r>
        <w:rPr>
          <w:rFonts w:ascii="Arial MT"/>
        </w:rPr>
        <w:t>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4.</w:t>
      </w:r>
      <w:r w:rsidR="00614F36">
        <w:rPr>
          <w:rFonts w:ascii="Arial MT"/>
        </w:rPr>
        <w:t>3</w:t>
      </w:r>
      <w:r>
        <w:rPr>
          <w:rFonts w:ascii="Arial MT"/>
          <w:spacing w:val="-1"/>
        </w:rPr>
        <w:t xml:space="preserve"> </w:t>
      </w:r>
      <w:r w:rsidR="00614F36">
        <w:rPr>
          <w:rFonts w:ascii="Arial MT"/>
        </w:rPr>
        <w:t>Estructuras de Costos</w:t>
      </w:r>
    </w:p>
    <w:p w14:paraId="7478FB79" w14:textId="77777777" w:rsidR="00A3064E" w:rsidRDefault="00000000">
      <w:pPr>
        <w:pStyle w:val="Textoindependiente"/>
        <w:spacing w:before="1"/>
        <w:rPr>
          <w:rFonts w:ascii="Arial MT"/>
          <w:sz w:val="12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75BBCD33" wp14:editId="40BC1A0F">
            <wp:simplePos x="0" y="0"/>
            <wp:positionH relativeFrom="page">
              <wp:posOffset>3018676</wp:posOffset>
            </wp:positionH>
            <wp:positionV relativeFrom="paragraph">
              <wp:posOffset>113022</wp:posOffset>
            </wp:positionV>
            <wp:extent cx="1804886" cy="178765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4886" cy="1787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5454C1" w14:textId="77777777" w:rsidR="00A3064E" w:rsidRDefault="00A3064E">
      <w:pPr>
        <w:rPr>
          <w:rFonts w:ascii="Arial MT"/>
          <w:sz w:val="12"/>
        </w:rPr>
        <w:sectPr w:rsidR="00A3064E">
          <w:type w:val="continuous"/>
          <w:pgSz w:w="12240" w:h="15840"/>
          <w:pgMar w:top="1160" w:right="760" w:bottom="280" w:left="800" w:header="720" w:footer="720" w:gutter="0"/>
          <w:pgBorders w:offsetFrom="page">
            <w:top w:val="single" w:sz="4" w:space="28" w:color="6F2F9F"/>
            <w:left w:val="single" w:sz="4" w:space="28" w:color="6F2F9F"/>
            <w:bottom w:val="single" w:sz="4" w:space="28" w:color="6F2F9F"/>
            <w:right w:val="single" w:sz="4" w:space="28" w:color="6F2F9F"/>
          </w:pgBorders>
          <w:cols w:space="720"/>
        </w:sectPr>
      </w:pPr>
    </w:p>
    <w:p w14:paraId="0F40C321" w14:textId="77777777" w:rsidR="005A1014" w:rsidRDefault="005A1014" w:rsidP="005A1014">
      <w:pPr>
        <w:pStyle w:val="Prrafodelista"/>
        <w:tabs>
          <w:tab w:val="left" w:pos="820"/>
          <w:tab w:val="left" w:pos="821"/>
        </w:tabs>
        <w:spacing w:line="276" w:lineRule="auto"/>
        <w:ind w:left="820" w:right="578" w:firstLine="0"/>
        <w:rPr>
          <w:b/>
          <w:bCs/>
          <w:sz w:val="28"/>
          <w:szCs w:val="24"/>
          <w:lang w:val="es-MX"/>
        </w:rPr>
      </w:pPr>
    </w:p>
    <w:p w14:paraId="36C79560" w14:textId="3F40E0A6" w:rsidR="005A1014" w:rsidRDefault="005A1014" w:rsidP="005940CA">
      <w:pPr>
        <w:pStyle w:val="Prrafodelista"/>
        <w:numPr>
          <w:ilvl w:val="0"/>
          <w:numId w:val="4"/>
        </w:numPr>
        <w:tabs>
          <w:tab w:val="left" w:pos="820"/>
          <w:tab w:val="left" w:pos="821"/>
        </w:tabs>
        <w:spacing w:line="276" w:lineRule="auto"/>
        <w:ind w:right="578"/>
        <w:rPr>
          <w:b/>
          <w:bCs/>
          <w:sz w:val="28"/>
          <w:szCs w:val="24"/>
          <w:lang w:val="es-MX"/>
        </w:rPr>
      </w:pPr>
      <w:r w:rsidRPr="005A1014">
        <w:rPr>
          <w:b/>
          <w:bCs/>
          <w:sz w:val="28"/>
          <w:szCs w:val="24"/>
          <w:lang w:val="es-MX"/>
        </w:rPr>
        <w:t>Estructura de costos adaptada</w:t>
      </w:r>
    </w:p>
    <w:p w14:paraId="74262CC1" w14:textId="77777777" w:rsidR="005A1014" w:rsidRPr="005A1014" w:rsidRDefault="005A1014" w:rsidP="005940CA">
      <w:pPr>
        <w:pStyle w:val="Prrafodelista"/>
        <w:tabs>
          <w:tab w:val="left" w:pos="820"/>
          <w:tab w:val="left" w:pos="821"/>
        </w:tabs>
        <w:spacing w:line="276" w:lineRule="auto"/>
        <w:ind w:left="1180" w:right="578" w:firstLine="0"/>
        <w:rPr>
          <w:b/>
          <w:bCs/>
          <w:sz w:val="28"/>
          <w:szCs w:val="24"/>
          <w:lang w:val="es-MX"/>
        </w:rPr>
      </w:pPr>
    </w:p>
    <w:p w14:paraId="21BA6522" w14:textId="700BCBBB" w:rsidR="005A1014" w:rsidRPr="005A1014" w:rsidRDefault="005A1014" w:rsidP="005940CA">
      <w:pPr>
        <w:tabs>
          <w:tab w:val="left" w:pos="820"/>
          <w:tab w:val="left" w:pos="821"/>
        </w:tabs>
        <w:spacing w:line="276" w:lineRule="auto"/>
        <w:ind w:left="1180" w:right="578"/>
        <w:rPr>
          <w:sz w:val="24"/>
          <w:lang w:val="es-MX"/>
        </w:rPr>
      </w:pPr>
      <w:r w:rsidRPr="005A1014">
        <w:rPr>
          <w:sz w:val="24"/>
          <w:lang w:val="es-MX"/>
        </w:rPr>
        <w:t xml:space="preserve">Tu estructura de costos estará centrada en mantener la funcionalidad de tu aplicación y </w:t>
      </w:r>
      <w:r w:rsidRPr="005A1014">
        <w:rPr>
          <w:sz w:val="24"/>
          <w:lang w:val="es-MX"/>
        </w:rPr>
        <w:t xml:space="preserve">     </w:t>
      </w:r>
      <w:r w:rsidRPr="005A1014">
        <w:rPr>
          <w:sz w:val="24"/>
          <w:lang w:val="es-MX"/>
        </w:rPr>
        <w:t>cumplir con tus valores:</w:t>
      </w:r>
    </w:p>
    <w:p w14:paraId="51082CFF" w14:textId="77777777" w:rsidR="005A1014" w:rsidRPr="005A1014" w:rsidRDefault="005A1014" w:rsidP="005940CA">
      <w:pPr>
        <w:pStyle w:val="Prrafodelista"/>
        <w:tabs>
          <w:tab w:val="left" w:pos="820"/>
          <w:tab w:val="left" w:pos="821"/>
        </w:tabs>
        <w:spacing w:line="276" w:lineRule="auto"/>
        <w:ind w:left="1280" w:right="578" w:firstLine="0"/>
        <w:rPr>
          <w:sz w:val="24"/>
          <w:lang w:val="es-MX"/>
        </w:rPr>
      </w:pPr>
    </w:p>
    <w:p w14:paraId="06C69A5A" w14:textId="77777777" w:rsidR="005A1014" w:rsidRPr="005A1014" w:rsidRDefault="005A1014" w:rsidP="005940CA">
      <w:pPr>
        <w:pStyle w:val="Prrafodelista"/>
        <w:numPr>
          <w:ilvl w:val="0"/>
          <w:numId w:val="5"/>
        </w:numPr>
        <w:tabs>
          <w:tab w:val="left" w:pos="820"/>
          <w:tab w:val="left" w:pos="821"/>
        </w:tabs>
        <w:spacing w:line="276" w:lineRule="auto"/>
        <w:ind w:right="578"/>
        <w:rPr>
          <w:sz w:val="24"/>
          <w:lang w:val="es-MX"/>
        </w:rPr>
      </w:pPr>
      <w:r w:rsidRPr="005A1014">
        <w:rPr>
          <w:b/>
          <w:bCs/>
          <w:sz w:val="24"/>
          <w:lang w:val="es-MX"/>
        </w:rPr>
        <w:t>Desarrollo tecnológico</w:t>
      </w:r>
      <w:r w:rsidRPr="005A1014">
        <w:rPr>
          <w:sz w:val="24"/>
          <w:lang w:val="es-MX"/>
        </w:rPr>
        <w:t>: Mantener la innovación con actualizaciones constantes.</w:t>
      </w:r>
    </w:p>
    <w:p w14:paraId="0C1C2FBD" w14:textId="77777777" w:rsidR="005A1014" w:rsidRPr="005A1014" w:rsidRDefault="005A1014" w:rsidP="005940CA">
      <w:pPr>
        <w:pStyle w:val="Prrafodelista"/>
        <w:numPr>
          <w:ilvl w:val="0"/>
          <w:numId w:val="5"/>
        </w:numPr>
        <w:tabs>
          <w:tab w:val="left" w:pos="820"/>
          <w:tab w:val="left" w:pos="821"/>
        </w:tabs>
        <w:spacing w:line="276" w:lineRule="auto"/>
        <w:ind w:right="578"/>
        <w:rPr>
          <w:sz w:val="24"/>
          <w:lang w:val="es-MX"/>
        </w:rPr>
      </w:pPr>
      <w:r w:rsidRPr="005A1014">
        <w:rPr>
          <w:b/>
          <w:bCs/>
          <w:sz w:val="24"/>
          <w:lang w:val="es-MX"/>
        </w:rPr>
        <w:t>Marketing local</w:t>
      </w:r>
      <w:r w:rsidRPr="005A1014">
        <w:rPr>
          <w:sz w:val="24"/>
          <w:lang w:val="es-MX"/>
        </w:rPr>
        <w:t>: Crear una fuerte presencia en Tijuana para alcanzar tu visión.</w:t>
      </w:r>
    </w:p>
    <w:p w14:paraId="30600C40" w14:textId="77777777" w:rsidR="005A1014" w:rsidRPr="005A1014" w:rsidRDefault="005A1014" w:rsidP="005940CA">
      <w:pPr>
        <w:pStyle w:val="Prrafodelista"/>
        <w:numPr>
          <w:ilvl w:val="0"/>
          <w:numId w:val="5"/>
        </w:numPr>
        <w:tabs>
          <w:tab w:val="left" w:pos="820"/>
          <w:tab w:val="left" w:pos="821"/>
        </w:tabs>
        <w:spacing w:line="276" w:lineRule="auto"/>
        <w:ind w:right="578"/>
        <w:rPr>
          <w:sz w:val="24"/>
          <w:lang w:val="es-MX"/>
        </w:rPr>
      </w:pPr>
      <w:r w:rsidRPr="005A1014">
        <w:rPr>
          <w:b/>
          <w:bCs/>
          <w:sz w:val="24"/>
          <w:lang w:val="es-MX"/>
        </w:rPr>
        <w:t>Costos de alianzas</w:t>
      </w:r>
      <w:r w:rsidRPr="005A1014">
        <w:rPr>
          <w:sz w:val="24"/>
          <w:lang w:val="es-MX"/>
        </w:rPr>
        <w:t>: Promociones y colaboraciones con restaurantes para garantizar la calidad y confianza.</w:t>
      </w:r>
    </w:p>
    <w:p w14:paraId="6FC2BBA1" w14:textId="77777777" w:rsidR="005A1014" w:rsidRPr="005A1014" w:rsidRDefault="005A1014" w:rsidP="005940CA">
      <w:pPr>
        <w:pStyle w:val="Prrafodelista"/>
        <w:numPr>
          <w:ilvl w:val="0"/>
          <w:numId w:val="5"/>
        </w:numPr>
        <w:tabs>
          <w:tab w:val="left" w:pos="820"/>
          <w:tab w:val="left" w:pos="821"/>
        </w:tabs>
        <w:spacing w:line="276" w:lineRule="auto"/>
        <w:ind w:right="578"/>
        <w:rPr>
          <w:sz w:val="24"/>
          <w:lang w:val="es-MX"/>
        </w:rPr>
      </w:pPr>
      <w:r w:rsidRPr="005A1014">
        <w:rPr>
          <w:b/>
          <w:bCs/>
          <w:sz w:val="24"/>
          <w:lang w:val="es-MX"/>
        </w:rPr>
        <w:t>Soporte técnico y atención al cliente</w:t>
      </w:r>
      <w:r w:rsidRPr="005A1014">
        <w:rPr>
          <w:sz w:val="24"/>
          <w:lang w:val="es-MX"/>
        </w:rPr>
        <w:t>: Garantizar un servicio seguro y cómodo.</w:t>
      </w:r>
    </w:p>
    <w:p w14:paraId="389DE942" w14:textId="28BDA127" w:rsidR="00A3064E" w:rsidRDefault="00A3064E" w:rsidP="005940CA">
      <w:pPr>
        <w:pStyle w:val="Prrafodelista"/>
        <w:tabs>
          <w:tab w:val="left" w:pos="820"/>
          <w:tab w:val="left" w:pos="821"/>
        </w:tabs>
        <w:spacing w:line="276" w:lineRule="auto"/>
        <w:ind w:left="820" w:right="578" w:firstLine="0"/>
        <w:rPr>
          <w:sz w:val="24"/>
        </w:rPr>
      </w:pPr>
    </w:p>
    <w:p w14:paraId="10620E6C" w14:textId="77777777" w:rsidR="005A1014" w:rsidRPr="005A1014" w:rsidRDefault="005A1014" w:rsidP="005940CA">
      <w:pPr>
        <w:pStyle w:val="Prrafodelista"/>
        <w:tabs>
          <w:tab w:val="left" w:pos="820"/>
          <w:tab w:val="left" w:pos="821"/>
        </w:tabs>
        <w:spacing w:line="276" w:lineRule="auto"/>
        <w:ind w:left="820" w:right="578" w:firstLine="0"/>
        <w:rPr>
          <w:sz w:val="28"/>
          <w:szCs w:val="24"/>
        </w:rPr>
      </w:pPr>
    </w:p>
    <w:p w14:paraId="4214061D" w14:textId="19FEA8E8" w:rsidR="005A1014" w:rsidRDefault="005A1014" w:rsidP="005940CA">
      <w:pPr>
        <w:pStyle w:val="Prrafodelista"/>
        <w:numPr>
          <w:ilvl w:val="0"/>
          <w:numId w:val="4"/>
        </w:numPr>
        <w:tabs>
          <w:tab w:val="left" w:pos="820"/>
          <w:tab w:val="left" w:pos="821"/>
        </w:tabs>
        <w:spacing w:line="276" w:lineRule="auto"/>
        <w:ind w:right="578"/>
        <w:rPr>
          <w:b/>
          <w:bCs/>
          <w:sz w:val="28"/>
          <w:szCs w:val="24"/>
          <w:lang w:val="es-MX"/>
        </w:rPr>
      </w:pPr>
      <w:r w:rsidRPr="005A1014">
        <w:rPr>
          <w:b/>
          <w:bCs/>
          <w:sz w:val="28"/>
          <w:szCs w:val="24"/>
          <w:lang w:val="es-MX"/>
        </w:rPr>
        <w:t>Costos fijos adaptados</w:t>
      </w:r>
    </w:p>
    <w:p w14:paraId="223A0596" w14:textId="77777777" w:rsidR="005A1014" w:rsidRPr="005A1014" w:rsidRDefault="005A1014" w:rsidP="005940CA">
      <w:pPr>
        <w:pStyle w:val="Prrafodelista"/>
        <w:tabs>
          <w:tab w:val="left" w:pos="820"/>
          <w:tab w:val="left" w:pos="821"/>
        </w:tabs>
        <w:spacing w:line="276" w:lineRule="auto"/>
        <w:ind w:left="1180" w:right="578" w:firstLine="0"/>
        <w:rPr>
          <w:b/>
          <w:bCs/>
          <w:sz w:val="28"/>
          <w:szCs w:val="24"/>
          <w:lang w:val="es-MX"/>
        </w:rPr>
      </w:pPr>
    </w:p>
    <w:p w14:paraId="153B6B8B" w14:textId="0F93B9FA" w:rsidR="005A1014" w:rsidRDefault="005A1014" w:rsidP="005940CA">
      <w:pPr>
        <w:pStyle w:val="Prrafodelista"/>
        <w:tabs>
          <w:tab w:val="left" w:pos="820"/>
          <w:tab w:val="left" w:pos="821"/>
        </w:tabs>
        <w:spacing w:line="276" w:lineRule="auto"/>
        <w:ind w:left="1182" w:right="578"/>
        <w:rPr>
          <w:sz w:val="24"/>
          <w:lang w:val="es-MX"/>
        </w:rPr>
      </w:pPr>
      <w:r>
        <w:rPr>
          <w:sz w:val="24"/>
          <w:lang w:val="es-MX"/>
        </w:rPr>
        <w:tab/>
      </w:r>
      <w:r>
        <w:rPr>
          <w:sz w:val="24"/>
          <w:lang w:val="es-MX"/>
        </w:rPr>
        <w:tab/>
      </w:r>
      <w:r w:rsidRPr="005A1014">
        <w:rPr>
          <w:sz w:val="24"/>
          <w:lang w:val="es-MX"/>
        </w:rPr>
        <w:t>Incluye todos los costos que no dependen del número de clientes:</w:t>
      </w:r>
    </w:p>
    <w:p w14:paraId="69176704" w14:textId="2FC5BCB3" w:rsidR="005A1014" w:rsidRPr="005A1014" w:rsidRDefault="005A1014" w:rsidP="005940CA">
      <w:pPr>
        <w:pStyle w:val="Prrafodelista"/>
        <w:tabs>
          <w:tab w:val="left" w:pos="820"/>
          <w:tab w:val="left" w:pos="821"/>
        </w:tabs>
        <w:spacing w:line="276" w:lineRule="auto"/>
        <w:ind w:left="820" w:right="578"/>
        <w:rPr>
          <w:sz w:val="24"/>
          <w:lang w:val="es-MX"/>
        </w:rPr>
      </w:pPr>
      <w:r>
        <w:rPr>
          <w:sz w:val="24"/>
          <w:lang w:val="es-MX"/>
        </w:rPr>
        <w:tab/>
      </w:r>
    </w:p>
    <w:p w14:paraId="23996148" w14:textId="77777777" w:rsidR="005A1014" w:rsidRPr="005A1014" w:rsidRDefault="005A1014" w:rsidP="005940CA">
      <w:pPr>
        <w:pStyle w:val="Prrafodelista"/>
        <w:numPr>
          <w:ilvl w:val="0"/>
          <w:numId w:val="8"/>
        </w:numPr>
        <w:tabs>
          <w:tab w:val="num" w:pos="819"/>
          <w:tab w:val="left" w:pos="821"/>
        </w:tabs>
        <w:spacing w:line="276" w:lineRule="auto"/>
        <w:ind w:right="578"/>
        <w:rPr>
          <w:sz w:val="24"/>
          <w:lang w:val="es-MX"/>
        </w:rPr>
      </w:pPr>
      <w:r w:rsidRPr="005A1014">
        <w:rPr>
          <w:sz w:val="24"/>
          <w:lang w:val="es-MX"/>
        </w:rPr>
        <w:t>Sueldos del equipo técnico y administrativo.</w:t>
      </w:r>
    </w:p>
    <w:p w14:paraId="4E35B9F5" w14:textId="77777777" w:rsidR="005A1014" w:rsidRPr="005A1014" w:rsidRDefault="005A1014" w:rsidP="005940CA">
      <w:pPr>
        <w:pStyle w:val="Prrafodelista"/>
        <w:numPr>
          <w:ilvl w:val="0"/>
          <w:numId w:val="8"/>
        </w:numPr>
        <w:tabs>
          <w:tab w:val="num" w:pos="819"/>
          <w:tab w:val="left" w:pos="821"/>
        </w:tabs>
        <w:spacing w:line="276" w:lineRule="auto"/>
        <w:ind w:right="578"/>
        <w:rPr>
          <w:sz w:val="24"/>
          <w:lang w:val="es-MX"/>
        </w:rPr>
      </w:pPr>
      <w:r w:rsidRPr="005A1014">
        <w:rPr>
          <w:sz w:val="24"/>
          <w:lang w:val="es-MX"/>
        </w:rPr>
        <w:t>Pago por servidores y hosting.</w:t>
      </w:r>
    </w:p>
    <w:p w14:paraId="7E2BCBAF" w14:textId="77777777" w:rsidR="005A1014" w:rsidRPr="005A1014" w:rsidRDefault="005A1014" w:rsidP="005940CA">
      <w:pPr>
        <w:pStyle w:val="Prrafodelista"/>
        <w:numPr>
          <w:ilvl w:val="0"/>
          <w:numId w:val="8"/>
        </w:numPr>
        <w:tabs>
          <w:tab w:val="num" w:pos="819"/>
          <w:tab w:val="left" w:pos="821"/>
        </w:tabs>
        <w:spacing w:line="276" w:lineRule="auto"/>
        <w:ind w:right="578"/>
        <w:rPr>
          <w:sz w:val="24"/>
          <w:lang w:val="es-MX"/>
        </w:rPr>
      </w:pPr>
      <w:r w:rsidRPr="005A1014">
        <w:rPr>
          <w:sz w:val="24"/>
          <w:lang w:val="es-MX"/>
        </w:rPr>
        <w:t>Campañas de branding en Tijuana.</w:t>
      </w:r>
    </w:p>
    <w:p w14:paraId="7131F70D" w14:textId="77777777" w:rsidR="005A1014" w:rsidRPr="005A1014" w:rsidRDefault="005A1014" w:rsidP="005940CA">
      <w:pPr>
        <w:pStyle w:val="Prrafodelista"/>
        <w:numPr>
          <w:ilvl w:val="0"/>
          <w:numId w:val="8"/>
        </w:numPr>
        <w:tabs>
          <w:tab w:val="num" w:pos="819"/>
          <w:tab w:val="left" w:pos="821"/>
        </w:tabs>
        <w:spacing w:line="276" w:lineRule="auto"/>
        <w:ind w:right="578"/>
        <w:rPr>
          <w:sz w:val="24"/>
          <w:lang w:val="es-MX"/>
        </w:rPr>
      </w:pPr>
      <w:r w:rsidRPr="005A1014">
        <w:rPr>
          <w:sz w:val="24"/>
          <w:lang w:val="es-MX"/>
        </w:rPr>
        <w:t>Software y herramientas de desarrollo.</w:t>
      </w:r>
    </w:p>
    <w:p w14:paraId="7231A807" w14:textId="77777777" w:rsidR="005A1014" w:rsidRDefault="005A1014" w:rsidP="005940CA">
      <w:pPr>
        <w:pStyle w:val="Prrafodelista"/>
        <w:tabs>
          <w:tab w:val="left" w:pos="820"/>
          <w:tab w:val="left" w:pos="821"/>
        </w:tabs>
        <w:spacing w:line="276" w:lineRule="auto"/>
        <w:ind w:left="820" w:right="578" w:firstLine="0"/>
        <w:rPr>
          <w:sz w:val="24"/>
        </w:rPr>
      </w:pPr>
    </w:p>
    <w:p w14:paraId="108D71F9" w14:textId="77777777" w:rsidR="005A1014" w:rsidRDefault="005A1014" w:rsidP="005940CA">
      <w:pPr>
        <w:pStyle w:val="Prrafodelista"/>
        <w:tabs>
          <w:tab w:val="left" w:pos="820"/>
          <w:tab w:val="left" w:pos="821"/>
        </w:tabs>
        <w:spacing w:line="276" w:lineRule="auto"/>
        <w:ind w:left="820" w:right="578" w:firstLine="0"/>
        <w:rPr>
          <w:sz w:val="24"/>
        </w:rPr>
      </w:pPr>
    </w:p>
    <w:p w14:paraId="578C651E" w14:textId="77777777" w:rsidR="005A1014" w:rsidRDefault="005A1014" w:rsidP="005940CA">
      <w:pPr>
        <w:pStyle w:val="Prrafodelista"/>
        <w:numPr>
          <w:ilvl w:val="0"/>
          <w:numId w:val="4"/>
        </w:numPr>
        <w:tabs>
          <w:tab w:val="left" w:pos="820"/>
          <w:tab w:val="left" w:pos="821"/>
        </w:tabs>
        <w:spacing w:line="276" w:lineRule="auto"/>
        <w:ind w:right="578"/>
        <w:rPr>
          <w:b/>
          <w:bCs/>
          <w:sz w:val="28"/>
          <w:szCs w:val="24"/>
          <w:lang w:val="es-MX"/>
        </w:rPr>
      </w:pPr>
      <w:r w:rsidRPr="005A1014">
        <w:rPr>
          <w:b/>
          <w:bCs/>
          <w:sz w:val="28"/>
          <w:szCs w:val="24"/>
          <w:lang w:val="es-MX"/>
        </w:rPr>
        <w:t>. Punto de equilibrio</w:t>
      </w:r>
    </w:p>
    <w:p w14:paraId="670F844B" w14:textId="77777777" w:rsidR="005940CA" w:rsidRPr="005A1014" w:rsidRDefault="005940CA" w:rsidP="005940CA">
      <w:pPr>
        <w:pStyle w:val="Prrafodelista"/>
        <w:tabs>
          <w:tab w:val="left" w:pos="820"/>
          <w:tab w:val="left" w:pos="821"/>
        </w:tabs>
        <w:spacing w:line="276" w:lineRule="auto"/>
        <w:ind w:left="1180" w:right="578" w:firstLine="0"/>
        <w:rPr>
          <w:b/>
          <w:bCs/>
          <w:sz w:val="28"/>
          <w:szCs w:val="24"/>
          <w:lang w:val="es-MX"/>
        </w:rPr>
      </w:pPr>
    </w:p>
    <w:p w14:paraId="4010210A" w14:textId="2202D983" w:rsidR="005A1014" w:rsidRPr="005940CA" w:rsidRDefault="005A1014" w:rsidP="005940CA">
      <w:pPr>
        <w:tabs>
          <w:tab w:val="left" w:pos="820"/>
          <w:tab w:val="left" w:pos="821"/>
          <w:tab w:val="num" w:pos="1800"/>
        </w:tabs>
        <w:spacing w:line="276" w:lineRule="auto"/>
        <w:ind w:left="1440" w:right="578"/>
        <w:rPr>
          <w:sz w:val="24"/>
          <w:lang w:val="es-MX"/>
        </w:rPr>
      </w:pPr>
      <w:r w:rsidRPr="005940CA">
        <w:rPr>
          <w:sz w:val="24"/>
          <w:lang w:val="es-MX"/>
        </w:rPr>
        <w:t>Con tu misión de ofrecer calidad y seguridad, necesitas calcular cuántos usuarios (o suscripciones) necesitas para cubrir tus costos.</w:t>
      </w:r>
    </w:p>
    <w:p w14:paraId="270E92DB" w14:textId="77777777" w:rsidR="005940CA" w:rsidRPr="005A1014" w:rsidRDefault="005940CA" w:rsidP="005940CA">
      <w:pPr>
        <w:pStyle w:val="Prrafodelista"/>
        <w:tabs>
          <w:tab w:val="left" w:pos="820"/>
          <w:tab w:val="left" w:pos="821"/>
        </w:tabs>
        <w:spacing w:line="276" w:lineRule="auto"/>
        <w:ind w:left="199" w:right="578" w:firstLine="0"/>
        <w:rPr>
          <w:sz w:val="24"/>
          <w:lang w:val="es-MX"/>
        </w:rPr>
      </w:pPr>
    </w:p>
    <w:p w14:paraId="45D0611D" w14:textId="625F4530" w:rsidR="005A1014" w:rsidRPr="005940CA" w:rsidRDefault="005A1014" w:rsidP="005940CA">
      <w:pPr>
        <w:tabs>
          <w:tab w:val="left" w:pos="820"/>
          <w:tab w:val="left" w:pos="821"/>
          <w:tab w:val="num" w:pos="1800"/>
        </w:tabs>
        <w:spacing w:line="276" w:lineRule="auto"/>
        <w:ind w:left="1440" w:right="578"/>
        <w:rPr>
          <w:sz w:val="24"/>
          <w:lang w:val="es-MX"/>
        </w:rPr>
      </w:pPr>
      <w:r w:rsidRPr="005940CA">
        <w:rPr>
          <w:sz w:val="24"/>
          <w:lang w:val="es-MX"/>
        </w:rPr>
        <w:t>Si decides cobrar $100 por una suscripción mensual y tus costos variables por cliente son $40:</w:t>
      </w:r>
    </w:p>
    <w:p w14:paraId="662A5F43" w14:textId="77777777" w:rsidR="005A1014" w:rsidRPr="005A1014" w:rsidRDefault="005A1014" w:rsidP="005940CA">
      <w:pPr>
        <w:pStyle w:val="Prrafodelista"/>
        <w:numPr>
          <w:ilvl w:val="0"/>
          <w:numId w:val="9"/>
        </w:numPr>
        <w:tabs>
          <w:tab w:val="num" w:pos="819"/>
          <w:tab w:val="left" w:pos="821"/>
        </w:tabs>
        <w:spacing w:line="276" w:lineRule="auto"/>
        <w:ind w:left="2520" w:right="578"/>
        <w:rPr>
          <w:sz w:val="24"/>
          <w:lang w:val="es-MX"/>
        </w:rPr>
      </w:pPr>
      <w:r w:rsidRPr="005A1014">
        <w:rPr>
          <w:b/>
          <w:bCs/>
          <w:sz w:val="24"/>
          <w:lang w:val="es-MX"/>
        </w:rPr>
        <w:t>Margen de contribución</w:t>
      </w:r>
      <w:r w:rsidRPr="005A1014">
        <w:rPr>
          <w:sz w:val="24"/>
          <w:lang w:val="es-MX"/>
        </w:rPr>
        <w:t> = $100 - $40 = $60.</w:t>
      </w:r>
    </w:p>
    <w:p w14:paraId="0295835B" w14:textId="77777777" w:rsidR="005A1014" w:rsidRPr="005A1014" w:rsidRDefault="005A1014" w:rsidP="005940CA">
      <w:pPr>
        <w:pStyle w:val="Prrafodelista"/>
        <w:numPr>
          <w:ilvl w:val="0"/>
          <w:numId w:val="9"/>
        </w:numPr>
        <w:tabs>
          <w:tab w:val="num" w:pos="819"/>
          <w:tab w:val="left" w:pos="821"/>
        </w:tabs>
        <w:spacing w:line="276" w:lineRule="auto"/>
        <w:ind w:left="2520" w:right="578"/>
        <w:rPr>
          <w:sz w:val="24"/>
          <w:lang w:val="es-MX"/>
        </w:rPr>
      </w:pPr>
      <w:r w:rsidRPr="005A1014">
        <w:rPr>
          <w:sz w:val="24"/>
          <w:lang w:val="es-MX"/>
        </w:rPr>
        <w:t>Si tus costos fijos son $30,000 mensuales:PE=30,00060=500 suscripciones mensuales.</w:t>
      </w:r>
      <w:r w:rsidRPr="005A1014">
        <w:rPr>
          <w:i/>
          <w:iCs/>
          <w:sz w:val="24"/>
          <w:lang w:val="es-MX"/>
        </w:rPr>
        <w:t>PE</w:t>
      </w:r>
      <w:r w:rsidRPr="005A1014">
        <w:rPr>
          <w:sz w:val="24"/>
          <w:lang w:val="es-MX"/>
        </w:rPr>
        <w:t>=6030,000​=500 suscripciones mensuales.</w:t>
      </w:r>
    </w:p>
    <w:p w14:paraId="2311D4F5" w14:textId="77777777" w:rsidR="005A1014" w:rsidRPr="005A1014" w:rsidRDefault="005A1014" w:rsidP="005A1014">
      <w:pPr>
        <w:pStyle w:val="Prrafodelista"/>
        <w:tabs>
          <w:tab w:val="left" w:pos="820"/>
          <w:tab w:val="left" w:pos="821"/>
        </w:tabs>
        <w:ind w:left="820" w:right="578" w:firstLine="0"/>
        <w:rPr>
          <w:sz w:val="24"/>
        </w:rPr>
      </w:pPr>
    </w:p>
    <w:sectPr w:rsidR="005A1014" w:rsidRPr="005A1014">
      <w:pgSz w:w="12240" w:h="15840"/>
      <w:pgMar w:top="920" w:right="760" w:bottom="280" w:left="800" w:header="720" w:footer="720" w:gutter="0"/>
      <w:pgBorders w:offsetFrom="page">
        <w:top w:val="single" w:sz="4" w:space="28" w:color="6F2F9F"/>
        <w:left w:val="single" w:sz="4" w:space="28" w:color="6F2F9F"/>
        <w:bottom w:val="single" w:sz="4" w:space="28" w:color="6F2F9F"/>
        <w:right w:val="single" w:sz="4" w:space="28" w:color="6F2F9F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6412FC"/>
    <w:multiLevelType w:val="hybridMultilevel"/>
    <w:tmpl w:val="125CB378"/>
    <w:lvl w:ilvl="0" w:tplc="080A000F">
      <w:start w:val="1"/>
      <w:numFmt w:val="decimal"/>
      <w:lvlText w:val="%1."/>
      <w:lvlJc w:val="left"/>
      <w:pPr>
        <w:ind w:left="1540" w:hanging="360"/>
      </w:pPr>
    </w:lvl>
    <w:lvl w:ilvl="1" w:tplc="080A0019" w:tentative="1">
      <w:start w:val="1"/>
      <w:numFmt w:val="lowerLetter"/>
      <w:lvlText w:val="%2."/>
      <w:lvlJc w:val="left"/>
      <w:pPr>
        <w:ind w:left="2260" w:hanging="360"/>
      </w:pPr>
    </w:lvl>
    <w:lvl w:ilvl="2" w:tplc="080A001B" w:tentative="1">
      <w:start w:val="1"/>
      <w:numFmt w:val="lowerRoman"/>
      <w:lvlText w:val="%3."/>
      <w:lvlJc w:val="right"/>
      <w:pPr>
        <w:ind w:left="2980" w:hanging="180"/>
      </w:pPr>
    </w:lvl>
    <w:lvl w:ilvl="3" w:tplc="080A000F" w:tentative="1">
      <w:start w:val="1"/>
      <w:numFmt w:val="decimal"/>
      <w:lvlText w:val="%4."/>
      <w:lvlJc w:val="left"/>
      <w:pPr>
        <w:ind w:left="3700" w:hanging="360"/>
      </w:pPr>
    </w:lvl>
    <w:lvl w:ilvl="4" w:tplc="080A0019" w:tentative="1">
      <w:start w:val="1"/>
      <w:numFmt w:val="lowerLetter"/>
      <w:lvlText w:val="%5."/>
      <w:lvlJc w:val="left"/>
      <w:pPr>
        <w:ind w:left="4420" w:hanging="360"/>
      </w:pPr>
    </w:lvl>
    <w:lvl w:ilvl="5" w:tplc="080A001B" w:tentative="1">
      <w:start w:val="1"/>
      <w:numFmt w:val="lowerRoman"/>
      <w:lvlText w:val="%6."/>
      <w:lvlJc w:val="right"/>
      <w:pPr>
        <w:ind w:left="5140" w:hanging="180"/>
      </w:pPr>
    </w:lvl>
    <w:lvl w:ilvl="6" w:tplc="080A000F" w:tentative="1">
      <w:start w:val="1"/>
      <w:numFmt w:val="decimal"/>
      <w:lvlText w:val="%7."/>
      <w:lvlJc w:val="left"/>
      <w:pPr>
        <w:ind w:left="5860" w:hanging="360"/>
      </w:pPr>
    </w:lvl>
    <w:lvl w:ilvl="7" w:tplc="080A0019" w:tentative="1">
      <w:start w:val="1"/>
      <w:numFmt w:val="lowerLetter"/>
      <w:lvlText w:val="%8."/>
      <w:lvlJc w:val="left"/>
      <w:pPr>
        <w:ind w:left="6580" w:hanging="360"/>
      </w:pPr>
    </w:lvl>
    <w:lvl w:ilvl="8" w:tplc="080A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1" w15:restartNumberingAfterBreak="0">
    <w:nsid w:val="3E9475B0"/>
    <w:multiLevelType w:val="hybridMultilevel"/>
    <w:tmpl w:val="45E48D38"/>
    <w:lvl w:ilvl="0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3F1140C5"/>
    <w:multiLevelType w:val="hybridMultilevel"/>
    <w:tmpl w:val="33C8F612"/>
    <w:lvl w:ilvl="0" w:tplc="080A0001">
      <w:start w:val="1"/>
      <w:numFmt w:val="bullet"/>
      <w:lvlText w:val=""/>
      <w:lvlJc w:val="left"/>
      <w:pPr>
        <w:ind w:left="22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9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7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4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1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8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5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3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020" w:hanging="360"/>
      </w:pPr>
      <w:rPr>
        <w:rFonts w:ascii="Wingdings" w:hAnsi="Wingdings" w:hint="default"/>
      </w:rPr>
    </w:lvl>
  </w:abstractNum>
  <w:abstractNum w:abstractNumId="3" w15:restartNumberingAfterBreak="0">
    <w:nsid w:val="491B452D"/>
    <w:multiLevelType w:val="hybridMultilevel"/>
    <w:tmpl w:val="3D649B6E"/>
    <w:lvl w:ilvl="0" w:tplc="080A0001">
      <w:start w:val="1"/>
      <w:numFmt w:val="bullet"/>
      <w:lvlText w:val=""/>
      <w:lvlJc w:val="left"/>
      <w:pPr>
        <w:ind w:left="19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6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abstractNum w:abstractNumId="4" w15:restartNumberingAfterBreak="0">
    <w:nsid w:val="4CBE4904"/>
    <w:multiLevelType w:val="hybridMultilevel"/>
    <w:tmpl w:val="BCF23F22"/>
    <w:lvl w:ilvl="0" w:tplc="51F47F8A">
      <w:start w:val="1"/>
      <w:numFmt w:val="decimal"/>
      <w:lvlText w:val="%1."/>
      <w:lvlJc w:val="left"/>
      <w:pPr>
        <w:ind w:left="11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900" w:hanging="360"/>
      </w:pPr>
    </w:lvl>
    <w:lvl w:ilvl="2" w:tplc="080A001B" w:tentative="1">
      <w:start w:val="1"/>
      <w:numFmt w:val="lowerRoman"/>
      <w:lvlText w:val="%3."/>
      <w:lvlJc w:val="right"/>
      <w:pPr>
        <w:ind w:left="2620" w:hanging="180"/>
      </w:pPr>
    </w:lvl>
    <w:lvl w:ilvl="3" w:tplc="080A000F" w:tentative="1">
      <w:start w:val="1"/>
      <w:numFmt w:val="decimal"/>
      <w:lvlText w:val="%4."/>
      <w:lvlJc w:val="left"/>
      <w:pPr>
        <w:ind w:left="3340" w:hanging="360"/>
      </w:pPr>
    </w:lvl>
    <w:lvl w:ilvl="4" w:tplc="080A0019" w:tentative="1">
      <w:start w:val="1"/>
      <w:numFmt w:val="lowerLetter"/>
      <w:lvlText w:val="%5."/>
      <w:lvlJc w:val="left"/>
      <w:pPr>
        <w:ind w:left="4060" w:hanging="360"/>
      </w:pPr>
    </w:lvl>
    <w:lvl w:ilvl="5" w:tplc="080A001B" w:tentative="1">
      <w:start w:val="1"/>
      <w:numFmt w:val="lowerRoman"/>
      <w:lvlText w:val="%6."/>
      <w:lvlJc w:val="right"/>
      <w:pPr>
        <w:ind w:left="4780" w:hanging="180"/>
      </w:pPr>
    </w:lvl>
    <w:lvl w:ilvl="6" w:tplc="080A000F" w:tentative="1">
      <w:start w:val="1"/>
      <w:numFmt w:val="decimal"/>
      <w:lvlText w:val="%7."/>
      <w:lvlJc w:val="left"/>
      <w:pPr>
        <w:ind w:left="5500" w:hanging="360"/>
      </w:pPr>
    </w:lvl>
    <w:lvl w:ilvl="7" w:tplc="080A0019" w:tentative="1">
      <w:start w:val="1"/>
      <w:numFmt w:val="lowerLetter"/>
      <w:lvlText w:val="%8."/>
      <w:lvlJc w:val="left"/>
      <w:pPr>
        <w:ind w:left="6220" w:hanging="360"/>
      </w:pPr>
    </w:lvl>
    <w:lvl w:ilvl="8" w:tplc="080A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5" w15:restartNumberingAfterBreak="0">
    <w:nsid w:val="52554C77"/>
    <w:multiLevelType w:val="multilevel"/>
    <w:tmpl w:val="0C7C51B2"/>
    <w:lvl w:ilvl="0">
      <w:start w:val="1"/>
      <w:numFmt w:val="bullet"/>
      <w:lvlText w:val=""/>
      <w:lvlJc w:val="left"/>
      <w:pPr>
        <w:tabs>
          <w:tab w:val="num" w:pos="2421"/>
        </w:tabs>
        <w:ind w:left="242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141"/>
        </w:tabs>
        <w:ind w:left="3141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861"/>
        </w:tabs>
        <w:ind w:left="3861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301"/>
        </w:tabs>
        <w:ind w:left="5301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021"/>
        </w:tabs>
        <w:ind w:left="6021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461"/>
        </w:tabs>
        <w:ind w:left="7461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181"/>
        </w:tabs>
        <w:ind w:left="8181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BC14B32"/>
    <w:multiLevelType w:val="multilevel"/>
    <w:tmpl w:val="0C7C51B2"/>
    <w:lvl w:ilvl="0">
      <w:start w:val="1"/>
      <w:numFmt w:val="bullet"/>
      <w:lvlText w:val=""/>
      <w:lvlJc w:val="left"/>
      <w:pPr>
        <w:tabs>
          <w:tab w:val="num" w:pos="2421"/>
        </w:tabs>
        <w:ind w:left="242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141"/>
        </w:tabs>
        <w:ind w:left="3141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861"/>
        </w:tabs>
        <w:ind w:left="3861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301"/>
        </w:tabs>
        <w:ind w:left="5301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021"/>
        </w:tabs>
        <w:ind w:left="6021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461"/>
        </w:tabs>
        <w:ind w:left="7461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181"/>
        </w:tabs>
        <w:ind w:left="8181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D3D7B61"/>
    <w:multiLevelType w:val="multilevel"/>
    <w:tmpl w:val="1062F6B0"/>
    <w:lvl w:ilvl="0">
      <w:start w:val="1"/>
      <w:numFmt w:val="bullet"/>
      <w:lvlText w:val=""/>
      <w:lvlJc w:val="left"/>
      <w:pPr>
        <w:tabs>
          <w:tab w:val="num" w:pos="1441"/>
        </w:tabs>
        <w:ind w:left="144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1"/>
        </w:tabs>
        <w:ind w:left="2161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1"/>
        </w:tabs>
        <w:ind w:left="2881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1"/>
        </w:tabs>
        <w:ind w:left="3601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1"/>
        </w:tabs>
        <w:ind w:left="4321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1"/>
        </w:tabs>
        <w:ind w:left="5041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1"/>
        </w:tabs>
        <w:ind w:left="5761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1"/>
        </w:tabs>
        <w:ind w:left="6481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1"/>
        </w:tabs>
        <w:ind w:left="7201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9422E8B"/>
    <w:multiLevelType w:val="multilevel"/>
    <w:tmpl w:val="725A6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A736651"/>
    <w:multiLevelType w:val="hybridMultilevel"/>
    <w:tmpl w:val="18A822A8"/>
    <w:lvl w:ilvl="0" w:tplc="0F88574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B34847CE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s-ES" w:eastAsia="en-US" w:bidi="ar-SA"/>
      </w:rPr>
    </w:lvl>
    <w:lvl w:ilvl="2" w:tplc="2AC06E4C">
      <w:numFmt w:val="bullet"/>
      <w:lvlText w:val=""/>
      <w:lvlJc w:val="left"/>
      <w:pPr>
        <w:ind w:left="2260" w:hanging="360"/>
      </w:pPr>
      <w:rPr>
        <w:rFonts w:ascii="Wingdings" w:eastAsia="Wingdings" w:hAnsi="Wingdings" w:cs="Wingdings" w:hint="default"/>
        <w:w w:val="99"/>
        <w:sz w:val="20"/>
        <w:szCs w:val="20"/>
        <w:lang w:val="es-ES" w:eastAsia="en-US" w:bidi="ar-SA"/>
      </w:rPr>
    </w:lvl>
    <w:lvl w:ilvl="3" w:tplc="FA7AE52C">
      <w:numFmt w:val="bullet"/>
      <w:lvlText w:val="•"/>
      <w:lvlJc w:val="left"/>
      <w:pPr>
        <w:ind w:left="3312" w:hanging="360"/>
      </w:pPr>
      <w:rPr>
        <w:rFonts w:hint="default"/>
        <w:lang w:val="es-ES" w:eastAsia="en-US" w:bidi="ar-SA"/>
      </w:rPr>
    </w:lvl>
    <w:lvl w:ilvl="4" w:tplc="771C09D8">
      <w:numFmt w:val="bullet"/>
      <w:lvlText w:val="•"/>
      <w:lvlJc w:val="left"/>
      <w:pPr>
        <w:ind w:left="4365" w:hanging="360"/>
      </w:pPr>
      <w:rPr>
        <w:rFonts w:hint="default"/>
        <w:lang w:val="es-ES" w:eastAsia="en-US" w:bidi="ar-SA"/>
      </w:rPr>
    </w:lvl>
    <w:lvl w:ilvl="5" w:tplc="F3A0E53E">
      <w:numFmt w:val="bullet"/>
      <w:lvlText w:val="•"/>
      <w:lvlJc w:val="left"/>
      <w:pPr>
        <w:ind w:left="5417" w:hanging="360"/>
      </w:pPr>
      <w:rPr>
        <w:rFonts w:hint="default"/>
        <w:lang w:val="es-ES" w:eastAsia="en-US" w:bidi="ar-SA"/>
      </w:rPr>
    </w:lvl>
    <w:lvl w:ilvl="6" w:tplc="29F6070E">
      <w:numFmt w:val="bullet"/>
      <w:lvlText w:val="•"/>
      <w:lvlJc w:val="left"/>
      <w:pPr>
        <w:ind w:left="6470" w:hanging="360"/>
      </w:pPr>
      <w:rPr>
        <w:rFonts w:hint="default"/>
        <w:lang w:val="es-ES" w:eastAsia="en-US" w:bidi="ar-SA"/>
      </w:rPr>
    </w:lvl>
    <w:lvl w:ilvl="7" w:tplc="DC6C94CA">
      <w:numFmt w:val="bullet"/>
      <w:lvlText w:val="•"/>
      <w:lvlJc w:val="left"/>
      <w:pPr>
        <w:ind w:left="7522" w:hanging="360"/>
      </w:pPr>
      <w:rPr>
        <w:rFonts w:hint="default"/>
        <w:lang w:val="es-ES" w:eastAsia="en-US" w:bidi="ar-SA"/>
      </w:rPr>
    </w:lvl>
    <w:lvl w:ilvl="8" w:tplc="7F988DD2">
      <w:numFmt w:val="bullet"/>
      <w:lvlText w:val="•"/>
      <w:lvlJc w:val="left"/>
      <w:pPr>
        <w:ind w:left="8575" w:hanging="360"/>
      </w:pPr>
      <w:rPr>
        <w:rFonts w:hint="default"/>
        <w:lang w:val="es-ES" w:eastAsia="en-US" w:bidi="ar-SA"/>
      </w:rPr>
    </w:lvl>
  </w:abstractNum>
  <w:num w:numId="1" w16cid:durableId="871654192">
    <w:abstractNumId w:val="9"/>
  </w:num>
  <w:num w:numId="2" w16cid:durableId="1282031449">
    <w:abstractNumId w:val="8"/>
  </w:num>
  <w:num w:numId="3" w16cid:durableId="1748962225">
    <w:abstractNumId w:val="0"/>
  </w:num>
  <w:num w:numId="4" w16cid:durableId="1241721399">
    <w:abstractNumId w:val="4"/>
  </w:num>
  <w:num w:numId="5" w16cid:durableId="1491754645">
    <w:abstractNumId w:val="1"/>
  </w:num>
  <w:num w:numId="6" w16cid:durableId="701974226">
    <w:abstractNumId w:val="7"/>
  </w:num>
  <w:num w:numId="7" w16cid:durableId="1711027228">
    <w:abstractNumId w:val="3"/>
  </w:num>
  <w:num w:numId="8" w16cid:durableId="1261066654">
    <w:abstractNumId w:val="2"/>
  </w:num>
  <w:num w:numId="9" w16cid:durableId="992756382">
    <w:abstractNumId w:val="6"/>
  </w:num>
  <w:num w:numId="10" w16cid:durableId="954892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3064E"/>
    <w:rsid w:val="003F012F"/>
    <w:rsid w:val="0050612F"/>
    <w:rsid w:val="005940CA"/>
    <w:rsid w:val="005A1014"/>
    <w:rsid w:val="00614F36"/>
    <w:rsid w:val="00A3064E"/>
    <w:rsid w:val="00EA0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88E38B2"/>
  <w15:docId w15:val="{87AE1E43-8236-4762-B3B2-7819EEEE7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100"/>
      <w:outlineLvl w:val="0"/>
    </w:pPr>
    <w:rPr>
      <w:b/>
      <w:bCs/>
      <w:sz w:val="27"/>
      <w:szCs w:val="27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101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54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3Car">
    <w:name w:val="Título 3 Car"/>
    <w:basedOn w:val="Fuentedeprrafopredeter"/>
    <w:link w:val="Ttulo3"/>
    <w:uiPriority w:val="9"/>
    <w:semiHidden/>
    <w:rsid w:val="005A101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87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222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lopez</dc:creator>
  <cp:lastModifiedBy>Aaron Hernandez</cp:lastModifiedBy>
  <cp:revision>4</cp:revision>
  <dcterms:created xsi:type="dcterms:W3CDTF">2024-11-26T16:35:00Z</dcterms:created>
  <dcterms:modified xsi:type="dcterms:W3CDTF">2024-11-26T17:08:00Z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2024-11-26T00:00:00Z</vt:filetime>
  </property>
</Properties>
</file>