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>
        <w:rPr>
          <w:rFonts w:ascii="Arial" w:hAnsi="Arial" w:cs="Arial"/>
          <w:sz w:val="24"/>
          <w:szCs w:val="24"/>
        </w:rPr>
        <w:t>АиКС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Изучить необходимые алгоритмы и техники.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541986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D7517A">
        <w:rPr>
          <w:szCs w:val="28"/>
        </w:rPr>
        <w:t xml:space="preserve"> Общий объем работы составляет 4</w:t>
      </w:r>
      <w:r w:rsidRPr="00810982">
        <w:rPr>
          <w:szCs w:val="28"/>
        </w:rPr>
        <w:t xml:space="preserve">1 страницу.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464EF8" w:rsidRPr="001D714E" w:rsidRDefault="00F36748" w:rsidP="001D714E">
      <w:pPr>
        <w:spacing w:after="200" w:line="276" w:lineRule="auto"/>
        <w:ind w:firstLine="709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541987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10356A" w:rsidRDefault="0062229D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541986" w:history="1">
            <w:r w:rsidR="0010356A" w:rsidRPr="00E834D9">
              <w:rPr>
                <w:rStyle w:val="a5"/>
                <w:noProof/>
              </w:rPr>
              <w:t>РЕФЕРАТ</w:t>
            </w:r>
            <w:r w:rsidR="0010356A">
              <w:rPr>
                <w:noProof/>
                <w:webHidden/>
              </w:rPr>
              <w:tab/>
            </w:r>
            <w:r w:rsidR="0010356A">
              <w:rPr>
                <w:noProof/>
                <w:webHidden/>
              </w:rPr>
              <w:fldChar w:fldCharType="begin"/>
            </w:r>
            <w:r w:rsidR="0010356A">
              <w:rPr>
                <w:noProof/>
                <w:webHidden/>
              </w:rPr>
              <w:instrText xml:space="preserve"> PAGEREF _Toc358541986 \h </w:instrText>
            </w:r>
            <w:r w:rsidR="0010356A">
              <w:rPr>
                <w:noProof/>
                <w:webHidden/>
              </w:rPr>
            </w:r>
            <w:r w:rsidR="0010356A">
              <w:rPr>
                <w:noProof/>
                <w:webHidden/>
              </w:rPr>
              <w:fldChar w:fldCharType="separate"/>
            </w:r>
            <w:r w:rsidR="0010356A">
              <w:rPr>
                <w:noProof/>
                <w:webHidden/>
              </w:rPr>
              <w:t>4</w:t>
            </w:r>
            <w:r w:rsidR="0010356A"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87" w:history="1">
            <w:r w:rsidRPr="00E834D9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88" w:history="1">
            <w:r w:rsidRPr="00E834D9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89" w:history="1">
            <w:r w:rsidRPr="00E834D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0" w:history="1">
            <w:r w:rsidRPr="00E834D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МУЛЬТИМЕДИЙНОЕ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1" w:history="1">
            <w:r w:rsidRPr="00E834D9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Современное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2" w:history="1">
            <w:r w:rsidRPr="00E834D9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3" w:history="1">
            <w:r w:rsidRPr="00E834D9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Клиентские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4" w:history="1">
            <w:r w:rsidRPr="00E834D9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Технология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5" w:history="1">
            <w:r w:rsidRPr="00E834D9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Сложности разработки с помощью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6" w:history="1">
            <w:r w:rsidRPr="00E834D9">
              <w:rPr>
                <w:rStyle w:val="a5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7" w:history="1">
            <w:r w:rsidRPr="00E834D9">
              <w:rPr>
                <w:rStyle w:val="a5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АРХИТЕКТУРА ПРОГРАММНОГО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8" w:history="1">
            <w:r w:rsidRPr="00E834D9">
              <w:rPr>
                <w:rStyle w:val="a5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1999" w:history="1">
            <w:r w:rsidRPr="00E834D9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Требования к программному каркасу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0" w:history="1">
            <w:r w:rsidRPr="00E834D9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1" w:history="1">
            <w:r w:rsidRPr="00E834D9">
              <w:rPr>
                <w:rStyle w:val="a5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Парадигма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2" w:history="1">
            <w:r w:rsidRPr="00E834D9">
              <w:rPr>
                <w:rStyle w:val="a5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Используемые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3" w:history="1">
            <w:r w:rsidRPr="00E834D9">
              <w:rPr>
                <w:rStyle w:val="a5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4" w:history="1">
            <w:r w:rsidRPr="00E834D9">
              <w:rPr>
                <w:rStyle w:val="a5"/>
                <w:noProof/>
              </w:rPr>
              <w:t>2.3.3.1.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 xml:space="preserve">Класс </w:t>
            </w:r>
            <w:r w:rsidRPr="00E834D9">
              <w:rPr>
                <w:rStyle w:val="a5"/>
                <w:noProof/>
                <w:lang w:val="en-US"/>
              </w:rPr>
              <w:t>ArmLib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5" w:history="1">
            <w:r w:rsidRPr="00E834D9">
              <w:rPr>
                <w:rStyle w:val="a5"/>
                <w:noProof/>
              </w:rPr>
              <w:t>2.3.3.2.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 xml:space="preserve">Класс </w:t>
            </w:r>
            <w:r w:rsidRPr="00E834D9">
              <w:rPr>
                <w:rStyle w:val="a5"/>
                <w:noProof/>
                <w:lang w:val="en-US"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6" w:history="1">
            <w:r w:rsidRPr="00E834D9">
              <w:rPr>
                <w:rStyle w:val="a5"/>
                <w:noProof/>
              </w:rPr>
              <w:t>2.3.3.3.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 xml:space="preserve">Класс </w:t>
            </w:r>
            <w:r w:rsidRPr="00E834D9">
              <w:rPr>
                <w:rStyle w:val="a5"/>
                <w:noProof/>
                <w:lang w:val="en-US"/>
              </w:rPr>
              <w:t>EventQueue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7" w:history="1">
            <w:r w:rsidRPr="00E834D9">
              <w:rPr>
                <w:rStyle w:val="a5"/>
                <w:noProof/>
              </w:rPr>
              <w:t>2.3.3.4.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Primitive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8" w:history="1">
            <w:r w:rsidRPr="00E834D9">
              <w:rPr>
                <w:rStyle w:val="a5"/>
                <w:noProof/>
              </w:rPr>
              <w:t>2.3.3.5.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ArmObj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09" w:history="1">
            <w:r w:rsidRPr="00E834D9">
              <w:rPr>
                <w:rStyle w:val="a5"/>
                <w:noProof/>
              </w:rPr>
              <w:t>2.3.3.6.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0" w:history="1">
            <w:r w:rsidRPr="00E834D9">
              <w:rPr>
                <w:rStyle w:val="a5"/>
                <w:noProof/>
              </w:rPr>
              <w:t>2.3.3.7.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VisualObj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1" w:history="1">
            <w:r w:rsidRPr="00E834D9">
              <w:rPr>
                <w:rStyle w:val="a5"/>
                <w:noProof/>
              </w:rPr>
              <w:t>2.3.3.8.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2" w:history="1">
            <w:r w:rsidRPr="00E834D9">
              <w:rPr>
                <w:rStyle w:val="a5"/>
                <w:noProof/>
              </w:rPr>
              <w:t>2.3.3.9.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3" w:history="1">
            <w:r w:rsidRPr="00E834D9">
              <w:rPr>
                <w:rStyle w:val="a5"/>
                <w:noProof/>
              </w:rPr>
              <w:t>2.3.3.10.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4" w:history="1">
            <w:r w:rsidRPr="00E834D9">
              <w:rPr>
                <w:rStyle w:val="a5"/>
                <w:noProof/>
              </w:rPr>
              <w:t>2.3.3.11.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5" w:history="1">
            <w:r w:rsidRPr="00E834D9">
              <w:rPr>
                <w:rStyle w:val="a5"/>
                <w:noProof/>
              </w:rPr>
              <w:t>2.3.3.12.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Класс</w:t>
            </w:r>
            <w:r w:rsidRPr="00E834D9">
              <w:rPr>
                <w:rStyle w:val="a5"/>
                <w:noProof/>
                <w:lang w:val="en-US"/>
              </w:rPr>
              <w:t xml:space="preserve">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6" w:history="1">
            <w:r w:rsidRPr="00E834D9">
              <w:rPr>
                <w:rStyle w:val="a5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Используемые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7" w:history="1">
            <w:r w:rsidRPr="00E834D9">
              <w:rPr>
                <w:rStyle w:val="a5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Принятые стандарты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8" w:history="1">
            <w:r w:rsidRPr="00E834D9">
              <w:rPr>
                <w:rStyle w:val="a5"/>
                <w:noProof/>
              </w:rPr>
              <w:t>2.3.6.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Интеграция классов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19" w:history="1">
            <w:r w:rsidRPr="00E834D9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0" w:history="1">
            <w:r w:rsidRPr="00E834D9">
              <w:rPr>
                <w:rStyle w:val="a5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Используемые утилиты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1" w:history="1">
            <w:r w:rsidRPr="00E834D9">
              <w:rPr>
                <w:rStyle w:val="a5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2" w:history="1">
            <w:r w:rsidRPr="00E834D9">
              <w:rPr>
                <w:rStyle w:val="a5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Интегрированная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3" w:history="1">
            <w:r w:rsidRPr="00E834D9">
              <w:rPr>
                <w:rStyle w:val="a5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4" w:history="1">
            <w:r w:rsidRPr="00E834D9">
              <w:rPr>
                <w:rStyle w:val="a5"/>
                <w:noProof/>
              </w:rPr>
              <w:t>2.4.5.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Отладчик и профайлер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5" w:history="1">
            <w:r w:rsidRPr="00E834D9">
              <w:rPr>
                <w:rStyle w:val="a5"/>
                <w:noProof/>
              </w:rPr>
              <w:t>2.4.6.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34D9">
              <w:rPr>
                <w:rStyle w:val="a5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6" w:history="1">
            <w:r w:rsidRPr="00E834D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7" w:history="1">
            <w:r w:rsidRPr="00E834D9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8" w:history="1">
            <w:r w:rsidRPr="00E834D9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29" w:history="1">
            <w:r w:rsidRPr="00E834D9">
              <w:rPr>
                <w:rStyle w:val="a5"/>
                <w:noProof/>
              </w:rPr>
              <w:t>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6A" w:rsidRDefault="0010356A" w:rsidP="001035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42030" w:history="1">
            <w:r w:rsidRPr="00E834D9">
              <w:rPr>
                <w:rStyle w:val="a5"/>
                <w:noProof/>
              </w:rPr>
              <w:t>Руководство программиста (ГОСТ 19.504)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F8" w:rsidRPr="00102A23" w:rsidRDefault="0062229D" w:rsidP="00102A23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854198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DC1FF2" w:rsidRDefault="00FB16A7" w:rsidP="00DC721F">
      <w:pPr>
        <w:spacing w:line="360" w:lineRule="auto"/>
        <w:ind w:firstLine="709"/>
      </w:pPr>
      <w:r w:rsidRPr="00250167">
        <w:rPr>
          <w:b/>
          <w:lang w:val="en-US"/>
        </w:rPr>
        <w:t>RIA</w:t>
      </w:r>
      <w:r>
        <w:t xml:space="preserve"> (от англ. </w:t>
      </w:r>
      <w:r w:rsidRPr="007520CD">
        <w:t>Rich Internet application</w:t>
      </w:r>
      <w:r>
        <w:t xml:space="preserve">) — </w:t>
      </w:r>
      <w:r w:rsidRPr="007520CD">
        <w:t>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FB16A7" w:rsidRDefault="00FB16A7" w:rsidP="00DC721F">
      <w:pPr>
        <w:spacing w:line="360" w:lineRule="auto"/>
        <w:ind w:firstLine="709"/>
        <w:rPr>
          <w:b/>
        </w:rPr>
      </w:pPr>
    </w:p>
    <w:p w:rsidR="00FB16A7" w:rsidRDefault="00FB16A7" w:rsidP="00DC721F">
      <w:pPr>
        <w:spacing w:line="360" w:lineRule="auto"/>
        <w:ind w:firstLine="709"/>
      </w:pPr>
      <w:r w:rsidRPr="00555378">
        <w:rPr>
          <w:b/>
          <w:lang w:val="en-US"/>
        </w:rPr>
        <w:t>API</w:t>
      </w:r>
      <w:r w:rsidRPr="00422CBE">
        <w:t xml:space="preserve"> </w:t>
      </w:r>
      <w:r w:rsidRPr="00E16945">
        <w:t>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EF3C26">
        <w:rPr>
          <w:b/>
          <w:lang w:val="en-US"/>
        </w:rPr>
        <w:t>SVG</w:t>
      </w:r>
      <w:r w:rsidRPr="00C73FDC">
        <w:t xml:space="preserve"> </w:t>
      </w:r>
      <w:r w:rsidRPr="00EF3C26">
        <w:t xml:space="preserve">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>
        <w:t xml:space="preserve">) </w:t>
      </w:r>
      <w:r w:rsidRPr="00EF3C26">
        <w:t>—</w:t>
      </w:r>
      <w:r>
        <w:t xml:space="preserve"> </w:t>
      </w:r>
      <w:r w:rsidRPr="00EF3C26">
        <w:t xml:space="preserve">язык разметки масштабируемой векторной графики, созданный 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D35AE0">
        <w:rPr>
          <w:b/>
          <w:lang w:val="en-US"/>
        </w:rPr>
        <w:t>DOM</w:t>
      </w:r>
      <w:r w:rsidRPr="00C73FDC">
        <w:t xml:space="preserve"> </w:t>
      </w:r>
      <w:r w:rsidRPr="00555378">
        <w:t>(</w:t>
      </w:r>
      <w:r w:rsidRPr="00D35AE0">
        <w:t>от англ. Document Object Model</w:t>
      </w:r>
      <w:r>
        <w:t>)</w:t>
      </w:r>
      <w:r w:rsidRPr="00D35AE0">
        <w:t xml:space="preserve"> —</w:t>
      </w:r>
      <w:r>
        <w:t xml:space="preserve"> </w:t>
      </w:r>
      <w:r w:rsidRPr="00D35AE0">
        <w:t>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>
        <w:rPr>
          <w:b/>
        </w:rPr>
        <w:t xml:space="preserve">OpenGL </w:t>
      </w:r>
      <w:r w:rsidRPr="00250167">
        <w:rPr>
          <w:b/>
        </w:rPr>
        <w:t>ES</w:t>
      </w:r>
      <w:r>
        <w:rPr>
          <w:b/>
        </w:rPr>
        <w:t xml:space="preserve"> </w:t>
      </w:r>
      <w:r w:rsidRPr="00DC1FF2"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ED16FF">
        <w:rPr>
          <w:b/>
        </w:rPr>
        <w:t>Шейдер</w:t>
      </w:r>
      <w:r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Pr="00E310DB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FB16A7" w:rsidRPr="00F45439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Pr="00AC396E">
        <w:rPr>
          <w:b/>
          <w:szCs w:val="28"/>
        </w:rPr>
        <w:t xml:space="preserve"> – </w:t>
      </w:r>
    </w:p>
    <w:p w:rsidR="00FB16A7" w:rsidRPr="00AC396E" w:rsidRDefault="00FB16A7" w:rsidP="000166E3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3A63F8" w:rsidRPr="003A63F8" w:rsidRDefault="00FB16A7" w:rsidP="000166E3">
      <w:pPr>
        <w:spacing w:line="360" w:lineRule="auto"/>
        <w:ind w:firstLine="709"/>
        <w:rPr>
          <w:lang w:eastAsia="en-US"/>
        </w:rPr>
      </w:pPr>
      <w:r w:rsidRPr="00AC396E">
        <w:rPr>
          <w:b/>
          <w:szCs w:val="28"/>
        </w:rPr>
        <w:t>CamelCase нотация</w:t>
      </w:r>
      <w:r>
        <w:rPr>
          <w:b/>
          <w:szCs w:val="28"/>
        </w:rPr>
        <w:t xml:space="preserve"> –</w:t>
      </w:r>
    </w:p>
    <w:p w:rsidR="00170375" w:rsidRDefault="005F0D85" w:rsidP="000166E3">
      <w:pPr>
        <w:spacing w:after="200" w:line="360" w:lineRule="auto"/>
        <w:ind w:firstLine="709"/>
        <w:rPr>
          <w:b/>
        </w:rPr>
      </w:pPr>
      <w:r>
        <w:rPr>
          <w:b/>
        </w:rPr>
        <w:t>Р</w:t>
      </w:r>
      <w:r w:rsidRPr="005F0D85">
        <w:rPr>
          <w:b/>
        </w:rPr>
        <w:t>епози</w:t>
      </w:r>
      <w:r w:rsidR="00CE0567">
        <w:rPr>
          <w:b/>
        </w:rPr>
        <w:t>орий</w:t>
      </w:r>
      <w:r w:rsidR="00170375">
        <w:rPr>
          <w:b/>
        </w:rPr>
        <w:t xml:space="preserve"> – </w:t>
      </w:r>
    </w:p>
    <w:p w:rsidR="002A340F" w:rsidRPr="002A340F" w:rsidRDefault="00170375" w:rsidP="000166E3">
      <w:pPr>
        <w:spacing w:after="200" w:line="360" w:lineRule="auto"/>
        <w:ind w:firstLine="709"/>
        <w:rPr>
          <w:b/>
          <w:szCs w:val="28"/>
        </w:rPr>
      </w:pPr>
      <w:r>
        <w:rPr>
          <w:b/>
        </w:rPr>
        <w:t>Ветка –</w:t>
      </w:r>
      <w:r w:rsidRPr="002A340F">
        <w:rPr>
          <w:b/>
          <w:szCs w:val="28"/>
        </w:rPr>
        <w:t xml:space="preserve"> </w:t>
      </w:r>
    </w:p>
    <w:p w:rsidR="00064700" w:rsidRPr="00170375" w:rsidRDefault="002A340F" w:rsidP="000166E3">
      <w:pPr>
        <w:spacing w:after="200" w:line="360" w:lineRule="auto"/>
        <w:ind w:firstLine="709"/>
        <w:rPr>
          <w:b/>
        </w:rPr>
      </w:pPr>
      <w:r w:rsidRPr="002A340F">
        <w:rPr>
          <w:b/>
          <w:szCs w:val="28"/>
        </w:rPr>
        <w:t>UML</w:t>
      </w:r>
      <w:r>
        <w:rPr>
          <w:b/>
          <w:szCs w:val="28"/>
        </w:rPr>
        <w:t xml:space="preserve"> – </w:t>
      </w:r>
      <w:r w:rsidR="00064700" w:rsidRPr="005F0D85">
        <w:rPr>
          <w:b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854198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 насыщенных веб-приложений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 традиционными графическими приложениями.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Традиционно разработчик заинтересован упростить процесс создания, увеличить надежность, а так же сократить время разработки. Распространенным способом реализации этого является создание программного каркаса.</w:t>
      </w:r>
      <w:r>
        <w:rPr>
          <w:szCs w:val="28"/>
        </w:rPr>
        <w:t xml:space="preserve"> Программный каркас это программное обеспечение, облегчающее разработку и объединение частей программного проекта.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77188D" w:rsidRPr="001824E3" w:rsidRDefault="0077188D" w:rsidP="0077188D">
      <w:pPr>
        <w:spacing w:after="200" w:line="360" w:lineRule="auto"/>
        <w:ind w:firstLine="709"/>
        <w:rPr>
          <w:szCs w:val="28"/>
          <w:highlight w:val="yellow"/>
        </w:rPr>
      </w:pPr>
      <w:r w:rsidRPr="001824E3">
        <w:rPr>
          <w:szCs w:val="28"/>
          <w:highlight w:val="yellow"/>
        </w:rPr>
        <w:t>Реализованный каркас упрощает работу программиста за счет: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>Предоставления готовых, согласованных реализации частей мультимедийнго приложения  использующего 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5.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>Упрощения взаимодействия с интерфейсом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Модульности каркаса. </w:t>
      </w:r>
    </w:p>
    <w:p w:rsidR="00E56678" w:rsidRPr="00E56678" w:rsidRDefault="00E56678" w:rsidP="00E56678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54199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541991"/>
      <w:r w:rsidRPr="002475DE">
        <w:rPr>
          <w:rFonts w:ascii="Times New Roman" w:hAnsi="Times New Roman" w:cs="Times New Roman"/>
          <w:color w:val="auto"/>
          <w:sz w:val="32"/>
          <w:szCs w:val="32"/>
        </w:rPr>
        <w:t>Современное веб-приложение</w:t>
      </w:r>
      <w:bookmarkEnd w:id="5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 Для исполнения веб-приложение нуждается только в наличии современного браузера, что позволяет считать веб-приложение кросплатформенным.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мультимедийных веб-приложений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веб-приложений,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веб-приложений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мультимединое веб-приложение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541992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Архитектура веб-приложения</w:t>
      </w:r>
      <w:bookmarkEnd w:id="6"/>
    </w:p>
    <w:p w:rsidR="00260B78" w:rsidRDefault="00260B78" w:rsidP="00260B78">
      <w:pPr>
        <w:spacing w:line="360" w:lineRule="auto"/>
      </w:pPr>
      <w:r>
        <w:t>Веб-приложение представляет клиент-серверное приложение, в котором клиентом является браузер, а сервером – веб-сервер.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сокетов.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>Тонкий клиент по аналогии с толстым,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>Большинство современных веб-приложений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 практический  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>Вывод: Веб</w:t>
      </w:r>
      <w:r w:rsidRPr="00335C0B">
        <w:rPr>
          <w:b/>
          <w:szCs w:val="28"/>
        </w:rPr>
        <w:t>-приложение состоит из клиентской и серверной частей</w:t>
      </w:r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541993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>На данный момент существует ряд технологий позволяющих вести разработку графических веб-приложений, приведем наиболее известные технологии:</w:t>
      </w:r>
    </w:p>
    <w:p w:rsidR="002B0274" w:rsidRPr="0099347B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тест,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2B0274">
      <w:pPr>
        <w:spacing w:line="360" w:lineRule="auto"/>
        <w:rPr>
          <w:szCs w:val="28"/>
        </w:rPr>
      </w:pPr>
      <w:r w:rsidRPr="00DA6276">
        <w:rPr>
          <w:szCs w:val="28"/>
        </w:rPr>
        <w:t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2B0274" w:rsidRPr="002B0274" w:rsidRDefault="002B0274" w:rsidP="002B0274">
      <w:pPr>
        <w:rPr>
          <w:lang w:eastAsia="en-US"/>
        </w:rPr>
      </w:pPr>
      <w:r w:rsidRPr="003B10C5">
        <w:rPr>
          <w:b/>
        </w:rPr>
        <w:t>Вывод: Существует достаточно обширный выбор графических технологий для веб-приложений.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541994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>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Спецификация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setTransform(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r w:rsidRPr="005B50EE">
        <w:rPr>
          <w:b/>
          <w:szCs w:val="28"/>
        </w:rPr>
        <w:t>Атрибут характеризующий уровень прозрачности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globalAlpha;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D76F1">
        <w:rPr>
          <w:rFonts w:ascii="Times New Roman" w:hAnsi="Times New Roman" w:cs="Times New Roman"/>
          <w:b/>
          <w:sz w:val="28"/>
          <w:szCs w:val="28"/>
        </w:rPr>
        <w:t>Атрубут задающий тип пересечения примитивов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globalCompositeOperation;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C08">
        <w:rPr>
          <w:rFonts w:ascii="Times New Roman" w:hAnsi="Times New Roman" w:cs="Times New Roman"/>
          <w:b/>
          <w:sz w:val="28"/>
          <w:szCs w:val="28"/>
        </w:rPr>
        <w:t>Атрибут устанавливающий размытие изображения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imageSmoothingEnabled;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1255">
        <w:rPr>
          <w:rFonts w:ascii="Times New Roman" w:hAnsi="Times New Roman" w:cs="Times New Roman"/>
          <w:b/>
          <w:sz w:val="28"/>
          <w:szCs w:val="28"/>
        </w:rPr>
        <w:t>Атрибуты характеризующие внешний вид контуров и заливки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strokeStyle;</w:t>
      </w:r>
    </w:p>
    <w:p w:rsidR="00724536" w:rsidRPr="00E64B7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fillStyle;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009">
        <w:rPr>
          <w:rFonts w:ascii="Times New Roman" w:hAnsi="Times New Roman" w:cs="Times New Roman"/>
          <w:b/>
          <w:sz w:val="28"/>
          <w:szCs w:val="28"/>
        </w:rPr>
        <w:t>Метод создающий линейный градиент</w:t>
      </w:r>
    </w:p>
    <w:p w:rsidR="00724536" w:rsidRPr="007E3097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createLinearGradient(double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 создающий радиальный градиент</w:t>
      </w:r>
    </w:p>
    <w:p w:rsidR="00724536" w:rsidRPr="001016E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createRadialGradient(double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shadowOffsetX;</w:t>
      </w:r>
    </w:p>
    <w:p w:rsidR="00724536" w:rsidRPr="00B805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shadowOffsetY;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059A">
        <w:rPr>
          <w:rFonts w:ascii="Times New Roman" w:hAnsi="Times New Roman" w:cs="Times New Roman"/>
          <w:b/>
          <w:sz w:val="28"/>
          <w:szCs w:val="28"/>
        </w:rPr>
        <w:t>Атрибут характеризующий степень размытия тени</w:t>
      </w:r>
    </w:p>
    <w:p w:rsidR="00724536" w:rsidRPr="006F30B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shadowBlur;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0BB">
        <w:rPr>
          <w:rFonts w:ascii="Times New Roman" w:hAnsi="Times New Roman" w:cs="Times New Roman"/>
          <w:b/>
          <w:sz w:val="28"/>
          <w:szCs w:val="28"/>
        </w:rPr>
        <w:t>Атрибут характеризующий цвет тени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shadowColor;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B8B">
        <w:rPr>
          <w:rFonts w:ascii="Times New Roman" w:hAnsi="Times New Roman" w:cs="Times New Roman"/>
          <w:b/>
          <w:sz w:val="28"/>
          <w:szCs w:val="28"/>
        </w:rPr>
        <w:t>Метод стирающий область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clearRect(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C64">
        <w:rPr>
          <w:rFonts w:ascii="Times New Roman" w:hAnsi="Times New Roman" w:cs="Times New Roman"/>
          <w:b/>
          <w:sz w:val="28"/>
          <w:szCs w:val="28"/>
        </w:rPr>
        <w:t>Метод заполняющий область цветом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101">
        <w:rPr>
          <w:rFonts w:ascii="Times New Roman" w:hAnsi="Times New Roman" w:cs="Times New Roman"/>
          <w:b/>
          <w:sz w:val="28"/>
          <w:szCs w:val="28"/>
        </w:rPr>
        <w:t>Метод рисующий рамку вокруг области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strokeRect(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beginPath();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fill(optional CanvasWindingRule w = "nonzero");</w:t>
      </w:r>
    </w:p>
    <w:p w:rsidR="00724536" w:rsidRPr="00AF4E5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D10AC">
        <w:rPr>
          <w:rFonts w:ascii="Times New Roman" w:hAnsi="Times New Roman" w:cs="Times New Roman"/>
          <w:b/>
          <w:sz w:val="28"/>
          <w:szCs w:val="28"/>
        </w:rPr>
        <w:t>Метод рисующий рамку вокруг переданного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drawSystemFocusRing(Element element);</w:t>
      </w:r>
    </w:p>
    <w:p w:rsidR="00724536" w:rsidRPr="005001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drawSystemFocusRing(Path path, Element element);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5F6B">
        <w:rPr>
          <w:rFonts w:ascii="Times New Roman" w:hAnsi="Times New Roman" w:cs="Times New Roman"/>
          <w:b/>
          <w:sz w:val="28"/>
          <w:szCs w:val="28"/>
        </w:rPr>
        <w:t>Метод рисующий рамку вокруг выбранного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 drawCustomFocusRing(Element element);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drawCustomFocusRing(Path path, Element element);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E7A2C">
        <w:rPr>
          <w:rFonts w:ascii="Times New Roman" w:hAnsi="Times New Roman" w:cs="Times New Roman"/>
          <w:b/>
          <w:sz w:val="28"/>
          <w:szCs w:val="28"/>
        </w:rPr>
        <w:t>Метод обрезающий вывод пути по контору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clip(optional CanvasWindingRule w = "nonzero");</w:t>
      </w:r>
    </w:p>
    <w:p w:rsidR="00724536" w:rsidRPr="00560F5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 double x,  double y, optional CanvasWindingRule w = "nonzero");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с заданными парамтетрами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fillText(DOMString text,  double x,  double y, optional  double maxWidth);</w:t>
      </w:r>
    </w:p>
    <w:p w:rsidR="00724536" w:rsidRPr="001534D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strokeText(DOMString text,  double x,  double y, optional  double maxWidth);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изображении 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dy,  double dw,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sx,  double sy,  double sw,  double sh,  double dx,  double dy,  double dw,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addHitRegion(HitRegionOptions options);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removeHitRegion(HitRegionOptions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FAF">
        <w:rPr>
          <w:rFonts w:ascii="Times New Roman" w:hAnsi="Times New Roman" w:cs="Times New Roman"/>
          <w:b/>
          <w:sz w:val="28"/>
          <w:szCs w:val="28"/>
        </w:rPr>
        <w:t>Метод создающий массив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 double sw,  double sh);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createImageData(ImageData imagedata);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getImageData(double sx, double sy, double sw, double sh);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putImageData(ImageData imagedata, double dx, double dy, double dirtyX, double dirtyY, double dirtyWidth, double dirtyHeight);</w:t>
      </w:r>
    </w:p>
    <w:p w:rsidR="00724536" w:rsidRPr="003E71D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щрифта для вывод на экран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font;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textAlign;</w:t>
      </w:r>
    </w:p>
    <w:p w:rsidR="00724536" w:rsidRPr="00C5729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DOMString textBaseline;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57291">
        <w:rPr>
          <w:rFonts w:ascii="Times New Roman" w:hAnsi="Times New Roman" w:cs="Times New Roman"/>
          <w:b/>
          <w:sz w:val="28"/>
          <w:szCs w:val="28"/>
        </w:rPr>
        <w:t>Метод закрывающий путь</w:t>
      </w:r>
    </w:p>
    <w:p w:rsidR="00724536" w:rsidRPr="0083040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closePath();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30405">
        <w:rPr>
          <w:rFonts w:ascii="Times New Roman" w:hAnsi="Times New Roman" w:cs="Times New Roman"/>
          <w:b/>
          <w:sz w:val="28"/>
          <w:szCs w:val="28"/>
        </w:rPr>
        <w:t>Метод устанавливающий начальную точку для вывода линий</w:t>
      </w:r>
    </w:p>
    <w:p w:rsidR="00724536" w:rsidRPr="00F21B8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moveTo(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B88">
        <w:rPr>
          <w:rFonts w:ascii="Times New Roman" w:hAnsi="Times New Roman" w:cs="Times New Roman"/>
          <w:b/>
          <w:sz w:val="28"/>
          <w:szCs w:val="28"/>
        </w:rPr>
        <w:t>Метод проводящий линию</w:t>
      </w:r>
    </w:p>
    <w:p w:rsidR="00724536" w:rsidRPr="001B0C6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lineTo(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quadraticCurveTo( double cpx,  double cpy,  double x,  double y);</w:t>
      </w:r>
    </w:p>
    <w:p w:rsidR="00724536" w:rsidRPr="009D5C1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bezierCurveTo(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85B2E">
        <w:rPr>
          <w:rFonts w:ascii="Times New Roman" w:hAnsi="Times New Roman" w:cs="Times New Roman"/>
          <w:b/>
          <w:sz w:val="28"/>
          <w:szCs w:val="28"/>
        </w:rPr>
        <w:t>Метод рисующий дугу по точкам и радиусу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arcTo(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670">
        <w:rPr>
          <w:rFonts w:ascii="Times New Roman" w:hAnsi="Times New Roman" w:cs="Times New Roman"/>
          <w:b/>
          <w:sz w:val="28"/>
          <w:szCs w:val="28"/>
        </w:rPr>
        <w:t>Метод рисующий прямоугольник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рисующий дугу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startAngle,  double endAngle, optional boolean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>Метод рисующий элипс</w:t>
      </w:r>
    </w:p>
    <w:p w:rsidR="00724536" w:rsidRPr="000C384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radiusX,  double radiusY,   double rotation,  double startAngle,  double endAngle, boolean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541995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на: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В ходе проверки заявленных методов в основных браузерах, было замеченно,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Стандарт в стадии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сред, вроде Flash Professional CS6.</w:t>
      </w:r>
    </w:p>
    <w:p w:rsidR="00162290" w:rsidRPr="00162290" w:rsidRDefault="00162290" w:rsidP="002C0FD3">
      <w:pPr>
        <w:spacing w:line="360" w:lineRule="auto"/>
        <w:rPr>
          <w:lang w:eastAsia="en-US"/>
        </w:rPr>
      </w:pPr>
      <w:r w:rsidRPr="00FE4799">
        <w:rPr>
          <w:b/>
          <w:szCs w:val="28"/>
        </w:rPr>
        <w:t>Слабое развитие специализированных каркасов,  вызванные,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358541996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</w:t>
      </w:r>
      <w:r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5344A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65344A" w:rsidRPr="00665DD1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1" w:name="_Toc358541997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541998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r w:rsidRPr="001D228E">
        <w:t>jCanvaScript</w:t>
      </w:r>
      <w:r w:rsidRPr="00493BD3">
        <w:t xml:space="preserve">, </w:t>
      </w:r>
      <w:r w:rsidRPr="00554F3B">
        <w:rPr>
          <w:lang w:val="en-US"/>
        </w:rPr>
        <w:t>KineticJS</w:t>
      </w:r>
      <w:r w:rsidRPr="00493BD3">
        <w:t xml:space="preserve">, </w:t>
      </w:r>
      <w:r>
        <w:rPr>
          <w:lang w:val="en-US"/>
        </w:rPr>
        <w:t>LibCanvas</w:t>
      </w:r>
      <w:r w:rsidRPr="00493BD3">
        <w:t>.</w:t>
      </w:r>
    </w:p>
    <w:p w:rsidR="00C733D0" w:rsidRPr="00D734FA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</w:rPr>
        <w:t>jCanvaScript</w:t>
      </w:r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Pr="00796E03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[21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[22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850"/>
        <w:gridCol w:w="993"/>
        <w:gridCol w:w="567"/>
        <w:gridCol w:w="708"/>
      </w:tblGrid>
      <w:tr w:rsidR="00FB13DD" w:rsidRPr="00D53B40" w:rsidTr="00C13B3D">
        <w:trPr>
          <w:cantSplit/>
          <w:trHeight w:val="3765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мышю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708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 w:rsidRPr="001D228E">
              <w:t>jCanvaScript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 w:rsidRPr="00554F3B">
              <w:rPr>
                <w:lang w:val="en-US"/>
              </w:rPr>
              <w:t>KineticJS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LibCanvas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Графический цикл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Слои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Объектное представление примитивов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Call-back функции для событий объектов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Работа с мышю и клавиатурой</w:t>
      </w:r>
    </w:p>
    <w:p w:rsidR="00A7748C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Классы-</w:t>
      </w:r>
      <w:r w:rsidR="00A7748C" w:rsidRPr="008E64E4">
        <w:rPr>
          <w:rFonts w:ascii="Times New Roman" w:hAnsi="Times New Roman" w:cs="Times New Roman"/>
          <w:b/>
          <w:sz w:val="28"/>
          <w:szCs w:val="28"/>
        </w:rPr>
        <w:t>обертки для примитивов</w:t>
      </w:r>
    </w:p>
    <w:p w:rsidR="004216EF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Загрузка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</w:p>
    <w:p w:rsidR="00887C5A" w:rsidRPr="008E64E4" w:rsidRDefault="00887C5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Приоритеты очереди прорисовки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Модульность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541999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rPr>
          <w:lang w:eastAsia="en-US"/>
        </w:rPr>
        <w:t xml:space="preserve"> </w:t>
      </w:r>
      <w:r>
        <w:t>В ходе анализа существующих решений и анализа процесса создания мультимедийных приложений было выявлено:</w:t>
      </w:r>
    </w:p>
    <w:p w:rsidR="00D07BDC" w:rsidRDefault="00D07BDC" w:rsidP="00D07BDC">
      <w:pPr>
        <w:spacing w:line="360" w:lineRule="auto"/>
      </w:pPr>
      <w:r>
        <w:t>В мультимедиа приложении, интерактивность достигается за счет взаимодействия пользователя с отдельными элементами на экране (# кнопки, поя ввода и т.д. ),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D07BDC" w:rsidRDefault="00D07BDC" w:rsidP="00D07BDC">
      <w:pPr>
        <w:spacing w:line="360" w:lineRule="auto"/>
      </w:pPr>
      <w:r>
        <w:lastRenderedPageBreak/>
        <w:t>Так как 2d-context представляет так называемый непосредственный графический режим[]</w:t>
      </w:r>
    </w:p>
    <w:p w:rsidR="00D07BDC" w:rsidRDefault="00D07BDC" w:rsidP="00D07BDC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D07BDC" w:rsidRPr="0084540B" w:rsidRDefault="00D07BDC" w:rsidP="00D07BDC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D07BDC" w:rsidRPr="00D07BDC" w:rsidRDefault="00D07BDC" w:rsidP="00D07BDC">
      <w:pPr>
        <w:rPr>
          <w:lang w:eastAsia="en-US"/>
        </w:rPr>
      </w:pP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542000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Pr="00CB06B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542001"/>
      <w:r w:rsidRPr="002475DE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5"/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542002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bookmarkEnd w:id="16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542003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7"/>
    </w:p>
    <w:p w:rsidR="005538A5" w:rsidRPr="0010356A" w:rsidRDefault="00750B8C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 w:rsidRPr="0010356A">
        <w:rPr>
          <w:lang w:val="en-US" w:eastAsia="en-US"/>
        </w:rPr>
        <w:t xml:space="preserve"> </w:t>
      </w:r>
      <w:r w:rsidR="005D1AB8">
        <w:rPr>
          <w:lang w:eastAsia="en-US"/>
        </w:rPr>
        <w:t>классов</w:t>
      </w:r>
      <w:r w:rsidR="00753753" w:rsidRPr="0010356A">
        <w:rPr>
          <w:lang w:val="en-US"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r w:rsidR="00827660">
        <w:rPr>
          <w:lang w:val="en-US" w:eastAsia="en-US"/>
        </w:rPr>
        <w:t xml:space="preserve">ArmLib, Layer, EventStack, Primitive, VisualObj, Image, Rect, Circle, Line, </w:t>
      </w:r>
      <w:r w:rsidR="001554BD">
        <w:rPr>
          <w:lang w:val="en-US" w:eastAsia="en-US"/>
        </w:rPr>
        <w:t xml:space="preserve">Object, </w:t>
      </w:r>
      <w:r w:rsidR="008753C9">
        <w:rPr>
          <w:lang w:val="en-US" w:eastAsia="en-US"/>
        </w:rPr>
        <w:t>ArmObj,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542004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bookmarkEnd w:id="18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2A32E3" w:rsidRDefault="00327695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A32E3">
        <w:rPr>
          <w:sz w:val="32"/>
          <w:szCs w:val="32"/>
          <w:lang w:eastAsia="en-US"/>
        </w:rPr>
        <w:t>Основные п</w:t>
      </w:r>
      <w:r w:rsidR="0095228C" w:rsidRPr="002A32E3">
        <w:rPr>
          <w:sz w:val="32"/>
          <w:szCs w:val="32"/>
          <w:lang w:eastAsia="en-US"/>
        </w:rPr>
        <w:t>оля</w:t>
      </w:r>
      <w:r w:rsidR="00C253A3" w:rsidRPr="002A32E3">
        <w:rPr>
          <w:sz w:val="32"/>
          <w:szCs w:val="32"/>
          <w:lang w:eastAsia="en-US"/>
        </w:rPr>
        <w:t xml:space="preserve"> класса</w:t>
      </w:r>
      <w:r w:rsidR="0095228C" w:rsidRPr="002A32E3">
        <w:rPr>
          <w:sz w:val="32"/>
          <w:szCs w:val="32"/>
          <w:lang w:eastAsia="en-US"/>
        </w:rPr>
        <w:t>:</w:t>
      </w:r>
    </w:p>
    <w:p w:rsidR="00DF2394" w:rsidRPr="00DF2394" w:rsidRDefault="00525AF2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4D3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DF2394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</w:t>
      </w:r>
      <w:r w:rsidR="00396631">
        <w:rPr>
          <w:rFonts w:ascii="Times New Roman" w:hAnsi="Times New Roman" w:cs="Times New Roman"/>
          <w:sz w:val="28"/>
          <w:szCs w:val="28"/>
        </w:rPr>
        <w:t xml:space="preserve"> для возможности проверки типа объекта</w:t>
      </w:r>
      <w:r w:rsidR="00DF2394">
        <w:rPr>
          <w:rFonts w:ascii="Times New Roman" w:hAnsi="Times New Roman" w:cs="Times New Roman"/>
          <w:sz w:val="28"/>
          <w:szCs w:val="28"/>
        </w:rPr>
        <w:t>. Потребность в поле существует из-за отсутствия</w:t>
      </w:r>
      <w:r w:rsidR="005A27DB">
        <w:rPr>
          <w:rFonts w:ascii="Times New Roman" w:hAnsi="Times New Roman" w:cs="Times New Roman"/>
          <w:sz w:val="28"/>
          <w:szCs w:val="28"/>
        </w:rPr>
        <w:t xml:space="preserve"> </w:t>
      </w:r>
      <w:r w:rsidR="00347E10">
        <w:rPr>
          <w:rFonts w:ascii="Times New Roman" w:hAnsi="Times New Roman" w:cs="Times New Roman"/>
          <w:sz w:val="28"/>
          <w:szCs w:val="28"/>
        </w:rPr>
        <w:t xml:space="preserve">в языке JavaScript </w:t>
      </w:r>
      <w:r w:rsidR="005A27DB">
        <w:rPr>
          <w:rFonts w:ascii="Times New Roman" w:hAnsi="Times New Roman" w:cs="Times New Roman"/>
          <w:sz w:val="28"/>
          <w:szCs w:val="28"/>
        </w:rPr>
        <w:t>проверки</w:t>
      </w:r>
      <w:r w:rsidR="00347E10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1051D6">
        <w:rPr>
          <w:rFonts w:ascii="Times New Roman" w:hAnsi="Times New Roman" w:cs="Times New Roman"/>
          <w:sz w:val="28"/>
          <w:szCs w:val="28"/>
        </w:rPr>
        <w:t>;</w:t>
      </w:r>
    </w:p>
    <w:p w:rsidR="00DF2394" w:rsidRDefault="00D743D5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74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D743D5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</w:t>
      </w:r>
      <w:r w:rsidRPr="00314E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314ED8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25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>ссылки на классы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3C5F53" w:rsidRDefault="00D4031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3C5F53">
        <w:rPr>
          <w:b/>
          <w:sz w:val="32"/>
          <w:szCs w:val="32"/>
        </w:rPr>
        <w:t>О</w:t>
      </w:r>
      <w:r w:rsidRPr="003C5F53">
        <w:rPr>
          <w:sz w:val="32"/>
          <w:szCs w:val="32"/>
        </w:rPr>
        <w:t>сновные м</w:t>
      </w:r>
      <w:r w:rsidR="0095228C" w:rsidRPr="003C5F53">
        <w:rPr>
          <w:sz w:val="32"/>
          <w:szCs w:val="32"/>
        </w:rPr>
        <w:t>етоды</w:t>
      </w:r>
      <w:r w:rsidR="00B63E54" w:rsidRPr="003C5F53">
        <w:rPr>
          <w:sz w:val="32"/>
          <w:szCs w:val="32"/>
        </w:rPr>
        <w:t xml:space="preserve"> класса</w:t>
      </w:r>
      <w:r w:rsidR="0095228C" w:rsidRPr="003C5F53">
        <w:rPr>
          <w:sz w:val="32"/>
          <w:szCs w:val="32"/>
          <w:lang w:val="en-US"/>
        </w:rPr>
        <w:t>:</w:t>
      </w:r>
    </w:p>
    <w:p w:rsidR="0095228C" w:rsidRPr="00414EAF" w:rsidRDefault="000F2303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bindWithTag</w:t>
      </w:r>
      <w:r w:rsidRPr="00362C82">
        <w:rPr>
          <w:rFonts w:ascii="Times New Roman" w:hAnsi="Times New Roman" w:cs="Times New Roman"/>
          <w:b/>
          <w:sz w:val="28"/>
          <w:szCs w:val="28"/>
        </w:rPr>
        <w:t>()</w:t>
      </w:r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0F2303">
        <w:rPr>
          <w:rFonts w:ascii="Times New Roman" w:hAnsi="Times New Roman" w:cs="Times New Roman"/>
          <w:b/>
          <w:sz w:val="28"/>
          <w:szCs w:val="28"/>
        </w:rPr>
        <w:t>()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04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C04E5C">
        <w:rPr>
          <w:rFonts w:ascii="Times New Roman" w:hAnsi="Times New Roman" w:cs="Times New Roman"/>
          <w:b/>
          <w:sz w:val="28"/>
          <w:szCs w:val="28"/>
        </w:rPr>
        <w:t>()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C04E5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_listenKeybordEvents</w:t>
      </w:r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_listenMouseEvents</w:t>
      </w:r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314E8F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_notListenKeybordEvents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_notListenMouseEvents;</w:t>
      </w:r>
    </w:p>
    <w:p w:rsidR="0095228C" w:rsidRPr="00414EAF" w:rsidRDefault="00906AF2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97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r w:rsidRPr="00906AF2">
        <w:rPr>
          <w:rFonts w:ascii="Times New Roman" w:hAnsi="Times New Roman" w:cs="Times New Roman"/>
          <w:b/>
          <w:sz w:val="28"/>
          <w:szCs w:val="28"/>
        </w:rPr>
        <w:t>()</w:t>
      </w:r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E06D89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r w:rsidRPr="00906AF2">
        <w:rPr>
          <w:rFonts w:ascii="Times New Roman" w:hAnsi="Times New Roman" w:cs="Times New Roman"/>
          <w:b/>
          <w:sz w:val="28"/>
          <w:szCs w:val="28"/>
        </w:rPr>
        <w:t>()</w:t>
      </w:r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 обработчики</w:t>
      </w:r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E06D89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481F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>. Ч</w:t>
      </w:r>
      <w:r w:rsidR="004776C0" w:rsidRPr="00414EAF">
        <w:rPr>
          <w:rFonts w:ascii="Times New Roman" w:hAnsi="Times New Roman" w:cs="Times New Roman"/>
          <w:sz w:val="28"/>
          <w:szCs w:val="28"/>
        </w:rPr>
        <w:t xml:space="preserve">ерез обработчики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481F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481F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объект в стек событий.</w:t>
      </w:r>
    </w:p>
    <w:p w:rsidR="00E03635" w:rsidRPr="002C5DBC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358542005"/>
      <w:r w:rsidRPr="002C5DBC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  <w:bookmarkEnd w:id="19"/>
    </w:p>
    <w:p w:rsidR="002612EF" w:rsidRPr="002612EF" w:rsidRDefault="002612EF" w:rsidP="000A38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8D27B7" w:rsidRDefault="003663DB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8D27B7">
        <w:rPr>
          <w:sz w:val="32"/>
          <w:szCs w:val="32"/>
          <w:lang w:eastAsia="en-US"/>
        </w:rPr>
        <w:t>Основные поля класса:</w:t>
      </w:r>
    </w:p>
    <w:p w:rsidR="00660248" w:rsidRPr="00DF2394" w:rsidRDefault="00AF6114" w:rsidP="00660248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7C0B4C" w:rsidRPr="007C0B4C" w:rsidRDefault="00AF6114" w:rsidP="00660248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260B1A" w:rsidP="00660248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850CCA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0C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306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B33AD5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B33AD5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пикслеях;</w:t>
      </w:r>
    </w:p>
    <w:p w:rsidR="001F4577" w:rsidRPr="0059699F" w:rsidRDefault="005457F9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9C160D" w:rsidRPr="009C1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59699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9C160D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1F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72055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E1F16" w:rsidP="0041729C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082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175668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082AA3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EventStack</w:t>
      </w:r>
      <w:r w:rsidRPr="00033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80178D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276F86" w:rsidRDefault="00B34CC2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76F86">
        <w:rPr>
          <w:sz w:val="32"/>
          <w:szCs w:val="32"/>
        </w:rPr>
        <w:t>Основные методы класса</w:t>
      </w:r>
      <w:r w:rsidRPr="00276F86">
        <w:rPr>
          <w:sz w:val="32"/>
          <w:szCs w:val="32"/>
          <w:lang w:val="en-US"/>
        </w:rPr>
        <w:t>:</w:t>
      </w:r>
    </w:p>
    <w:p w:rsidR="001F4577" w:rsidRPr="00676651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8D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 w:rsidR="00A53DAB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8D3044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(</w:t>
      </w:r>
      <w:r w:rsidR="00FD1DF9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6D38FE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, Function</w:t>
      </w:r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1A595B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(</w:t>
      </w:r>
      <w:r w:rsidR="006D322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171BB3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85D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="00BD60D4" w:rsidRPr="00171BB3">
        <w:rPr>
          <w:rFonts w:ascii="Times New Roman" w:hAnsi="Times New Roman" w:cs="Times New Roman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185DC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A47661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r w:rsidRPr="00790AC8">
        <w:rPr>
          <w:rFonts w:ascii="Times New Roman" w:hAnsi="Times New Roman" w:cs="Times New Roman"/>
          <w:b/>
          <w:sz w:val="28"/>
          <w:szCs w:val="28"/>
        </w:rPr>
        <w:t>()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0" w:name="_Toc358542006"/>
      <w:r w:rsidRPr="004602FF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Класс </w:t>
      </w:r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bookmarkEnd w:id="20"/>
    </w:p>
    <w:p w:rsidR="002F3DF7" w:rsidRPr="002F3DF7" w:rsidRDefault="002F3DF7" w:rsidP="005264D7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934F3A" w:rsidRDefault="00F2110C" w:rsidP="005264D7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934F3A">
        <w:rPr>
          <w:sz w:val="32"/>
          <w:szCs w:val="32"/>
          <w:lang w:eastAsia="en-US"/>
        </w:rPr>
        <w:t>Основные поля класса:</w:t>
      </w:r>
    </w:p>
    <w:p w:rsidR="00C82C47" w:rsidRPr="00036341" w:rsidRDefault="003E11DF" w:rsidP="00414EAF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36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8AC" w:rsidRPr="00122467">
        <w:rPr>
          <w:rFonts w:ascii="Times New Roman" w:hAnsi="Times New Roman" w:cs="Times New Roman"/>
          <w:b/>
          <w:sz w:val="28"/>
          <w:szCs w:val="28"/>
        </w:rPr>
        <w:t>_</w:t>
      </w:r>
      <w:r w:rsidR="003638AC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810EA" w:rsidRDefault="00001A1B" w:rsidP="00414EAF">
      <w:pPr>
        <w:spacing w:line="360" w:lineRule="auto"/>
        <w:ind w:firstLine="709"/>
        <w:rPr>
          <w:sz w:val="32"/>
          <w:szCs w:val="32"/>
        </w:rPr>
      </w:pPr>
      <w:r w:rsidRPr="00D810EA">
        <w:rPr>
          <w:sz w:val="32"/>
          <w:szCs w:val="32"/>
        </w:rPr>
        <w:t>Основные методы класса:</w:t>
      </w:r>
      <w:r w:rsidR="007F65F9" w:rsidRPr="00D810EA">
        <w:rPr>
          <w:sz w:val="32"/>
          <w:szCs w:val="32"/>
          <w:lang w:eastAsia="en-US"/>
        </w:rPr>
        <w:t xml:space="preserve">     </w:t>
      </w:r>
    </w:p>
    <w:p w:rsidR="007F65F9" w:rsidRPr="00414EAF" w:rsidRDefault="00154B00" w:rsidP="00414EA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15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315A6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315A64">
        <w:rPr>
          <w:rFonts w:ascii="Times New Roman" w:hAnsi="Times New Roman" w:cs="Times New Roman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315A64" w:rsidP="009B3E3A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87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172C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542007"/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  <w:bookmarkEnd w:id="21"/>
    </w:p>
    <w:p w:rsidR="00370969" w:rsidRPr="00370969" w:rsidRDefault="007657C2" w:rsidP="00172CBF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>Данный класс является общим описанием для любого графического примитива, то есть описывает свойства и методы содержащиеся в любом примитиве.</w:t>
      </w:r>
    </w:p>
    <w:p w:rsidR="008B0E5A" w:rsidRPr="00983D77" w:rsidRDefault="008B0E5A" w:rsidP="00172CBF">
      <w:pPr>
        <w:spacing w:line="360" w:lineRule="auto"/>
        <w:ind w:firstLine="709"/>
        <w:rPr>
          <w:sz w:val="32"/>
          <w:szCs w:val="32"/>
          <w:lang w:eastAsia="en-US"/>
        </w:rPr>
      </w:pPr>
      <w:r w:rsidRPr="00983D77">
        <w:rPr>
          <w:sz w:val="32"/>
          <w:szCs w:val="32"/>
          <w:lang w:eastAsia="en-US"/>
        </w:rPr>
        <w:t>Основные поля класса:</w:t>
      </w:r>
    </w:p>
    <w:p w:rsidR="00F21C69" w:rsidRPr="00BF60B7" w:rsidRDefault="00F21C69" w:rsidP="00172CB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3A6AFF" w:rsidRPr="00B6441E" w:rsidRDefault="00A42E0F" w:rsidP="00172CB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644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B6441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036D1F" w:rsidP="00414EA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C1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C152D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2B2133" w:rsidP="008144B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10356A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r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об положении данной части на экране;</w:t>
      </w:r>
    </w:p>
    <w:p w:rsidR="008B0E5A" w:rsidRPr="00333A5B" w:rsidRDefault="008B0E5A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333A5B">
        <w:rPr>
          <w:sz w:val="32"/>
          <w:szCs w:val="32"/>
        </w:rPr>
        <w:lastRenderedPageBreak/>
        <w:t>Основные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методы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класса</w:t>
      </w:r>
      <w:r w:rsidRPr="00333A5B">
        <w:rPr>
          <w:sz w:val="32"/>
          <w:szCs w:val="32"/>
          <w:lang w:val="en-US"/>
        </w:rPr>
        <w:t>:</w:t>
      </w:r>
      <w:r w:rsidRPr="00333A5B">
        <w:rPr>
          <w:sz w:val="32"/>
          <w:szCs w:val="32"/>
          <w:lang w:val="en-US" w:eastAsia="en-US"/>
        </w:rPr>
        <w:t xml:space="preserve">     </w:t>
      </w:r>
    </w:p>
    <w:p w:rsidR="009F600C" w:rsidRPr="00866321" w:rsidRDefault="009552E7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r w:rsidRPr="0010356A">
        <w:rPr>
          <w:rFonts w:ascii="Times New Roman" w:hAnsi="Times New Roman" w:cs="Times New Roman"/>
          <w:b/>
          <w:sz w:val="28"/>
          <w:szCs w:val="28"/>
        </w:rPr>
        <w:t>()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>Метод вызывается перед прорисовкой примитива, то есть изображение примитива не содержится в сохраняемой области;</w:t>
      </w:r>
    </w:p>
    <w:p w:rsidR="009F600C" w:rsidRPr="00866321" w:rsidRDefault="009552E7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66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r w:rsidRPr="00866321">
        <w:rPr>
          <w:rFonts w:ascii="Times New Roman" w:hAnsi="Times New Roman" w:cs="Times New Roman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4B56E3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D649A9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2DB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r w:rsidRPr="00224DF1">
        <w:rPr>
          <w:rFonts w:ascii="Times New Roman" w:hAnsi="Times New Roman" w:cs="Times New Roman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761A2E" w:rsidP="006260B5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542008"/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ArmObj</w:t>
      </w:r>
      <w:bookmarkEnd w:id="22"/>
    </w:p>
    <w:p w:rsidR="0002210E" w:rsidRPr="0002210E" w:rsidRDefault="00B96043" w:rsidP="00A46A29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677415" w:rsidRDefault="00E338D9" w:rsidP="00A46A29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677415">
        <w:rPr>
          <w:sz w:val="32"/>
          <w:szCs w:val="32"/>
          <w:lang w:eastAsia="en-US"/>
        </w:rPr>
        <w:t>Основные поля класса:</w:t>
      </w:r>
    </w:p>
    <w:p w:rsidR="00881F55" w:rsidRPr="00C2085A" w:rsidRDefault="00E03977" w:rsidP="00C2085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62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90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к текущему, объект;</w:t>
      </w:r>
    </w:p>
    <w:p w:rsidR="009F4455" w:rsidRPr="004F11E7" w:rsidRDefault="00E338D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4F11E7">
        <w:rPr>
          <w:sz w:val="32"/>
          <w:szCs w:val="32"/>
        </w:rPr>
        <w:t>Основные методы класса:</w:t>
      </w:r>
    </w:p>
    <w:p w:rsidR="00544C49" w:rsidRPr="00414EAF" w:rsidRDefault="00AC0FDC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 </w:t>
      </w:r>
      <w:r w:rsidR="00C961D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="00F2790A">
        <w:rPr>
          <w:rFonts w:ascii="Times New Roman" w:hAnsi="Times New Roman" w:cs="Times New Roman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244" w:rsidRPr="00AC7D77" w:rsidRDefault="00D14244" w:rsidP="00D1424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, Function</w:t>
      </w:r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D14244" w:rsidP="00D1424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r w:rsidRPr="00BD60D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D60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F44F34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D53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33CB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r w:rsidR="00D53F46" w:rsidRPr="00D53F46">
        <w:rPr>
          <w:rFonts w:ascii="Times New Roman" w:hAnsi="Times New Roman" w:cs="Times New Roman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9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92E99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492E99">
        <w:rPr>
          <w:rFonts w:ascii="Times New Roman" w:hAnsi="Times New Roman" w:cs="Times New Roman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0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90DE0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90DE0">
        <w:rPr>
          <w:rFonts w:ascii="Times New Roman" w:hAnsi="Times New Roman" w:cs="Times New Roman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27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27211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327211">
        <w:rPr>
          <w:rFonts w:ascii="Times New Roman" w:hAnsi="Times New Roman" w:cs="Times New Roman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2C1E51" w:rsidP="009568A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11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11D16">
        <w:rPr>
          <w:rFonts w:ascii="Times New Roman" w:hAnsi="Times New Roman" w:cs="Times New Roman"/>
          <w:b/>
          <w:sz w:val="28"/>
          <w:szCs w:val="28"/>
        </w:rPr>
        <w:t>__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r w:rsidRPr="00411D16">
        <w:rPr>
          <w:rFonts w:ascii="Times New Roman" w:hAnsi="Times New Roman" w:cs="Times New Roman"/>
          <w:b/>
          <w:sz w:val="28"/>
          <w:szCs w:val="28"/>
        </w:rPr>
        <w:t>()</w:t>
      </w:r>
      <w:r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3C2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0D" w:rsidRPr="00284E0C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542009"/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  <w:bookmarkEnd w:id="23"/>
    </w:p>
    <w:p w:rsidR="0063611F" w:rsidRDefault="00A037D8" w:rsidP="00D42D24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геомерическое</w:t>
      </w:r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D42D24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CC2328" w:rsidRPr="00DA3854" w:rsidRDefault="00CC2328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DA3854">
        <w:rPr>
          <w:sz w:val="32"/>
          <w:szCs w:val="32"/>
          <w:lang w:eastAsia="en-US"/>
        </w:rPr>
        <w:t>Основные поля класса:</w:t>
      </w:r>
    </w:p>
    <w:p w:rsidR="00CF51EE" w:rsidRPr="00190AC6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90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190AC6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291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2912B2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</w:t>
      </w:r>
      <w:r w:rsidRPr="00A11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A116D6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C948B6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035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10356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r w:rsidR="00E31BE5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содержит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объект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класса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52A1E">
        <w:rPr>
          <w:rFonts w:ascii="Times New Roman" w:hAnsi="Times New Roman" w:cs="Times New Roman"/>
          <w:sz w:val="28"/>
          <w:szCs w:val="28"/>
        </w:rPr>
        <w:t>Поле описывает</w:t>
      </w:r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перемещенные точки ввиде матрицы</w:t>
      </w:r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61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830" w:rsidRPr="00E61830">
        <w:rPr>
          <w:rFonts w:ascii="Times New Roman" w:hAnsi="Times New Roman" w:cs="Times New Roman"/>
          <w:b/>
          <w:sz w:val="28"/>
          <w:szCs w:val="28"/>
        </w:rPr>
        <w:t>_</w:t>
      </w:r>
      <w:r w:rsidR="00E61830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2B0">
        <w:rPr>
          <w:rFonts w:ascii="Times New Roman" w:hAnsi="Times New Roman" w:cs="Times New Roman"/>
          <w:sz w:val="28"/>
          <w:szCs w:val="28"/>
          <w:lang w:val="en-US"/>
        </w:rPr>
        <w:t>точки</w:t>
      </w:r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ввиде матрицы</w:t>
      </w:r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2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CB2D0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 xml:space="preserve"> Vector2D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B11342" w:rsidRDefault="00E034E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113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(</w:t>
      </w:r>
      <w:r w:rsidR="00BB6E76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A55B1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A63F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(</w:t>
      </w:r>
      <w:r w:rsidR="00602301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375A00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B0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(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E272F0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8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  <w:r w:rsidRPr="000875B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0875B1">
        <w:rPr>
          <w:rFonts w:ascii="Times New Roman" w:hAnsi="Times New Roman" w:cs="Times New Roman"/>
          <w:b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0116E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F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 w:rsidRPr="009F644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9F6449">
        <w:rPr>
          <w:rFonts w:ascii="Times New Roman" w:hAnsi="Times New Roman" w:cs="Times New Roman"/>
          <w:b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335931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73B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173B97">
        <w:rPr>
          <w:rFonts w:ascii="Times New Roman" w:hAnsi="Times New Roman" w:cs="Times New Roman"/>
          <w:b/>
          <w:sz w:val="28"/>
          <w:szCs w:val="28"/>
        </w:rPr>
        <w:t>_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r w:rsidRPr="00173B97">
        <w:rPr>
          <w:rFonts w:ascii="Times New Roman" w:hAnsi="Times New Roman" w:cs="Times New Roman"/>
          <w:b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335931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D2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6D2D46">
        <w:rPr>
          <w:rFonts w:ascii="Times New Roman" w:hAnsi="Times New Roman" w:cs="Times New Roman"/>
          <w:b/>
          <w:sz w:val="28"/>
          <w:szCs w:val="28"/>
        </w:rPr>
        <w:t>_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r w:rsidRPr="006D2D46">
        <w:rPr>
          <w:rFonts w:ascii="Times New Roman" w:hAnsi="Times New Roman" w:cs="Times New Roman"/>
          <w:b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358542010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VisualObj</w:t>
      </w:r>
      <w:bookmarkEnd w:id="24"/>
    </w:p>
    <w:p w:rsidR="009719E4" w:rsidRPr="009719E4" w:rsidRDefault="001D1AE6" w:rsidP="00F46717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Данный класс является наиболее общим описанием </w:t>
      </w:r>
      <w:r w:rsidR="006D0C0C">
        <w:rPr>
          <w:lang w:eastAsia="en-US"/>
        </w:rPr>
        <w:t>визуального</w:t>
      </w:r>
      <w:r w:rsidR="00084B4B">
        <w:rPr>
          <w:lang w:eastAsia="en-US"/>
        </w:rPr>
        <w:t xml:space="preserve"> </w:t>
      </w:r>
      <w:r>
        <w:rPr>
          <w:lang w:eastAsia="en-US"/>
        </w:rPr>
        <w:t>объекта каркаса;</w:t>
      </w:r>
    </w:p>
    <w:p w:rsidR="00D9026B" w:rsidRPr="002941F6" w:rsidRDefault="00D9026B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643B95" w:rsidRPr="00205834" w:rsidRDefault="00205834" w:rsidP="0020583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643B95" w:rsidRPr="009336FB" w:rsidRDefault="006D6174" w:rsidP="009336FB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Pr="00FD7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8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Pr="00FD78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D78D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C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="0095493F">
        <w:rPr>
          <w:rFonts w:ascii="Times New Roman" w:hAnsi="Times New Roman" w:cs="Times New Roman"/>
          <w:sz w:val="28"/>
          <w:szCs w:val="28"/>
        </w:rPr>
        <w:t xml:space="preserve"> данного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3B95" w:rsidRPr="00D370A6" w:rsidRDefault="0082021E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370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25" w:rsidRPr="00D370A6">
        <w:rPr>
          <w:rFonts w:ascii="Times New Roman" w:hAnsi="Times New Roman" w:cs="Times New Roman"/>
          <w:b/>
          <w:sz w:val="28"/>
          <w:szCs w:val="28"/>
        </w:rPr>
        <w:t>_</w:t>
      </w:r>
      <w:r w:rsidR="008B0E25"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="008B0E25" w:rsidRPr="00D370A6">
        <w:rPr>
          <w:rFonts w:ascii="Times New Roman" w:hAnsi="Times New Roman" w:cs="Times New Roman"/>
          <w:sz w:val="28"/>
          <w:szCs w:val="28"/>
        </w:rPr>
        <w:t xml:space="preserve"> – </w:t>
      </w:r>
      <w:r w:rsidR="008B0E25">
        <w:rPr>
          <w:rFonts w:ascii="Times New Roman" w:hAnsi="Times New Roman" w:cs="Times New Roman"/>
          <w:sz w:val="28"/>
          <w:szCs w:val="28"/>
        </w:rPr>
        <w:t>данное поле содержи ссылку на объект слоя</w:t>
      </w:r>
      <w:r w:rsidR="00B3453D">
        <w:rPr>
          <w:rFonts w:ascii="Times New Roman" w:hAnsi="Times New Roman" w:cs="Times New Roman"/>
          <w:sz w:val="28"/>
          <w:szCs w:val="28"/>
        </w:rPr>
        <w:t xml:space="preserve"> текущего объекта;</w:t>
      </w:r>
      <w:r w:rsidR="00643B95" w:rsidRPr="00D370A6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643B95" w:rsidRPr="00CA35F5" w:rsidRDefault="000254D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967067">
        <w:rPr>
          <w:rFonts w:ascii="Times New Roman" w:hAnsi="Times New Roman" w:cs="Times New Roman"/>
          <w:sz w:val="28"/>
          <w:szCs w:val="28"/>
        </w:rPr>
        <w:t xml:space="preserve"> – данное</w:t>
      </w:r>
      <w:r w:rsidR="00CA35F5">
        <w:rPr>
          <w:rFonts w:ascii="Times New Roman" w:hAnsi="Times New Roman" w:cs="Times New Roman"/>
          <w:sz w:val="28"/>
          <w:szCs w:val="28"/>
        </w:rPr>
        <w:t xml:space="preserve"> поле характеризует положение объекта по оси икс;</w:t>
      </w:r>
    </w:p>
    <w:p w:rsidR="00643B95" w:rsidRPr="00CA35F5" w:rsidRDefault="000254D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A35F5">
        <w:rPr>
          <w:rFonts w:ascii="Times New Roman" w:hAnsi="Times New Roman" w:cs="Times New Roman"/>
          <w:sz w:val="28"/>
          <w:szCs w:val="28"/>
        </w:rPr>
        <w:t xml:space="preserve"> – данное поле характе</w:t>
      </w:r>
      <w:r w:rsidR="00A94DC1">
        <w:rPr>
          <w:rFonts w:ascii="Times New Roman" w:hAnsi="Times New Roman" w:cs="Times New Roman"/>
          <w:sz w:val="28"/>
          <w:szCs w:val="28"/>
        </w:rPr>
        <w:t>ризует положение объекта по оси игрек</w:t>
      </w:r>
      <w:r w:rsidR="00CA35F5">
        <w:rPr>
          <w:rFonts w:ascii="Times New Roman" w:hAnsi="Times New Roman" w:cs="Times New Roman"/>
          <w:sz w:val="28"/>
          <w:szCs w:val="28"/>
        </w:rPr>
        <w:t>;</w:t>
      </w:r>
    </w:p>
    <w:p w:rsidR="00643B95" w:rsidRPr="00C04331" w:rsidRDefault="000254D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043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04331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="00C04331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</w:t>
      </w:r>
      <w:r w:rsidR="00D7114D">
        <w:rPr>
          <w:rFonts w:ascii="Times New Roman" w:hAnsi="Times New Roman" w:cs="Times New Roman"/>
          <w:sz w:val="28"/>
          <w:szCs w:val="28"/>
        </w:rPr>
        <w:t>угол по</w:t>
      </w:r>
      <w:r w:rsidR="00A32CF5">
        <w:rPr>
          <w:rFonts w:ascii="Times New Roman" w:hAnsi="Times New Roman" w:cs="Times New Roman"/>
          <w:sz w:val="28"/>
          <w:szCs w:val="28"/>
        </w:rPr>
        <w:t>в</w:t>
      </w:r>
      <w:r w:rsidR="00D7114D">
        <w:rPr>
          <w:rFonts w:ascii="Times New Roman" w:hAnsi="Times New Roman" w:cs="Times New Roman"/>
          <w:sz w:val="28"/>
          <w:szCs w:val="28"/>
        </w:rPr>
        <w:t>орота</w:t>
      </w:r>
      <w:r w:rsidR="00C04331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643B95" w:rsidRPr="00A70B7B" w:rsidRDefault="000254D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70B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A70B7B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r w:rsidR="00A70B7B">
        <w:rPr>
          <w:rFonts w:ascii="Times New Roman" w:hAnsi="Times New Roman" w:cs="Times New Roman"/>
          <w:sz w:val="28"/>
          <w:szCs w:val="28"/>
        </w:rPr>
        <w:t xml:space="preserve"> – данное поле описывает точку относительно которой происходит поворот объекта;</w:t>
      </w:r>
    </w:p>
    <w:p w:rsidR="00643B95" w:rsidRPr="00CF64F6" w:rsidRDefault="000254D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F64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F64F6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="00CF64F6">
        <w:rPr>
          <w:rFonts w:ascii="Times New Roman" w:hAnsi="Times New Roman" w:cs="Times New Roman"/>
          <w:sz w:val="28"/>
          <w:szCs w:val="28"/>
        </w:rPr>
        <w:t xml:space="preserve"> – </w:t>
      </w:r>
      <w:r w:rsidR="00B36497">
        <w:rPr>
          <w:rFonts w:ascii="Times New Roman" w:hAnsi="Times New Roman" w:cs="Times New Roman"/>
          <w:sz w:val="28"/>
          <w:szCs w:val="28"/>
        </w:rPr>
        <w:t xml:space="preserve">данное поле содержит </w:t>
      </w:r>
      <w:r w:rsidR="00CF64F6">
        <w:rPr>
          <w:rFonts w:ascii="Times New Roman" w:hAnsi="Times New Roman" w:cs="Times New Roman"/>
          <w:sz w:val="28"/>
          <w:szCs w:val="28"/>
        </w:rPr>
        <w:t>объект содержащий два поля характеризующих масштабирование объекта по оси икс и игрек;</w:t>
      </w:r>
    </w:p>
    <w:p w:rsidR="00643B95" w:rsidRPr="005C0982" w:rsidRDefault="000254D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C0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5C0982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="00B36497">
        <w:rPr>
          <w:rFonts w:ascii="Times New Roman" w:hAnsi="Times New Roman" w:cs="Times New Roman"/>
          <w:sz w:val="28"/>
          <w:szCs w:val="28"/>
        </w:rPr>
        <w:t xml:space="preserve"> – </w:t>
      </w:r>
      <w:r w:rsidR="005C0982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</w:t>
      </w:r>
      <w:r w:rsidR="000A4AD5">
        <w:rPr>
          <w:rFonts w:ascii="Times New Roman" w:hAnsi="Times New Roman" w:cs="Times New Roman"/>
          <w:sz w:val="28"/>
          <w:szCs w:val="28"/>
        </w:rPr>
        <w:t>объекта</w:t>
      </w:r>
      <w:r w:rsidR="005C0982">
        <w:rPr>
          <w:rFonts w:ascii="Times New Roman" w:hAnsi="Times New Roman" w:cs="Times New Roman"/>
          <w:sz w:val="28"/>
          <w:szCs w:val="28"/>
        </w:rPr>
        <w:t xml:space="preserve"> относительно других </w:t>
      </w:r>
      <w:r w:rsidR="00740E62">
        <w:rPr>
          <w:rFonts w:ascii="Times New Roman" w:hAnsi="Times New Roman" w:cs="Times New Roman"/>
          <w:sz w:val="28"/>
          <w:szCs w:val="28"/>
        </w:rPr>
        <w:t>объектов</w:t>
      </w:r>
      <w:r w:rsidR="005C0982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643B95" w:rsidRPr="00287F49" w:rsidRDefault="000254D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287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87F49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r w:rsidR="00AA69B9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степень прозрачности объекта;</w:t>
      </w:r>
    </w:p>
    <w:p w:rsidR="00643B95" w:rsidRPr="00237192" w:rsidRDefault="00BE19E6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371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37192">
        <w:rPr>
          <w:rFonts w:ascii="Times New Roman" w:hAnsi="Times New Roman" w:cs="Times New Roman"/>
          <w:b/>
          <w:sz w:val="28"/>
          <w:szCs w:val="28"/>
        </w:rPr>
        <w:t>__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r w:rsidR="00287F49">
        <w:rPr>
          <w:rFonts w:ascii="Times New Roman" w:hAnsi="Times New Roman" w:cs="Times New Roman"/>
          <w:sz w:val="28"/>
          <w:szCs w:val="28"/>
        </w:rPr>
        <w:t xml:space="preserve"> – данное поле содержит</w:t>
      </w:r>
      <w:r w:rsidR="00237192">
        <w:rPr>
          <w:rFonts w:ascii="Times New Roman" w:hAnsi="Times New Roman" w:cs="Times New Roman"/>
          <w:sz w:val="28"/>
          <w:szCs w:val="28"/>
        </w:rPr>
        <w:t xml:space="preserve"> обекта класса </w:t>
      </w:r>
      <w:r w:rsidR="0023719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7BB6" w:rsidRPr="003C7BB6">
        <w:rPr>
          <w:rFonts w:ascii="Times New Roman" w:hAnsi="Times New Roman" w:cs="Times New Roman"/>
          <w:sz w:val="28"/>
          <w:szCs w:val="28"/>
        </w:rPr>
        <w:t xml:space="preserve"> </w:t>
      </w:r>
      <w:r w:rsidR="003C7BB6">
        <w:rPr>
          <w:rFonts w:ascii="Times New Roman" w:hAnsi="Times New Roman" w:cs="Times New Roman"/>
          <w:sz w:val="28"/>
          <w:szCs w:val="28"/>
        </w:rPr>
        <w:t xml:space="preserve">и представляет собой матрицу </w:t>
      </w:r>
      <w:r w:rsidR="007B6FFB">
        <w:rPr>
          <w:rFonts w:ascii="Times New Roman" w:hAnsi="Times New Roman" w:cs="Times New Roman"/>
          <w:sz w:val="28"/>
          <w:szCs w:val="28"/>
        </w:rPr>
        <w:t>преобразования</w:t>
      </w:r>
      <w:r w:rsidR="000F685C">
        <w:rPr>
          <w:rFonts w:ascii="Times New Roman" w:hAnsi="Times New Roman" w:cs="Times New Roman"/>
          <w:sz w:val="28"/>
          <w:szCs w:val="28"/>
        </w:rPr>
        <w:t>;</w:t>
      </w:r>
    </w:p>
    <w:p w:rsidR="00643B95" w:rsidRPr="009C0BFD" w:rsidRDefault="0047073C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AA1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004AA1" w:rsidRPr="00414EAF">
        <w:rPr>
          <w:rFonts w:ascii="Times New Roman" w:hAnsi="Times New Roman" w:cs="Times New Roman"/>
          <w:b/>
          <w:sz w:val="28"/>
          <w:szCs w:val="28"/>
          <w:lang w:val="en-US"/>
        </w:rPr>
        <w:t>paramsTransformMatrix</w:t>
      </w:r>
      <w:r w:rsidR="005977B7">
        <w:rPr>
          <w:rFonts w:ascii="Times New Roman" w:hAnsi="Times New Roman" w:cs="Times New Roman"/>
          <w:sz w:val="28"/>
          <w:szCs w:val="28"/>
        </w:rPr>
        <w:t xml:space="preserve"> – </w:t>
      </w:r>
      <w:r w:rsidR="008B5A93">
        <w:rPr>
          <w:rFonts w:ascii="Times New Roman" w:hAnsi="Times New Roman" w:cs="Times New Roman"/>
          <w:sz w:val="28"/>
          <w:szCs w:val="28"/>
        </w:rPr>
        <w:t>данное поле содержит матрицу преобразования в виде массива;</w:t>
      </w:r>
    </w:p>
    <w:p w:rsidR="00643B95" w:rsidRPr="009C0BFD" w:rsidRDefault="009E6D44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skeleton</w:t>
      </w:r>
      <w:r w:rsidR="009C0BFD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класса </w:t>
      </w:r>
      <w:r w:rsidR="009C0BFD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0D1CB2">
        <w:rPr>
          <w:rFonts w:ascii="Times New Roman" w:hAnsi="Times New Roman" w:cs="Times New Roman"/>
          <w:sz w:val="28"/>
          <w:szCs w:val="28"/>
        </w:rPr>
        <w:t>;</w:t>
      </w:r>
    </w:p>
    <w:p w:rsidR="00643B95" w:rsidRPr="00435F12" w:rsidRDefault="00F300CA" w:rsidP="0060240C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435F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435F12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r w:rsidR="00B869B4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булеву переменную характеризующую есть ли изменения в объекте;</w:t>
      </w:r>
    </w:p>
    <w:p w:rsidR="002C4C53" w:rsidRPr="002941F6" w:rsidRDefault="00D9026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2C4C53" w:rsidRPr="00FF1850" w:rsidRDefault="004362CD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FF18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  <w:r w:rsidRPr="00FF1850">
        <w:rPr>
          <w:rFonts w:ascii="Times New Roman" w:hAnsi="Times New Roman" w:cs="Times New Roman"/>
          <w:b/>
          <w:sz w:val="28"/>
          <w:szCs w:val="28"/>
        </w:rPr>
        <w:t>()</w:t>
      </w:r>
      <w:r w:rsidR="00FF1850">
        <w:rPr>
          <w:rFonts w:ascii="Times New Roman" w:hAnsi="Times New Roman" w:cs="Times New Roman"/>
          <w:sz w:val="28"/>
          <w:szCs w:val="28"/>
        </w:rPr>
        <w:t xml:space="preserve"> – метод отвечающий на вопрос прикреплен ли данный объект к некоторому слою</w:t>
      </w:r>
      <w:r w:rsidR="00FB1E93">
        <w:rPr>
          <w:rFonts w:ascii="Times New Roman" w:hAnsi="Times New Roman" w:cs="Times New Roman"/>
          <w:sz w:val="28"/>
          <w:szCs w:val="28"/>
        </w:rPr>
        <w:t xml:space="preserve">. </w:t>
      </w:r>
      <w:r w:rsidR="00B5478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FB1E93">
        <w:rPr>
          <w:rFonts w:ascii="Times New Roman" w:hAnsi="Times New Roman" w:cs="Times New Roman"/>
          <w:sz w:val="28"/>
          <w:szCs w:val="28"/>
        </w:rPr>
        <w:t>булево значение;</w:t>
      </w:r>
    </w:p>
    <w:p w:rsidR="002C4C53" w:rsidRPr="00FB1E93" w:rsidRDefault="00D301C8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FB1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r w:rsidR="00B4133D" w:rsidRPr="00FB1E93">
        <w:rPr>
          <w:rFonts w:ascii="Times New Roman" w:hAnsi="Times New Roman" w:cs="Times New Roman"/>
          <w:b/>
          <w:sz w:val="28"/>
          <w:szCs w:val="28"/>
        </w:rPr>
        <w:t>()</w:t>
      </w:r>
      <w:r w:rsidR="00FB1E93">
        <w:rPr>
          <w:rFonts w:ascii="Times New Roman" w:hAnsi="Times New Roman" w:cs="Times New Roman"/>
          <w:sz w:val="28"/>
          <w:szCs w:val="28"/>
        </w:rPr>
        <w:t xml:space="preserve"> – метод отвечающий </w:t>
      </w:r>
      <w:r w:rsidR="009A268E">
        <w:rPr>
          <w:rFonts w:ascii="Times New Roman" w:hAnsi="Times New Roman" w:cs="Times New Roman"/>
          <w:sz w:val="28"/>
          <w:szCs w:val="28"/>
        </w:rPr>
        <w:t>на вопрос имеет ли объект изменения. Метод возвращает буле</w:t>
      </w:r>
      <w:r w:rsidR="001C4AD1">
        <w:rPr>
          <w:rFonts w:ascii="Times New Roman" w:hAnsi="Times New Roman" w:cs="Times New Roman"/>
          <w:sz w:val="28"/>
          <w:szCs w:val="28"/>
        </w:rPr>
        <w:t>в</w:t>
      </w:r>
      <w:r w:rsidR="009A268E">
        <w:rPr>
          <w:rFonts w:ascii="Times New Roman" w:hAnsi="Times New Roman" w:cs="Times New Roman"/>
          <w:sz w:val="28"/>
          <w:szCs w:val="28"/>
        </w:rPr>
        <w:t>о значение;</w:t>
      </w:r>
    </w:p>
    <w:p w:rsidR="00227B1B" w:rsidRPr="00E2097C" w:rsidRDefault="00227B1B" w:rsidP="00227B1B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97E77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инициализацию каждого объекта слоя;</w:t>
      </w:r>
    </w:p>
    <w:p w:rsidR="00227B1B" w:rsidRPr="009E1663" w:rsidRDefault="00227B1B" w:rsidP="00227B1B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12D9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каждого объекта слоя с экрана;</w:t>
      </w:r>
    </w:p>
    <w:p w:rsidR="002C4C53" w:rsidRPr="001A3550" w:rsidRDefault="00227B1B" w:rsidP="001A3550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13B8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прорисовку каждого объекта слоя на экране;</w:t>
      </w:r>
    </w:p>
    <w:p w:rsidR="002C4C53" w:rsidRPr="0007064A" w:rsidRDefault="00E0185F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706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  <w:r w:rsidRPr="0007064A">
        <w:rPr>
          <w:rFonts w:ascii="Times New Roman" w:hAnsi="Times New Roman" w:cs="Times New Roman"/>
          <w:b/>
          <w:sz w:val="28"/>
          <w:szCs w:val="28"/>
        </w:rPr>
        <w:t>()</w:t>
      </w:r>
      <w:r w:rsidR="0007064A" w:rsidRPr="0007064A">
        <w:rPr>
          <w:rFonts w:ascii="Times New Roman" w:hAnsi="Times New Roman" w:cs="Times New Roman"/>
          <w:sz w:val="28"/>
          <w:szCs w:val="28"/>
        </w:rPr>
        <w:t xml:space="preserve"> – </w:t>
      </w:r>
      <w:r w:rsidR="0007064A">
        <w:rPr>
          <w:rFonts w:ascii="Times New Roman" w:hAnsi="Times New Roman" w:cs="Times New Roman"/>
          <w:sz w:val="28"/>
          <w:szCs w:val="28"/>
        </w:rPr>
        <w:t>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B2A6C" w:rsidRDefault="00E0185F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B2A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  <w:r w:rsidRPr="00AB2A6C">
        <w:rPr>
          <w:rFonts w:ascii="Times New Roman" w:hAnsi="Times New Roman" w:cs="Times New Roman"/>
          <w:b/>
          <w:sz w:val="28"/>
          <w:szCs w:val="28"/>
        </w:rPr>
        <w:t>()</w:t>
      </w:r>
      <w:r w:rsidR="00AB2A6C">
        <w:rPr>
          <w:rFonts w:ascii="Times New Roman" w:hAnsi="Times New Roman" w:cs="Times New Roman"/>
          <w:sz w:val="28"/>
          <w:szCs w:val="28"/>
        </w:rPr>
        <w:t xml:space="preserve"> – 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93DDB" w:rsidRDefault="00CA1BAC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3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  <w:r w:rsidRPr="00393DD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93DDB">
        <w:rPr>
          <w:rFonts w:ascii="Times New Roman" w:hAnsi="Times New Roman" w:cs="Times New Roman"/>
          <w:b/>
          <w:sz w:val="28"/>
          <w:szCs w:val="28"/>
        </w:rPr>
        <w:t>)</w:t>
      </w:r>
      <w:r w:rsidR="00393DDB">
        <w:rPr>
          <w:rFonts w:ascii="Times New Roman" w:hAnsi="Times New Roman" w:cs="Times New Roman"/>
          <w:sz w:val="28"/>
          <w:szCs w:val="28"/>
        </w:rPr>
        <w:t xml:space="preserve"> – метод создает и инициализирует объект класса </w:t>
      </w:r>
      <w:r w:rsidR="00393DDB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70030E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F3E7A" w:rsidRDefault="00207BC9" w:rsidP="00B7675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F3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  <w:r w:rsidRPr="004F3E7A">
        <w:rPr>
          <w:rFonts w:ascii="Times New Roman" w:hAnsi="Times New Roman" w:cs="Times New Roman"/>
          <w:b/>
          <w:sz w:val="28"/>
          <w:szCs w:val="28"/>
        </w:rPr>
        <w:t>()</w:t>
      </w:r>
      <w:r w:rsidR="004F3E7A">
        <w:rPr>
          <w:rFonts w:ascii="Times New Roman" w:hAnsi="Times New Roman" w:cs="Times New Roman"/>
          <w:sz w:val="28"/>
          <w:szCs w:val="28"/>
        </w:rPr>
        <w:t xml:space="preserve"> – метод обновляет объект класса </w:t>
      </w:r>
      <w:r w:rsidR="004F3E7A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F3E7A">
        <w:rPr>
          <w:rFonts w:ascii="Times New Roman" w:hAnsi="Times New Roman" w:cs="Times New Roman"/>
          <w:sz w:val="28"/>
          <w:szCs w:val="28"/>
        </w:rPr>
        <w:t xml:space="preserve"> в соответствии с матрицей преобразования и координатами текущего объекта;</w:t>
      </w:r>
    </w:p>
    <w:p w:rsidR="002C4C53" w:rsidRPr="008E30B7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E30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E30B7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30B7">
        <w:rPr>
          <w:rFonts w:ascii="Times New Roman" w:hAnsi="Times New Roman" w:cs="Times New Roman"/>
          <w:b/>
          <w:sz w:val="28"/>
          <w:szCs w:val="28"/>
        </w:rPr>
        <w:t>)</w:t>
      </w:r>
      <w:r w:rsidR="008E30B7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6B4679" w:rsidRPr="003D3772">
        <w:rPr>
          <w:rFonts w:ascii="Times New Roman" w:hAnsi="Times New Roman" w:cs="Times New Roman"/>
          <w:sz w:val="28"/>
          <w:szCs w:val="28"/>
        </w:rPr>
        <w:t>_</w:t>
      </w:r>
      <w:r w:rsidR="006B46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30B7">
        <w:rPr>
          <w:rFonts w:ascii="Times New Roman" w:hAnsi="Times New Roman" w:cs="Times New Roman"/>
          <w:sz w:val="28"/>
          <w:szCs w:val="28"/>
        </w:rPr>
        <w:t xml:space="preserve">. </w:t>
      </w:r>
      <w:r w:rsidR="000D525E">
        <w:rPr>
          <w:rFonts w:ascii="Times New Roman" w:hAnsi="Times New Roman" w:cs="Times New Roman"/>
          <w:sz w:val="28"/>
          <w:szCs w:val="28"/>
        </w:rPr>
        <w:t xml:space="preserve">В методе запоминает </w:t>
      </w:r>
      <w:r w:rsidR="00CD6EDF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0D525E">
        <w:rPr>
          <w:rFonts w:ascii="Times New Roman" w:hAnsi="Times New Roman" w:cs="Times New Roman"/>
          <w:sz w:val="28"/>
          <w:szCs w:val="28"/>
        </w:rPr>
        <w:t>изменени</w:t>
      </w:r>
      <w:r w:rsidR="00A822CC">
        <w:rPr>
          <w:rFonts w:ascii="Times New Roman" w:hAnsi="Times New Roman" w:cs="Times New Roman"/>
          <w:sz w:val="28"/>
          <w:szCs w:val="28"/>
        </w:rPr>
        <w:t xml:space="preserve">я свойства </w:t>
      </w:r>
      <w:r w:rsidR="003D3772" w:rsidRPr="00184D3F">
        <w:rPr>
          <w:rFonts w:ascii="Times New Roman" w:hAnsi="Times New Roman" w:cs="Times New Roman"/>
          <w:sz w:val="28"/>
          <w:szCs w:val="28"/>
        </w:rPr>
        <w:t>_</w:t>
      </w:r>
      <w:r w:rsidR="003D37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2CC">
        <w:rPr>
          <w:rFonts w:ascii="Times New Roman" w:hAnsi="Times New Roman" w:cs="Times New Roman"/>
          <w:sz w:val="28"/>
          <w:szCs w:val="28"/>
        </w:rPr>
        <w:t xml:space="preserve"> и объект счи</w:t>
      </w:r>
      <w:r w:rsidR="00211029">
        <w:rPr>
          <w:rFonts w:ascii="Times New Roman" w:hAnsi="Times New Roman" w:cs="Times New Roman"/>
          <w:sz w:val="28"/>
          <w:szCs w:val="28"/>
        </w:rPr>
        <w:t>т</w:t>
      </w:r>
      <w:r w:rsidR="00A822CC">
        <w:rPr>
          <w:rFonts w:ascii="Times New Roman" w:hAnsi="Times New Roman" w:cs="Times New Roman"/>
          <w:sz w:val="28"/>
          <w:szCs w:val="28"/>
        </w:rPr>
        <w:t>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CF7F8D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F7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7F8D">
        <w:rPr>
          <w:rFonts w:ascii="Times New Roman" w:hAnsi="Times New Roman" w:cs="Times New Roman"/>
          <w:b/>
          <w:sz w:val="28"/>
          <w:szCs w:val="28"/>
        </w:rPr>
        <w:t>()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– </w:t>
      </w:r>
      <w:r w:rsidR="00CF7F8D">
        <w:rPr>
          <w:rFonts w:ascii="Times New Roman" w:hAnsi="Times New Roman" w:cs="Times New Roman"/>
          <w:sz w:val="28"/>
          <w:szCs w:val="28"/>
        </w:rPr>
        <w:t>геттер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для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свойства</w:t>
      </w:r>
      <w:r w:rsidR="00AA09B9" w:rsidRPr="00EA7795">
        <w:rPr>
          <w:rFonts w:ascii="Times New Roman" w:hAnsi="Times New Roman" w:cs="Times New Roman"/>
          <w:sz w:val="28"/>
          <w:szCs w:val="28"/>
        </w:rPr>
        <w:t xml:space="preserve"> _</w:t>
      </w:r>
      <w:r w:rsidR="00AA0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F8D" w:rsidRPr="00CF7F8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64BBB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</w:t>
      </w:r>
      <w:r w:rsidRPr="00464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64BBB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464BBB">
        <w:rPr>
          <w:rFonts w:ascii="Times New Roman" w:hAnsi="Times New Roman" w:cs="Times New Roman"/>
          <w:b/>
          <w:sz w:val="28"/>
          <w:szCs w:val="28"/>
        </w:rPr>
        <w:t>)</w:t>
      </w:r>
      <w:r w:rsidR="00464BBB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9E5D2A" w:rsidRPr="00572841">
        <w:rPr>
          <w:rFonts w:ascii="Times New Roman" w:hAnsi="Times New Roman" w:cs="Times New Roman"/>
          <w:sz w:val="28"/>
          <w:szCs w:val="28"/>
        </w:rPr>
        <w:t>_</w:t>
      </w:r>
      <w:r w:rsidR="009E5D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572841" w:rsidRPr="006B4679">
        <w:rPr>
          <w:rFonts w:ascii="Times New Roman" w:hAnsi="Times New Roman" w:cs="Times New Roman"/>
          <w:sz w:val="28"/>
          <w:szCs w:val="28"/>
        </w:rPr>
        <w:t>_</w:t>
      </w:r>
      <w:r w:rsidR="005728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1217FD">
        <w:rPr>
          <w:rFonts w:ascii="Times New Roman" w:hAnsi="Times New Roman" w:cs="Times New Roman"/>
          <w:sz w:val="28"/>
          <w:szCs w:val="28"/>
        </w:rPr>
        <w:t>геттер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для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свойства</w:t>
      </w:r>
      <w:r w:rsidR="001B773D" w:rsidRPr="00CF7F8D">
        <w:rPr>
          <w:rFonts w:ascii="Times New Roman" w:hAnsi="Times New Roman" w:cs="Times New Roman"/>
          <w:sz w:val="28"/>
          <w:szCs w:val="28"/>
        </w:rPr>
        <w:t xml:space="preserve"> _</w:t>
      </w:r>
      <w:r w:rsidR="001B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17FD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35AF1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335A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35AF1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335AF1">
        <w:rPr>
          <w:rFonts w:ascii="Times New Roman" w:hAnsi="Times New Roman" w:cs="Times New Roman"/>
          <w:b/>
          <w:sz w:val="28"/>
          <w:szCs w:val="28"/>
        </w:rPr>
        <w:t>)</w:t>
      </w:r>
      <w:r w:rsidR="00335AF1">
        <w:rPr>
          <w:rFonts w:ascii="Times New Roman" w:hAnsi="Times New Roman" w:cs="Times New Roman"/>
          <w:sz w:val="28"/>
          <w:szCs w:val="28"/>
        </w:rPr>
        <w:t xml:space="preserve"> – </w:t>
      </w:r>
      <w:r w:rsidR="004D5136">
        <w:rPr>
          <w:rFonts w:ascii="Times New Roman" w:hAnsi="Times New Roman" w:cs="Times New Roman"/>
          <w:sz w:val="28"/>
          <w:szCs w:val="28"/>
        </w:rPr>
        <w:t>сеттер для свойства</w:t>
      </w:r>
      <w:r w:rsidR="00673FC2">
        <w:rPr>
          <w:rFonts w:ascii="Times New Roman" w:hAnsi="Times New Roman" w:cs="Times New Roman"/>
          <w:sz w:val="28"/>
          <w:szCs w:val="28"/>
        </w:rPr>
        <w:t xml:space="preserve"> </w:t>
      </w:r>
      <w:r w:rsidR="005459E2" w:rsidRPr="004D5136">
        <w:rPr>
          <w:rFonts w:ascii="Times New Roman" w:hAnsi="Times New Roman" w:cs="Times New Roman"/>
          <w:sz w:val="28"/>
          <w:szCs w:val="28"/>
        </w:rPr>
        <w:t>_</w:t>
      </w:r>
      <w:r w:rsidR="005459E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4D5136" w:rsidRPr="00324C71">
        <w:rPr>
          <w:rFonts w:ascii="Times New Roman" w:hAnsi="Times New Roman" w:cs="Times New Roman"/>
          <w:sz w:val="28"/>
          <w:szCs w:val="28"/>
        </w:rPr>
        <w:t>_</w:t>
      </w:r>
      <w:r w:rsidR="004D513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BE2E6A">
        <w:rPr>
          <w:rFonts w:ascii="Times New Roman" w:hAnsi="Times New Roman" w:cs="Times New Roman"/>
          <w:sz w:val="28"/>
          <w:szCs w:val="28"/>
        </w:rPr>
        <w:t>геттер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для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свойства</w:t>
      </w:r>
      <w:r w:rsidR="00F44041" w:rsidRPr="001217FD">
        <w:rPr>
          <w:rFonts w:ascii="Times New Roman" w:hAnsi="Times New Roman" w:cs="Times New Roman"/>
          <w:sz w:val="28"/>
          <w:szCs w:val="28"/>
        </w:rPr>
        <w:t xml:space="preserve"> _</w:t>
      </w:r>
      <w:r w:rsidR="00F4404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E2E6A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84D3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84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184D3F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184D3F">
        <w:rPr>
          <w:rFonts w:ascii="Times New Roman" w:hAnsi="Times New Roman" w:cs="Times New Roman"/>
          <w:b/>
          <w:sz w:val="28"/>
          <w:szCs w:val="28"/>
        </w:rPr>
        <w:t>)</w:t>
      </w:r>
      <w:r w:rsidR="00184D3F" w:rsidRPr="00184D3F">
        <w:rPr>
          <w:rFonts w:ascii="Times New Roman" w:hAnsi="Times New Roman" w:cs="Times New Roman"/>
          <w:sz w:val="28"/>
          <w:szCs w:val="28"/>
        </w:rPr>
        <w:t xml:space="preserve"> – </w:t>
      </w:r>
      <w:r w:rsidR="00184D3F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3F68DE" w:rsidRPr="00EC5058">
        <w:rPr>
          <w:rFonts w:ascii="Times New Roman" w:hAnsi="Times New Roman" w:cs="Times New Roman"/>
          <w:sz w:val="28"/>
          <w:szCs w:val="28"/>
        </w:rPr>
        <w:t>_</w:t>
      </w:r>
      <w:r w:rsidR="003F68D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9142FC" w:rsidRPr="00EC5058">
        <w:rPr>
          <w:rFonts w:ascii="Times New Roman" w:hAnsi="Times New Roman" w:cs="Times New Roman"/>
          <w:sz w:val="28"/>
          <w:szCs w:val="28"/>
        </w:rPr>
        <w:t>_</w:t>
      </w:r>
      <w:r w:rsidR="009142FC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E2E6A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E2E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BE2E6A">
        <w:rPr>
          <w:rFonts w:ascii="Times New Roman" w:hAnsi="Times New Roman" w:cs="Times New Roman"/>
          <w:b/>
          <w:sz w:val="28"/>
          <w:szCs w:val="28"/>
        </w:rPr>
        <w:t>()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– </w:t>
      </w:r>
      <w:r w:rsidR="008766F5">
        <w:rPr>
          <w:rFonts w:ascii="Times New Roman" w:hAnsi="Times New Roman" w:cs="Times New Roman"/>
          <w:sz w:val="28"/>
          <w:szCs w:val="28"/>
        </w:rPr>
        <w:t>геттер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для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свойства</w:t>
      </w:r>
      <w:r w:rsidR="00AF219A" w:rsidRPr="00BE2E6A">
        <w:rPr>
          <w:rFonts w:ascii="Times New Roman" w:hAnsi="Times New Roman" w:cs="Times New Roman"/>
          <w:sz w:val="28"/>
          <w:szCs w:val="28"/>
        </w:rPr>
        <w:t xml:space="preserve"> _</w:t>
      </w:r>
      <w:r w:rsidR="00AF219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8766F5" w:rsidRPr="00BE2E6A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76791" w:rsidRDefault="000721B4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76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776791">
        <w:rPr>
          <w:rFonts w:ascii="Times New Roman" w:hAnsi="Times New Roman" w:cs="Times New Roman"/>
          <w:b/>
          <w:sz w:val="28"/>
          <w:szCs w:val="28"/>
        </w:rPr>
        <w:t>(</w:t>
      </w:r>
      <w:r w:rsidR="002C4C53" w:rsidRPr="00776791">
        <w:rPr>
          <w:rFonts w:ascii="Times New Roman" w:hAnsi="Times New Roman" w:cs="Times New Roman"/>
          <w:b/>
          <w:sz w:val="28"/>
          <w:szCs w:val="28"/>
        </w:rPr>
        <w:t>)</w:t>
      </w:r>
      <w:r w:rsidR="00776791" w:rsidRPr="00776791">
        <w:rPr>
          <w:rFonts w:ascii="Times New Roman" w:hAnsi="Times New Roman" w:cs="Times New Roman"/>
          <w:sz w:val="28"/>
          <w:szCs w:val="28"/>
        </w:rPr>
        <w:t xml:space="preserve"> – </w:t>
      </w:r>
      <w:r w:rsidR="00776791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277A30" w:rsidRPr="0010439F">
        <w:rPr>
          <w:rFonts w:ascii="Times New Roman" w:hAnsi="Times New Roman" w:cs="Times New Roman"/>
          <w:sz w:val="28"/>
          <w:szCs w:val="28"/>
        </w:rPr>
        <w:t>_</w:t>
      </w:r>
      <w:r w:rsidR="00277A3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10439F" w:rsidRPr="0054558E">
        <w:rPr>
          <w:rFonts w:ascii="Times New Roman" w:hAnsi="Times New Roman" w:cs="Times New Roman"/>
          <w:sz w:val="28"/>
          <w:szCs w:val="28"/>
        </w:rPr>
        <w:t>_</w:t>
      </w:r>
      <w:r w:rsidR="0010439F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поля.</w:t>
      </w:r>
      <w:r w:rsidR="00051A78">
        <w:rPr>
          <w:rFonts w:ascii="Times New Roman" w:hAnsi="Times New Roman" w:cs="Times New Roman"/>
          <w:sz w:val="28"/>
          <w:szCs w:val="28"/>
        </w:rPr>
        <w:t xml:space="preserve"> Если выставляемая величина больше, чем 360 то в поле записывается остаток от деления на </w:t>
      </w:r>
      <w:r w:rsidR="00051A78" w:rsidRPr="00051A78">
        <w:rPr>
          <w:rFonts w:ascii="Times New Roman" w:hAnsi="Times New Roman" w:cs="Times New Roman"/>
          <w:sz w:val="28"/>
          <w:szCs w:val="28"/>
        </w:rPr>
        <w:t>360</w:t>
      </w:r>
      <w:r w:rsidR="00051A78">
        <w:rPr>
          <w:rFonts w:ascii="Times New Roman" w:hAnsi="Times New Roman" w:cs="Times New Roman"/>
          <w:sz w:val="28"/>
          <w:szCs w:val="28"/>
        </w:rPr>
        <w:t>;</w:t>
      </w:r>
    </w:p>
    <w:p w:rsidR="002C4C53" w:rsidRPr="008766F5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76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8766F5">
        <w:rPr>
          <w:rFonts w:ascii="Times New Roman" w:hAnsi="Times New Roman" w:cs="Times New Roman"/>
          <w:b/>
          <w:sz w:val="28"/>
          <w:szCs w:val="28"/>
        </w:rPr>
        <w:t>()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– </w:t>
      </w:r>
      <w:r w:rsidR="001135E3">
        <w:rPr>
          <w:rFonts w:ascii="Times New Roman" w:hAnsi="Times New Roman" w:cs="Times New Roman"/>
          <w:sz w:val="28"/>
          <w:szCs w:val="28"/>
        </w:rPr>
        <w:t>геттер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для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свойства</w:t>
      </w:r>
      <w:r w:rsidR="004F5DAA" w:rsidRPr="008766F5">
        <w:rPr>
          <w:rFonts w:ascii="Times New Roman" w:hAnsi="Times New Roman" w:cs="Times New Roman"/>
          <w:sz w:val="28"/>
          <w:szCs w:val="28"/>
        </w:rPr>
        <w:t xml:space="preserve"> _</w:t>
      </w:r>
      <w:r w:rsidR="004F5DAA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1135E3" w:rsidRPr="008766F5">
        <w:rPr>
          <w:rFonts w:ascii="Times New Roman" w:hAnsi="Times New Roman" w:cs="Times New Roman"/>
          <w:sz w:val="28"/>
          <w:szCs w:val="28"/>
        </w:rPr>
        <w:t>;</w:t>
      </w:r>
    </w:p>
    <w:p w:rsidR="002C4C53" w:rsidRPr="00F90862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0862">
        <w:rPr>
          <w:rFonts w:ascii="Times New Roman" w:hAnsi="Times New Roman" w:cs="Times New Roman"/>
          <w:sz w:val="28"/>
          <w:szCs w:val="28"/>
        </w:rPr>
        <w:t>сеттер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для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свойства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59">
        <w:rPr>
          <w:rFonts w:ascii="Times New Roman" w:hAnsi="Times New Roman" w:cs="Times New Roman"/>
          <w:sz w:val="28"/>
          <w:szCs w:val="28"/>
          <w:lang w:val="en-US"/>
        </w:rPr>
        <w:t>_centralPoint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0862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750835" w:rsidRPr="00C36507">
        <w:rPr>
          <w:rFonts w:ascii="Times New Roman" w:hAnsi="Times New Roman" w:cs="Times New Roman"/>
          <w:sz w:val="28"/>
          <w:szCs w:val="28"/>
        </w:rPr>
        <w:t>_</w:t>
      </w:r>
      <w:r w:rsidR="00750835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r w:rsidR="00F90862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centralPoint()</w:t>
      </w:r>
      <w:r w:rsidR="00BA583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A5839">
        <w:rPr>
          <w:rFonts w:ascii="Times New Roman" w:hAnsi="Times New Roman" w:cs="Times New Roman"/>
          <w:sz w:val="28"/>
          <w:szCs w:val="28"/>
        </w:rPr>
        <w:t>геттер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для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свойства</w:t>
      </w:r>
      <w:r w:rsidR="008545D1">
        <w:rPr>
          <w:rFonts w:ascii="Times New Roman" w:hAnsi="Times New Roman" w:cs="Times New Roman"/>
          <w:sz w:val="28"/>
          <w:szCs w:val="28"/>
          <w:lang w:val="en-US"/>
        </w:rPr>
        <w:t xml:space="preserve"> _centralPoint</w:t>
      </w:r>
      <w:r w:rsidR="00BA5839" w:rsidRPr="00DA6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C53" w:rsidRPr="001D13A0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D1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1D13A0">
        <w:rPr>
          <w:rFonts w:ascii="Times New Roman" w:hAnsi="Times New Roman" w:cs="Times New Roman"/>
          <w:b/>
          <w:sz w:val="28"/>
          <w:szCs w:val="28"/>
        </w:rPr>
        <w:t>()</w:t>
      </w:r>
      <w:r w:rsidR="001D13A0" w:rsidRPr="001D13A0">
        <w:rPr>
          <w:rFonts w:ascii="Times New Roman" w:hAnsi="Times New Roman" w:cs="Times New Roman"/>
          <w:sz w:val="28"/>
          <w:szCs w:val="28"/>
        </w:rPr>
        <w:t xml:space="preserve"> – </w:t>
      </w:r>
      <w:r w:rsidR="00EC5C0C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EC5C0C" w:rsidRPr="004D2687">
        <w:rPr>
          <w:rFonts w:ascii="Times New Roman" w:hAnsi="Times New Roman" w:cs="Times New Roman"/>
          <w:sz w:val="28"/>
          <w:szCs w:val="28"/>
        </w:rPr>
        <w:t>_</w:t>
      </w:r>
      <w:r w:rsidR="00EC5C0C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1D13A0">
        <w:rPr>
          <w:rFonts w:ascii="Times New Roman" w:hAnsi="Times New Roman" w:cs="Times New Roman"/>
          <w:sz w:val="28"/>
          <w:szCs w:val="28"/>
        </w:rPr>
        <w:t>. В методе запоминает величину изменени</w:t>
      </w:r>
      <w:r w:rsidR="00CD5F4F">
        <w:rPr>
          <w:rFonts w:ascii="Times New Roman" w:hAnsi="Times New Roman" w:cs="Times New Roman"/>
          <w:sz w:val="28"/>
          <w:szCs w:val="28"/>
        </w:rPr>
        <w:t>я свойства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_</w:t>
      </w:r>
      <w:r w:rsidR="00CD5F4F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</w:t>
      </w:r>
      <w:r w:rsidR="001D13A0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A5839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A58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BA5839">
        <w:rPr>
          <w:rFonts w:ascii="Times New Roman" w:hAnsi="Times New Roman" w:cs="Times New Roman"/>
          <w:b/>
          <w:sz w:val="28"/>
          <w:szCs w:val="28"/>
        </w:rPr>
        <w:t>()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– </w:t>
      </w:r>
      <w:r w:rsidR="00FF52CA">
        <w:rPr>
          <w:rFonts w:ascii="Times New Roman" w:hAnsi="Times New Roman" w:cs="Times New Roman"/>
          <w:sz w:val="28"/>
          <w:szCs w:val="28"/>
        </w:rPr>
        <w:t>геттер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для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свойства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_</w:t>
      </w:r>
      <w:r w:rsidR="00FF52C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FF52CA" w:rsidRPr="00BA583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74AB7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A74A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Pr="00A74AB7">
        <w:rPr>
          <w:rFonts w:ascii="Times New Roman" w:hAnsi="Times New Roman" w:cs="Times New Roman"/>
          <w:b/>
          <w:sz w:val="28"/>
          <w:szCs w:val="28"/>
        </w:rPr>
        <w:t>()</w:t>
      </w:r>
      <w:r w:rsidR="00A74AB7" w:rsidRPr="00A74AB7">
        <w:rPr>
          <w:rFonts w:ascii="Times New Roman" w:hAnsi="Times New Roman" w:cs="Times New Roman"/>
          <w:sz w:val="28"/>
          <w:szCs w:val="28"/>
        </w:rPr>
        <w:t xml:space="preserve"> – </w:t>
      </w:r>
      <w:r w:rsidR="00A74AB7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9F0A41" w:rsidRPr="00F91675">
        <w:rPr>
          <w:rFonts w:ascii="Times New Roman" w:hAnsi="Times New Roman" w:cs="Times New Roman"/>
          <w:sz w:val="28"/>
          <w:szCs w:val="28"/>
        </w:rPr>
        <w:t>_</w:t>
      </w:r>
      <w:r w:rsidR="009F0A41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A74AB7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F91675" w:rsidRPr="004D0517">
        <w:rPr>
          <w:rFonts w:ascii="Times New Roman" w:hAnsi="Times New Roman" w:cs="Times New Roman"/>
          <w:sz w:val="28"/>
          <w:szCs w:val="28"/>
        </w:rPr>
        <w:t>_</w:t>
      </w:r>
      <w:r w:rsidR="00F91675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A74AB7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47B62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747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Pr="00747B62">
        <w:rPr>
          <w:rFonts w:ascii="Times New Roman" w:hAnsi="Times New Roman" w:cs="Times New Roman"/>
          <w:b/>
          <w:sz w:val="28"/>
          <w:szCs w:val="28"/>
        </w:rPr>
        <w:t>()</w:t>
      </w:r>
      <w:r w:rsidR="00747B62">
        <w:rPr>
          <w:rFonts w:ascii="Times New Roman" w:hAnsi="Times New Roman" w:cs="Times New Roman"/>
          <w:sz w:val="28"/>
          <w:szCs w:val="28"/>
        </w:rPr>
        <w:t xml:space="preserve"> – геттер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для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свойства</w:t>
      </w:r>
      <w:r w:rsidR="00CF16D8">
        <w:rPr>
          <w:rFonts w:ascii="Times New Roman" w:hAnsi="Times New Roman" w:cs="Times New Roman"/>
          <w:sz w:val="28"/>
          <w:szCs w:val="28"/>
        </w:rPr>
        <w:t xml:space="preserve"> </w:t>
      </w:r>
      <w:r w:rsidR="00CF16D8" w:rsidRPr="00FF52CA">
        <w:rPr>
          <w:rFonts w:ascii="Times New Roman" w:hAnsi="Times New Roman" w:cs="Times New Roman"/>
          <w:sz w:val="28"/>
          <w:szCs w:val="28"/>
        </w:rPr>
        <w:t>_</w:t>
      </w:r>
      <w:r w:rsidR="00CF16D8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747B62" w:rsidRPr="00747B6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D741F6" w:rsidRDefault="00936E6A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</w:t>
      </w:r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C4C53" w:rsidRPr="001E1EE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3AAD">
        <w:rPr>
          <w:rFonts w:ascii="Times New Roman" w:hAnsi="Times New Roman" w:cs="Times New Roman"/>
          <w:sz w:val="28"/>
          <w:szCs w:val="28"/>
        </w:rPr>
        <w:t>сеттер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для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свойства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  <w:lang w:val="en-US"/>
        </w:rPr>
        <w:t>_globalAlpha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741F6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1E1EE4" w:rsidRPr="00D33F38">
        <w:rPr>
          <w:rFonts w:ascii="Times New Roman" w:hAnsi="Times New Roman" w:cs="Times New Roman"/>
          <w:sz w:val="28"/>
          <w:szCs w:val="28"/>
        </w:rPr>
        <w:t>_</w:t>
      </w:r>
      <w:r w:rsidR="001E1EE4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r w:rsidR="001E1EE4" w:rsidRPr="00D33F38">
        <w:rPr>
          <w:rFonts w:ascii="Times New Roman" w:hAnsi="Times New Roman" w:cs="Times New Roman"/>
          <w:sz w:val="28"/>
          <w:szCs w:val="28"/>
        </w:rPr>
        <w:t xml:space="preserve"> </w:t>
      </w:r>
      <w:r w:rsidR="00D741F6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647728" w:rsidRPr="00194B2C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globalAlpha()</w:t>
      </w:r>
      <w:r w:rsidR="001038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850">
        <w:rPr>
          <w:rFonts w:ascii="Times New Roman" w:hAnsi="Times New Roman" w:cs="Times New Roman"/>
          <w:sz w:val="28"/>
          <w:szCs w:val="28"/>
        </w:rPr>
        <w:t>гет</w:t>
      </w:r>
      <w:r w:rsidR="00177CA6">
        <w:rPr>
          <w:rFonts w:ascii="Times New Roman" w:hAnsi="Times New Roman" w:cs="Times New Roman"/>
          <w:sz w:val="28"/>
          <w:szCs w:val="28"/>
        </w:rPr>
        <w:t>т</w:t>
      </w:r>
      <w:r w:rsidR="00103850">
        <w:rPr>
          <w:rFonts w:ascii="Times New Roman" w:hAnsi="Times New Roman" w:cs="Times New Roman"/>
          <w:sz w:val="28"/>
          <w:szCs w:val="28"/>
        </w:rPr>
        <w:t>ер</w:t>
      </w:r>
      <w:r w:rsidR="00EA2B03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для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свойства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  <w:lang w:val="en-US"/>
        </w:rPr>
        <w:t>_globalAlpha</w:t>
      </w:r>
      <w:r w:rsidR="00DA629B" w:rsidRPr="00747B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0B16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5" w:name="_Toc358542011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Object</w:t>
      </w:r>
      <w:bookmarkEnd w:id="25"/>
    </w:p>
    <w:p w:rsidR="00BC3A26" w:rsidRPr="009B6E8B" w:rsidRDefault="00BC3A26" w:rsidP="00CE7E9F">
      <w:pPr>
        <w:spacing w:line="360" w:lineRule="auto"/>
        <w:rPr>
          <w:lang w:eastAsia="en-US"/>
        </w:rPr>
      </w:pPr>
      <w:r>
        <w:rPr>
          <w:lang w:eastAsia="en-US"/>
        </w:rPr>
        <w:t>Данный класс описывает</w:t>
      </w:r>
      <w:r w:rsidR="003E213C">
        <w:rPr>
          <w:lang w:eastAsia="en-US"/>
        </w:rPr>
        <w:t xml:space="preserve"> объект контейнер</w:t>
      </w:r>
      <w:r>
        <w:rPr>
          <w:lang w:eastAsia="en-US"/>
        </w:rPr>
        <w:t xml:space="preserve">. </w:t>
      </w:r>
      <w:r w:rsidR="004576DA">
        <w:rPr>
          <w:lang w:eastAsia="en-US"/>
        </w:rPr>
        <w:t xml:space="preserve">Данный класс описывает </w:t>
      </w:r>
      <w:r>
        <w:rPr>
          <w:lang w:eastAsia="en-US"/>
        </w:rPr>
        <w:t xml:space="preserve">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>
        <w:rPr>
          <w:lang w:eastAsia="en-US"/>
        </w:rPr>
        <w:t xml:space="preserve"> и отвечает за их прорисовку на экран. </w:t>
      </w:r>
    </w:p>
    <w:p w:rsidR="00A43969" w:rsidRPr="002941F6" w:rsidRDefault="00A43969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1A282C" w:rsidRPr="00DF2394" w:rsidRDefault="001A282C" w:rsidP="001A282C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857"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0D1857" w:rsidRPr="001B61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1A282C" w:rsidRDefault="001B615F" w:rsidP="001A282C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576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1A282C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041CC1" w:rsidRPr="00792CEC" w:rsidRDefault="005769E8" w:rsidP="00792CEC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D564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1A282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A282C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1A282C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</w:t>
      </w:r>
      <w:r w:rsidR="008B2487" w:rsidRPr="008B2487">
        <w:rPr>
          <w:rFonts w:ascii="Times New Roman" w:hAnsi="Times New Roman" w:cs="Times New Roman"/>
          <w:sz w:val="28"/>
          <w:szCs w:val="28"/>
        </w:rPr>
        <w:t>либо объекты класса Object, либо объекты классов производных от класса Primitive</w:t>
      </w:r>
      <w:r w:rsidR="001A282C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E0BEE" w:rsidRDefault="00D5647B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0B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BEE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numberNotLoadedChilds</w:t>
      </w:r>
      <w:r w:rsidR="002435AE" w:rsidRPr="001E0BEE">
        <w:rPr>
          <w:rFonts w:ascii="Times New Roman" w:hAnsi="Times New Roman" w:cs="Times New Roman"/>
          <w:sz w:val="28"/>
          <w:szCs w:val="28"/>
        </w:rPr>
        <w:t xml:space="preserve"> – </w:t>
      </w:r>
      <w:r w:rsidR="001D4A86">
        <w:rPr>
          <w:rFonts w:ascii="Times New Roman" w:hAnsi="Times New Roman" w:cs="Times New Roman"/>
          <w:sz w:val="28"/>
          <w:szCs w:val="28"/>
        </w:rPr>
        <w:t>данное поле</w:t>
      </w:r>
      <w:r w:rsidR="0072643A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1E0BEE">
        <w:rPr>
          <w:rFonts w:ascii="Times New Roman" w:hAnsi="Times New Roman" w:cs="Times New Roman"/>
          <w:sz w:val="28"/>
          <w:szCs w:val="28"/>
        </w:rPr>
        <w:t xml:space="preserve">число объектов в объекте </w:t>
      </w:r>
      <w:r w:rsidR="001E0B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E0BEE">
        <w:rPr>
          <w:rFonts w:ascii="Times New Roman" w:hAnsi="Times New Roman" w:cs="Times New Roman"/>
          <w:sz w:val="28"/>
          <w:szCs w:val="28"/>
        </w:rPr>
        <w:t>, зависимости которых еще небыли загружены</w:t>
      </w:r>
      <w:r w:rsidR="00A4170A">
        <w:rPr>
          <w:rFonts w:ascii="Times New Roman" w:hAnsi="Times New Roman" w:cs="Times New Roman"/>
          <w:sz w:val="28"/>
          <w:szCs w:val="28"/>
        </w:rPr>
        <w:t>.</w:t>
      </w:r>
    </w:p>
    <w:p w:rsidR="00041CC1" w:rsidRPr="002941F6" w:rsidRDefault="00A4396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3E7CC3" w:rsidRPr="000E5CD2" w:rsidRDefault="003E7CC3" w:rsidP="003E7CC3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объекта класса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Pr="00414EAF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414EAF">
        <w:rPr>
          <w:rFonts w:ascii="Times New Roman" w:hAnsi="Times New Roman" w:cs="Times New Roman"/>
          <w:sz w:val="28"/>
          <w:szCs w:val="28"/>
        </w:rPr>
        <w:t>;</w:t>
      </w:r>
    </w:p>
    <w:p w:rsidR="003E7CC3" w:rsidRPr="00EA4445" w:rsidRDefault="003E7CC3" w:rsidP="003E7CC3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r w:rsidRPr="00FD1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уда</w:t>
      </w:r>
      <w:r w:rsidR="00B15A0D">
        <w:rPr>
          <w:rFonts w:ascii="Times New Roman" w:hAnsi="Times New Roman" w:cs="Times New Roman"/>
          <w:sz w:val="28"/>
          <w:szCs w:val="28"/>
        </w:rPr>
        <w:t>ления некоторого объекта из</w:t>
      </w:r>
      <w:r w:rsidR="00B15A0D" w:rsidRPr="00B15A0D">
        <w:rPr>
          <w:rFonts w:ascii="Times New Roman" w:hAnsi="Times New Roman" w:cs="Times New Roman"/>
          <w:sz w:val="28"/>
          <w:szCs w:val="28"/>
        </w:rPr>
        <w:t xml:space="preserve"> </w:t>
      </w:r>
      <w:r w:rsidR="00B15A0D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572A64" w:rsidRDefault="00A5548E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72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AC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Pr="00572A64">
        <w:rPr>
          <w:rFonts w:ascii="Times New Roman" w:hAnsi="Times New Roman" w:cs="Times New Roman"/>
          <w:b/>
          <w:sz w:val="28"/>
          <w:szCs w:val="28"/>
        </w:rPr>
        <w:t>()</w:t>
      </w:r>
      <w:r w:rsidR="00394BA3">
        <w:rPr>
          <w:rFonts w:ascii="Times New Roman" w:hAnsi="Times New Roman" w:cs="Times New Roman"/>
          <w:sz w:val="28"/>
          <w:szCs w:val="28"/>
        </w:rPr>
        <w:t xml:space="preserve"> – метод для загрузки зависимостей всех дорчерних объектов;</w:t>
      </w:r>
    </w:p>
    <w:p w:rsidR="00041CC1" w:rsidRPr="00E26075" w:rsidRDefault="00157FF5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Number</w:t>
      </w:r>
      <w:r w:rsidRPr="00E26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  <w:r w:rsidRPr="00E26075">
        <w:rPr>
          <w:rFonts w:ascii="Times New Roman" w:hAnsi="Times New Roman" w:cs="Times New Roman"/>
          <w:b/>
          <w:sz w:val="28"/>
          <w:szCs w:val="28"/>
        </w:rPr>
        <w:t>()</w:t>
      </w:r>
      <w:r w:rsidR="002F440F">
        <w:rPr>
          <w:rFonts w:ascii="Times New Roman" w:hAnsi="Times New Roman" w:cs="Times New Roman"/>
          <w:sz w:val="28"/>
          <w:szCs w:val="28"/>
        </w:rPr>
        <w:t xml:space="preserve"> – метод возвращающий число не загруженных дочерних объектов;</w:t>
      </w:r>
    </w:p>
    <w:p w:rsidR="008F1DC5" w:rsidRPr="00E2097C" w:rsidRDefault="008F1DC5" w:rsidP="008F1DC5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E209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объекта</w:t>
      </w:r>
      <w:r w:rsidR="00984C1A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DC5" w:rsidRPr="009E1663" w:rsidRDefault="008F1DC5" w:rsidP="008F1DC5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1154BA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r w:rsidRPr="00F54F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каждого </w:t>
      </w:r>
      <w:r w:rsidR="00626A19">
        <w:rPr>
          <w:rFonts w:ascii="Times New Roman" w:hAnsi="Times New Roman" w:cs="Times New Roman"/>
          <w:sz w:val="28"/>
          <w:szCs w:val="28"/>
        </w:rPr>
        <w:t>объекта</w:t>
      </w:r>
      <w:r w:rsidR="00B22D43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2D6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8F1DC5" w:rsidRPr="00655832" w:rsidRDefault="008F1DC5" w:rsidP="008F1DC5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290B42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>вызывается метод</w:t>
      </w:r>
      <w:r w:rsidRPr="00655832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обновление каждого объекта</w:t>
      </w:r>
      <w:r w:rsidR="00416CD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1777DE" w:rsidRDefault="008F1DC5" w:rsidP="001777D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C70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. Данный метод выполняет прорисовку каждого объекта </w:t>
      </w:r>
      <w:r w:rsidR="00FC657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на экране;</w:t>
      </w:r>
    </w:p>
    <w:p w:rsidR="00041CC1" w:rsidRPr="000B5CB7" w:rsidRDefault="00601BA6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B5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0B5CB7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sortByZindex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0B5CB7" w:rsidRPr="000B5CB7">
        <w:rPr>
          <w:rFonts w:ascii="Times New Roman" w:hAnsi="Times New Roman" w:cs="Times New Roman"/>
          <w:sz w:val="28"/>
          <w:szCs w:val="28"/>
        </w:rPr>
        <w:t xml:space="preserve"> – </w:t>
      </w:r>
      <w:r w:rsidR="000B5CB7">
        <w:rPr>
          <w:rFonts w:ascii="Times New Roman" w:hAnsi="Times New Roman" w:cs="Times New Roman"/>
          <w:sz w:val="28"/>
          <w:szCs w:val="28"/>
        </w:rPr>
        <w:t xml:space="preserve">в данном методе происходит сортировка обектов в массиве </w:t>
      </w:r>
      <w:r w:rsidR="000B5CB7" w:rsidRPr="000B5CB7">
        <w:rPr>
          <w:rFonts w:ascii="Times New Roman" w:hAnsi="Times New Roman" w:cs="Times New Roman"/>
          <w:sz w:val="28"/>
          <w:szCs w:val="28"/>
        </w:rPr>
        <w:t>_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5CB7">
        <w:rPr>
          <w:rFonts w:ascii="Times New Roman" w:hAnsi="Times New Roman" w:cs="Times New Roman"/>
          <w:sz w:val="28"/>
          <w:szCs w:val="28"/>
        </w:rPr>
        <w:t xml:space="preserve"> согласно полю 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 xml:space="preserve">_zindex </w:t>
      </w:r>
      <w:r w:rsidR="000B5CB7">
        <w:rPr>
          <w:rFonts w:ascii="Times New Roman" w:hAnsi="Times New Roman" w:cs="Times New Roman"/>
          <w:sz w:val="28"/>
          <w:szCs w:val="28"/>
        </w:rPr>
        <w:t>каждого объекта</w:t>
      </w:r>
      <w:r w:rsidR="00D2758E">
        <w:rPr>
          <w:rFonts w:ascii="Times New Roman" w:hAnsi="Times New Roman" w:cs="Times New Roman"/>
          <w:sz w:val="28"/>
          <w:szCs w:val="28"/>
        </w:rPr>
        <w:t>;</w:t>
      </w:r>
    </w:p>
    <w:p w:rsidR="00041CC1" w:rsidRPr="00693921" w:rsidRDefault="00647877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939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693921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loadedChild</w:t>
      </w:r>
      <w:r w:rsidRPr="00693921">
        <w:rPr>
          <w:rFonts w:ascii="Times New Roman" w:hAnsi="Times New Roman" w:cs="Times New Roman"/>
          <w:b/>
          <w:sz w:val="28"/>
          <w:szCs w:val="28"/>
        </w:rPr>
        <w:t>()</w:t>
      </w:r>
      <w:r w:rsidR="00693921">
        <w:rPr>
          <w:rFonts w:ascii="Times New Roman" w:hAnsi="Times New Roman" w:cs="Times New Roman"/>
          <w:sz w:val="28"/>
          <w:szCs w:val="28"/>
        </w:rPr>
        <w:t xml:space="preserve"> – данный метод выполняется при загрузке очередного объекта</w:t>
      </w:r>
      <w:r w:rsidR="003A5ED4">
        <w:rPr>
          <w:rFonts w:ascii="Times New Roman" w:hAnsi="Times New Roman" w:cs="Times New Roman"/>
          <w:sz w:val="28"/>
          <w:szCs w:val="28"/>
        </w:rPr>
        <w:t>. Если загружены все объекты, то выполнятся обработчик данного объекта __</w:t>
      </w:r>
      <w:r w:rsidR="003A5ED4">
        <w:rPr>
          <w:rFonts w:ascii="Times New Roman" w:hAnsi="Times New Roman" w:cs="Times New Roman"/>
          <w:sz w:val="28"/>
          <w:szCs w:val="28"/>
          <w:lang w:val="en-US"/>
        </w:rPr>
        <w:t>onLoad</w:t>
      </w:r>
      <w:r w:rsidR="003A5ED4" w:rsidRPr="008A0585">
        <w:rPr>
          <w:rFonts w:ascii="Times New Roman" w:hAnsi="Times New Roman" w:cs="Times New Roman"/>
          <w:sz w:val="28"/>
          <w:szCs w:val="28"/>
        </w:rPr>
        <w:t>()</w:t>
      </w:r>
      <w:r w:rsidR="008A0585" w:rsidRPr="007F67FB">
        <w:rPr>
          <w:rFonts w:ascii="Times New Roman" w:hAnsi="Times New Roman" w:cs="Times New Roman"/>
          <w:sz w:val="28"/>
          <w:szCs w:val="28"/>
        </w:rPr>
        <w:t>;</w:t>
      </w:r>
    </w:p>
    <w:p w:rsidR="00041CC1" w:rsidRPr="0085498B" w:rsidRDefault="00C74344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78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96786D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onKeyDown</w:t>
      </w:r>
      <w:r w:rsidRPr="0096786D">
        <w:rPr>
          <w:rFonts w:ascii="Times New Roman" w:hAnsi="Times New Roman" w:cs="Times New Roman"/>
          <w:b/>
          <w:sz w:val="28"/>
          <w:szCs w:val="28"/>
        </w:rPr>
        <w:t>()</w:t>
      </w:r>
      <w:r w:rsidR="0096786D">
        <w:rPr>
          <w:rFonts w:ascii="Times New Roman" w:hAnsi="Times New Roman" w:cs="Times New Roman"/>
          <w:sz w:val="28"/>
          <w:szCs w:val="28"/>
        </w:rPr>
        <w:t xml:space="preserve"> – метод выполняемый</w:t>
      </w:r>
      <w:r w:rsidR="00B311DA">
        <w:rPr>
          <w:rFonts w:ascii="Times New Roman" w:hAnsi="Times New Roman" w:cs="Times New Roman"/>
          <w:sz w:val="28"/>
          <w:szCs w:val="28"/>
        </w:rPr>
        <w:t xml:space="preserve"> </w:t>
      </w:r>
      <w:r w:rsidR="00167D1F">
        <w:rPr>
          <w:rFonts w:ascii="Times New Roman" w:hAnsi="Times New Roman" w:cs="Times New Roman"/>
          <w:sz w:val="28"/>
          <w:szCs w:val="28"/>
        </w:rPr>
        <w:t xml:space="preserve">либо </w:t>
      </w:r>
      <w:r w:rsidR="00086B0D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B311DA">
        <w:rPr>
          <w:rFonts w:ascii="Times New Roman" w:hAnsi="Times New Roman" w:cs="Times New Roman"/>
          <w:sz w:val="28"/>
          <w:szCs w:val="28"/>
        </w:rPr>
        <w:t xml:space="preserve">события </w:t>
      </w:r>
      <w:r w:rsidR="00B311DA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7F10CD">
        <w:rPr>
          <w:rFonts w:ascii="Times New Roman" w:hAnsi="Times New Roman" w:cs="Times New Roman"/>
          <w:sz w:val="28"/>
          <w:szCs w:val="28"/>
        </w:rPr>
        <w:t xml:space="preserve"> </w:t>
      </w:r>
      <w:r w:rsidR="00B26D4B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</w:t>
      </w:r>
      <w:r w:rsidR="00D12A06">
        <w:rPr>
          <w:rFonts w:ascii="Times New Roman" w:hAnsi="Times New Roman" w:cs="Times New Roman"/>
          <w:sz w:val="28"/>
          <w:szCs w:val="28"/>
        </w:rPr>
        <w:t xml:space="preserve">вызове метода </w:t>
      </w:r>
      <w:r w:rsidR="00D12A06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8F0CC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84698B">
        <w:rPr>
          <w:rFonts w:ascii="Times New Roman" w:hAnsi="Times New Roman" w:cs="Times New Roman"/>
          <w:sz w:val="28"/>
          <w:szCs w:val="28"/>
        </w:rPr>
        <w:t xml:space="preserve"> являющимся родител</w:t>
      </w:r>
      <w:r w:rsidR="004F2A5E">
        <w:rPr>
          <w:rFonts w:ascii="Times New Roman" w:hAnsi="Times New Roman" w:cs="Times New Roman"/>
          <w:sz w:val="28"/>
          <w:szCs w:val="28"/>
        </w:rPr>
        <w:t>ь</w:t>
      </w:r>
      <w:r w:rsidR="0084698B">
        <w:rPr>
          <w:rFonts w:ascii="Times New Roman" w:hAnsi="Times New Roman" w:cs="Times New Roman"/>
          <w:sz w:val="28"/>
          <w:szCs w:val="28"/>
        </w:rPr>
        <w:t>ским по отношению к текущему объекту</w:t>
      </w:r>
      <w:r w:rsidR="0096786D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85498B">
        <w:rPr>
          <w:rFonts w:ascii="Times New Roman" w:hAnsi="Times New Roman" w:cs="Times New Roman"/>
          <w:sz w:val="28"/>
          <w:szCs w:val="28"/>
        </w:rPr>
        <w:t xml:space="preserve">о обработчика события </w:t>
      </w:r>
      <w:r w:rsidR="0085498B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FE4D04">
        <w:rPr>
          <w:rFonts w:ascii="Times New Roman" w:hAnsi="Times New Roman" w:cs="Times New Roman"/>
          <w:sz w:val="28"/>
          <w:szCs w:val="28"/>
        </w:rPr>
        <w:t xml:space="preserve"> и </w:t>
      </w:r>
      <w:r w:rsidR="00FC4DC6">
        <w:rPr>
          <w:rFonts w:ascii="Times New Roman" w:hAnsi="Times New Roman" w:cs="Times New Roman"/>
          <w:sz w:val="28"/>
          <w:szCs w:val="28"/>
        </w:rPr>
        <w:t>вызов метод</w:t>
      </w:r>
      <w:r w:rsidR="00324EA9">
        <w:rPr>
          <w:rFonts w:ascii="Times New Roman" w:hAnsi="Times New Roman" w:cs="Times New Roman"/>
          <w:sz w:val="28"/>
          <w:szCs w:val="28"/>
        </w:rPr>
        <w:t xml:space="preserve">а </w:t>
      </w:r>
      <w:r w:rsidR="00324EA9" w:rsidRPr="00324EA9">
        <w:rPr>
          <w:rFonts w:ascii="Times New Roman" w:hAnsi="Times New Roman" w:cs="Times New Roman"/>
          <w:sz w:val="28"/>
          <w:szCs w:val="28"/>
        </w:rPr>
        <w:t>__</w:t>
      </w:r>
      <w:r w:rsidR="00324EA9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324EA9">
        <w:rPr>
          <w:rFonts w:ascii="Times New Roman" w:hAnsi="Times New Roman" w:cs="Times New Roman"/>
          <w:sz w:val="28"/>
          <w:szCs w:val="28"/>
        </w:rPr>
        <w:t xml:space="preserve"> </w:t>
      </w:r>
      <w:r w:rsidR="00BC0EC7">
        <w:rPr>
          <w:rFonts w:ascii="Times New Roman" w:hAnsi="Times New Roman" w:cs="Times New Roman"/>
          <w:sz w:val="28"/>
          <w:szCs w:val="28"/>
        </w:rPr>
        <w:t xml:space="preserve"> </w:t>
      </w:r>
      <w:r w:rsidR="00324EA9">
        <w:rPr>
          <w:rFonts w:ascii="Times New Roman" w:hAnsi="Times New Roman" w:cs="Times New Roman"/>
          <w:sz w:val="28"/>
          <w:szCs w:val="28"/>
        </w:rPr>
        <w:t>дочерних объектов</w:t>
      </w:r>
      <w:r w:rsidR="002C4441">
        <w:rPr>
          <w:rFonts w:ascii="Times New Roman" w:hAnsi="Times New Roman" w:cs="Times New Roman"/>
          <w:sz w:val="28"/>
          <w:szCs w:val="28"/>
        </w:rPr>
        <w:t>;</w:t>
      </w:r>
    </w:p>
    <w:p w:rsidR="00041CC1" w:rsidRPr="00201475" w:rsidRDefault="00750FF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014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201475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onKeyPress</w:t>
      </w:r>
      <w:r w:rsidRPr="00201475">
        <w:rPr>
          <w:rFonts w:ascii="Times New Roman" w:hAnsi="Times New Roman" w:cs="Times New Roman"/>
          <w:b/>
          <w:sz w:val="28"/>
          <w:szCs w:val="28"/>
        </w:rPr>
        <w:t>()</w:t>
      </w:r>
      <w:r w:rsidR="00201475">
        <w:rPr>
          <w:rFonts w:ascii="Times New Roman" w:hAnsi="Times New Roman" w:cs="Times New Roman"/>
          <w:sz w:val="28"/>
          <w:szCs w:val="28"/>
        </w:rPr>
        <w:t xml:space="preserve"> – метод выполняемый либо при получении события </w:t>
      </w:r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B92DEC" w:rsidRPr="00B92DEC">
        <w:rPr>
          <w:rFonts w:ascii="Times New Roman" w:hAnsi="Times New Roman" w:cs="Times New Roman"/>
          <w:sz w:val="28"/>
          <w:szCs w:val="28"/>
        </w:rPr>
        <w:t xml:space="preserve"> </w:t>
      </w:r>
      <w:r w:rsidR="00201475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BA612E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AB0D29" w:rsidRPr="00AB0D29">
        <w:rPr>
          <w:rFonts w:ascii="Times New Roman" w:hAnsi="Times New Roman" w:cs="Times New Roman"/>
          <w:sz w:val="28"/>
          <w:szCs w:val="28"/>
        </w:rPr>
        <w:t xml:space="preserve">__ </w:t>
      </w:r>
      <w:r w:rsidR="00AB0D29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911863" w:rsidRDefault="00750FF1" w:rsidP="0091186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541D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41D7D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onKeyUp</w:t>
      </w:r>
      <w:r w:rsidRPr="00541D7D">
        <w:rPr>
          <w:rFonts w:ascii="Times New Roman" w:hAnsi="Times New Roman" w:cs="Times New Roman"/>
          <w:b/>
          <w:sz w:val="28"/>
          <w:szCs w:val="28"/>
        </w:rPr>
        <w:t>()</w:t>
      </w:r>
      <w:r w:rsidR="00541D7D" w:rsidRPr="00541D7D">
        <w:rPr>
          <w:rFonts w:ascii="Times New Roman" w:hAnsi="Times New Roman" w:cs="Times New Roman"/>
          <w:sz w:val="28"/>
          <w:szCs w:val="28"/>
        </w:rPr>
        <w:t xml:space="preserve"> – </w:t>
      </w:r>
      <w:r w:rsidR="00541D7D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DF29F1">
        <w:rPr>
          <w:rFonts w:ascii="Times New Roman" w:hAnsi="Times New Roman" w:cs="Times New Roman"/>
          <w:sz w:val="28"/>
          <w:szCs w:val="28"/>
        </w:rPr>
        <w:t>события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541D7D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0816E4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541D7D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C54F44" w:rsidRPr="00C54F44">
        <w:rPr>
          <w:rFonts w:ascii="Times New Roman" w:hAnsi="Times New Roman" w:cs="Times New Roman"/>
          <w:sz w:val="28"/>
          <w:szCs w:val="28"/>
        </w:rPr>
        <w:t xml:space="preserve">__ </w:t>
      </w:r>
      <w:r w:rsidR="00C54F44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871488" w:rsidRPr="0049272B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041CC1" w:rsidRPr="001E0FFA" w:rsidRDefault="005C6C76" w:rsidP="001E0FFA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onMouseDown</w:t>
      </w:r>
      <w:r w:rsidR="00A0053F" w:rsidRPr="001E0FFA">
        <w:rPr>
          <w:rFonts w:ascii="Times New Roman" w:hAnsi="Times New Roman" w:cs="Times New Roman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E6416A">
        <w:rPr>
          <w:rFonts w:ascii="Times New Roman" w:hAnsi="Times New Roman" w:cs="Times New Roman"/>
          <w:sz w:val="28"/>
          <w:szCs w:val="28"/>
        </w:rPr>
        <w:t>события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3B1B0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57D6B" w:rsidRPr="00557D6B">
        <w:rPr>
          <w:rFonts w:ascii="Times New Roman" w:hAnsi="Times New Roman" w:cs="Times New Roman"/>
          <w:sz w:val="28"/>
          <w:szCs w:val="28"/>
        </w:rPr>
        <w:t xml:space="preserve"> __ </w:t>
      </w:r>
      <w:r w:rsidR="00557D6B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5570A8" w:rsidRDefault="005C6C76" w:rsidP="005570A8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onMouseUp</w:t>
      </w:r>
      <w:r w:rsidR="007F174A" w:rsidRPr="001E0FFA">
        <w:rPr>
          <w:rFonts w:ascii="Times New Roman" w:hAnsi="Times New Roman" w:cs="Times New Roman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события </w:t>
      </w:r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795BE1" w:rsidRPr="00795BE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D80B55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8353B1" w:rsidRPr="008353B1">
        <w:rPr>
          <w:rFonts w:ascii="Times New Roman" w:hAnsi="Times New Roman" w:cs="Times New Roman"/>
          <w:sz w:val="28"/>
          <w:szCs w:val="28"/>
        </w:rPr>
        <w:t xml:space="preserve">__ </w:t>
      </w:r>
      <w:r w:rsidR="008353B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257EE4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8C48F2" w:rsidRPr="006E0283" w:rsidRDefault="005C6C76" w:rsidP="006E028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727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7274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onMouseMove</w:t>
      </w:r>
      <w:r w:rsidR="00A603CA" w:rsidRPr="0057274A">
        <w:rPr>
          <w:rFonts w:ascii="Times New Roman" w:hAnsi="Times New Roman" w:cs="Times New Roman"/>
          <w:b/>
          <w:sz w:val="28"/>
          <w:szCs w:val="28"/>
        </w:rPr>
        <w:t>()</w:t>
      </w:r>
      <w:r w:rsidR="0057274A" w:rsidRPr="0057274A">
        <w:rPr>
          <w:rFonts w:ascii="Times New Roman" w:hAnsi="Times New Roman" w:cs="Times New Roman"/>
          <w:sz w:val="28"/>
          <w:szCs w:val="28"/>
        </w:rPr>
        <w:t xml:space="preserve"> – </w:t>
      </w:r>
      <w:r w:rsidR="0057274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A47531">
        <w:rPr>
          <w:rFonts w:ascii="Times New Roman" w:hAnsi="Times New Roman" w:cs="Times New Roman"/>
          <w:sz w:val="28"/>
          <w:szCs w:val="28"/>
        </w:rPr>
        <w:t>события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57274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1A1148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D48AC" w:rsidRPr="005D48AC">
        <w:rPr>
          <w:rFonts w:ascii="Times New Roman" w:hAnsi="Times New Roman" w:cs="Times New Roman"/>
          <w:sz w:val="28"/>
          <w:szCs w:val="28"/>
        </w:rPr>
        <w:t xml:space="preserve"> __ </w:t>
      </w:r>
      <w:r w:rsidR="005D48AC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дочерних объектов</w:t>
      </w:r>
      <w:r w:rsidR="00A567D7" w:rsidRPr="00D14EB9">
        <w:rPr>
          <w:rFonts w:ascii="Times New Roman" w:hAnsi="Times New Roman" w:cs="Times New Roman"/>
          <w:sz w:val="28"/>
          <w:szCs w:val="28"/>
        </w:rPr>
        <w:t>.</w:t>
      </w:r>
    </w:p>
    <w:p w:rsidR="00BA690C" w:rsidRDefault="00BA690C" w:rsidP="00512F4C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542012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Image</w:t>
      </w:r>
      <w:bookmarkEnd w:id="26"/>
    </w:p>
    <w:p w:rsidR="00512F4C" w:rsidRPr="00512F4C" w:rsidRDefault="00512F4C" w:rsidP="00512F4C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изображение.</w:t>
      </w:r>
    </w:p>
    <w:p w:rsidR="00071D99" w:rsidRPr="002941F6" w:rsidRDefault="00071D99" w:rsidP="00512F4C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640D91" w:rsidRPr="009B25CF" w:rsidRDefault="00640D91" w:rsidP="00512F4C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пикселях;</w:t>
      </w:r>
    </w:p>
    <w:p w:rsidR="00B65DBE" w:rsidRPr="00D43153" w:rsidRDefault="00640D91" w:rsidP="00512F4C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</w:t>
      </w:r>
      <w:r w:rsidR="00E3264F">
        <w:rPr>
          <w:rFonts w:ascii="Times New Roman" w:hAnsi="Times New Roman" w:cs="Times New Roman"/>
          <w:sz w:val="28"/>
          <w:szCs w:val="28"/>
        </w:rPr>
        <w:t>е</w:t>
      </w:r>
      <w:r w:rsidR="008E490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ях;</w:t>
      </w:r>
    </w:p>
    <w:p w:rsidR="00B65DBE" w:rsidRPr="006B4B48" w:rsidRDefault="003D7BE5" w:rsidP="00512F4C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B65DBE" w:rsidRPr="006B4B48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92F09">
        <w:rPr>
          <w:rFonts w:ascii="Times New Roman" w:hAnsi="Times New Roman" w:cs="Times New Roman"/>
          <w:sz w:val="28"/>
          <w:szCs w:val="28"/>
        </w:rPr>
        <w:t>путь к изображению</w:t>
      </w:r>
      <w:r w:rsidR="00ED4912">
        <w:rPr>
          <w:rFonts w:ascii="Times New Roman" w:hAnsi="Times New Roman" w:cs="Times New Roman"/>
          <w:sz w:val="28"/>
          <w:szCs w:val="28"/>
        </w:rPr>
        <w:t>;</w:t>
      </w:r>
    </w:p>
    <w:p w:rsidR="00B65DBE" w:rsidRPr="00414EAF" w:rsidRDefault="00F853C1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Image 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_image</w:t>
      </w:r>
      <w:r w:rsidR="006B4B48">
        <w:rPr>
          <w:rFonts w:ascii="Times New Roman" w:hAnsi="Times New Roman" w:cs="Times New Roman"/>
          <w:sz w:val="28"/>
          <w:szCs w:val="28"/>
        </w:rPr>
        <w:t xml:space="preserve"> – объект изображения</w:t>
      </w:r>
      <w:r w:rsidR="007F7CE4">
        <w:rPr>
          <w:rFonts w:ascii="Times New Roman" w:hAnsi="Times New Roman" w:cs="Times New Roman"/>
          <w:sz w:val="28"/>
          <w:szCs w:val="28"/>
        </w:rPr>
        <w:t>;</w:t>
      </w:r>
    </w:p>
    <w:p w:rsidR="00B65DBE" w:rsidRPr="00B55B2D" w:rsidRDefault="00CC34C5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B55B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DBE" w:rsidRPr="00B55B2D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05489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объект.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E33B95" w:rsidRDefault="00B400EE" w:rsidP="00414EA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3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E33B95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C81008" w:rsidRPr="00E33B95">
        <w:rPr>
          <w:rFonts w:ascii="Times New Roman" w:hAnsi="Times New Roman" w:cs="Times New Roman"/>
          <w:sz w:val="28"/>
          <w:szCs w:val="28"/>
        </w:rPr>
        <w:t xml:space="preserve"> – </w:t>
      </w:r>
      <w:r w:rsidR="00C81008">
        <w:rPr>
          <w:rFonts w:ascii="Times New Roman" w:hAnsi="Times New Roman" w:cs="Times New Roman"/>
          <w:sz w:val="28"/>
          <w:szCs w:val="28"/>
        </w:rPr>
        <w:t>метод инициирующий загрузку изображения</w:t>
      </w:r>
      <w:r w:rsidR="00E33B95">
        <w:rPr>
          <w:rFonts w:ascii="Times New Roman" w:hAnsi="Times New Roman" w:cs="Times New Roman"/>
          <w:sz w:val="28"/>
          <w:szCs w:val="28"/>
        </w:rPr>
        <w:t>;</w:t>
      </w:r>
    </w:p>
    <w:p w:rsidR="00D9085B" w:rsidRPr="00DA27C6" w:rsidRDefault="00502E14" w:rsidP="00DA27C6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832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683219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683219">
        <w:rPr>
          <w:rFonts w:ascii="Times New Roman" w:hAnsi="Times New Roman" w:cs="Times New Roman"/>
          <w:b/>
          <w:sz w:val="28"/>
          <w:szCs w:val="28"/>
        </w:rPr>
        <w:t>()</w:t>
      </w:r>
      <w:r w:rsidR="00A117CE">
        <w:rPr>
          <w:rFonts w:ascii="Times New Roman" w:hAnsi="Times New Roman" w:cs="Times New Roman"/>
          <w:sz w:val="28"/>
          <w:szCs w:val="28"/>
        </w:rPr>
        <w:t xml:space="preserve"> – реализация метода вывода прими</w:t>
      </w:r>
      <w:r w:rsidR="00C84BB4">
        <w:rPr>
          <w:rFonts w:ascii="Times New Roman" w:hAnsi="Times New Roman" w:cs="Times New Roman"/>
          <w:sz w:val="28"/>
          <w:szCs w:val="28"/>
        </w:rPr>
        <w:t>т</w:t>
      </w:r>
      <w:r w:rsidR="00A117CE">
        <w:rPr>
          <w:rFonts w:ascii="Times New Roman" w:hAnsi="Times New Roman" w:cs="Times New Roman"/>
          <w:sz w:val="28"/>
          <w:szCs w:val="28"/>
        </w:rPr>
        <w:t>ива на экран.</w:t>
      </w:r>
    </w:p>
    <w:p w:rsidR="002F0B68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542013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Rect</w:t>
      </w:r>
      <w:bookmarkEnd w:id="27"/>
    </w:p>
    <w:p w:rsidR="00CB33EF" w:rsidRPr="00CB33EF" w:rsidRDefault="00CB33EF" w:rsidP="00CF0F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1E2CBF">
        <w:rPr>
          <w:lang w:eastAsia="en-US"/>
        </w:rPr>
        <w:t xml:space="preserve"> прямоугольник</w:t>
      </w:r>
      <w:r>
        <w:rPr>
          <w:lang w:eastAsia="en-US"/>
        </w:rPr>
        <w:t>.</w:t>
      </w:r>
    </w:p>
    <w:p w:rsidR="009351AF" w:rsidRPr="00414EAF" w:rsidRDefault="009351AF" w:rsidP="00414EAF">
      <w:pPr>
        <w:spacing w:line="360" w:lineRule="auto"/>
        <w:ind w:firstLine="709"/>
        <w:rPr>
          <w:szCs w:val="28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0F59CF" w:rsidRPr="009B25CF" w:rsidRDefault="000F59CF" w:rsidP="000F59C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пикселях;</w:t>
      </w:r>
    </w:p>
    <w:p w:rsidR="00A36C77" w:rsidRPr="00FD79C9" w:rsidRDefault="000F59CF" w:rsidP="00FD79C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пикселях;</w:t>
      </w:r>
    </w:p>
    <w:p w:rsidR="00A36C77" w:rsidRPr="00414EAF" w:rsidRDefault="00640112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3808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0871">
        <w:rPr>
          <w:rFonts w:ascii="Times New Roman" w:hAnsi="Times New Roman" w:cs="Times New Roman"/>
          <w:sz w:val="28"/>
          <w:szCs w:val="28"/>
        </w:rPr>
        <w:t>толщина линии;</w:t>
      </w:r>
    </w:p>
    <w:p w:rsidR="00A36C77" w:rsidRPr="002D675A" w:rsidRDefault="00714B19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D6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2D675A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2D675A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E355F3">
        <w:rPr>
          <w:rFonts w:ascii="Times New Roman" w:hAnsi="Times New Roman" w:cs="Times New Roman"/>
          <w:sz w:val="28"/>
          <w:szCs w:val="28"/>
        </w:rPr>
        <w:t>.</w:t>
      </w:r>
    </w:p>
    <w:p w:rsidR="00A36C77" w:rsidRPr="002941F6" w:rsidRDefault="009351A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A36C77" w:rsidRPr="009953A8" w:rsidRDefault="0057335C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9953A8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="009953A8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9953A8">
        <w:rPr>
          <w:rFonts w:ascii="Times New Roman" w:hAnsi="Times New Roman" w:cs="Times New Roman"/>
          <w:sz w:val="28"/>
          <w:szCs w:val="28"/>
        </w:rPr>
        <w:t>метод и</w:t>
      </w:r>
      <w:r w:rsidR="002B6D09">
        <w:rPr>
          <w:rFonts w:ascii="Times New Roman" w:hAnsi="Times New Roman" w:cs="Times New Roman"/>
          <w:sz w:val="28"/>
          <w:szCs w:val="28"/>
        </w:rPr>
        <w:t>нициирующий загрузку зависимостей</w:t>
      </w:r>
      <w:r w:rsidR="009953A8">
        <w:rPr>
          <w:rFonts w:ascii="Times New Roman" w:hAnsi="Times New Roman" w:cs="Times New Roman"/>
          <w:sz w:val="28"/>
          <w:szCs w:val="28"/>
        </w:rPr>
        <w:t>;</w:t>
      </w:r>
    </w:p>
    <w:p w:rsidR="00A36C77" w:rsidRPr="00C064ED" w:rsidRDefault="0057335C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C064ED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 w:rsidR="00833A1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404B67" w:rsidRPr="00C064ED" w:rsidRDefault="00C064ED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C208AF" w:rsidRDefault="00C208AF" w:rsidP="002941F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8542014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Circle</w:t>
      </w:r>
      <w:bookmarkEnd w:id="28"/>
    </w:p>
    <w:p w:rsidR="00CE2D06" w:rsidRPr="00CE2D06" w:rsidRDefault="00F510ED" w:rsidP="00F510E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0644A1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окружность.</w:t>
      </w:r>
    </w:p>
    <w:p w:rsidR="001242AB" w:rsidRPr="002941F6" w:rsidRDefault="001242AB" w:rsidP="002941F6">
      <w:pPr>
        <w:spacing w:line="360" w:lineRule="auto"/>
        <w:ind w:firstLine="709"/>
        <w:jc w:val="left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4F52B1" w:rsidRPr="00414EAF" w:rsidRDefault="00EC1888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EC1888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57709C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4F52B1" w:rsidRPr="003B6644" w:rsidRDefault="00EC1888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3B6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2B1" w:rsidRPr="003B6644">
        <w:rPr>
          <w:rFonts w:ascii="Times New Roman" w:hAnsi="Times New Roman" w:cs="Times New Roman"/>
          <w:b/>
          <w:sz w:val="28"/>
          <w:szCs w:val="28"/>
        </w:rPr>
        <w:t>_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3B6644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A5135E">
        <w:rPr>
          <w:rFonts w:ascii="Times New Roman" w:hAnsi="Times New Roman" w:cs="Times New Roman"/>
          <w:sz w:val="28"/>
          <w:szCs w:val="28"/>
        </w:rPr>
        <w:t>.</w:t>
      </w:r>
    </w:p>
    <w:p w:rsidR="004F52B1" w:rsidRPr="002941F6" w:rsidRDefault="001242A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036C64" w:rsidRPr="009953A8" w:rsidRDefault="00036C64" w:rsidP="00036C64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036C64" w:rsidRPr="00C064ED" w:rsidRDefault="00036C64" w:rsidP="00036C64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EE68ED" w:rsidRPr="0023776D" w:rsidRDefault="00036C64" w:rsidP="0023776D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57400D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8542015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Line</w:t>
      </w:r>
      <w:bookmarkEnd w:id="29"/>
    </w:p>
    <w:p w:rsidR="00263E00" w:rsidRPr="00263E00" w:rsidRDefault="00263E00" w:rsidP="00ED3335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B1685B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562D42">
        <w:rPr>
          <w:lang w:eastAsia="en-US"/>
        </w:rPr>
        <w:t xml:space="preserve"> линию</w:t>
      </w:r>
      <w:r>
        <w:rPr>
          <w:lang w:eastAsia="en-US"/>
        </w:rPr>
        <w:t>.</w:t>
      </w:r>
    </w:p>
    <w:p w:rsidR="004D0DFF" w:rsidRPr="00ED3335" w:rsidRDefault="004D0DFF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A53F76" w:rsidRPr="00CA35F5" w:rsidRDefault="00A53F76" w:rsidP="00A53F76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859CF" w:rsidRPr="00B859C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положение </w:t>
      </w:r>
      <w:r w:rsidR="000D26DD">
        <w:rPr>
          <w:rFonts w:ascii="Times New Roman" w:hAnsi="Times New Roman" w:cs="Times New Roman"/>
          <w:sz w:val="28"/>
          <w:szCs w:val="28"/>
        </w:rPr>
        <w:t xml:space="preserve">второй точки </w:t>
      </w:r>
      <w:r w:rsidR="00ED4B25">
        <w:rPr>
          <w:rFonts w:ascii="Times New Roman" w:hAnsi="Times New Roman" w:cs="Times New Roman"/>
          <w:sz w:val="28"/>
          <w:szCs w:val="28"/>
        </w:rPr>
        <w:t>по оси икс</w:t>
      </w:r>
      <w:r w:rsidR="0096629C">
        <w:rPr>
          <w:rFonts w:ascii="Times New Roman" w:hAnsi="Times New Roman" w:cs="Times New Roman"/>
          <w:sz w:val="28"/>
          <w:szCs w:val="28"/>
        </w:rPr>
        <w:t xml:space="preserve">, </w:t>
      </w:r>
      <w:r w:rsidR="00362E66">
        <w:rPr>
          <w:rFonts w:ascii="Times New Roman" w:hAnsi="Times New Roman" w:cs="Times New Roman"/>
          <w:sz w:val="28"/>
          <w:szCs w:val="28"/>
        </w:rPr>
        <w:t>через которую проходит линия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657B" w:rsidRPr="00BC7A31" w:rsidRDefault="00A53F76" w:rsidP="00BC7A31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B859CF" w:rsidRPr="0038602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6EF4">
        <w:rPr>
          <w:rFonts w:ascii="Times New Roman" w:hAnsi="Times New Roman" w:cs="Times New Roman"/>
          <w:sz w:val="28"/>
          <w:szCs w:val="28"/>
        </w:rPr>
        <w:t xml:space="preserve">данное поле характеризует положение второй точки </w:t>
      </w:r>
      <w:r w:rsidR="00A07B59">
        <w:rPr>
          <w:rFonts w:ascii="Times New Roman" w:hAnsi="Times New Roman" w:cs="Times New Roman"/>
          <w:sz w:val="28"/>
          <w:szCs w:val="28"/>
        </w:rPr>
        <w:t>по оси игрек</w:t>
      </w:r>
      <w:r w:rsidR="00B96EF4">
        <w:rPr>
          <w:rFonts w:ascii="Times New Roman" w:hAnsi="Times New Roman" w:cs="Times New Roman"/>
          <w:sz w:val="28"/>
          <w:szCs w:val="28"/>
        </w:rPr>
        <w:t>, через которую проходит линия;</w:t>
      </w:r>
    </w:p>
    <w:p w:rsidR="00B1657B" w:rsidRPr="00414EAF" w:rsidRDefault="0047427C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AC73E9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B1657B" w:rsidRPr="00AB3CB6" w:rsidRDefault="0047427C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AB3C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57B" w:rsidRPr="00AB3CB6">
        <w:rPr>
          <w:rFonts w:ascii="Times New Roman" w:hAnsi="Times New Roman" w:cs="Times New Roman"/>
          <w:b/>
          <w:sz w:val="28"/>
          <w:szCs w:val="28"/>
        </w:rPr>
        <w:t>_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B3CB6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C65D1E">
        <w:rPr>
          <w:rFonts w:ascii="Times New Roman" w:hAnsi="Times New Roman" w:cs="Times New Roman"/>
          <w:sz w:val="28"/>
          <w:szCs w:val="28"/>
        </w:rPr>
        <w:t>.</w:t>
      </w:r>
    </w:p>
    <w:p w:rsidR="00B1657B" w:rsidRPr="002941F6" w:rsidRDefault="004D0DF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43303D" w:rsidRPr="009953A8" w:rsidRDefault="0043303D" w:rsidP="0043303D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43303D" w:rsidRPr="00C064ED" w:rsidRDefault="0043303D" w:rsidP="0043303D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797A00" w:rsidRPr="00A20487" w:rsidRDefault="0043303D" w:rsidP="00A20487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358542016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30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повторимые архитектурные конструкции, представляющие собой решение проблемы проектирования в </w:t>
      </w:r>
      <w:r w:rsidRPr="001C7F1B">
        <w:rPr>
          <w:szCs w:val="28"/>
        </w:rPr>
        <w:lastRenderedPageBreak/>
        <w:t>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358542017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31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Александреску и Г. Саттера </w:t>
      </w:r>
      <w:r w:rsidRPr="00D47D04">
        <w:t>[</w:t>
      </w:r>
      <w:r>
        <w:t>17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задач.»</w:t>
      </w:r>
      <w:r w:rsidRPr="00080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r>
        <w:rPr>
          <w:szCs w:val="28"/>
        </w:rPr>
        <w:t>Исходя из выше озвученных доводов для разработки был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358542018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32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>на поэтапную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D610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063EF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15C0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>Не всегда применима</w:t>
      </w:r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BF2AFE" w:rsidRPr="00704AFB">
        <w:t>22</w:t>
      </w:r>
      <w:r w:rsidR="00684E25" w:rsidRPr="00BF2AFE">
        <w:t>]</w:t>
      </w:r>
      <w:r w:rsidR="00BC54F8">
        <w:t>:</w:t>
      </w:r>
    </w:p>
    <w:p w:rsidR="00A0561F" w:rsidRDefault="00EC3307" w:rsidP="00A0561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 xml:space="preserve">исходящая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0078F8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AC2DE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Стратегия сендвич-интеграции</w:t>
      </w:r>
    </w:p>
    <w:p w:rsidR="003253A4" w:rsidRDefault="003253A4" w:rsidP="00517019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Стратегия р</w:t>
      </w:r>
      <w:r w:rsidR="004746B7">
        <w:rPr>
          <w:szCs w:val="28"/>
        </w:rPr>
        <w:t>иск-ориентированной</w:t>
      </w:r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E767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3636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[18]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AB5F05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>появляться трудно</w:t>
      </w:r>
      <w:r w:rsidR="00D4640E">
        <w:t>устра</w:t>
      </w:r>
      <w:r w:rsidR="004F2708">
        <w:t>нимые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r w:rsidR="0050071D">
        <w:t>Т-и</w:t>
      </w:r>
      <w:r w:rsidR="00BF7169">
        <w:t>нкрементной</w:t>
      </w:r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с уже реализованным компонентам</w:t>
      </w:r>
      <w:r w:rsidR="00962D43">
        <w:t xml:space="preserve"> (</w:t>
      </w:r>
      <w:r w:rsidR="00962D43">
        <w:rPr>
          <w:lang w:val="en-US"/>
        </w:rPr>
        <w:t>Rect</w:t>
      </w:r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612F62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358542019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3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358542020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34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8667A4" w:rsidRPr="00164021">
        <w:t>[</w:t>
      </w:r>
      <w:r w:rsidR="00AF67F5" w:rsidRPr="00B31993">
        <w:t>19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B31993" w:rsidRPr="0095020E">
        <w:t>20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r w:rsidRPr="00021CC8">
        <w:rPr>
          <w:b/>
          <w:lang w:val="en-US"/>
        </w:rPr>
        <w:t>jsLint</w:t>
      </w:r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r>
        <w:rPr>
          <w:lang w:val="en-US"/>
        </w:rPr>
        <w:t>jsLint</w:t>
      </w:r>
      <w:r w:rsidRPr="00393F92">
        <w:t xml:space="preserve"> </w:t>
      </w:r>
      <w:r>
        <w:t xml:space="preserve">в виде плагина для среды разработки </w:t>
      </w:r>
      <w:r>
        <w:rPr>
          <w:lang w:val="en-US"/>
        </w:rPr>
        <w:t>Netbeans</w:t>
      </w:r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r w:rsidR="00B433B8">
        <w:t>Netbea</w:t>
      </w:r>
      <w:r w:rsidR="005C16A9">
        <w:rPr>
          <w:lang w:val="en-US"/>
        </w:rPr>
        <w:t>n</w:t>
      </w:r>
      <w:r w:rsidR="00B433B8">
        <w:t>s</w:t>
      </w:r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r w:rsidR="008142F1">
        <w:rPr>
          <w:lang w:val="en-US"/>
        </w:rPr>
        <w:t>jsLint</w:t>
      </w:r>
      <w:r w:rsidR="008142F1" w:rsidRPr="008142F1">
        <w:t xml:space="preserve"> </w:t>
      </w:r>
      <w:r w:rsidR="008142F1">
        <w:t>в виде плагина</w:t>
      </w:r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r w:rsidR="001A5625">
        <w:t xml:space="preserve">веб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таких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 С#,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5" w:name="_Toc358542021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5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6" w:name="_Toc358542022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36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358542023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37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358542024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38"/>
    </w:p>
    <w:p w:rsidR="000931CB" w:rsidRDefault="008028DF" w:rsidP="008028DF">
      <w:pPr>
        <w:spacing w:line="360" w:lineRule="auto"/>
      </w:pPr>
      <w:r>
        <w:rPr>
          <w:lang w:eastAsia="en-US"/>
        </w:rPr>
        <w:t xml:space="preserve"> </w:t>
      </w:r>
      <w:r>
        <w:t>В ходе разработки использовался встроенные отладчик и профайлер браузера Chrome</w:t>
      </w:r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>вание отладчика среды Netbeans,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9" w:name="_Toc358542025"/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39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Git и бесплатный сервис для хостинга репозиториев под управлением </w:t>
      </w:r>
      <w:r>
        <w:rPr>
          <w:lang w:val="en-US"/>
        </w:rPr>
        <w:t>Git</w:t>
      </w:r>
      <w:r w:rsidRPr="00846A21">
        <w:t xml:space="preserve"> – </w:t>
      </w:r>
      <w:r>
        <w:rPr>
          <w:lang w:val="en-US"/>
        </w:rPr>
        <w:t>GitHub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упростило возможность переключатся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>ветка сливалась с базовой веткой репозиория</w:t>
      </w:r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</w:t>
      </w:r>
      <w:r w:rsidR="00B017B3">
        <w:lastRenderedPageBreak/>
        <w:t xml:space="preserve">создание новой ветки для </w:t>
      </w:r>
      <w:r w:rsidR="002B00B8">
        <w:t xml:space="preserve">разрабоки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0" w:name="_Toc358542026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40"/>
    </w:p>
    <w:p w:rsidR="00583267" w:rsidRDefault="00583267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1" w:name="_Toc358542027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41"/>
    </w:p>
    <w:p w:rsidR="0031592E" w:rsidRDefault="0031592E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2" w:name="_Toc35854202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42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3" w:name="_Toc358542029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43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4" w:name="_Toc358542030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44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CA9" w:rsidRDefault="00FB1CA9" w:rsidP="0004429A">
      <w:r>
        <w:separator/>
      </w:r>
    </w:p>
  </w:endnote>
  <w:endnote w:type="continuationSeparator" w:id="0">
    <w:p w:rsidR="00FB1CA9" w:rsidRDefault="00FB1CA9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CA9" w:rsidRDefault="00FB1CA9" w:rsidP="0004429A">
      <w:r>
        <w:separator/>
      </w:r>
    </w:p>
  </w:footnote>
  <w:footnote w:type="continuationSeparator" w:id="0">
    <w:p w:rsidR="00FB1CA9" w:rsidRDefault="00FB1CA9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1593D"/>
    <w:multiLevelType w:val="hybridMultilevel"/>
    <w:tmpl w:val="6DB4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D010F6D"/>
    <w:multiLevelType w:val="hybridMultilevel"/>
    <w:tmpl w:val="0C6CF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563FD"/>
    <w:multiLevelType w:val="hybridMultilevel"/>
    <w:tmpl w:val="3F8C477C"/>
    <w:lvl w:ilvl="0" w:tplc="DA92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331ED"/>
    <w:multiLevelType w:val="hybridMultilevel"/>
    <w:tmpl w:val="31B4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9381A"/>
    <w:multiLevelType w:val="hybridMultilevel"/>
    <w:tmpl w:val="EFC6F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DF0FA5"/>
    <w:multiLevelType w:val="hybridMultilevel"/>
    <w:tmpl w:val="E340C9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246570"/>
    <w:multiLevelType w:val="hybridMultilevel"/>
    <w:tmpl w:val="72AE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12"/>
  </w:num>
  <w:num w:numId="5">
    <w:abstractNumId w:val="4"/>
  </w:num>
  <w:num w:numId="6">
    <w:abstractNumId w:val="29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17"/>
  </w:num>
  <w:num w:numId="12">
    <w:abstractNumId w:val="23"/>
  </w:num>
  <w:num w:numId="13">
    <w:abstractNumId w:val="22"/>
  </w:num>
  <w:num w:numId="14">
    <w:abstractNumId w:val="38"/>
  </w:num>
  <w:num w:numId="15">
    <w:abstractNumId w:val="27"/>
  </w:num>
  <w:num w:numId="16">
    <w:abstractNumId w:val="44"/>
  </w:num>
  <w:num w:numId="17">
    <w:abstractNumId w:val="35"/>
  </w:num>
  <w:num w:numId="18">
    <w:abstractNumId w:val="37"/>
  </w:num>
  <w:num w:numId="19">
    <w:abstractNumId w:val="0"/>
  </w:num>
  <w:num w:numId="20">
    <w:abstractNumId w:val="9"/>
  </w:num>
  <w:num w:numId="21">
    <w:abstractNumId w:val="46"/>
  </w:num>
  <w:num w:numId="22">
    <w:abstractNumId w:val="10"/>
  </w:num>
  <w:num w:numId="23">
    <w:abstractNumId w:val="1"/>
  </w:num>
  <w:num w:numId="24">
    <w:abstractNumId w:val="43"/>
  </w:num>
  <w:num w:numId="25">
    <w:abstractNumId w:val="16"/>
  </w:num>
  <w:num w:numId="26">
    <w:abstractNumId w:val="40"/>
  </w:num>
  <w:num w:numId="27">
    <w:abstractNumId w:val="34"/>
  </w:num>
  <w:num w:numId="28">
    <w:abstractNumId w:val="28"/>
  </w:num>
  <w:num w:numId="29">
    <w:abstractNumId w:val="3"/>
  </w:num>
  <w:num w:numId="30">
    <w:abstractNumId w:val="18"/>
  </w:num>
  <w:num w:numId="31">
    <w:abstractNumId w:val="32"/>
  </w:num>
  <w:num w:numId="32">
    <w:abstractNumId w:val="21"/>
  </w:num>
  <w:num w:numId="33">
    <w:abstractNumId w:val="31"/>
  </w:num>
  <w:num w:numId="34">
    <w:abstractNumId w:val="25"/>
  </w:num>
  <w:num w:numId="35">
    <w:abstractNumId w:val="14"/>
  </w:num>
  <w:num w:numId="36">
    <w:abstractNumId w:val="15"/>
  </w:num>
  <w:num w:numId="37">
    <w:abstractNumId w:val="19"/>
  </w:num>
  <w:num w:numId="38">
    <w:abstractNumId w:val="36"/>
  </w:num>
  <w:num w:numId="39">
    <w:abstractNumId w:val="20"/>
  </w:num>
  <w:num w:numId="40">
    <w:abstractNumId w:val="42"/>
  </w:num>
  <w:num w:numId="41">
    <w:abstractNumId w:val="39"/>
  </w:num>
  <w:num w:numId="42">
    <w:abstractNumId w:val="26"/>
  </w:num>
  <w:num w:numId="43">
    <w:abstractNumId w:val="30"/>
  </w:num>
  <w:num w:numId="44">
    <w:abstractNumId w:val="33"/>
  </w:num>
  <w:num w:numId="45">
    <w:abstractNumId w:val="47"/>
  </w:num>
  <w:num w:numId="46">
    <w:abstractNumId w:val="45"/>
  </w:num>
  <w:num w:numId="47">
    <w:abstractNumId w:val="5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1A1B"/>
    <w:rsid w:val="00002696"/>
    <w:rsid w:val="00003E11"/>
    <w:rsid w:val="00004AA1"/>
    <w:rsid w:val="00005589"/>
    <w:rsid w:val="00006A61"/>
    <w:rsid w:val="00006ADD"/>
    <w:rsid w:val="000078F8"/>
    <w:rsid w:val="00010728"/>
    <w:rsid w:val="000113A1"/>
    <w:rsid w:val="000116EC"/>
    <w:rsid w:val="00011D76"/>
    <w:rsid w:val="00013708"/>
    <w:rsid w:val="00015E4D"/>
    <w:rsid w:val="000166E3"/>
    <w:rsid w:val="000170C4"/>
    <w:rsid w:val="000178AC"/>
    <w:rsid w:val="00020339"/>
    <w:rsid w:val="00021BFA"/>
    <w:rsid w:val="00021CC8"/>
    <w:rsid w:val="0002210E"/>
    <w:rsid w:val="0002211C"/>
    <w:rsid w:val="000228B0"/>
    <w:rsid w:val="00022A83"/>
    <w:rsid w:val="00024CDA"/>
    <w:rsid w:val="000254D1"/>
    <w:rsid w:val="0002573A"/>
    <w:rsid w:val="00026787"/>
    <w:rsid w:val="00027692"/>
    <w:rsid w:val="00027F81"/>
    <w:rsid w:val="00031B26"/>
    <w:rsid w:val="000338B9"/>
    <w:rsid w:val="00035E9E"/>
    <w:rsid w:val="00036341"/>
    <w:rsid w:val="000363A2"/>
    <w:rsid w:val="00036C64"/>
    <w:rsid w:val="00036CA3"/>
    <w:rsid w:val="00036D1F"/>
    <w:rsid w:val="000411F5"/>
    <w:rsid w:val="0004199B"/>
    <w:rsid w:val="00041B3A"/>
    <w:rsid w:val="00041CC1"/>
    <w:rsid w:val="000436EC"/>
    <w:rsid w:val="0004429A"/>
    <w:rsid w:val="00044EC6"/>
    <w:rsid w:val="0004587C"/>
    <w:rsid w:val="00045AF0"/>
    <w:rsid w:val="00046948"/>
    <w:rsid w:val="00050371"/>
    <w:rsid w:val="00051A78"/>
    <w:rsid w:val="000522B0"/>
    <w:rsid w:val="000535F7"/>
    <w:rsid w:val="00054561"/>
    <w:rsid w:val="000555A6"/>
    <w:rsid w:val="000556C4"/>
    <w:rsid w:val="00060CD8"/>
    <w:rsid w:val="00061230"/>
    <w:rsid w:val="00061506"/>
    <w:rsid w:val="00061F0F"/>
    <w:rsid w:val="000633E4"/>
    <w:rsid w:val="00063401"/>
    <w:rsid w:val="00063569"/>
    <w:rsid w:val="00063EF5"/>
    <w:rsid w:val="00064389"/>
    <w:rsid w:val="000644A1"/>
    <w:rsid w:val="00064700"/>
    <w:rsid w:val="00064C1F"/>
    <w:rsid w:val="00065060"/>
    <w:rsid w:val="000659CF"/>
    <w:rsid w:val="00066626"/>
    <w:rsid w:val="00070406"/>
    <w:rsid w:val="0007064A"/>
    <w:rsid w:val="00071D99"/>
    <w:rsid w:val="000721B4"/>
    <w:rsid w:val="0007372E"/>
    <w:rsid w:val="000750D1"/>
    <w:rsid w:val="00075913"/>
    <w:rsid w:val="00075D00"/>
    <w:rsid w:val="0007611B"/>
    <w:rsid w:val="000766EB"/>
    <w:rsid w:val="00077062"/>
    <w:rsid w:val="0007725C"/>
    <w:rsid w:val="00077B2D"/>
    <w:rsid w:val="00080BD6"/>
    <w:rsid w:val="00081048"/>
    <w:rsid w:val="000810BC"/>
    <w:rsid w:val="000816E4"/>
    <w:rsid w:val="000829DD"/>
    <w:rsid w:val="00082AA3"/>
    <w:rsid w:val="00082F2B"/>
    <w:rsid w:val="00083A19"/>
    <w:rsid w:val="00084B4B"/>
    <w:rsid w:val="00085CB6"/>
    <w:rsid w:val="00086B0D"/>
    <w:rsid w:val="000875B1"/>
    <w:rsid w:val="00090001"/>
    <w:rsid w:val="000910F4"/>
    <w:rsid w:val="000931CB"/>
    <w:rsid w:val="0009338F"/>
    <w:rsid w:val="00094A24"/>
    <w:rsid w:val="00094F9D"/>
    <w:rsid w:val="00097A05"/>
    <w:rsid w:val="000A0B90"/>
    <w:rsid w:val="000A10A3"/>
    <w:rsid w:val="000A3869"/>
    <w:rsid w:val="000A3B0D"/>
    <w:rsid w:val="000A424C"/>
    <w:rsid w:val="000A4AD5"/>
    <w:rsid w:val="000A56FF"/>
    <w:rsid w:val="000A5AE5"/>
    <w:rsid w:val="000A68D6"/>
    <w:rsid w:val="000A72CD"/>
    <w:rsid w:val="000B007F"/>
    <w:rsid w:val="000B0180"/>
    <w:rsid w:val="000B1230"/>
    <w:rsid w:val="000B1430"/>
    <w:rsid w:val="000B29C6"/>
    <w:rsid w:val="000B354C"/>
    <w:rsid w:val="000B41BB"/>
    <w:rsid w:val="000B46E8"/>
    <w:rsid w:val="000B4BB4"/>
    <w:rsid w:val="000B5679"/>
    <w:rsid w:val="000B5A70"/>
    <w:rsid w:val="000B5B44"/>
    <w:rsid w:val="000B5CB7"/>
    <w:rsid w:val="000B7077"/>
    <w:rsid w:val="000C0FD2"/>
    <w:rsid w:val="000C3CC1"/>
    <w:rsid w:val="000D0D60"/>
    <w:rsid w:val="000D1857"/>
    <w:rsid w:val="000D1CB2"/>
    <w:rsid w:val="000D1F3F"/>
    <w:rsid w:val="000D26A7"/>
    <w:rsid w:val="000D26DD"/>
    <w:rsid w:val="000D33D6"/>
    <w:rsid w:val="000D3BE7"/>
    <w:rsid w:val="000D4842"/>
    <w:rsid w:val="000D4BB8"/>
    <w:rsid w:val="000D525E"/>
    <w:rsid w:val="000D713B"/>
    <w:rsid w:val="000D7E57"/>
    <w:rsid w:val="000E004C"/>
    <w:rsid w:val="000E0529"/>
    <w:rsid w:val="000E1853"/>
    <w:rsid w:val="000E1C61"/>
    <w:rsid w:val="000E3707"/>
    <w:rsid w:val="000E42CA"/>
    <w:rsid w:val="000E484A"/>
    <w:rsid w:val="000E5C7C"/>
    <w:rsid w:val="000E5CD2"/>
    <w:rsid w:val="000E6215"/>
    <w:rsid w:val="000F2303"/>
    <w:rsid w:val="000F4A14"/>
    <w:rsid w:val="000F4B01"/>
    <w:rsid w:val="000F4E98"/>
    <w:rsid w:val="000F53A3"/>
    <w:rsid w:val="000F59CF"/>
    <w:rsid w:val="000F635D"/>
    <w:rsid w:val="000F63F2"/>
    <w:rsid w:val="000F6759"/>
    <w:rsid w:val="000F685C"/>
    <w:rsid w:val="00100728"/>
    <w:rsid w:val="001018FC"/>
    <w:rsid w:val="00102A23"/>
    <w:rsid w:val="0010356A"/>
    <w:rsid w:val="00103850"/>
    <w:rsid w:val="00103E97"/>
    <w:rsid w:val="0010439F"/>
    <w:rsid w:val="00104802"/>
    <w:rsid w:val="001051D6"/>
    <w:rsid w:val="0010641F"/>
    <w:rsid w:val="0010650C"/>
    <w:rsid w:val="0010724C"/>
    <w:rsid w:val="00111425"/>
    <w:rsid w:val="00113404"/>
    <w:rsid w:val="001135E3"/>
    <w:rsid w:val="00114DFD"/>
    <w:rsid w:val="001154BA"/>
    <w:rsid w:val="00115C0C"/>
    <w:rsid w:val="001163F1"/>
    <w:rsid w:val="00116F57"/>
    <w:rsid w:val="001217FD"/>
    <w:rsid w:val="00122467"/>
    <w:rsid w:val="00122F91"/>
    <w:rsid w:val="001242AB"/>
    <w:rsid w:val="001256B4"/>
    <w:rsid w:val="00126A99"/>
    <w:rsid w:val="00126CD2"/>
    <w:rsid w:val="00126F0B"/>
    <w:rsid w:val="0012762E"/>
    <w:rsid w:val="00130D50"/>
    <w:rsid w:val="00130FA3"/>
    <w:rsid w:val="001321EC"/>
    <w:rsid w:val="00133AAA"/>
    <w:rsid w:val="00134E28"/>
    <w:rsid w:val="00135979"/>
    <w:rsid w:val="00135C1A"/>
    <w:rsid w:val="00135DB8"/>
    <w:rsid w:val="001363B1"/>
    <w:rsid w:val="001375D7"/>
    <w:rsid w:val="00141AB5"/>
    <w:rsid w:val="00141D95"/>
    <w:rsid w:val="00142381"/>
    <w:rsid w:val="0014254A"/>
    <w:rsid w:val="00144487"/>
    <w:rsid w:val="00145C93"/>
    <w:rsid w:val="001469B3"/>
    <w:rsid w:val="00146B19"/>
    <w:rsid w:val="00153853"/>
    <w:rsid w:val="00153F99"/>
    <w:rsid w:val="00154B00"/>
    <w:rsid w:val="00155072"/>
    <w:rsid w:val="001554BD"/>
    <w:rsid w:val="001574A6"/>
    <w:rsid w:val="00157FF5"/>
    <w:rsid w:val="00160108"/>
    <w:rsid w:val="00160979"/>
    <w:rsid w:val="00162290"/>
    <w:rsid w:val="00164021"/>
    <w:rsid w:val="00165AE8"/>
    <w:rsid w:val="00165F6F"/>
    <w:rsid w:val="00166237"/>
    <w:rsid w:val="00166442"/>
    <w:rsid w:val="00166455"/>
    <w:rsid w:val="00166784"/>
    <w:rsid w:val="00167D1F"/>
    <w:rsid w:val="00170375"/>
    <w:rsid w:val="00170CD3"/>
    <w:rsid w:val="00171BB3"/>
    <w:rsid w:val="00172CBF"/>
    <w:rsid w:val="001736AE"/>
    <w:rsid w:val="001739CC"/>
    <w:rsid w:val="00173B97"/>
    <w:rsid w:val="00175668"/>
    <w:rsid w:val="00176618"/>
    <w:rsid w:val="001771C0"/>
    <w:rsid w:val="001777DE"/>
    <w:rsid w:val="00177CA6"/>
    <w:rsid w:val="00180806"/>
    <w:rsid w:val="001824E3"/>
    <w:rsid w:val="001838FE"/>
    <w:rsid w:val="001839B1"/>
    <w:rsid w:val="00183F17"/>
    <w:rsid w:val="00184298"/>
    <w:rsid w:val="001849A4"/>
    <w:rsid w:val="00184D3F"/>
    <w:rsid w:val="00185DC7"/>
    <w:rsid w:val="0018617F"/>
    <w:rsid w:val="00186182"/>
    <w:rsid w:val="00190AC6"/>
    <w:rsid w:val="00191A9B"/>
    <w:rsid w:val="0019258E"/>
    <w:rsid w:val="00192A83"/>
    <w:rsid w:val="00193025"/>
    <w:rsid w:val="00193CA4"/>
    <w:rsid w:val="0019429C"/>
    <w:rsid w:val="00194336"/>
    <w:rsid w:val="00194B2C"/>
    <w:rsid w:val="001A0556"/>
    <w:rsid w:val="001A1148"/>
    <w:rsid w:val="001A282C"/>
    <w:rsid w:val="001A3550"/>
    <w:rsid w:val="001A3A2C"/>
    <w:rsid w:val="001A3CF7"/>
    <w:rsid w:val="001A4B1A"/>
    <w:rsid w:val="001A5625"/>
    <w:rsid w:val="001A58E5"/>
    <w:rsid w:val="001A595B"/>
    <w:rsid w:val="001A6E03"/>
    <w:rsid w:val="001A7D01"/>
    <w:rsid w:val="001B099A"/>
    <w:rsid w:val="001B11F2"/>
    <w:rsid w:val="001B1F5C"/>
    <w:rsid w:val="001B2134"/>
    <w:rsid w:val="001B2D9B"/>
    <w:rsid w:val="001B5719"/>
    <w:rsid w:val="001B5EB3"/>
    <w:rsid w:val="001B6132"/>
    <w:rsid w:val="001B615F"/>
    <w:rsid w:val="001B6E35"/>
    <w:rsid w:val="001B773D"/>
    <w:rsid w:val="001C04A0"/>
    <w:rsid w:val="001C16C8"/>
    <w:rsid w:val="001C42F5"/>
    <w:rsid w:val="001C4AD1"/>
    <w:rsid w:val="001C4C1D"/>
    <w:rsid w:val="001C541F"/>
    <w:rsid w:val="001C5BA8"/>
    <w:rsid w:val="001C5D65"/>
    <w:rsid w:val="001C616E"/>
    <w:rsid w:val="001D13A0"/>
    <w:rsid w:val="001D1AE6"/>
    <w:rsid w:val="001D1C30"/>
    <w:rsid w:val="001D33CE"/>
    <w:rsid w:val="001D3AB5"/>
    <w:rsid w:val="001D4A86"/>
    <w:rsid w:val="001D714E"/>
    <w:rsid w:val="001D71EC"/>
    <w:rsid w:val="001D7A4A"/>
    <w:rsid w:val="001E0BEE"/>
    <w:rsid w:val="001E0F80"/>
    <w:rsid w:val="001E0FFA"/>
    <w:rsid w:val="001E1EE4"/>
    <w:rsid w:val="001E1F16"/>
    <w:rsid w:val="001E29F2"/>
    <w:rsid w:val="001E2CBF"/>
    <w:rsid w:val="001E49C6"/>
    <w:rsid w:val="001E63F3"/>
    <w:rsid w:val="001E64FA"/>
    <w:rsid w:val="001E66A0"/>
    <w:rsid w:val="001E767B"/>
    <w:rsid w:val="001E76CE"/>
    <w:rsid w:val="001E77EB"/>
    <w:rsid w:val="001F0663"/>
    <w:rsid w:val="001F1404"/>
    <w:rsid w:val="001F1F14"/>
    <w:rsid w:val="001F218C"/>
    <w:rsid w:val="001F308F"/>
    <w:rsid w:val="001F3F05"/>
    <w:rsid w:val="001F4577"/>
    <w:rsid w:val="001F548B"/>
    <w:rsid w:val="001F66BE"/>
    <w:rsid w:val="001F7A97"/>
    <w:rsid w:val="00200C05"/>
    <w:rsid w:val="00201475"/>
    <w:rsid w:val="0020163B"/>
    <w:rsid w:val="002021CC"/>
    <w:rsid w:val="002035B2"/>
    <w:rsid w:val="0020360F"/>
    <w:rsid w:val="0020381D"/>
    <w:rsid w:val="00203CB3"/>
    <w:rsid w:val="00204AFE"/>
    <w:rsid w:val="00205402"/>
    <w:rsid w:val="00205834"/>
    <w:rsid w:val="00207224"/>
    <w:rsid w:val="00207BC9"/>
    <w:rsid w:val="00211029"/>
    <w:rsid w:val="0021205C"/>
    <w:rsid w:val="00212CCF"/>
    <w:rsid w:val="00213D78"/>
    <w:rsid w:val="00213DF6"/>
    <w:rsid w:val="0022018E"/>
    <w:rsid w:val="00220B95"/>
    <w:rsid w:val="00223254"/>
    <w:rsid w:val="00224DF1"/>
    <w:rsid w:val="00225004"/>
    <w:rsid w:val="00225AA2"/>
    <w:rsid w:val="00225CB3"/>
    <w:rsid w:val="00227314"/>
    <w:rsid w:val="00227B1B"/>
    <w:rsid w:val="002307CA"/>
    <w:rsid w:val="00230BEC"/>
    <w:rsid w:val="00230F82"/>
    <w:rsid w:val="002315CF"/>
    <w:rsid w:val="00232C89"/>
    <w:rsid w:val="00233474"/>
    <w:rsid w:val="00233A49"/>
    <w:rsid w:val="00234FCF"/>
    <w:rsid w:val="0023593D"/>
    <w:rsid w:val="002359A9"/>
    <w:rsid w:val="0023648C"/>
    <w:rsid w:val="00236CFD"/>
    <w:rsid w:val="00237192"/>
    <w:rsid w:val="0023776D"/>
    <w:rsid w:val="002413F0"/>
    <w:rsid w:val="002417A5"/>
    <w:rsid w:val="0024191D"/>
    <w:rsid w:val="00242CED"/>
    <w:rsid w:val="002435AE"/>
    <w:rsid w:val="00244501"/>
    <w:rsid w:val="0024508A"/>
    <w:rsid w:val="00247110"/>
    <w:rsid w:val="002471EF"/>
    <w:rsid w:val="0025139A"/>
    <w:rsid w:val="002520FD"/>
    <w:rsid w:val="002548CA"/>
    <w:rsid w:val="00256A38"/>
    <w:rsid w:val="00256BE2"/>
    <w:rsid w:val="00257521"/>
    <w:rsid w:val="00257EE4"/>
    <w:rsid w:val="00260472"/>
    <w:rsid w:val="00260B1A"/>
    <w:rsid w:val="00260B78"/>
    <w:rsid w:val="002612EF"/>
    <w:rsid w:val="002614F5"/>
    <w:rsid w:val="00261DFC"/>
    <w:rsid w:val="002621AE"/>
    <w:rsid w:val="0026346D"/>
    <w:rsid w:val="00263E00"/>
    <w:rsid w:val="00265077"/>
    <w:rsid w:val="00267C40"/>
    <w:rsid w:val="00270516"/>
    <w:rsid w:val="00273095"/>
    <w:rsid w:val="0027502C"/>
    <w:rsid w:val="00276F86"/>
    <w:rsid w:val="002772B1"/>
    <w:rsid w:val="00277A30"/>
    <w:rsid w:val="00280D10"/>
    <w:rsid w:val="00284766"/>
    <w:rsid w:val="00284A0F"/>
    <w:rsid w:val="00284BB0"/>
    <w:rsid w:val="00284E0C"/>
    <w:rsid w:val="00287F49"/>
    <w:rsid w:val="00290688"/>
    <w:rsid w:val="00290B42"/>
    <w:rsid w:val="002912B2"/>
    <w:rsid w:val="002923B3"/>
    <w:rsid w:val="00293164"/>
    <w:rsid w:val="0029387C"/>
    <w:rsid w:val="00293D50"/>
    <w:rsid w:val="002941F6"/>
    <w:rsid w:val="00294FAA"/>
    <w:rsid w:val="002972B2"/>
    <w:rsid w:val="00297E03"/>
    <w:rsid w:val="002A2798"/>
    <w:rsid w:val="002A30CA"/>
    <w:rsid w:val="002A32E3"/>
    <w:rsid w:val="002A32EB"/>
    <w:rsid w:val="002A340F"/>
    <w:rsid w:val="002A4F70"/>
    <w:rsid w:val="002A5A81"/>
    <w:rsid w:val="002B00B8"/>
    <w:rsid w:val="002B0274"/>
    <w:rsid w:val="002B093F"/>
    <w:rsid w:val="002B2113"/>
    <w:rsid w:val="002B2133"/>
    <w:rsid w:val="002B238C"/>
    <w:rsid w:val="002B23A6"/>
    <w:rsid w:val="002B262A"/>
    <w:rsid w:val="002B42AA"/>
    <w:rsid w:val="002B5965"/>
    <w:rsid w:val="002B6D09"/>
    <w:rsid w:val="002B7375"/>
    <w:rsid w:val="002C0B73"/>
    <w:rsid w:val="002C0FD3"/>
    <w:rsid w:val="002C0FE8"/>
    <w:rsid w:val="002C1E51"/>
    <w:rsid w:val="002C2A29"/>
    <w:rsid w:val="002C4441"/>
    <w:rsid w:val="002C4B09"/>
    <w:rsid w:val="002C4C53"/>
    <w:rsid w:val="002C5DBC"/>
    <w:rsid w:val="002D0C09"/>
    <w:rsid w:val="002D10C3"/>
    <w:rsid w:val="002D4B32"/>
    <w:rsid w:val="002D675A"/>
    <w:rsid w:val="002D6930"/>
    <w:rsid w:val="002D6AD1"/>
    <w:rsid w:val="002D7102"/>
    <w:rsid w:val="002D7328"/>
    <w:rsid w:val="002D7CB7"/>
    <w:rsid w:val="002E1274"/>
    <w:rsid w:val="002E3552"/>
    <w:rsid w:val="002E4521"/>
    <w:rsid w:val="002E4AC3"/>
    <w:rsid w:val="002E6967"/>
    <w:rsid w:val="002F0B68"/>
    <w:rsid w:val="002F11E4"/>
    <w:rsid w:val="002F3DF7"/>
    <w:rsid w:val="002F440F"/>
    <w:rsid w:val="002F4638"/>
    <w:rsid w:val="002F5401"/>
    <w:rsid w:val="002F55CF"/>
    <w:rsid w:val="002F6FF0"/>
    <w:rsid w:val="003010D0"/>
    <w:rsid w:val="0030255F"/>
    <w:rsid w:val="00303733"/>
    <w:rsid w:val="0030387A"/>
    <w:rsid w:val="003055EC"/>
    <w:rsid w:val="00305D3D"/>
    <w:rsid w:val="0030665F"/>
    <w:rsid w:val="003067C5"/>
    <w:rsid w:val="00310296"/>
    <w:rsid w:val="00310D0D"/>
    <w:rsid w:val="00312237"/>
    <w:rsid w:val="00313434"/>
    <w:rsid w:val="00313AED"/>
    <w:rsid w:val="003140BC"/>
    <w:rsid w:val="0031470B"/>
    <w:rsid w:val="00314E8F"/>
    <w:rsid w:val="00314ED8"/>
    <w:rsid w:val="0031592E"/>
    <w:rsid w:val="00315A64"/>
    <w:rsid w:val="0031657E"/>
    <w:rsid w:val="00317C3D"/>
    <w:rsid w:val="00317C98"/>
    <w:rsid w:val="00320186"/>
    <w:rsid w:val="00320899"/>
    <w:rsid w:val="00320944"/>
    <w:rsid w:val="003209DC"/>
    <w:rsid w:val="00321159"/>
    <w:rsid w:val="0032142F"/>
    <w:rsid w:val="003218B9"/>
    <w:rsid w:val="00324C71"/>
    <w:rsid w:val="00324EA9"/>
    <w:rsid w:val="003253A4"/>
    <w:rsid w:val="00327211"/>
    <w:rsid w:val="00327695"/>
    <w:rsid w:val="00327ED7"/>
    <w:rsid w:val="00333974"/>
    <w:rsid w:val="00333A5B"/>
    <w:rsid w:val="00334473"/>
    <w:rsid w:val="00334FCB"/>
    <w:rsid w:val="00335931"/>
    <w:rsid w:val="00335AF1"/>
    <w:rsid w:val="00337289"/>
    <w:rsid w:val="00337C28"/>
    <w:rsid w:val="0034041B"/>
    <w:rsid w:val="003407C3"/>
    <w:rsid w:val="00342302"/>
    <w:rsid w:val="00347197"/>
    <w:rsid w:val="00347E10"/>
    <w:rsid w:val="00350E7B"/>
    <w:rsid w:val="0035234B"/>
    <w:rsid w:val="00355783"/>
    <w:rsid w:val="00356916"/>
    <w:rsid w:val="0035753C"/>
    <w:rsid w:val="00362C82"/>
    <w:rsid w:val="00362E66"/>
    <w:rsid w:val="00362EEC"/>
    <w:rsid w:val="00362FD4"/>
    <w:rsid w:val="0036362A"/>
    <w:rsid w:val="003638AC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5A00"/>
    <w:rsid w:val="003760ED"/>
    <w:rsid w:val="003762BB"/>
    <w:rsid w:val="003776DC"/>
    <w:rsid w:val="0037771E"/>
    <w:rsid w:val="00377940"/>
    <w:rsid w:val="00380248"/>
    <w:rsid w:val="00380871"/>
    <w:rsid w:val="003821A9"/>
    <w:rsid w:val="00383631"/>
    <w:rsid w:val="003838B0"/>
    <w:rsid w:val="00384FF2"/>
    <w:rsid w:val="0038602A"/>
    <w:rsid w:val="003872E9"/>
    <w:rsid w:val="003900D7"/>
    <w:rsid w:val="00390DE0"/>
    <w:rsid w:val="003914EB"/>
    <w:rsid w:val="00393C43"/>
    <w:rsid w:val="00393DBB"/>
    <w:rsid w:val="00393DDB"/>
    <w:rsid w:val="0039416D"/>
    <w:rsid w:val="00394BA3"/>
    <w:rsid w:val="003953FF"/>
    <w:rsid w:val="00395893"/>
    <w:rsid w:val="003963B6"/>
    <w:rsid w:val="00396631"/>
    <w:rsid w:val="0039701A"/>
    <w:rsid w:val="0039781F"/>
    <w:rsid w:val="003978CA"/>
    <w:rsid w:val="003A2C8C"/>
    <w:rsid w:val="003A39A9"/>
    <w:rsid w:val="003A428C"/>
    <w:rsid w:val="003A4AB5"/>
    <w:rsid w:val="003A4C22"/>
    <w:rsid w:val="003A524A"/>
    <w:rsid w:val="003A5A75"/>
    <w:rsid w:val="003A5ED4"/>
    <w:rsid w:val="003A63EB"/>
    <w:rsid w:val="003A63F8"/>
    <w:rsid w:val="003A6AFF"/>
    <w:rsid w:val="003A772A"/>
    <w:rsid w:val="003B0EE6"/>
    <w:rsid w:val="003B158A"/>
    <w:rsid w:val="003B1B0E"/>
    <w:rsid w:val="003B4E22"/>
    <w:rsid w:val="003B5D9A"/>
    <w:rsid w:val="003B6390"/>
    <w:rsid w:val="003B6644"/>
    <w:rsid w:val="003B7751"/>
    <w:rsid w:val="003B7A87"/>
    <w:rsid w:val="003C0F49"/>
    <w:rsid w:val="003C17E5"/>
    <w:rsid w:val="003C2067"/>
    <w:rsid w:val="003C244B"/>
    <w:rsid w:val="003C2AA5"/>
    <w:rsid w:val="003C4DDE"/>
    <w:rsid w:val="003C5F53"/>
    <w:rsid w:val="003C6029"/>
    <w:rsid w:val="003C65D8"/>
    <w:rsid w:val="003C6AD4"/>
    <w:rsid w:val="003C718D"/>
    <w:rsid w:val="003C789E"/>
    <w:rsid w:val="003C7BB6"/>
    <w:rsid w:val="003D0805"/>
    <w:rsid w:val="003D1C08"/>
    <w:rsid w:val="003D28A2"/>
    <w:rsid w:val="003D2FF0"/>
    <w:rsid w:val="003D3772"/>
    <w:rsid w:val="003D4293"/>
    <w:rsid w:val="003D7BE5"/>
    <w:rsid w:val="003D7E3B"/>
    <w:rsid w:val="003E02AA"/>
    <w:rsid w:val="003E11DF"/>
    <w:rsid w:val="003E16EF"/>
    <w:rsid w:val="003E1CD2"/>
    <w:rsid w:val="003E213C"/>
    <w:rsid w:val="003E2A60"/>
    <w:rsid w:val="003E3310"/>
    <w:rsid w:val="003E3E10"/>
    <w:rsid w:val="003E757B"/>
    <w:rsid w:val="003E7CC3"/>
    <w:rsid w:val="003E7E23"/>
    <w:rsid w:val="003F0008"/>
    <w:rsid w:val="003F17DB"/>
    <w:rsid w:val="003F23EE"/>
    <w:rsid w:val="003F2E49"/>
    <w:rsid w:val="003F2F17"/>
    <w:rsid w:val="003F348A"/>
    <w:rsid w:val="003F47CC"/>
    <w:rsid w:val="003F5950"/>
    <w:rsid w:val="003F68DE"/>
    <w:rsid w:val="003F7C32"/>
    <w:rsid w:val="003F7FAD"/>
    <w:rsid w:val="0040038A"/>
    <w:rsid w:val="0040088D"/>
    <w:rsid w:val="004013B8"/>
    <w:rsid w:val="00404B67"/>
    <w:rsid w:val="00405A0A"/>
    <w:rsid w:val="004066E6"/>
    <w:rsid w:val="004070A9"/>
    <w:rsid w:val="00410D30"/>
    <w:rsid w:val="00411D16"/>
    <w:rsid w:val="004124EC"/>
    <w:rsid w:val="004136CE"/>
    <w:rsid w:val="00414EAF"/>
    <w:rsid w:val="004155EC"/>
    <w:rsid w:val="00415779"/>
    <w:rsid w:val="0041643E"/>
    <w:rsid w:val="00416B87"/>
    <w:rsid w:val="00416CDC"/>
    <w:rsid w:val="0041712C"/>
    <w:rsid w:val="0041729C"/>
    <w:rsid w:val="00417F01"/>
    <w:rsid w:val="004207B7"/>
    <w:rsid w:val="00420F9A"/>
    <w:rsid w:val="004216EF"/>
    <w:rsid w:val="00421DFC"/>
    <w:rsid w:val="004236B7"/>
    <w:rsid w:val="00424C27"/>
    <w:rsid w:val="004252CE"/>
    <w:rsid w:val="0042560E"/>
    <w:rsid w:val="00425980"/>
    <w:rsid w:val="0042605D"/>
    <w:rsid w:val="004275AF"/>
    <w:rsid w:val="00427F63"/>
    <w:rsid w:val="00431155"/>
    <w:rsid w:val="0043134F"/>
    <w:rsid w:val="00431A9C"/>
    <w:rsid w:val="0043208A"/>
    <w:rsid w:val="0043303D"/>
    <w:rsid w:val="004350D2"/>
    <w:rsid w:val="00435F12"/>
    <w:rsid w:val="004362CD"/>
    <w:rsid w:val="00443429"/>
    <w:rsid w:val="00444333"/>
    <w:rsid w:val="00444B00"/>
    <w:rsid w:val="00444E4D"/>
    <w:rsid w:val="00445E18"/>
    <w:rsid w:val="004474D1"/>
    <w:rsid w:val="00450FBF"/>
    <w:rsid w:val="0045290B"/>
    <w:rsid w:val="00453ABC"/>
    <w:rsid w:val="0045455D"/>
    <w:rsid w:val="00454CCB"/>
    <w:rsid w:val="00454D1B"/>
    <w:rsid w:val="00454F35"/>
    <w:rsid w:val="00455617"/>
    <w:rsid w:val="00455CC8"/>
    <w:rsid w:val="00456327"/>
    <w:rsid w:val="004576DA"/>
    <w:rsid w:val="004602FF"/>
    <w:rsid w:val="00461C42"/>
    <w:rsid w:val="00462705"/>
    <w:rsid w:val="00462BB6"/>
    <w:rsid w:val="00463690"/>
    <w:rsid w:val="0046392E"/>
    <w:rsid w:val="00464BBB"/>
    <w:rsid w:val="00464EF8"/>
    <w:rsid w:val="00465E83"/>
    <w:rsid w:val="00466DAB"/>
    <w:rsid w:val="00466E0C"/>
    <w:rsid w:val="00467064"/>
    <w:rsid w:val="00467250"/>
    <w:rsid w:val="004677F3"/>
    <w:rsid w:val="00467FEC"/>
    <w:rsid w:val="0047073C"/>
    <w:rsid w:val="00471C46"/>
    <w:rsid w:val="0047283D"/>
    <w:rsid w:val="0047304D"/>
    <w:rsid w:val="004737C5"/>
    <w:rsid w:val="0047427C"/>
    <w:rsid w:val="004746B7"/>
    <w:rsid w:val="00474882"/>
    <w:rsid w:val="00474D9F"/>
    <w:rsid w:val="004776C0"/>
    <w:rsid w:val="0048116A"/>
    <w:rsid w:val="00481EF7"/>
    <w:rsid w:val="00481F8C"/>
    <w:rsid w:val="0048255C"/>
    <w:rsid w:val="00482CE7"/>
    <w:rsid w:val="00485A47"/>
    <w:rsid w:val="00487061"/>
    <w:rsid w:val="0048756C"/>
    <w:rsid w:val="0049272B"/>
    <w:rsid w:val="00492E99"/>
    <w:rsid w:val="0049301E"/>
    <w:rsid w:val="004933A3"/>
    <w:rsid w:val="00496A6E"/>
    <w:rsid w:val="00497EAA"/>
    <w:rsid w:val="004A1C01"/>
    <w:rsid w:val="004A223B"/>
    <w:rsid w:val="004A4C10"/>
    <w:rsid w:val="004A526F"/>
    <w:rsid w:val="004A738F"/>
    <w:rsid w:val="004A788A"/>
    <w:rsid w:val="004A7D39"/>
    <w:rsid w:val="004B0AB2"/>
    <w:rsid w:val="004B1F4F"/>
    <w:rsid w:val="004B241B"/>
    <w:rsid w:val="004B2ADE"/>
    <w:rsid w:val="004B40D0"/>
    <w:rsid w:val="004B56E3"/>
    <w:rsid w:val="004C0802"/>
    <w:rsid w:val="004C0E39"/>
    <w:rsid w:val="004C1AF1"/>
    <w:rsid w:val="004C1FD5"/>
    <w:rsid w:val="004C3646"/>
    <w:rsid w:val="004C3D03"/>
    <w:rsid w:val="004C492F"/>
    <w:rsid w:val="004C64E1"/>
    <w:rsid w:val="004C6A0F"/>
    <w:rsid w:val="004C7064"/>
    <w:rsid w:val="004D0517"/>
    <w:rsid w:val="004D0DFF"/>
    <w:rsid w:val="004D2687"/>
    <w:rsid w:val="004D3007"/>
    <w:rsid w:val="004D307B"/>
    <w:rsid w:val="004D36E5"/>
    <w:rsid w:val="004D4D82"/>
    <w:rsid w:val="004D50A4"/>
    <w:rsid w:val="004D5136"/>
    <w:rsid w:val="004E02B9"/>
    <w:rsid w:val="004E0E2D"/>
    <w:rsid w:val="004E189E"/>
    <w:rsid w:val="004E1C17"/>
    <w:rsid w:val="004E2E10"/>
    <w:rsid w:val="004E3C58"/>
    <w:rsid w:val="004E59DE"/>
    <w:rsid w:val="004E7681"/>
    <w:rsid w:val="004F0A86"/>
    <w:rsid w:val="004F101A"/>
    <w:rsid w:val="004F11E7"/>
    <w:rsid w:val="004F2708"/>
    <w:rsid w:val="004F2A5E"/>
    <w:rsid w:val="004F2C2D"/>
    <w:rsid w:val="004F2ED7"/>
    <w:rsid w:val="004F3E7A"/>
    <w:rsid w:val="004F5239"/>
    <w:rsid w:val="004F52B1"/>
    <w:rsid w:val="004F5DAA"/>
    <w:rsid w:val="004F62B3"/>
    <w:rsid w:val="004F6339"/>
    <w:rsid w:val="004F6AF7"/>
    <w:rsid w:val="004F6D63"/>
    <w:rsid w:val="0050071D"/>
    <w:rsid w:val="00500801"/>
    <w:rsid w:val="00501175"/>
    <w:rsid w:val="00501A54"/>
    <w:rsid w:val="00502D14"/>
    <w:rsid w:val="00502E14"/>
    <w:rsid w:val="00503210"/>
    <w:rsid w:val="0050595C"/>
    <w:rsid w:val="00506651"/>
    <w:rsid w:val="00506D39"/>
    <w:rsid w:val="005070A7"/>
    <w:rsid w:val="00507F06"/>
    <w:rsid w:val="00511E58"/>
    <w:rsid w:val="00512C28"/>
    <w:rsid w:val="00512F4C"/>
    <w:rsid w:val="00514643"/>
    <w:rsid w:val="00514BC9"/>
    <w:rsid w:val="00514C5C"/>
    <w:rsid w:val="00517019"/>
    <w:rsid w:val="005200F9"/>
    <w:rsid w:val="00520251"/>
    <w:rsid w:val="005204D1"/>
    <w:rsid w:val="005209BC"/>
    <w:rsid w:val="005209F3"/>
    <w:rsid w:val="00525AF2"/>
    <w:rsid w:val="00525B4A"/>
    <w:rsid w:val="005264D7"/>
    <w:rsid w:val="0052658C"/>
    <w:rsid w:val="005271B4"/>
    <w:rsid w:val="005304FD"/>
    <w:rsid w:val="00531092"/>
    <w:rsid w:val="005320BA"/>
    <w:rsid w:val="00532422"/>
    <w:rsid w:val="0053278C"/>
    <w:rsid w:val="005328BC"/>
    <w:rsid w:val="00533397"/>
    <w:rsid w:val="00535CA7"/>
    <w:rsid w:val="0054056D"/>
    <w:rsid w:val="00541276"/>
    <w:rsid w:val="00541A35"/>
    <w:rsid w:val="00541D7D"/>
    <w:rsid w:val="00542C8A"/>
    <w:rsid w:val="00542ED3"/>
    <w:rsid w:val="00544C49"/>
    <w:rsid w:val="0054558E"/>
    <w:rsid w:val="005457F9"/>
    <w:rsid w:val="005459E2"/>
    <w:rsid w:val="00547ABA"/>
    <w:rsid w:val="00551C93"/>
    <w:rsid w:val="005538A5"/>
    <w:rsid w:val="0055670D"/>
    <w:rsid w:val="00556A3E"/>
    <w:rsid w:val="005570A8"/>
    <w:rsid w:val="005570D7"/>
    <w:rsid w:val="005577BF"/>
    <w:rsid w:val="00557D6B"/>
    <w:rsid w:val="00560A8F"/>
    <w:rsid w:val="0056188D"/>
    <w:rsid w:val="00561BF0"/>
    <w:rsid w:val="005621C6"/>
    <w:rsid w:val="00562D42"/>
    <w:rsid w:val="00562F15"/>
    <w:rsid w:val="00564973"/>
    <w:rsid w:val="00564DB7"/>
    <w:rsid w:val="00565E19"/>
    <w:rsid w:val="00566421"/>
    <w:rsid w:val="00566D88"/>
    <w:rsid w:val="005676E7"/>
    <w:rsid w:val="0057274A"/>
    <w:rsid w:val="00572841"/>
    <w:rsid w:val="005728AC"/>
    <w:rsid w:val="00572A64"/>
    <w:rsid w:val="0057335C"/>
    <w:rsid w:val="0057400D"/>
    <w:rsid w:val="0057443B"/>
    <w:rsid w:val="005748AA"/>
    <w:rsid w:val="00574D5D"/>
    <w:rsid w:val="00574FC3"/>
    <w:rsid w:val="0057565C"/>
    <w:rsid w:val="00576018"/>
    <w:rsid w:val="0057606E"/>
    <w:rsid w:val="005769E8"/>
    <w:rsid w:val="00576D93"/>
    <w:rsid w:val="0057709C"/>
    <w:rsid w:val="00580571"/>
    <w:rsid w:val="00582D69"/>
    <w:rsid w:val="00583267"/>
    <w:rsid w:val="00584518"/>
    <w:rsid w:val="005850EE"/>
    <w:rsid w:val="005866E0"/>
    <w:rsid w:val="0058752A"/>
    <w:rsid w:val="00587716"/>
    <w:rsid w:val="00590705"/>
    <w:rsid w:val="00590718"/>
    <w:rsid w:val="00590B71"/>
    <w:rsid w:val="00590CBE"/>
    <w:rsid w:val="0059178F"/>
    <w:rsid w:val="00592D7E"/>
    <w:rsid w:val="00593655"/>
    <w:rsid w:val="005937C1"/>
    <w:rsid w:val="00593D6B"/>
    <w:rsid w:val="005942E4"/>
    <w:rsid w:val="0059699F"/>
    <w:rsid w:val="00597611"/>
    <w:rsid w:val="005976C5"/>
    <w:rsid w:val="005977B7"/>
    <w:rsid w:val="005A0D72"/>
    <w:rsid w:val="005A1236"/>
    <w:rsid w:val="005A27DB"/>
    <w:rsid w:val="005A2D68"/>
    <w:rsid w:val="005A2F2B"/>
    <w:rsid w:val="005A30FD"/>
    <w:rsid w:val="005A37E3"/>
    <w:rsid w:val="005A3BCA"/>
    <w:rsid w:val="005A4EC7"/>
    <w:rsid w:val="005A5F5C"/>
    <w:rsid w:val="005A7111"/>
    <w:rsid w:val="005B0236"/>
    <w:rsid w:val="005B0514"/>
    <w:rsid w:val="005B09A8"/>
    <w:rsid w:val="005B0A58"/>
    <w:rsid w:val="005B20AA"/>
    <w:rsid w:val="005B2AA2"/>
    <w:rsid w:val="005B3DE9"/>
    <w:rsid w:val="005B4E1A"/>
    <w:rsid w:val="005B5F52"/>
    <w:rsid w:val="005B6FB3"/>
    <w:rsid w:val="005C0310"/>
    <w:rsid w:val="005C07C5"/>
    <w:rsid w:val="005C0982"/>
    <w:rsid w:val="005C0FF8"/>
    <w:rsid w:val="005C141D"/>
    <w:rsid w:val="005C16A9"/>
    <w:rsid w:val="005C2158"/>
    <w:rsid w:val="005C4944"/>
    <w:rsid w:val="005C6062"/>
    <w:rsid w:val="005C6C76"/>
    <w:rsid w:val="005D0460"/>
    <w:rsid w:val="005D1300"/>
    <w:rsid w:val="005D1461"/>
    <w:rsid w:val="005D1AB8"/>
    <w:rsid w:val="005D37F8"/>
    <w:rsid w:val="005D48AC"/>
    <w:rsid w:val="005D585B"/>
    <w:rsid w:val="005D720F"/>
    <w:rsid w:val="005E0E9E"/>
    <w:rsid w:val="005E42BA"/>
    <w:rsid w:val="005E4B19"/>
    <w:rsid w:val="005E60C3"/>
    <w:rsid w:val="005E62DB"/>
    <w:rsid w:val="005F0BF3"/>
    <w:rsid w:val="005F0D85"/>
    <w:rsid w:val="005F2C5F"/>
    <w:rsid w:val="005F46BB"/>
    <w:rsid w:val="005F7422"/>
    <w:rsid w:val="00601980"/>
    <w:rsid w:val="00601BA6"/>
    <w:rsid w:val="00602301"/>
    <w:rsid w:val="0060240C"/>
    <w:rsid w:val="006049D3"/>
    <w:rsid w:val="0060622A"/>
    <w:rsid w:val="006062E0"/>
    <w:rsid w:val="00612DEB"/>
    <w:rsid w:val="00612F62"/>
    <w:rsid w:val="00613908"/>
    <w:rsid w:val="00613F4A"/>
    <w:rsid w:val="00614230"/>
    <w:rsid w:val="00616596"/>
    <w:rsid w:val="00621804"/>
    <w:rsid w:val="00621ADD"/>
    <w:rsid w:val="0062229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0B5"/>
    <w:rsid w:val="00626A19"/>
    <w:rsid w:val="00626FB1"/>
    <w:rsid w:val="00627082"/>
    <w:rsid w:val="00630655"/>
    <w:rsid w:val="0063182C"/>
    <w:rsid w:val="00631D4C"/>
    <w:rsid w:val="00631E5B"/>
    <w:rsid w:val="00633790"/>
    <w:rsid w:val="00633F37"/>
    <w:rsid w:val="00634339"/>
    <w:rsid w:val="00635A30"/>
    <w:rsid w:val="00635F4D"/>
    <w:rsid w:val="0063611F"/>
    <w:rsid w:val="006364BB"/>
    <w:rsid w:val="00637363"/>
    <w:rsid w:val="0063772A"/>
    <w:rsid w:val="00637CAA"/>
    <w:rsid w:val="00640112"/>
    <w:rsid w:val="00640567"/>
    <w:rsid w:val="00640D91"/>
    <w:rsid w:val="00641FA3"/>
    <w:rsid w:val="00642941"/>
    <w:rsid w:val="00643B95"/>
    <w:rsid w:val="00643FB3"/>
    <w:rsid w:val="006445AA"/>
    <w:rsid w:val="0064558E"/>
    <w:rsid w:val="006461E1"/>
    <w:rsid w:val="006472C9"/>
    <w:rsid w:val="00647728"/>
    <w:rsid w:val="00647877"/>
    <w:rsid w:val="00647A80"/>
    <w:rsid w:val="00647E74"/>
    <w:rsid w:val="0065276D"/>
    <w:rsid w:val="0065344A"/>
    <w:rsid w:val="00654BDE"/>
    <w:rsid w:val="00655111"/>
    <w:rsid w:val="00655832"/>
    <w:rsid w:val="00655886"/>
    <w:rsid w:val="00655B46"/>
    <w:rsid w:val="00656058"/>
    <w:rsid w:val="00657FAA"/>
    <w:rsid w:val="00660248"/>
    <w:rsid w:val="006625A0"/>
    <w:rsid w:val="00662CD4"/>
    <w:rsid w:val="00663686"/>
    <w:rsid w:val="00664595"/>
    <w:rsid w:val="00664F4C"/>
    <w:rsid w:val="006651A9"/>
    <w:rsid w:val="0066670F"/>
    <w:rsid w:val="00666AE6"/>
    <w:rsid w:val="00666F13"/>
    <w:rsid w:val="00667868"/>
    <w:rsid w:val="006715AF"/>
    <w:rsid w:val="00672055"/>
    <w:rsid w:val="006721E1"/>
    <w:rsid w:val="006731F8"/>
    <w:rsid w:val="00673730"/>
    <w:rsid w:val="00673FC2"/>
    <w:rsid w:val="00674724"/>
    <w:rsid w:val="00674F7E"/>
    <w:rsid w:val="00675D84"/>
    <w:rsid w:val="00676651"/>
    <w:rsid w:val="006768B9"/>
    <w:rsid w:val="00676CCA"/>
    <w:rsid w:val="0067716D"/>
    <w:rsid w:val="00677415"/>
    <w:rsid w:val="00681F33"/>
    <w:rsid w:val="0068270B"/>
    <w:rsid w:val="00682EDC"/>
    <w:rsid w:val="00683219"/>
    <w:rsid w:val="006835C7"/>
    <w:rsid w:val="006844B3"/>
    <w:rsid w:val="00684E25"/>
    <w:rsid w:val="00684F3A"/>
    <w:rsid w:val="00684FEF"/>
    <w:rsid w:val="00685367"/>
    <w:rsid w:val="00692BA6"/>
    <w:rsid w:val="00692CF3"/>
    <w:rsid w:val="00693921"/>
    <w:rsid w:val="006941CD"/>
    <w:rsid w:val="00694E66"/>
    <w:rsid w:val="00695DEA"/>
    <w:rsid w:val="0069659F"/>
    <w:rsid w:val="00696824"/>
    <w:rsid w:val="006A010D"/>
    <w:rsid w:val="006A38E7"/>
    <w:rsid w:val="006A3D11"/>
    <w:rsid w:val="006A4DFE"/>
    <w:rsid w:val="006A54EC"/>
    <w:rsid w:val="006A64FF"/>
    <w:rsid w:val="006A6E30"/>
    <w:rsid w:val="006B1B20"/>
    <w:rsid w:val="006B1E7B"/>
    <w:rsid w:val="006B3062"/>
    <w:rsid w:val="006B3E5C"/>
    <w:rsid w:val="006B41A9"/>
    <w:rsid w:val="006B4679"/>
    <w:rsid w:val="006B4890"/>
    <w:rsid w:val="006B4B48"/>
    <w:rsid w:val="006B4C40"/>
    <w:rsid w:val="006B4F5D"/>
    <w:rsid w:val="006B5AD6"/>
    <w:rsid w:val="006B5B37"/>
    <w:rsid w:val="006B5C71"/>
    <w:rsid w:val="006B645A"/>
    <w:rsid w:val="006B70BF"/>
    <w:rsid w:val="006B7D8E"/>
    <w:rsid w:val="006C1E1B"/>
    <w:rsid w:val="006C24B5"/>
    <w:rsid w:val="006C55CB"/>
    <w:rsid w:val="006C5DF4"/>
    <w:rsid w:val="006C72D7"/>
    <w:rsid w:val="006C7AAC"/>
    <w:rsid w:val="006D03D2"/>
    <w:rsid w:val="006D0C0C"/>
    <w:rsid w:val="006D286A"/>
    <w:rsid w:val="006D2D46"/>
    <w:rsid w:val="006D322F"/>
    <w:rsid w:val="006D38FE"/>
    <w:rsid w:val="006D4568"/>
    <w:rsid w:val="006D4D37"/>
    <w:rsid w:val="006D6174"/>
    <w:rsid w:val="006D761E"/>
    <w:rsid w:val="006E0283"/>
    <w:rsid w:val="006E047E"/>
    <w:rsid w:val="006E072A"/>
    <w:rsid w:val="006E0BA7"/>
    <w:rsid w:val="006E31EB"/>
    <w:rsid w:val="006E44DA"/>
    <w:rsid w:val="006E576C"/>
    <w:rsid w:val="006E5EDB"/>
    <w:rsid w:val="006E6B0B"/>
    <w:rsid w:val="006E7FBF"/>
    <w:rsid w:val="006F1F67"/>
    <w:rsid w:val="006F27FE"/>
    <w:rsid w:val="006F2CC3"/>
    <w:rsid w:val="006F3A71"/>
    <w:rsid w:val="006F4C1E"/>
    <w:rsid w:val="006F4E44"/>
    <w:rsid w:val="006F55D2"/>
    <w:rsid w:val="006F6544"/>
    <w:rsid w:val="006F6AAE"/>
    <w:rsid w:val="006F7F4D"/>
    <w:rsid w:val="0070030E"/>
    <w:rsid w:val="0070106B"/>
    <w:rsid w:val="00703C2B"/>
    <w:rsid w:val="00704AFB"/>
    <w:rsid w:val="00704B0A"/>
    <w:rsid w:val="00705034"/>
    <w:rsid w:val="00707CC6"/>
    <w:rsid w:val="00711E41"/>
    <w:rsid w:val="00713BE2"/>
    <w:rsid w:val="00714B19"/>
    <w:rsid w:val="007156D0"/>
    <w:rsid w:val="00721C16"/>
    <w:rsid w:val="00721D01"/>
    <w:rsid w:val="00724536"/>
    <w:rsid w:val="0072643A"/>
    <w:rsid w:val="00726FF9"/>
    <w:rsid w:val="00730A09"/>
    <w:rsid w:val="00731442"/>
    <w:rsid w:val="00734A98"/>
    <w:rsid w:val="00735C5F"/>
    <w:rsid w:val="00740E62"/>
    <w:rsid w:val="00740F9E"/>
    <w:rsid w:val="00741FBC"/>
    <w:rsid w:val="007430E8"/>
    <w:rsid w:val="007434B3"/>
    <w:rsid w:val="00743C7A"/>
    <w:rsid w:val="00744439"/>
    <w:rsid w:val="00744E9D"/>
    <w:rsid w:val="007456A2"/>
    <w:rsid w:val="00746A87"/>
    <w:rsid w:val="00746BDB"/>
    <w:rsid w:val="00746E48"/>
    <w:rsid w:val="0074782F"/>
    <w:rsid w:val="00747B62"/>
    <w:rsid w:val="00750835"/>
    <w:rsid w:val="00750B5E"/>
    <w:rsid w:val="00750B8C"/>
    <w:rsid w:val="00750D24"/>
    <w:rsid w:val="00750FF1"/>
    <w:rsid w:val="00752A1E"/>
    <w:rsid w:val="00753753"/>
    <w:rsid w:val="007543E1"/>
    <w:rsid w:val="00755454"/>
    <w:rsid w:val="00755519"/>
    <w:rsid w:val="00755CBD"/>
    <w:rsid w:val="007577B4"/>
    <w:rsid w:val="00760A79"/>
    <w:rsid w:val="00760E5A"/>
    <w:rsid w:val="007610F7"/>
    <w:rsid w:val="00761A2E"/>
    <w:rsid w:val="0076300C"/>
    <w:rsid w:val="00764268"/>
    <w:rsid w:val="00765103"/>
    <w:rsid w:val="00765123"/>
    <w:rsid w:val="007657C2"/>
    <w:rsid w:val="0076645D"/>
    <w:rsid w:val="00766EEE"/>
    <w:rsid w:val="007717B5"/>
    <w:rsid w:val="0077188D"/>
    <w:rsid w:val="00771C6C"/>
    <w:rsid w:val="00773AC2"/>
    <w:rsid w:val="00774B1C"/>
    <w:rsid w:val="0077531C"/>
    <w:rsid w:val="00776369"/>
    <w:rsid w:val="00776791"/>
    <w:rsid w:val="00776CAF"/>
    <w:rsid w:val="007809D4"/>
    <w:rsid w:val="0078130B"/>
    <w:rsid w:val="007820E8"/>
    <w:rsid w:val="00782B41"/>
    <w:rsid w:val="00782D7C"/>
    <w:rsid w:val="00782E0E"/>
    <w:rsid w:val="00783338"/>
    <w:rsid w:val="00786195"/>
    <w:rsid w:val="007877EF"/>
    <w:rsid w:val="00787FA5"/>
    <w:rsid w:val="00790AC8"/>
    <w:rsid w:val="00790CB7"/>
    <w:rsid w:val="00791F2C"/>
    <w:rsid w:val="00792007"/>
    <w:rsid w:val="00792CEC"/>
    <w:rsid w:val="0079433B"/>
    <w:rsid w:val="00795361"/>
    <w:rsid w:val="00795BE1"/>
    <w:rsid w:val="00796907"/>
    <w:rsid w:val="00796DAA"/>
    <w:rsid w:val="00797A00"/>
    <w:rsid w:val="007A11F8"/>
    <w:rsid w:val="007A1224"/>
    <w:rsid w:val="007A26A2"/>
    <w:rsid w:val="007A3089"/>
    <w:rsid w:val="007A38C8"/>
    <w:rsid w:val="007A5BEE"/>
    <w:rsid w:val="007A6829"/>
    <w:rsid w:val="007A7F04"/>
    <w:rsid w:val="007B15B3"/>
    <w:rsid w:val="007B2471"/>
    <w:rsid w:val="007B2898"/>
    <w:rsid w:val="007B3357"/>
    <w:rsid w:val="007B3E32"/>
    <w:rsid w:val="007B4F77"/>
    <w:rsid w:val="007B50F4"/>
    <w:rsid w:val="007B6FFB"/>
    <w:rsid w:val="007C0B4C"/>
    <w:rsid w:val="007C22C4"/>
    <w:rsid w:val="007C265D"/>
    <w:rsid w:val="007C2742"/>
    <w:rsid w:val="007C42CF"/>
    <w:rsid w:val="007C4CEF"/>
    <w:rsid w:val="007C57DE"/>
    <w:rsid w:val="007C5E8E"/>
    <w:rsid w:val="007C6C00"/>
    <w:rsid w:val="007D02BC"/>
    <w:rsid w:val="007D0793"/>
    <w:rsid w:val="007D0A63"/>
    <w:rsid w:val="007D206F"/>
    <w:rsid w:val="007D2AE2"/>
    <w:rsid w:val="007D3623"/>
    <w:rsid w:val="007D366D"/>
    <w:rsid w:val="007D38D2"/>
    <w:rsid w:val="007D4401"/>
    <w:rsid w:val="007D4F56"/>
    <w:rsid w:val="007D4FEF"/>
    <w:rsid w:val="007D5BCC"/>
    <w:rsid w:val="007D5E6A"/>
    <w:rsid w:val="007E3E8E"/>
    <w:rsid w:val="007E3FDD"/>
    <w:rsid w:val="007E4073"/>
    <w:rsid w:val="007E4E9E"/>
    <w:rsid w:val="007E500C"/>
    <w:rsid w:val="007E535A"/>
    <w:rsid w:val="007E556E"/>
    <w:rsid w:val="007E6E16"/>
    <w:rsid w:val="007E7C91"/>
    <w:rsid w:val="007F04DA"/>
    <w:rsid w:val="007F06AE"/>
    <w:rsid w:val="007F0F40"/>
    <w:rsid w:val="007F10CD"/>
    <w:rsid w:val="007F174A"/>
    <w:rsid w:val="007F1C5F"/>
    <w:rsid w:val="007F4622"/>
    <w:rsid w:val="007F49DC"/>
    <w:rsid w:val="007F4F7C"/>
    <w:rsid w:val="007F621E"/>
    <w:rsid w:val="007F65F9"/>
    <w:rsid w:val="007F67FB"/>
    <w:rsid w:val="007F7814"/>
    <w:rsid w:val="007F7CE4"/>
    <w:rsid w:val="0080178D"/>
    <w:rsid w:val="008028DF"/>
    <w:rsid w:val="00804534"/>
    <w:rsid w:val="0080554C"/>
    <w:rsid w:val="00810950"/>
    <w:rsid w:val="00810A2E"/>
    <w:rsid w:val="008112D9"/>
    <w:rsid w:val="00811321"/>
    <w:rsid w:val="0081144C"/>
    <w:rsid w:val="0081210C"/>
    <w:rsid w:val="008121C1"/>
    <w:rsid w:val="008122D2"/>
    <w:rsid w:val="00813C33"/>
    <w:rsid w:val="008140CB"/>
    <w:rsid w:val="008142F1"/>
    <w:rsid w:val="008144BC"/>
    <w:rsid w:val="00814849"/>
    <w:rsid w:val="00814D97"/>
    <w:rsid w:val="0082021E"/>
    <w:rsid w:val="00820765"/>
    <w:rsid w:val="00822C1A"/>
    <w:rsid w:val="008239D1"/>
    <w:rsid w:val="00823B21"/>
    <w:rsid w:val="0082427F"/>
    <w:rsid w:val="008250E8"/>
    <w:rsid w:val="0082522B"/>
    <w:rsid w:val="00825AC3"/>
    <w:rsid w:val="00825DE5"/>
    <w:rsid w:val="0082607C"/>
    <w:rsid w:val="00826871"/>
    <w:rsid w:val="00826E15"/>
    <w:rsid w:val="008273B0"/>
    <w:rsid w:val="00827660"/>
    <w:rsid w:val="008320E3"/>
    <w:rsid w:val="0083291A"/>
    <w:rsid w:val="00833A1D"/>
    <w:rsid w:val="00834354"/>
    <w:rsid w:val="00834F7F"/>
    <w:rsid w:val="008353B1"/>
    <w:rsid w:val="00836A14"/>
    <w:rsid w:val="00836E90"/>
    <w:rsid w:val="0083720F"/>
    <w:rsid w:val="0084125F"/>
    <w:rsid w:val="008414E5"/>
    <w:rsid w:val="008424CA"/>
    <w:rsid w:val="008427D2"/>
    <w:rsid w:val="00844993"/>
    <w:rsid w:val="00844F76"/>
    <w:rsid w:val="0084698B"/>
    <w:rsid w:val="0085072F"/>
    <w:rsid w:val="008507E9"/>
    <w:rsid w:val="00850CCA"/>
    <w:rsid w:val="00851084"/>
    <w:rsid w:val="00851798"/>
    <w:rsid w:val="00852927"/>
    <w:rsid w:val="008545D1"/>
    <w:rsid w:val="0085498B"/>
    <w:rsid w:val="0086070D"/>
    <w:rsid w:val="00860F02"/>
    <w:rsid w:val="00861065"/>
    <w:rsid w:val="00861231"/>
    <w:rsid w:val="008627F3"/>
    <w:rsid w:val="00863158"/>
    <w:rsid w:val="00863D3F"/>
    <w:rsid w:val="00865604"/>
    <w:rsid w:val="00865B7B"/>
    <w:rsid w:val="00865BAD"/>
    <w:rsid w:val="00865EBC"/>
    <w:rsid w:val="00866321"/>
    <w:rsid w:val="008667A4"/>
    <w:rsid w:val="0086741A"/>
    <w:rsid w:val="00871488"/>
    <w:rsid w:val="008714F4"/>
    <w:rsid w:val="00871AA9"/>
    <w:rsid w:val="00871DCA"/>
    <w:rsid w:val="0087322C"/>
    <w:rsid w:val="008736FD"/>
    <w:rsid w:val="00874688"/>
    <w:rsid w:val="008747AC"/>
    <w:rsid w:val="00874AFB"/>
    <w:rsid w:val="008753C9"/>
    <w:rsid w:val="008764A5"/>
    <w:rsid w:val="008766F5"/>
    <w:rsid w:val="008770FC"/>
    <w:rsid w:val="00881F55"/>
    <w:rsid w:val="0088235D"/>
    <w:rsid w:val="008852BB"/>
    <w:rsid w:val="00887C5A"/>
    <w:rsid w:val="0089221C"/>
    <w:rsid w:val="00892422"/>
    <w:rsid w:val="008927DF"/>
    <w:rsid w:val="00892D41"/>
    <w:rsid w:val="0089314F"/>
    <w:rsid w:val="008933B9"/>
    <w:rsid w:val="00894806"/>
    <w:rsid w:val="00895016"/>
    <w:rsid w:val="00896253"/>
    <w:rsid w:val="008A0026"/>
    <w:rsid w:val="008A0585"/>
    <w:rsid w:val="008A065D"/>
    <w:rsid w:val="008A0FE6"/>
    <w:rsid w:val="008A174C"/>
    <w:rsid w:val="008A1A42"/>
    <w:rsid w:val="008A2A3C"/>
    <w:rsid w:val="008A353C"/>
    <w:rsid w:val="008A386D"/>
    <w:rsid w:val="008A3D63"/>
    <w:rsid w:val="008A3E3D"/>
    <w:rsid w:val="008A442F"/>
    <w:rsid w:val="008A462A"/>
    <w:rsid w:val="008A4DC8"/>
    <w:rsid w:val="008A60B0"/>
    <w:rsid w:val="008A6C3D"/>
    <w:rsid w:val="008B006A"/>
    <w:rsid w:val="008B0E25"/>
    <w:rsid w:val="008B0E5A"/>
    <w:rsid w:val="008B12E5"/>
    <w:rsid w:val="008B1D39"/>
    <w:rsid w:val="008B2487"/>
    <w:rsid w:val="008B42D6"/>
    <w:rsid w:val="008B5A93"/>
    <w:rsid w:val="008B75B3"/>
    <w:rsid w:val="008B7619"/>
    <w:rsid w:val="008B7CE7"/>
    <w:rsid w:val="008C12E2"/>
    <w:rsid w:val="008C2500"/>
    <w:rsid w:val="008C2ABE"/>
    <w:rsid w:val="008C2BF1"/>
    <w:rsid w:val="008C394B"/>
    <w:rsid w:val="008C48F2"/>
    <w:rsid w:val="008C5A28"/>
    <w:rsid w:val="008C5BD0"/>
    <w:rsid w:val="008C64B5"/>
    <w:rsid w:val="008C75F7"/>
    <w:rsid w:val="008D2130"/>
    <w:rsid w:val="008D27B7"/>
    <w:rsid w:val="008D2A8D"/>
    <w:rsid w:val="008D3044"/>
    <w:rsid w:val="008D32CD"/>
    <w:rsid w:val="008D3E40"/>
    <w:rsid w:val="008D47C7"/>
    <w:rsid w:val="008D4E09"/>
    <w:rsid w:val="008D5773"/>
    <w:rsid w:val="008D75F5"/>
    <w:rsid w:val="008D77E2"/>
    <w:rsid w:val="008E0E02"/>
    <w:rsid w:val="008E2E31"/>
    <w:rsid w:val="008E30B7"/>
    <w:rsid w:val="008E40B0"/>
    <w:rsid w:val="008E40C5"/>
    <w:rsid w:val="008E4908"/>
    <w:rsid w:val="008E64E4"/>
    <w:rsid w:val="008F0CCA"/>
    <w:rsid w:val="008F0CE4"/>
    <w:rsid w:val="008F0F41"/>
    <w:rsid w:val="008F11E1"/>
    <w:rsid w:val="008F1DC5"/>
    <w:rsid w:val="008F456B"/>
    <w:rsid w:val="008F58D7"/>
    <w:rsid w:val="008F711D"/>
    <w:rsid w:val="00900FFE"/>
    <w:rsid w:val="00901CCF"/>
    <w:rsid w:val="009051E1"/>
    <w:rsid w:val="00906AF2"/>
    <w:rsid w:val="009070A7"/>
    <w:rsid w:val="009103EC"/>
    <w:rsid w:val="00911863"/>
    <w:rsid w:val="0091212F"/>
    <w:rsid w:val="00912E2E"/>
    <w:rsid w:val="009142FC"/>
    <w:rsid w:val="0091577C"/>
    <w:rsid w:val="00915FB9"/>
    <w:rsid w:val="00916183"/>
    <w:rsid w:val="009167B8"/>
    <w:rsid w:val="00916AD5"/>
    <w:rsid w:val="009203A8"/>
    <w:rsid w:val="009212FC"/>
    <w:rsid w:val="00922560"/>
    <w:rsid w:val="009225F4"/>
    <w:rsid w:val="00923237"/>
    <w:rsid w:val="00924124"/>
    <w:rsid w:val="00924DB7"/>
    <w:rsid w:val="0092632E"/>
    <w:rsid w:val="00927406"/>
    <w:rsid w:val="009325B4"/>
    <w:rsid w:val="00933107"/>
    <w:rsid w:val="00933536"/>
    <w:rsid w:val="009336FB"/>
    <w:rsid w:val="00934F37"/>
    <w:rsid w:val="00934F3A"/>
    <w:rsid w:val="009351AF"/>
    <w:rsid w:val="00935608"/>
    <w:rsid w:val="00936A26"/>
    <w:rsid w:val="00936E6A"/>
    <w:rsid w:val="00936ED8"/>
    <w:rsid w:val="0094012B"/>
    <w:rsid w:val="00943C4F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493F"/>
    <w:rsid w:val="009552E7"/>
    <w:rsid w:val="009554D5"/>
    <w:rsid w:val="00955557"/>
    <w:rsid w:val="0095577A"/>
    <w:rsid w:val="00955F35"/>
    <w:rsid w:val="009568A3"/>
    <w:rsid w:val="009568EF"/>
    <w:rsid w:val="00956CBA"/>
    <w:rsid w:val="00957022"/>
    <w:rsid w:val="0095765C"/>
    <w:rsid w:val="00957E39"/>
    <w:rsid w:val="0096175F"/>
    <w:rsid w:val="0096180B"/>
    <w:rsid w:val="00961A27"/>
    <w:rsid w:val="00962D43"/>
    <w:rsid w:val="0096354D"/>
    <w:rsid w:val="00964509"/>
    <w:rsid w:val="009646B9"/>
    <w:rsid w:val="00965880"/>
    <w:rsid w:val="009658A6"/>
    <w:rsid w:val="00965B3F"/>
    <w:rsid w:val="0096629C"/>
    <w:rsid w:val="00966C2D"/>
    <w:rsid w:val="00967067"/>
    <w:rsid w:val="00967381"/>
    <w:rsid w:val="00967697"/>
    <w:rsid w:val="0096786D"/>
    <w:rsid w:val="0097102E"/>
    <w:rsid w:val="009719E4"/>
    <w:rsid w:val="00973F9B"/>
    <w:rsid w:val="00974404"/>
    <w:rsid w:val="009756F7"/>
    <w:rsid w:val="009805C8"/>
    <w:rsid w:val="00980F59"/>
    <w:rsid w:val="0098229D"/>
    <w:rsid w:val="00983D77"/>
    <w:rsid w:val="009849A7"/>
    <w:rsid w:val="00984C1A"/>
    <w:rsid w:val="00985880"/>
    <w:rsid w:val="009903D7"/>
    <w:rsid w:val="0099262F"/>
    <w:rsid w:val="0099282C"/>
    <w:rsid w:val="0099318B"/>
    <w:rsid w:val="009953A8"/>
    <w:rsid w:val="00996800"/>
    <w:rsid w:val="00996F53"/>
    <w:rsid w:val="00997E77"/>
    <w:rsid w:val="009A0205"/>
    <w:rsid w:val="009A268E"/>
    <w:rsid w:val="009A369F"/>
    <w:rsid w:val="009A47D5"/>
    <w:rsid w:val="009A4EE2"/>
    <w:rsid w:val="009A6832"/>
    <w:rsid w:val="009A6D98"/>
    <w:rsid w:val="009A739E"/>
    <w:rsid w:val="009B25CF"/>
    <w:rsid w:val="009B2881"/>
    <w:rsid w:val="009B3E3A"/>
    <w:rsid w:val="009B4272"/>
    <w:rsid w:val="009B5059"/>
    <w:rsid w:val="009B5076"/>
    <w:rsid w:val="009B66CF"/>
    <w:rsid w:val="009B6E8B"/>
    <w:rsid w:val="009B7A87"/>
    <w:rsid w:val="009C06FC"/>
    <w:rsid w:val="009C0A13"/>
    <w:rsid w:val="009C0BFD"/>
    <w:rsid w:val="009C125F"/>
    <w:rsid w:val="009C160D"/>
    <w:rsid w:val="009C1A1B"/>
    <w:rsid w:val="009C1F17"/>
    <w:rsid w:val="009C5080"/>
    <w:rsid w:val="009C5E62"/>
    <w:rsid w:val="009C5FEC"/>
    <w:rsid w:val="009D18DA"/>
    <w:rsid w:val="009D2695"/>
    <w:rsid w:val="009D2B31"/>
    <w:rsid w:val="009D2DF6"/>
    <w:rsid w:val="009D2FCF"/>
    <w:rsid w:val="009D3F71"/>
    <w:rsid w:val="009D408D"/>
    <w:rsid w:val="009D4724"/>
    <w:rsid w:val="009D483C"/>
    <w:rsid w:val="009D514B"/>
    <w:rsid w:val="009D57D6"/>
    <w:rsid w:val="009D7655"/>
    <w:rsid w:val="009D7E06"/>
    <w:rsid w:val="009D7F2D"/>
    <w:rsid w:val="009E0D6B"/>
    <w:rsid w:val="009E1663"/>
    <w:rsid w:val="009E305B"/>
    <w:rsid w:val="009E5D2A"/>
    <w:rsid w:val="009E6D44"/>
    <w:rsid w:val="009E7258"/>
    <w:rsid w:val="009E7A32"/>
    <w:rsid w:val="009E7C28"/>
    <w:rsid w:val="009F0A41"/>
    <w:rsid w:val="009F0C5D"/>
    <w:rsid w:val="009F1E73"/>
    <w:rsid w:val="009F2E3A"/>
    <w:rsid w:val="009F324C"/>
    <w:rsid w:val="009F3863"/>
    <w:rsid w:val="009F3C72"/>
    <w:rsid w:val="009F4455"/>
    <w:rsid w:val="009F4945"/>
    <w:rsid w:val="009F4AD7"/>
    <w:rsid w:val="009F600C"/>
    <w:rsid w:val="009F6449"/>
    <w:rsid w:val="009F7737"/>
    <w:rsid w:val="009F7806"/>
    <w:rsid w:val="00A0053F"/>
    <w:rsid w:val="00A0068F"/>
    <w:rsid w:val="00A02623"/>
    <w:rsid w:val="00A030E6"/>
    <w:rsid w:val="00A03571"/>
    <w:rsid w:val="00A037D8"/>
    <w:rsid w:val="00A05489"/>
    <w:rsid w:val="00A0561F"/>
    <w:rsid w:val="00A0605D"/>
    <w:rsid w:val="00A07410"/>
    <w:rsid w:val="00A07B59"/>
    <w:rsid w:val="00A116D6"/>
    <w:rsid w:val="00A117CE"/>
    <w:rsid w:val="00A1181A"/>
    <w:rsid w:val="00A12109"/>
    <w:rsid w:val="00A125BA"/>
    <w:rsid w:val="00A13A85"/>
    <w:rsid w:val="00A14742"/>
    <w:rsid w:val="00A16AA0"/>
    <w:rsid w:val="00A16B9C"/>
    <w:rsid w:val="00A20487"/>
    <w:rsid w:val="00A20674"/>
    <w:rsid w:val="00A206CC"/>
    <w:rsid w:val="00A21C7D"/>
    <w:rsid w:val="00A24985"/>
    <w:rsid w:val="00A27AFF"/>
    <w:rsid w:val="00A302F8"/>
    <w:rsid w:val="00A32BCF"/>
    <w:rsid w:val="00A32CF5"/>
    <w:rsid w:val="00A332AE"/>
    <w:rsid w:val="00A33B7C"/>
    <w:rsid w:val="00A34012"/>
    <w:rsid w:val="00A341A7"/>
    <w:rsid w:val="00A3536D"/>
    <w:rsid w:val="00A36C77"/>
    <w:rsid w:val="00A37095"/>
    <w:rsid w:val="00A3714A"/>
    <w:rsid w:val="00A372DF"/>
    <w:rsid w:val="00A373AF"/>
    <w:rsid w:val="00A37C2D"/>
    <w:rsid w:val="00A4170A"/>
    <w:rsid w:val="00A418C8"/>
    <w:rsid w:val="00A41D8A"/>
    <w:rsid w:val="00A42C3B"/>
    <w:rsid w:val="00A42E0F"/>
    <w:rsid w:val="00A42FD7"/>
    <w:rsid w:val="00A433AF"/>
    <w:rsid w:val="00A43560"/>
    <w:rsid w:val="00A43969"/>
    <w:rsid w:val="00A46A29"/>
    <w:rsid w:val="00A46D5D"/>
    <w:rsid w:val="00A47531"/>
    <w:rsid w:val="00A47661"/>
    <w:rsid w:val="00A47FC5"/>
    <w:rsid w:val="00A50A45"/>
    <w:rsid w:val="00A5135E"/>
    <w:rsid w:val="00A52D43"/>
    <w:rsid w:val="00A53DAB"/>
    <w:rsid w:val="00A53F4E"/>
    <w:rsid w:val="00A53F76"/>
    <w:rsid w:val="00A54891"/>
    <w:rsid w:val="00A5548E"/>
    <w:rsid w:val="00A55B1C"/>
    <w:rsid w:val="00A561FE"/>
    <w:rsid w:val="00A56271"/>
    <w:rsid w:val="00A567D7"/>
    <w:rsid w:val="00A571AA"/>
    <w:rsid w:val="00A572D4"/>
    <w:rsid w:val="00A603CA"/>
    <w:rsid w:val="00A6054C"/>
    <w:rsid w:val="00A606DD"/>
    <w:rsid w:val="00A60918"/>
    <w:rsid w:val="00A6101F"/>
    <w:rsid w:val="00A6132D"/>
    <w:rsid w:val="00A62105"/>
    <w:rsid w:val="00A63143"/>
    <w:rsid w:val="00A63245"/>
    <w:rsid w:val="00A63F73"/>
    <w:rsid w:val="00A64938"/>
    <w:rsid w:val="00A64CBB"/>
    <w:rsid w:val="00A64F68"/>
    <w:rsid w:val="00A65985"/>
    <w:rsid w:val="00A66502"/>
    <w:rsid w:val="00A66B2D"/>
    <w:rsid w:val="00A70B7B"/>
    <w:rsid w:val="00A70D7F"/>
    <w:rsid w:val="00A71F9B"/>
    <w:rsid w:val="00A73044"/>
    <w:rsid w:val="00A738F7"/>
    <w:rsid w:val="00A73994"/>
    <w:rsid w:val="00A74AB7"/>
    <w:rsid w:val="00A74E7D"/>
    <w:rsid w:val="00A76623"/>
    <w:rsid w:val="00A766B7"/>
    <w:rsid w:val="00A7748C"/>
    <w:rsid w:val="00A80297"/>
    <w:rsid w:val="00A80BDF"/>
    <w:rsid w:val="00A8134F"/>
    <w:rsid w:val="00A81884"/>
    <w:rsid w:val="00A81A6E"/>
    <w:rsid w:val="00A8219E"/>
    <w:rsid w:val="00A822CC"/>
    <w:rsid w:val="00A834B1"/>
    <w:rsid w:val="00A84F3E"/>
    <w:rsid w:val="00A85FFC"/>
    <w:rsid w:val="00A863E1"/>
    <w:rsid w:val="00A87637"/>
    <w:rsid w:val="00A900DD"/>
    <w:rsid w:val="00A9148E"/>
    <w:rsid w:val="00A91CA1"/>
    <w:rsid w:val="00A92A6B"/>
    <w:rsid w:val="00A92CE5"/>
    <w:rsid w:val="00A938E6"/>
    <w:rsid w:val="00A93C03"/>
    <w:rsid w:val="00A93FBC"/>
    <w:rsid w:val="00A94A24"/>
    <w:rsid w:val="00A94DC1"/>
    <w:rsid w:val="00AA056D"/>
    <w:rsid w:val="00AA09B9"/>
    <w:rsid w:val="00AA0C41"/>
    <w:rsid w:val="00AA12A3"/>
    <w:rsid w:val="00AA1B5C"/>
    <w:rsid w:val="00AA1D96"/>
    <w:rsid w:val="00AA263E"/>
    <w:rsid w:val="00AA47C5"/>
    <w:rsid w:val="00AA5AC6"/>
    <w:rsid w:val="00AA6385"/>
    <w:rsid w:val="00AA67F2"/>
    <w:rsid w:val="00AA69B9"/>
    <w:rsid w:val="00AA6E02"/>
    <w:rsid w:val="00AA71CD"/>
    <w:rsid w:val="00AB005F"/>
    <w:rsid w:val="00AB0D29"/>
    <w:rsid w:val="00AB2A6C"/>
    <w:rsid w:val="00AB3CB6"/>
    <w:rsid w:val="00AB3E16"/>
    <w:rsid w:val="00AB5F05"/>
    <w:rsid w:val="00AC0541"/>
    <w:rsid w:val="00AC0FDC"/>
    <w:rsid w:val="00AC164E"/>
    <w:rsid w:val="00AC1A53"/>
    <w:rsid w:val="00AC2DE5"/>
    <w:rsid w:val="00AC3290"/>
    <w:rsid w:val="00AC73E9"/>
    <w:rsid w:val="00AC7D77"/>
    <w:rsid w:val="00AD1D22"/>
    <w:rsid w:val="00AD215A"/>
    <w:rsid w:val="00AD3482"/>
    <w:rsid w:val="00AE0599"/>
    <w:rsid w:val="00AE1F66"/>
    <w:rsid w:val="00AE30CE"/>
    <w:rsid w:val="00AE31BF"/>
    <w:rsid w:val="00AE3207"/>
    <w:rsid w:val="00AE3987"/>
    <w:rsid w:val="00AE4F4B"/>
    <w:rsid w:val="00AE5933"/>
    <w:rsid w:val="00AE74BD"/>
    <w:rsid w:val="00AE75CF"/>
    <w:rsid w:val="00AF219A"/>
    <w:rsid w:val="00AF5C0E"/>
    <w:rsid w:val="00AF6114"/>
    <w:rsid w:val="00AF64F5"/>
    <w:rsid w:val="00AF67F5"/>
    <w:rsid w:val="00AF6FCB"/>
    <w:rsid w:val="00AF7868"/>
    <w:rsid w:val="00B0030B"/>
    <w:rsid w:val="00B017B3"/>
    <w:rsid w:val="00B02D54"/>
    <w:rsid w:val="00B04536"/>
    <w:rsid w:val="00B068C1"/>
    <w:rsid w:val="00B07110"/>
    <w:rsid w:val="00B1001B"/>
    <w:rsid w:val="00B10B2E"/>
    <w:rsid w:val="00B11342"/>
    <w:rsid w:val="00B1181A"/>
    <w:rsid w:val="00B11886"/>
    <w:rsid w:val="00B12597"/>
    <w:rsid w:val="00B12605"/>
    <w:rsid w:val="00B139A0"/>
    <w:rsid w:val="00B13A11"/>
    <w:rsid w:val="00B1567A"/>
    <w:rsid w:val="00B15A0D"/>
    <w:rsid w:val="00B1657B"/>
    <w:rsid w:val="00B1685B"/>
    <w:rsid w:val="00B16F01"/>
    <w:rsid w:val="00B17252"/>
    <w:rsid w:val="00B2128B"/>
    <w:rsid w:val="00B22D43"/>
    <w:rsid w:val="00B23AAD"/>
    <w:rsid w:val="00B24946"/>
    <w:rsid w:val="00B25A86"/>
    <w:rsid w:val="00B26A2D"/>
    <w:rsid w:val="00B26D4B"/>
    <w:rsid w:val="00B3075E"/>
    <w:rsid w:val="00B30C8A"/>
    <w:rsid w:val="00B30E60"/>
    <w:rsid w:val="00B311DA"/>
    <w:rsid w:val="00B31993"/>
    <w:rsid w:val="00B33637"/>
    <w:rsid w:val="00B33639"/>
    <w:rsid w:val="00B33AD5"/>
    <w:rsid w:val="00B3453D"/>
    <w:rsid w:val="00B34CC2"/>
    <w:rsid w:val="00B34D7E"/>
    <w:rsid w:val="00B351A7"/>
    <w:rsid w:val="00B351E5"/>
    <w:rsid w:val="00B35673"/>
    <w:rsid w:val="00B35C34"/>
    <w:rsid w:val="00B361C8"/>
    <w:rsid w:val="00B36497"/>
    <w:rsid w:val="00B367C4"/>
    <w:rsid w:val="00B369F0"/>
    <w:rsid w:val="00B378F1"/>
    <w:rsid w:val="00B379CD"/>
    <w:rsid w:val="00B40075"/>
    <w:rsid w:val="00B400EE"/>
    <w:rsid w:val="00B4133D"/>
    <w:rsid w:val="00B41362"/>
    <w:rsid w:val="00B4159E"/>
    <w:rsid w:val="00B427B4"/>
    <w:rsid w:val="00B433B8"/>
    <w:rsid w:val="00B43D6E"/>
    <w:rsid w:val="00B46452"/>
    <w:rsid w:val="00B47783"/>
    <w:rsid w:val="00B501DF"/>
    <w:rsid w:val="00B5127A"/>
    <w:rsid w:val="00B5230A"/>
    <w:rsid w:val="00B5278D"/>
    <w:rsid w:val="00B53E91"/>
    <w:rsid w:val="00B5478E"/>
    <w:rsid w:val="00B54932"/>
    <w:rsid w:val="00B555DF"/>
    <w:rsid w:val="00B55702"/>
    <w:rsid w:val="00B55B2D"/>
    <w:rsid w:val="00B5739B"/>
    <w:rsid w:val="00B573D0"/>
    <w:rsid w:val="00B57959"/>
    <w:rsid w:val="00B60195"/>
    <w:rsid w:val="00B601E5"/>
    <w:rsid w:val="00B6045E"/>
    <w:rsid w:val="00B610EF"/>
    <w:rsid w:val="00B6258C"/>
    <w:rsid w:val="00B62906"/>
    <w:rsid w:val="00B63B0A"/>
    <w:rsid w:val="00B63E54"/>
    <w:rsid w:val="00B6441E"/>
    <w:rsid w:val="00B6588A"/>
    <w:rsid w:val="00B65DBE"/>
    <w:rsid w:val="00B679C2"/>
    <w:rsid w:val="00B719D7"/>
    <w:rsid w:val="00B731B5"/>
    <w:rsid w:val="00B74BE9"/>
    <w:rsid w:val="00B75342"/>
    <w:rsid w:val="00B76094"/>
    <w:rsid w:val="00B762B3"/>
    <w:rsid w:val="00B7675F"/>
    <w:rsid w:val="00B770EB"/>
    <w:rsid w:val="00B806D8"/>
    <w:rsid w:val="00B836D3"/>
    <w:rsid w:val="00B83B61"/>
    <w:rsid w:val="00B83FD3"/>
    <w:rsid w:val="00B8472D"/>
    <w:rsid w:val="00B85521"/>
    <w:rsid w:val="00B859CF"/>
    <w:rsid w:val="00B860CA"/>
    <w:rsid w:val="00B869B4"/>
    <w:rsid w:val="00B903E6"/>
    <w:rsid w:val="00B90BCB"/>
    <w:rsid w:val="00B90BFC"/>
    <w:rsid w:val="00B92DEC"/>
    <w:rsid w:val="00B934AC"/>
    <w:rsid w:val="00B93F6C"/>
    <w:rsid w:val="00B943AC"/>
    <w:rsid w:val="00B952D8"/>
    <w:rsid w:val="00B953CD"/>
    <w:rsid w:val="00B96043"/>
    <w:rsid w:val="00B96CE3"/>
    <w:rsid w:val="00B96EF4"/>
    <w:rsid w:val="00B97EAE"/>
    <w:rsid w:val="00BA0738"/>
    <w:rsid w:val="00BA103B"/>
    <w:rsid w:val="00BA2764"/>
    <w:rsid w:val="00BA2D72"/>
    <w:rsid w:val="00BA56E8"/>
    <w:rsid w:val="00BA5839"/>
    <w:rsid w:val="00BA612E"/>
    <w:rsid w:val="00BA690C"/>
    <w:rsid w:val="00BA7752"/>
    <w:rsid w:val="00BB0897"/>
    <w:rsid w:val="00BB2129"/>
    <w:rsid w:val="00BB22FF"/>
    <w:rsid w:val="00BB2BE0"/>
    <w:rsid w:val="00BB2D2A"/>
    <w:rsid w:val="00BB3236"/>
    <w:rsid w:val="00BB3350"/>
    <w:rsid w:val="00BB3705"/>
    <w:rsid w:val="00BB3D4E"/>
    <w:rsid w:val="00BB679F"/>
    <w:rsid w:val="00BB6E76"/>
    <w:rsid w:val="00BC0496"/>
    <w:rsid w:val="00BC0EC7"/>
    <w:rsid w:val="00BC2933"/>
    <w:rsid w:val="00BC3A26"/>
    <w:rsid w:val="00BC40F1"/>
    <w:rsid w:val="00BC54F8"/>
    <w:rsid w:val="00BC7A31"/>
    <w:rsid w:val="00BD023C"/>
    <w:rsid w:val="00BD1149"/>
    <w:rsid w:val="00BD2F76"/>
    <w:rsid w:val="00BD38D7"/>
    <w:rsid w:val="00BD4882"/>
    <w:rsid w:val="00BD5D30"/>
    <w:rsid w:val="00BD60D4"/>
    <w:rsid w:val="00BD6121"/>
    <w:rsid w:val="00BD74FB"/>
    <w:rsid w:val="00BD7F50"/>
    <w:rsid w:val="00BE02D8"/>
    <w:rsid w:val="00BE19E6"/>
    <w:rsid w:val="00BE1A99"/>
    <w:rsid w:val="00BE2E6A"/>
    <w:rsid w:val="00BE3912"/>
    <w:rsid w:val="00BE556E"/>
    <w:rsid w:val="00BE5B3B"/>
    <w:rsid w:val="00BE6C88"/>
    <w:rsid w:val="00BE7168"/>
    <w:rsid w:val="00BE7521"/>
    <w:rsid w:val="00BE7E79"/>
    <w:rsid w:val="00BF1EDD"/>
    <w:rsid w:val="00BF2AFE"/>
    <w:rsid w:val="00BF60B7"/>
    <w:rsid w:val="00BF7169"/>
    <w:rsid w:val="00BF7750"/>
    <w:rsid w:val="00BF7D02"/>
    <w:rsid w:val="00BF7E77"/>
    <w:rsid w:val="00C00FDE"/>
    <w:rsid w:val="00C010B0"/>
    <w:rsid w:val="00C02546"/>
    <w:rsid w:val="00C03360"/>
    <w:rsid w:val="00C033CB"/>
    <w:rsid w:val="00C04331"/>
    <w:rsid w:val="00C04E5C"/>
    <w:rsid w:val="00C064ED"/>
    <w:rsid w:val="00C0676B"/>
    <w:rsid w:val="00C071A7"/>
    <w:rsid w:val="00C107C8"/>
    <w:rsid w:val="00C11029"/>
    <w:rsid w:val="00C13B3D"/>
    <w:rsid w:val="00C152DE"/>
    <w:rsid w:val="00C17CD6"/>
    <w:rsid w:val="00C17D9E"/>
    <w:rsid w:val="00C2085A"/>
    <w:rsid w:val="00C208AF"/>
    <w:rsid w:val="00C20972"/>
    <w:rsid w:val="00C20EAC"/>
    <w:rsid w:val="00C247C1"/>
    <w:rsid w:val="00C24ED1"/>
    <w:rsid w:val="00C251E1"/>
    <w:rsid w:val="00C253A3"/>
    <w:rsid w:val="00C25682"/>
    <w:rsid w:val="00C333EC"/>
    <w:rsid w:val="00C33DD7"/>
    <w:rsid w:val="00C341E4"/>
    <w:rsid w:val="00C35171"/>
    <w:rsid w:val="00C36507"/>
    <w:rsid w:val="00C3651E"/>
    <w:rsid w:val="00C36AD3"/>
    <w:rsid w:val="00C4032E"/>
    <w:rsid w:val="00C40D7E"/>
    <w:rsid w:val="00C4264C"/>
    <w:rsid w:val="00C42764"/>
    <w:rsid w:val="00C42773"/>
    <w:rsid w:val="00C42805"/>
    <w:rsid w:val="00C42C59"/>
    <w:rsid w:val="00C43F5C"/>
    <w:rsid w:val="00C51655"/>
    <w:rsid w:val="00C5351B"/>
    <w:rsid w:val="00C545E9"/>
    <w:rsid w:val="00C5488F"/>
    <w:rsid w:val="00C54F44"/>
    <w:rsid w:val="00C55B1E"/>
    <w:rsid w:val="00C5730E"/>
    <w:rsid w:val="00C60A99"/>
    <w:rsid w:val="00C60E81"/>
    <w:rsid w:val="00C6362B"/>
    <w:rsid w:val="00C640BB"/>
    <w:rsid w:val="00C65155"/>
    <w:rsid w:val="00C6520D"/>
    <w:rsid w:val="00C654B8"/>
    <w:rsid w:val="00C65548"/>
    <w:rsid w:val="00C65768"/>
    <w:rsid w:val="00C65C4C"/>
    <w:rsid w:val="00C65D1E"/>
    <w:rsid w:val="00C70673"/>
    <w:rsid w:val="00C7099E"/>
    <w:rsid w:val="00C729E9"/>
    <w:rsid w:val="00C72F88"/>
    <w:rsid w:val="00C733D0"/>
    <w:rsid w:val="00C74344"/>
    <w:rsid w:val="00C75165"/>
    <w:rsid w:val="00C7583B"/>
    <w:rsid w:val="00C75EED"/>
    <w:rsid w:val="00C761E2"/>
    <w:rsid w:val="00C76BD6"/>
    <w:rsid w:val="00C80568"/>
    <w:rsid w:val="00C805A8"/>
    <w:rsid w:val="00C81008"/>
    <w:rsid w:val="00C81165"/>
    <w:rsid w:val="00C818A9"/>
    <w:rsid w:val="00C821FD"/>
    <w:rsid w:val="00C82410"/>
    <w:rsid w:val="00C82C47"/>
    <w:rsid w:val="00C832EB"/>
    <w:rsid w:val="00C844ED"/>
    <w:rsid w:val="00C84BB4"/>
    <w:rsid w:val="00C91DCF"/>
    <w:rsid w:val="00C92148"/>
    <w:rsid w:val="00C923A9"/>
    <w:rsid w:val="00C9282D"/>
    <w:rsid w:val="00C931B4"/>
    <w:rsid w:val="00C933D7"/>
    <w:rsid w:val="00C93CCA"/>
    <w:rsid w:val="00C93DD4"/>
    <w:rsid w:val="00C93DE1"/>
    <w:rsid w:val="00C9475F"/>
    <w:rsid w:val="00C948B6"/>
    <w:rsid w:val="00C95042"/>
    <w:rsid w:val="00C961D1"/>
    <w:rsid w:val="00C970FA"/>
    <w:rsid w:val="00C97D8E"/>
    <w:rsid w:val="00CA0525"/>
    <w:rsid w:val="00CA0E35"/>
    <w:rsid w:val="00CA0E49"/>
    <w:rsid w:val="00CA111B"/>
    <w:rsid w:val="00CA1BAC"/>
    <w:rsid w:val="00CA2195"/>
    <w:rsid w:val="00CA35F5"/>
    <w:rsid w:val="00CA5968"/>
    <w:rsid w:val="00CA7006"/>
    <w:rsid w:val="00CA75E8"/>
    <w:rsid w:val="00CB099B"/>
    <w:rsid w:val="00CB1377"/>
    <w:rsid w:val="00CB1E53"/>
    <w:rsid w:val="00CB2D02"/>
    <w:rsid w:val="00CB33EF"/>
    <w:rsid w:val="00CB3908"/>
    <w:rsid w:val="00CB4FDF"/>
    <w:rsid w:val="00CB66DA"/>
    <w:rsid w:val="00CB687D"/>
    <w:rsid w:val="00CC0350"/>
    <w:rsid w:val="00CC1DBF"/>
    <w:rsid w:val="00CC2328"/>
    <w:rsid w:val="00CC34C5"/>
    <w:rsid w:val="00CC37C7"/>
    <w:rsid w:val="00CC4F96"/>
    <w:rsid w:val="00CC5348"/>
    <w:rsid w:val="00CC64CD"/>
    <w:rsid w:val="00CD17AB"/>
    <w:rsid w:val="00CD1CDF"/>
    <w:rsid w:val="00CD1E18"/>
    <w:rsid w:val="00CD248D"/>
    <w:rsid w:val="00CD4C05"/>
    <w:rsid w:val="00CD5F4F"/>
    <w:rsid w:val="00CD6EDF"/>
    <w:rsid w:val="00CD7F2F"/>
    <w:rsid w:val="00CE0567"/>
    <w:rsid w:val="00CE2D06"/>
    <w:rsid w:val="00CE2F97"/>
    <w:rsid w:val="00CE44FF"/>
    <w:rsid w:val="00CE4FFA"/>
    <w:rsid w:val="00CE7E9F"/>
    <w:rsid w:val="00CF0083"/>
    <w:rsid w:val="00CF0F69"/>
    <w:rsid w:val="00CF16D8"/>
    <w:rsid w:val="00CF1A03"/>
    <w:rsid w:val="00CF4172"/>
    <w:rsid w:val="00CF46ED"/>
    <w:rsid w:val="00CF4D2C"/>
    <w:rsid w:val="00CF51EE"/>
    <w:rsid w:val="00CF6161"/>
    <w:rsid w:val="00CF64F6"/>
    <w:rsid w:val="00CF6738"/>
    <w:rsid w:val="00CF7F8D"/>
    <w:rsid w:val="00D009BA"/>
    <w:rsid w:val="00D00D53"/>
    <w:rsid w:val="00D00EF1"/>
    <w:rsid w:val="00D03EA0"/>
    <w:rsid w:val="00D03ED8"/>
    <w:rsid w:val="00D040D3"/>
    <w:rsid w:val="00D07BDC"/>
    <w:rsid w:val="00D1026D"/>
    <w:rsid w:val="00D104B5"/>
    <w:rsid w:val="00D12A06"/>
    <w:rsid w:val="00D12D20"/>
    <w:rsid w:val="00D14244"/>
    <w:rsid w:val="00D14EB9"/>
    <w:rsid w:val="00D17640"/>
    <w:rsid w:val="00D200F1"/>
    <w:rsid w:val="00D23BE6"/>
    <w:rsid w:val="00D24503"/>
    <w:rsid w:val="00D24654"/>
    <w:rsid w:val="00D25E76"/>
    <w:rsid w:val="00D2758E"/>
    <w:rsid w:val="00D301C8"/>
    <w:rsid w:val="00D30B54"/>
    <w:rsid w:val="00D30DD4"/>
    <w:rsid w:val="00D31DAF"/>
    <w:rsid w:val="00D31FA2"/>
    <w:rsid w:val="00D3326D"/>
    <w:rsid w:val="00D33470"/>
    <w:rsid w:val="00D33F38"/>
    <w:rsid w:val="00D34E1A"/>
    <w:rsid w:val="00D35147"/>
    <w:rsid w:val="00D370A6"/>
    <w:rsid w:val="00D4031F"/>
    <w:rsid w:val="00D413C6"/>
    <w:rsid w:val="00D42D24"/>
    <w:rsid w:val="00D43153"/>
    <w:rsid w:val="00D455F3"/>
    <w:rsid w:val="00D45D68"/>
    <w:rsid w:val="00D45E25"/>
    <w:rsid w:val="00D4640E"/>
    <w:rsid w:val="00D47278"/>
    <w:rsid w:val="00D50788"/>
    <w:rsid w:val="00D52006"/>
    <w:rsid w:val="00D520F8"/>
    <w:rsid w:val="00D5332F"/>
    <w:rsid w:val="00D5398C"/>
    <w:rsid w:val="00D53F46"/>
    <w:rsid w:val="00D5647B"/>
    <w:rsid w:val="00D5731D"/>
    <w:rsid w:val="00D57A47"/>
    <w:rsid w:val="00D61000"/>
    <w:rsid w:val="00D61295"/>
    <w:rsid w:val="00D61620"/>
    <w:rsid w:val="00D626DE"/>
    <w:rsid w:val="00D6481A"/>
    <w:rsid w:val="00D649A9"/>
    <w:rsid w:val="00D65390"/>
    <w:rsid w:val="00D659C4"/>
    <w:rsid w:val="00D66FF0"/>
    <w:rsid w:val="00D6724C"/>
    <w:rsid w:val="00D71078"/>
    <w:rsid w:val="00D7114D"/>
    <w:rsid w:val="00D72562"/>
    <w:rsid w:val="00D727AB"/>
    <w:rsid w:val="00D7383D"/>
    <w:rsid w:val="00D740EC"/>
    <w:rsid w:val="00D741F6"/>
    <w:rsid w:val="00D743D5"/>
    <w:rsid w:val="00D7517A"/>
    <w:rsid w:val="00D75721"/>
    <w:rsid w:val="00D758FA"/>
    <w:rsid w:val="00D75BD7"/>
    <w:rsid w:val="00D776CD"/>
    <w:rsid w:val="00D800E1"/>
    <w:rsid w:val="00D80B55"/>
    <w:rsid w:val="00D810EA"/>
    <w:rsid w:val="00D82369"/>
    <w:rsid w:val="00D8238D"/>
    <w:rsid w:val="00D83052"/>
    <w:rsid w:val="00D848B0"/>
    <w:rsid w:val="00D85EFB"/>
    <w:rsid w:val="00D866E6"/>
    <w:rsid w:val="00D86A49"/>
    <w:rsid w:val="00D871F3"/>
    <w:rsid w:val="00D87CE9"/>
    <w:rsid w:val="00D9026B"/>
    <w:rsid w:val="00D9085B"/>
    <w:rsid w:val="00D90941"/>
    <w:rsid w:val="00D91850"/>
    <w:rsid w:val="00D91C2A"/>
    <w:rsid w:val="00D925A6"/>
    <w:rsid w:val="00D92F09"/>
    <w:rsid w:val="00D9317F"/>
    <w:rsid w:val="00D947AA"/>
    <w:rsid w:val="00D94B38"/>
    <w:rsid w:val="00D95962"/>
    <w:rsid w:val="00D96438"/>
    <w:rsid w:val="00DA27C6"/>
    <w:rsid w:val="00DA3854"/>
    <w:rsid w:val="00DA45B3"/>
    <w:rsid w:val="00DA57D3"/>
    <w:rsid w:val="00DA581E"/>
    <w:rsid w:val="00DA629B"/>
    <w:rsid w:val="00DA7DE9"/>
    <w:rsid w:val="00DB0085"/>
    <w:rsid w:val="00DB09C3"/>
    <w:rsid w:val="00DB0F35"/>
    <w:rsid w:val="00DB12EE"/>
    <w:rsid w:val="00DB1CC7"/>
    <w:rsid w:val="00DB2BFB"/>
    <w:rsid w:val="00DB4AFD"/>
    <w:rsid w:val="00DB4BE3"/>
    <w:rsid w:val="00DB5B63"/>
    <w:rsid w:val="00DB64FE"/>
    <w:rsid w:val="00DB7BB9"/>
    <w:rsid w:val="00DC1B1A"/>
    <w:rsid w:val="00DC22D9"/>
    <w:rsid w:val="00DC2507"/>
    <w:rsid w:val="00DC280F"/>
    <w:rsid w:val="00DC2EA1"/>
    <w:rsid w:val="00DC34DA"/>
    <w:rsid w:val="00DC5DCE"/>
    <w:rsid w:val="00DC6554"/>
    <w:rsid w:val="00DC70D7"/>
    <w:rsid w:val="00DC721F"/>
    <w:rsid w:val="00DD20F2"/>
    <w:rsid w:val="00DD361D"/>
    <w:rsid w:val="00DD3DAD"/>
    <w:rsid w:val="00DD530E"/>
    <w:rsid w:val="00DD5DA9"/>
    <w:rsid w:val="00DD5E1D"/>
    <w:rsid w:val="00DD76A7"/>
    <w:rsid w:val="00DE01B7"/>
    <w:rsid w:val="00DE0B16"/>
    <w:rsid w:val="00DE143A"/>
    <w:rsid w:val="00DE2405"/>
    <w:rsid w:val="00DE3AAD"/>
    <w:rsid w:val="00DE402C"/>
    <w:rsid w:val="00DE47B2"/>
    <w:rsid w:val="00DE4F08"/>
    <w:rsid w:val="00DE5849"/>
    <w:rsid w:val="00DE5A0D"/>
    <w:rsid w:val="00DE66DE"/>
    <w:rsid w:val="00DF1610"/>
    <w:rsid w:val="00DF2394"/>
    <w:rsid w:val="00DF276E"/>
    <w:rsid w:val="00DF29F1"/>
    <w:rsid w:val="00DF395B"/>
    <w:rsid w:val="00DF684F"/>
    <w:rsid w:val="00E006AE"/>
    <w:rsid w:val="00E0185F"/>
    <w:rsid w:val="00E02D3A"/>
    <w:rsid w:val="00E034EC"/>
    <w:rsid w:val="00E03635"/>
    <w:rsid w:val="00E03977"/>
    <w:rsid w:val="00E03ACE"/>
    <w:rsid w:val="00E03EA4"/>
    <w:rsid w:val="00E06A5F"/>
    <w:rsid w:val="00E06D89"/>
    <w:rsid w:val="00E06E83"/>
    <w:rsid w:val="00E079DA"/>
    <w:rsid w:val="00E10CC7"/>
    <w:rsid w:val="00E1129D"/>
    <w:rsid w:val="00E11DF0"/>
    <w:rsid w:val="00E120DA"/>
    <w:rsid w:val="00E12DC5"/>
    <w:rsid w:val="00E14801"/>
    <w:rsid w:val="00E14F09"/>
    <w:rsid w:val="00E15209"/>
    <w:rsid w:val="00E167B5"/>
    <w:rsid w:val="00E2097C"/>
    <w:rsid w:val="00E218EA"/>
    <w:rsid w:val="00E21C33"/>
    <w:rsid w:val="00E22306"/>
    <w:rsid w:val="00E22923"/>
    <w:rsid w:val="00E235F8"/>
    <w:rsid w:val="00E26075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21A3"/>
    <w:rsid w:val="00E325B3"/>
    <w:rsid w:val="00E32619"/>
    <w:rsid w:val="00E3264F"/>
    <w:rsid w:val="00E32A53"/>
    <w:rsid w:val="00E338D9"/>
    <w:rsid w:val="00E33B95"/>
    <w:rsid w:val="00E355F3"/>
    <w:rsid w:val="00E357B6"/>
    <w:rsid w:val="00E36036"/>
    <w:rsid w:val="00E37440"/>
    <w:rsid w:val="00E374A3"/>
    <w:rsid w:val="00E40A65"/>
    <w:rsid w:val="00E41A79"/>
    <w:rsid w:val="00E430C5"/>
    <w:rsid w:val="00E43679"/>
    <w:rsid w:val="00E43BCE"/>
    <w:rsid w:val="00E44D29"/>
    <w:rsid w:val="00E45B28"/>
    <w:rsid w:val="00E45EA1"/>
    <w:rsid w:val="00E46019"/>
    <w:rsid w:val="00E501B2"/>
    <w:rsid w:val="00E52496"/>
    <w:rsid w:val="00E5382F"/>
    <w:rsid w:val="00E548FD"/>
    <w:rsid w:val="00E56678"/>
    <w:rsid w:val="00E56A96"/>
    <w:rsid w:val="00E56C07"/>
    <w:rsid w:val="00E570E3"/>
    <w:rsid w:val="00E57B1F"/>
    <w:rsid w:val="00E57DB1"/>
    <w:rsid w:val="00E60136"/>
    <w:rsid w:val="00E604C1"/>
    <w:rsid w:val="00E61830"/>
    <w:rsid w:val="00E6416A"/>
    <w:rsid w:val="00E70177"/>
    <w:rsid w:val="00E74591"/>
    <w:rsid w:val="00E749CD"/>
    <w:rsid w:val="00E74C95"/>
    <w:rsid w:val="00E7742C"/>
    <w:rsid w:val="00E774D1"/>
    <w:rsid w:val="00E833BA"/>
    <w:rsid w:val="00E84E3A"/>
    <w:rsid w:val="00E85B8B"/>
    <w:rsid w:val="00E85C81"/>
    <w:rsid w:val="00E8760A"/>
    <w:rsid w:val="00E87A94"/>
    <w:rsid w:val="00E914E9"/>
    <w:rsid w:val="00E91906"/>
    <w:rsid w:val="00E934D3"/>
    <w:rsid w:val="00E93E0E"/>
    <w:rsid w:val="00E96A8C"/>
    <w:rsid w:val="00E96DB8"/>
    <w:rsid w:val="00EA1B11"/>
    <w:rsid w:val="00EA2730"/>
    <w:rsid w:val="00EA291F"/>
    <w:rsid w:val="00EA2B03"/>
    <w:rsid w:val="00EA31B5"/>
    <w:rsid w:val="00EA3B49"/>
    <w:rsid w:val="00EA41D4"/>
    <w:rsid w:val="00EA4439"/>
    <w:rsid w:val="00EA4445"/>
    <w:rsid w:val="00EA4669"/>
    <w:rsid w:val="00EA6A65"/>
    <w:rsid w:val="00EA6D66"/>
    <w:rsid w:val="00EA7795"/>
    <w:rsid w:val="00EB3D12"/>
    <w:rsid w:val="00EB3E21"/>
    <w:rsid w:val="00EB7D68"/>
    <w:rsid w:val="00EC1021"/>
    <w:rsid w:val="00EC1888"/>
    <w:rsid w:val="00EC18CF"/>
    <w:rsid w:val="00EC1D8D"/>
    <w:rsid w:val="00EC298E"/>
    <w:rsid w:val="00EC3307"/>
    <w:rsid w:val="00EC3A92"/>
    <w:rsid w:val="00EC4D21"/>
    <w:rsid w:val="00EC4E1F"/>
    <w:rsid w:val="00EC5058"/>
    <w:rsid w:val="00EC5C0C"/>
    <w:rsid w:val="00EC5DA4"/>
    <w:rsid w:val="00EC79B9"/>
    <w:rsid w:val="00ED0890"/>
    <w:rsid w:val="00ED0A73"/>
    <w:rsid w:val="00ED16D9"/>
    <w:rsid w:val="00ED1D47"/>
    <w:rsid w:val="00ED2551"/>
    <w:rsid w:val="00ED2AB8"/>
    <w:rsid w:val="00ED3335"/>
    <w:rsid w:val="00ED3EE3"/>
    <w:rsid w:val="00ED46DE"/>
    <w:rsid w:val="00ED4912"/>
    <w:rsid w:val="00ED4B25"/>
    <w:rsid w:val="00ED4E61"/>
    <w:rsid w:val="00ED539E"/>
    <w:rsid w:val="00EE1189"/>
    <w:rsid w:val="00EE138F"/>
    <w:rsid w:val="00EE34C6"/>
    <w:rsid w:val="00EE3DB4"/>
    <w:rsid w:val="00EE40DB"/>
    <w:rsid w:val="00EE493C"/>
    <w:rsid w:val="00EE5F7B"/>
    <w:rsid w:val="00EE68ED"/>
    <w:rsid w:val="00EE6E6E"/>
    <w:rsid w:val="00EF1FCA"/>
    <w:rsid w:val="00EF3918"/>
    <w:rsid w:val="00EF43FB"/>
    <w:rsid w:val="00EF44C2"/>
    <w:rsid w:val="00EF51FC"/>
    <w:rsid w:val="00EF730A"/>
    <w:rsid w:val="00F03DC1"/>
    <w:rsid w:val="00F04728"/>
    <w:rsid w:val="00F04C70"/>
    <w:rsid w:val="00F05947"/>
    <w:rsid w:val="00F06128"/>
    <w:rsid w:val="00F06C37"/>
    <w:rsid w:val="00F0721A"/>
    <w:rsid w:val="00F11064"/>
    <w:rsid w:val="00F11BB1"/>
    <w:rsid w:val="00F11C0A"/>
    <w:rsid w:val="00F1304A"/>
    <w:rsid w:val="00F148A6"/>
    <w:rsid w:val="00F14B8D"/>
    <w:rsid w:val="00F15A3A"/>
    <w:rsid w:val="00F17BD8"/>
    <w:rsid w:val="00F17D34"/>
    <w:rsid w:val="00F209CF"/>
    <w:rsid w:val="00F20E43"/>
    <w:rsid w:val="00F2110C"/>
    <w:rsid w:val="00F21793"/>
    <w:rsid w:val="00F21C69"/>
    <w:rsid w:val="00F22A08"/>
    <w:rsid w:val="00F23768"/>
    <w:rsid w:val="00F24420"/>
    <w:rsid w:val="00F245C7"/>
    <w:rsid w:val="00F24933"/>
    <w:rsid w:val="00F26113"/>
    <w:rsid w:val="00F275F3"/>
    <w:rsid w:val="00F2790A"/>
    <w:rsid w:val="00F300CA"/>
    <w:rsid w:val="00F3053D"/>
    <w:rsid w:val="00F306EB"/>
    <w:rsid w:val="00F30946"/>
    <w:rsid w:val="00F30FEB"/>
    <w:rsid w:val="00F319F5"/>
    <w:rsid w:val="00F330BA"/>
    <w:rsid w:val="00F34F85"/>
    <w:rsid w:val="00F35253"/>
    <w:rsid w:val="00F36008"/>
    <w:rsid w:val="00F36680"/>
    <w:rsid w:val="00F36748"/>
    <w:rsid w:val="00F378B6"/>
    <w:rsid w:val="00F42BB7"/>
    <w:rsid w:val="00F44041"/>
    <w:rsid w:val="00F44069"/>
    <w:rsid w:val="00F44F34"/>
    <w:rsid w:val="00F4657B"/>
    <w:rsid w:val="00F46717"/>
    <w:rsid w:val="00F46748"/>
    <w:rsid w:val="00F46AF3"/>
    <w:rsid w:val="00F4754B"/>
    <w:rsid w:val="00F510ED"/>
    <w:rsid w:val="00F5238A"/>
    <w:rsid w:val="00F5262A"/>
    <w:rsid w:val="00F52836"/>
    <w:rsid w:val="00F53FF0"/>
    <w:rsid w:val="00F54FAE"/>
    <w:rsid w:val="00F554E0"/>
    <w:rsid w:val="00F56DF7"/>
    <w:rsid w:val="00F60041"/>
    <w:rsid w:val="00F61500"/>
    <w:rsid w:val="00F615A0"/>
    <w:rsid w:val="00F6191E"/>
    <w:rsid w:val="00F62CB6"/>
    <w:rsid w:val="00F631C1"/>
    <w:rsid w:val="00F6357D"/>
    <w:rsid w:val="00F6578E"/>
    <w:rsid w:val="00F70E43"/>
    <w:rsid w:val="00F70EC9"/>
    <w:rsid w:val="00F70F48"/>
    <w:rsid w:val="00F725A4"/>
    <w:rsid w:val="00F738C7"/>
    <w:rsid w:val="00F750C4"/>
    <w:rsid w:val="00F76917"/>
    <w:rsid w:val="00F7721B"/>
    <w:rsid w:val="00F775B5"/>
    <w:rsid w:val="00F80242"/>
    <w:rsid w:val="00F80F65"/>
    <w:rsid w:val="00F828EB"/>
    <w:rsid w:val="00F853C1"/>
    <w:rsid w:val="00F854A9"/>
    <w:rsid w:val="00F87FF3"/>
    <w:rsid w:val="00F90862"/>
    <w:rsid w:val="00F90C5D"/>
    <w:rsid w:val="00F912B7"/>
    <w:rsid w:val="00F91675"/>
    <w:rsid w:val="00F938A5"/>
    <w:rsid w:val="00F94A41"/>
    <w:rsid w:val="00F964B4"/>
    <w:rsid w:val="00F96A9C"/>
    <w:rsid w:val="00F97DCE"/>
    <w:rsid w:val="00FA3118"/>
    <w:rsid w:val="00FA3FE2"/>
    <w:rsid w:val="00FA4574"/>
    <w:rsid w:val="00FA4BEC"/>
    <w:rsid w:val="00FA7E29"/>
    <w:rsid w:val="00FA7FAA"/>
    <w:rsid w:val="00FB0C0F"/>
    <w:rsid w:val="00FB13DD"/>
    <w:rsid w:val="00FB159F"/>
    <w:rsid w:val="00FB16A7"/>
    <w:rsid w:val="00FB1765"/>
    <w:rsid w:val="00FB1CA9"/>
    <w:rsid w:val="00FB1E93"/>
    <w:rsid w:val="00FB20F9"/>
    <w:rsid w:val="00FB2332"/>
    <w:rsid w:val="00FB2C8F"/>
    <w:rsid w:val="00FB2DEA"/>
    <w:rsid w:val="00FB410F"/>
    <w:rsid w:val="00FB4640"/>
    <w:rsid w:val="00FB479C"/>
    <w:rsid w:val="00FB4860"/>
    <w:rsid w:val="00FB5D1D"/>
    <w:rsid w:val="00FC0751"/>
    <w:rsid w:val="00FC1C11"/>
    <w:rsid w:val="00FC3C30"/>
    <w:rsid w:val="00FC3F96"/>
    <w:rsid w:val="00FC4DC6"/>
    <w:rsid w:val="00FC519B"/>
    <w:rsid w:val="00FC5FD9"/>
    <w:rsid w:val="00FC6577"/>
    <w:rsid w:val="00FC6F6B"/>
    <w:rsid w:val="00FD1DF9"/>
    <w:rsid w:val="00FD2FB1"/>
    <w:rsid w:val="00FD3C47"/>
    <w:rsid w:val="00FD64CF"/>
    <w:rsid w:val="00FD6580"/>
    <w:rsid w:val="00FD693C"/>
    <w:rsid w:val="00FD6A5E"/>
    <w:rsid w:val="00FD78DA"/>
    <w:rsid w:val="00FD79C9"/>
    <w:rsid w:val="00FE0589"/>
    <w:rsid w:val="00FE22D8"/>
    <w:rsid w:val="00FE2D0B"/>
    <w:rsid w:val="00FE2DFC"/>
    <w:rsid w:val="00FE3072"/>
    <w:rsid w:val="00FE3B16"/>
    <w:rsid w:val="00FE4D04"/>
    <w:rsid w:val="00FE5594"/>
    <w:rsid w:val="00FE6320"/>
    <w:rsid w:val="00FE6951"/>
    <w:rsid w:val="00FE7490"/>
    <w:rsid w:val="00FE7BE8"/>
    <w:rsid w:val="00FE7FEF"/>
    <w:rsid w:val="00FF0430"/>
    <w:rsid w:val="00FF1501"/>
    <w:rsid w:val="00FF1850"/>
    <w:rsid w:val="00FF273F"/>
    <w:rsid w:val="00FF43C1"/>
    <w:rsid w:val="00FF5256"/>
    <w:rsid w:val="00FF52CA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C6792-1D91-4F09-B3AD-8EB8C172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56</Pages>
  <Words>9536</Words>
  <Characters>54357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3281</cp:revision>
  <dcterms:created xsi:type="dcterms:W3CDTF">2013-06-06T08:05:00Z</dcterms:created>
  <dcterms:modified xsi:type="dcterms:W3CDTF">2013-06-09T11:51:00Z</dcterms:modified>
</cp:coreProperties>
</file>