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42D" w:rsidRDefault="00BB242D" w:rsidP="00360AA5">
      <w:pPr>
        <w:pStyle w:val="Standard"/>
        <w:shd w:val="clear" w:color="auto" w:fill="FFFFFF"/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t>МИНИСТЕРСТВО ОБРАЗОВАНИЯ И НАУКИ РОССИЙСКОЙ ФЕДЕРАЦИИ</w:t>
      </w:r>
    </w:p>
    <w:p w:rsidR="00BB242D" w:rsidRDefault="00BB242D" w:rsidP="00BB242D">
      <w:pPr>
        <w:pStyle w:val="Standard"/>
        <w:shd w:val="clear" w:color="auto" w:fill="FFFFFF"/>
        <w:spacing w:before="62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BB242D" w:rsidRDefault="00BB242D" w:rsidP="00BB242D">
      <w:pPr>
        <w:pStyle w:val="Standard"/>
        <w:shd w:val="clear" w:color="auto" w:fill="FFFFFF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высшего профессионального образования</w:t>
      </w:r>
    </w:p>
    <w:p w:rsidR="00BB242D" w:rsidRDefault="00BB242D" w:rsidP="00BB242D">
      <w:pPr>
        <w:pStyle w:val="Standard"/>
        <w:shd w:val="clear" w:color="auto" w:fill="FFFFFF"/>
        <w:spacing w:before="62" w:line="350" w:lineRule="exact"/>
        <w:ind w:left="2880" w:right="-5" w:hanging="3060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НАЦИОНАЛЬНЫЙ ИССЛЕДОВАТЕЛЬСКИЙ</w:t>
      </w:r>
    </w:p>
    <w:p w:rsidR="00BB242D" w:rsidRDefault="00BB242D" w:rsidP="00BB242D">
      <w:pPr>
        <w:pStyle w:val="Standard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t>ТОМСКИЙ ПОЛИТЕХНИЧЕСКИЙ УНИВЕРСИТЕТ</w:t>
      </w:r>
    </w:p>
    <w:p w:rsidR="00BB242D" w:rsidRDefault="00BB242D" w:rsidP="00BB242D">
      <w:pPr>
        <w:pStyle w:val="Standard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 w:firstLine="414"/>
      </w:pPr>
      <w:r>
        <w:rPr>
          <w:rFonts w:eastAsia="Times New Roman" w:cs="Times New Roman"/>
          <w:sz w:val="28"/>
          <w:szCs w:val="20"/>
          <w:lang w:eastAsia="ru-RU"/>
        </w:rPr>
        <w:t>Институт</w:t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sz w:val="28"/>
          <w:szCs w:val="28"/>
        </w:rPr>
        <w:t>–</w:t>
      </w:r>
      <w:r w:rsidR="00360AA5">
        <w:rPr>
          <w:rFonts w:eastAsia="Times New Roman" w:cs="Times New Roman"/>
          <w:sz w:val="28"/>
          <w:szCs w:val="20"/>
          <w:lang w:eastAsia="ru-RU"/>
        </w:rPr>
        <w:tab/>
        <w:t>К</w:t>
      </w:r>
      <w:r>
        <w:rPr>
          <w:rFonts w:eastAsia="Times New Roman" w:cs="Times New Roman"/>
          <w:sz w:val="28"/>
          <w:szCs w:val="20"/>
          <w:lang w:eastAsia="ru-RU"/>
        </w:rPr>
        <w:t>ибернетики</w:t>
      </w:r>
    </w:p>
    <w:p w:rsidR="00BB242D" w:rsidRDefault="00BB242D" w:rsidP="00BB242D">
      <w:pPr>
        <w:pStyle w:val="Standard"/>
        <w:ind w:left="720" w:firstLine="414"/>
      </w:pPr>
      <w:r>
        <w:rPr>
          <w:rFonts w:eastAsia="Times New Roman" w:cs="Times New Roman"/>
          <w:sz w:val="28"/>
          <w:szCs w:val="20"/>
          <w:lang w:eastAsia="ru-RU"/>
        </w:rPr>
        <w:t>Направление</w:t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sz w:val="28"/>
          <w:szCs w:val="28"/>
        </w:rPr>
        <w:t>–</w:t>
      </w:r>
      <w:r>
        <w:rPr>
          <w:rFonts w:eastAsia="Times New Roman" w:cs="Times New Roman"/>
          <w:sz w:val="20"/>
          <w:szCs w:val="20"/>
          <w:lang w:eastAsia="ru-RU"/>
        </w:rPr>
        <w:tab/>
      </w:r>
      <w:r w:rsidR="00360AA5">
        <w:rPr>
          <w:rFonts w:eastAsia="Times New Roman" w:cs="Times New Roman"/>
          <w:sz w:val="28"/>
          <w:szCs w:val="20"/>
          <w:lang w:eastAsia="ru-RU"/>
        </w:rPr>
        <w:t>И</w:t>
      </w:r>
      <w:r>
        <w:rPr>
          <w:rFonts w:eastAsia="Times New Roman" w:cs="Times New Roman"/>
          <w:sz w:val="28"/>
          <w:szCs w:val="20"/>
          <w:lang w:eastAsia="ru-RU"/>
        </w:rPr>
        <w:t>нформатика и вычислительная техника</w:t>
      </w:r>
    </w:p>
    <w:p w:rsidR="00BB242D" w:rsidRDefault="00BB242D" w:rsidP="00BB242D">
      <w:pPr>
        <w:pStyle w:val="Standard"/>
        <w:ind w:left="720"/>
        <w:jc w:val="right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/>
        <w:jc w:val="right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1985" w:hanging="981"/>
        <w:jc w:val="right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keepNext/>
        <w:jc w:val="center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пояснительная записка к курсовой работе</w:t>
      </w:r>
    </w:p>
    <w:p w:rsidR="00BB242D" w:rsidRDefault="00BB242D" w:rsidP="00BB242D">
      <w:pPr>
        <w:pStyle w:val="Standard"/>
        <w:jc w:val="center"/>
      </w:pPr>
      <w:r>
        <w:rPr>
          <w:rFonts w:eastAsia="Times New Roman" w:cs="Times New Roman"/>
          <w:b/>
          <w:sz w:val="32"/>
          <w:szCs w:val="32"/>
          <w:lang w:eastAsia="ru-RU"/>
        </w:rPr>
        <w:t>«</w:t>
      </w:r>
      <w:r w:rsidR="00360AA5">
        <w:rPr>
          <w:rFonts w:eastAsia="Times New Roman" w:cs="Times New Roman"/>
          <w:b/>
          <w:sz w:val="32"/>
          <w:szCs w:val="32"/>
          <w:lang w:eastAsia="ru-RU"/>
        </w:rPr>
        <w:t>Мониторинг сети</w:t>
      </w:r>
      <w:r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:rsidR="00BB242D" w:rsidRDefault="00BB242D" w:rsidP="00BB242D">
      <w:pPr>
        <w:pStyle w:val="Standard"/>
        <w:jc w:val="center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по курсу</w:t>
      </w:r>
    </w:p>
    <w:p w:rsidR="00BB242D" w:rsidRDefault="00BB242D" w:rsidP="00BB242D">
      <w:pPr>
        <w:pStyle w:val="Standard"/>
        <w:jc w:val="center"/>
      </w:pPr>
      <w:r>
        <w:rPr>
          <w:rFonts w:eastAsia="Times New Roman" w:cs="Times New Roman"/>
          <w:sz w:val="28"/>
          <w:szCs w:val="20"/>
          <w:lang w:eastAsia="ru-RU"/>
        </w:rPr>
        <w:t>«Технология разработки программного обеспечения»</w:t>
      </w:r>
    </w:p>
    <w:p w:rsidR="00BB242D" w:rsidRDefault="00BB242D" w:rsidP="00BB242D">
      <w:pPr>
        <w:pStyle w:val="Standard"/>
        <w:ind w:left="72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ind w:left="720"/>
        <w:jc w:val="center"/>
        <w:rPr>
          <w:rFonts w:eastAsia="Times New Roman" w:cs="Times New Roman"/>
          <w:b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tabs>
          <w:tab w:val="left" w:pos="284"/>
          <w:tab w:val="left" w:pos="1985"/>
        </w:tabs>
        <w:ind w:right="141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tabs>
          <w:tab w:val="left" w:pos="284"/>
          <w:tab w:val="left" w:pos="1985"/>
        </w:tabs>
        <w:ind w:right="141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tabs>
          <w:tab w:val="left" w:pos="284"/>
          <w:tab w:val="left" w:pos="1985"/>
        </w:tabs>
        <w:ind w:right="141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>Студент гр. 8ВМ23</w:t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  <w:t>________________</w:t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</w:r>
      <w:r w:rsidR="00360AA5">
        <w:rPr>
          <w:rFonts w:eastAsia="Times New Roman" w:cs="Times New Roman"/>
          <w:sz w:val="28"/>
          <w:szCs w:val="20"/>
          <w:lang w:eastAsia="ru-RU"/>
        </w:rPr>
        <w:t>Б.А. Сафронов</w:t>
      </w:r>
    </w:p>
    <w:p w:rsidR="00BB242D" w:rsidRDefault="00BB242D" w:rsidP="00BB242D">
      <w:pPr>
        <w:pStyle w:val="Standard"/>
        <w:rPr>
          <w:rFonts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</w:r>
    </w:p>
    <w:p w:rsidR="00BB242D" w:rsidRDefault="00BB242D" w:rsidP="00BB242D">
      <w:pPr>
        <w:pStyle w:val="Standard"/>
        <w:rPr>
          <w:rFonts w:eastAsia="Times New Roman" w:cs="Times New Roman"/>
          <w:sz w:val="20"/>
          <w:szCs w:val="20"/>
          <w:lang w:eastAsia="ru-RU"/>
        </w:rPr>
      </w:pPr>
    </w:p>
    <w:p w:rsidR="00BB242D" w:rsidRDefault="00BB242D" w:rsidP="00BB242D">
      <w:pPr>
        <w:pStyle w:val="Standard"/>
        <w:rPr>
          <w:rFonts w:eastAsia="Times New Roman" w:cs="Times New Roman"/>
          <w:sz w:val="28"/>
          <w:szCs w:val="20"/>
          <w:lang w:eastAsia="ru-RU"/>
        </w:rPr>
      </w:pPr>
    </w:p>
    <w:p w:rsidR="00BB242D" w:rsidRDefault="00BB242D" w:rsidP="00BB242D">
      <w:pPr>
        <w:pStyle w:val="Standard"/>
      </w:pPr>
      <w:r>
        <w:rPr>
          <w:rFonts w:eastAsia="Times New Roman" w:cs="Times New Roman"/>
          <w:sz w:val="28"/>
          <w:szCs w:val="20"/>
          <w:lang w:eastAsia="ru-RU"/>
        </w:rPr>
        <w:t>Руководитель</w:t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  <w:t xml:space="preserve">          ________________</w:t>
      </w:r>
      <w:r>
        <w:rPr>
          <w:rFonts w:eastAsia="Times New Roman" w:cs="Times New Roman"/>
          <w:sz w:val="28"/>
          <w:szCs w:val="20"/>
          <w:lang w:eastAsia="ru-RU"/>
        </w:rPr>
        <w:tab/>
      </w:r>
      <w:r>
        <w:rPr>
          <w:rFonts w:eastAsia="Times New Roman" w:cs="Times New Roman"/>
          <w:sz w:val="28"/>
          <w:szCs w:val="20"/>
          <w:lang w:eastAsia="ru-RU"/>
        </w:rPr>
        <w:tab/>
        <w:t>И.А. Заикин</w:t>
      </w:r>
    </w:p>
    <w:p w:rsidR="00BB242D" w:rsidRDefault="00BB242D" w:rsidP="00BB242D">
      <w:pPr>
        <w:pStyle w:val="Standard"/>
        <w:rPr>
          <w:rFonts w:eastAsia="Times New Roman" w:cs="Times New Roman"/>
          <w:sz w:val="16"/>
          <w:szCs w:val="16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360AA5" w:rsidRDefault="00360AA5" w:rsidP="00360AA5">
      <w:pPr>
        <w:pStyle w:val="Standard"/>
        <w:ind w:left="72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BB242D" w:rsidRDefault="00BB242D" w:rsidP="00360AA5">
      <w:pPr>
        <w:pStyle w:val="Standard"/>
        <w:ind w:left="720"/>
        <w:jc w:val="center"/>
        <w:rPr>
          <w:rFonts w:cs="Times New Roman"/>
          <w:szCs w:val="28"/>
        </w:rPr>
      </w:pPr>
      <w:r>
        <w:br w:type="page"/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927932942"/>
        <w:docPartObj>
          <w:docPartGallery w:val="Table of Contents"/>
          <w:docPartUnique/>
        </w:docPartObj>
      </w:sdtPr>
      <w:sdtEndPr/>
      <w:sdtContent>
        <w:p w:rsidR="00F37A09" w:rsidRPr="0090389C" w:rsidRDefault="00BF4F04" w:rsidP="00BF4F04">
          <w:pPr>
            <w:pStyle w:val="ae"/>
            <w:numPr>
              <w:ilvl w:val="0"/>
              <w:numId w:val="0"/>
            </w:numPr>
            <w:ind w:firstLine="708"/>
            <w:rPr>
              <w:rStyle w:val="10"/>
              <w:b/>
            </w:rPr>
          </w:pPr>
          <w:r>
            <w:rPr>
              <w:rStyle w:val="10"/>
              <w:b/>
            </w:rPr>
            <w:t>Содержание</w:t>
          </w:r>
        </w:p>
        <w:p w:rsidR="00ED581D" w:rsidRDefault="00F37A09">
          <w:pPr>
            <w:pStyle w:val="1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D581D" w:rsidRPr="00A23E40">
            <w:rPr>
              <w:rStyle w:val="af"/>
              <w:noProof/>
            </w:rPr>
            <w:fldChar w:fldCharType="begin"/>
          </w:r>
          <w:r w:rsidR="00ED581D" w:rsidRPr="00A23E40">
            <w:rPr>
              <w:rStyle w:val="af"/>
              <w:noProof/>
            </w:rPr>
            <w:instrText xml:space="preserve"> </w:instrText>
          </w:r>
          <w:r w:rsidR="00ED581D">
            <w:rPr>
              <w:noProof/>
            </w:rPr>
            <w:instrText>HYPERLINK \l "_Toc357354809"</w:instrText>
          </w:r>
          <w:r w:rsidR="00ED581D" w:rsidRPr="00A23E40">
            <w:rPr>
              <w:rStyle w:val="af"/>
              <w:noProof/>
            </w:rPr>
            <w:instrText xml:space="preserve"> </w:instrText>
          </w:r>
          <w:r w:rsidR="00ED581D" w:rsidRPr="00A23E40">
            <w:rPr>
              <w:rStyle w:val="af"/>
              <w:noProof/>
            </w:rPr>
          </w:r>
          <w:r w:rsidR="00ED581D" w:rsidRPr="00A23E40">
            <w:rPr>
              <w:rStyle w:val="af"/>
              <w:noProof/>
            </w:rPr>
            <w:fldChar w:fldCharType="separate"/>
          </w:r>
          <w:r w:rsidR="00ED581D" w:rsidRPr="00A23E40">
            <w:rPr>
              <w:rStyle w:val="af"/>
              <w:noProof/>
            </w:rPr>
            <w:t>Введение</w:t>
          </w:r>
          <w:r w:rsidR="00ED581D">
            <w:rPr>
              <w:noProof/>
              <w:webHidden/>
            </w:rPr>
            <w:tab/>
          </w:r>
          <w:r w:rsidR="00ED581D">
            <w:rPr>
              <w:noProof/>
              <w:webHidden/>
            </w:rPr>
            <w:fldChar w:fldCharType="begin"/>
          </w:r>
          <w:r w:rsidR="00ED581D">
            <w:rPr>
              <w:noProof/>
              <w:webHidden/>
            </w:rPr>
            <w:instrText xml:space="preserve"> PAGEREF _Toc357354809 \h </w:instrText>
          </w:r>
          <w:r w:rsidR="00ED581D">
            <w:rPr>
              <w:noProof/>
              <w:webHidden/>
            </w:rPr>
          </w:r>
          <w:r w:rsidR="00ED581D">
            <w:rPr>
              <w:noProof/>
              <w:webHidden/>
            </w:rPr>
            <w:fldChar w:fldCharType="separate"/>
          </w:r>
          <w:r w:rsidR="00ED581D">
            <w:rPr>
              <w:noProof/>
              <w:webHidden/>
            </w:rPr>
            <w:t>3</w:t>
          </w:r>
          <w:r w:rsidR="00ED581D">
            <w:rPr>
              <w:noProof/>
              <w:webHidden/>
            </w:rPr>
            <w:fldChar w:fldCharType="end"/>
          </w:r>
          <w:r w:rsidR="00ED581D" w:rsidRPr="00A23E40">
            <w:rPr>
              <w:rStyle w:val="af"/>
              <w:noProof/>
            </w:rPr>
            <w:fldChar w:fldCharType="end"/>
          </w:r>
        </w:p>
        <w:p w:rsidR="00ED581D" w:rsidRDefault="00ED581D">
          <w:pPr>
            <w:pStyle w:val="13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0" w:history="1">
            <w:r w:rsidRPr="00A23E40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1" w:history="1">
            <w:r w:rsidRPr="00A23E40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2" w:history="1">
            <w:r w:rsidRPr="00A23E40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13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3" w:history="1">
            <w:r w:rsidRPr="00A23E40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4" w:history="1">
            <w:r w:rsidRPr="00A23E40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5" w:history="1">
            <w:r w:rsidRPr="00A23E40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Диаграммы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6" w:history="1">
            <w:r w:rsidRPr="00A23E40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Диаграмма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13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7" w:history="1">
            <w:r w:rsidRPr="00A23E40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8" w:history="1">
            <w:r w:rsidRPr="00A23E40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Проектные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19" w:history="1">
            <w:r w:rsidRPr="00A23E40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  <w:lang w:val="en"/>
              </w:rPr>
              <w:t>Конечные автоматы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13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20" w:history="1">
            <w:r w:rsidRPr="00A23E40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21" w:history="1">
            <w:r w:rsidRPr="00A23E40">
              <w:rPr>
                <w:rStyle w:val="af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22" w:history="1">
            <w:r w:rsidRPr="00A23E40">
              <w:rPr>
                <w:rStyle w:val="af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Непрерывная интеграция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13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23" w:history="1">
            <w:r w:rsidRPr="00A23E40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21"/>
            <w:tabs>
              <w:tab w:val="left" w:pos="176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24" w:history="1">
            <w:r w:rsidRPr="00A23E40">
              <w:rPr>
                <w:rStyle w:val="af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13"/>
            <w:tabs>
              <w:tab w:val="left" w:pos="1320"/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25" w:history="1">
            <w:r w:rsidRPr="00A23E40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23E40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81D" w:rsidRDefault="00ED581D">
          <w:pPr>
            <w:pStyle w:val="13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354826" w:history="1">
            <w:r w:rsidRPr="00A23E40">
              <w:rPr>
                <w:rStyle w:val="af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_Toc357354826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A09" w:rsidRDefault="00F37A09">
          <w:r>
            <w:rPr>
              <w:b/>
              <w:bCs/>
            </w:rPr>
            <w:fldChar w:fldCharType="end"/>
          </w:r>
        </w:p>
      </w:sdtContent>
    </w:sdt>
    <w:p w:rsidR="00837DCD" w:rsidRPr="00F37A09" w:rsidRDefault="00837DCD" w:rsidP="00F37A09">
      <w:pPr>
        <w:pStyle w:val="11"/>
        <w:ind w:firstLine="0"/>
      </w:pPr>
    </w:p>
    <w:p w:rsidR="0082548F" w:rsidRPr="0082548F" w:rsidRDefault="0082548F" w:rsidP="00837DCD">
      <w:pPr>
        <w:pStyle w:val="11"/>
      </w:pPr>
      <w:r w:rsidRPr="0082548F">
        <w:br w:type="page"/>
      </w:r>
    </w:p>
    <w:p w:rsidR="00614C51" w:rsidRPr="0030522A" w:rsidRDefault="00614C51" w:rsidP="0090389C">
      <w:pPr>
        <w:pStyle w:val="1"/>
        <w:numPr>
          <w:ilvl w:val="0"/>
          <w:numId w:val="0"/>
        </w:numPr>
        <w:ind w:left="1429"/>
      </w:pPr>
      <w:bookmarkStart w:id="1" w:name="_Toc357354809"/>
      <w:r w:rsidRPr="0030522A">
        <w:lastRenderedPageBreak/>
        <w:t>Введение</w:t>
      </w:r>
      <w:bookmarkEnd w:id="1"/>
    </w:p>
    <w:p w:rsidR="00614C51" w:rsidRPr="0082548F" w:rsidRDefault="00614C51" w:rsidP="00837DCD">
      <w:pPr>
        <w:pStyle w:val="11"/>
      </w:pPr>
      <w:r w:rsidRPr="0082548F">
        <w:t xml:space="preserve">Применение современных информационных технологий связано, как правило, с активным использованием сетевого оборудования, а так же программного обеспечения, использующего локальную или глобальную сеть для передачи данных. Сеть является жизненной основой любого бизнеса, поэтому оптимизация </w:t>
      </w:r>
      <w:hyperlink r:id="rId9" w:tooltip="Производительность сети" w:history="1">
        <w:r w:rsidRPr="0082548F">
          <w:t>работы сети</w:t>
        </w:r>
      </w:hyperlink>
      <w:r w:rsidRPr="0082548F">
        <w:t xml:space="preserve"> жизненно необходима. ИТ-специалисты не могут полагаться на догадки для успешного выполнения такой задачи. Плохо настроенные устройства приводят к потере эффективности работы сети и предприятия в целом, влияя на конечный экономический результат. </w:t>
      </w:r>
    </w:p>
    <w:p w:rsidR="00614C51" w:rsidRPr="0082548F" w:rsidRDefault="00614C51" w:rsidP="00837DCD">
      <w:pPr>
        <w:pStyle w:val="11"/>
      </w:pPr>
      <w:r w:rsidRPr="0082548F">
        <w:t>Для обнаружения и решения подобных проблем необходимо использовать системы мониторинга сетей и приложений.</w:t>
      </w:r>
    </w:p>
    <w:p w:rsidR="00ED581D" w:rsidRDefault="00614C51" w:rsidP="00837DCD">
      <w:pPr>
        <w:pStyle w:val="11"/>
      </w:pPr>
      <w:r w:rsidRPr="0082548F">
        <w:t>Мониторингом сети считается процесс</w:t>
      </w:r>
      <w:r w:rsidR="00A714B2" w:rsidRPr="0082548F">
        <w:t xml:space="preserve"> опроса узлов сети на предмет доступности. </w:t>
      </w:r>
      <w:r w:rsidR="00ED581D">
        <w:t>Мониторинг серверов позволяет</w:t>
      </w:r>
      <w:r w:rsidRPr="0082548F">
        <w:t xml:space="preserve"> </w:t>
      </w:r>
      <w:r w:rsidR="00ED581D">
        <w:t>своевременно реагировать на события сети</w:t>
      </w:r>
      <w:r w:rsidRPr="0082548F">
        <w:t xml:space="preserve">. </w:t>
      </w:r>
    </w:p>
    <w:p w:rsidR="00ED581D" w:rsidRDefault="00614C51" w:rsidP="00837DCD">
      <w:pPr>
        <w:pStyle w:val="11"/>
      </w:pPr>
      <w:r w:rsidRPr="0082548F">
        <w:t xml:space="preserve">В современных сетях все активные устройства имеют встроенные агенты для мониторинга – это упрощает задачу своевременного обнаружение неисправностей и узких мест сети. Однако если опрашивать каждый узел – возрастает нагрузка на сеть, поэтому необходимо выделить приоритеты для конкретной инфраструктуры сети. </w:t>
      </w:r>
      <w:proofErr w:type="gramStart"/>
      <w:r w:rsidRPr="0082548F">
        <w:t xml:space="preserve">В зависимости от инфраструктуры, положения рабочих серверов и прочих компонентов сети – приоритеты будут расставляться по-разному, однако во всех случаях возникает необходимость постоянного мониторинга пограничных маршрутизаторов  (для крупных сетей), серверов авторизации (для доменных сетей) и блоков бесперебойного питания, потому что при перебоях в работе этих устройств возможна полная или частичная потеря работоспособности сети. </w:t>
      </w:r>
      <w:proofErr w:type="gramEnd"/>
      <w:r w:rsidRPr="0082548F">
        <w:t xml:space="preserve">Кроме проблем стабильности, есть необходимость мониторинга узких мест сетей. </w:t>
      </w:r>
    </w:p>
    <w:p w:rsidR="007369DF" w:rsidRPr="0082548F" w:rsidRDefault="007369DF" w:rsidP="00837DCD">
      <w:pPr>
        <w:pStyle w:val="11"/>
      </w:pPr>
      <w:r w:rsidRPr="0082548F">
        <w:lastRenderedPageBreak/>
        <w:t xml:space="preserve">Для реализации системы мониторинга была выбрана платформа .NET. Разработка ASP приложения позволяет добиться доступности статистических данных с любого устройства сети. Кроме того была реализована возможность работы с базой данных узлов с разных контролирующих серверов. </w:t>
      </w:r>
    </w:p>
    <w:p w:rsidR="007369DF" w:rsidRPr="0082548F" w:rsidRDefault="007369DF" w:rsidP="00837DCD">
      <w:pPr>
        <w:pStyle w:val="11"/>
      </w:pPr>
      <w:r w:rsidRPr="0082548F">
        <w:t xml:space="preserve">Средой для разработки была выбрана MS Visual Studio 2012. Так же, в ходе выполнения проекта, был использован репозиторий GitHub как система контроля версий </w:t>
      </w:r>
      <w:r w:rsidR="00156CE8" w:rsidRPr="0082548F">
        <w:t>и система непрерывной интеграции Jenkins.</w:t>
      </w:r>
    </w:p>
    <w:p w:rsidR="00614C51" w:rsidRPr="0082548F" w:rsidRDefault="00614C51" w:rsidP="00837DCD">
      <w:pPr>
        <w:pStyle w:val="11"/>
        <w:rPr>
          <w:rFonts w:eastAsiaTheme="majorEastAsia"/>
          <w:b/>
          <w:bCs/>
          <w:color w:val="4F81BD" w:themeColor="accent1"/>
        </w:rPr>
      </w:pPr>
      <w:r w:rsidRPr="0082548F">
        <w:br w:type="page"/>
      </w:r>
    </w:p>
    <w:p w:rsidR="00D367AF" w:rsidRPr="0082548F" w:rsidRDefault="007369DF" w:rsidP="00F37A09">
      <w:pPr>
        <w:pStyle w:val="1"/>
      </w:pPr>
      <w:bookmarkStart w:id="2" w:name="_Toc357354810"/>
      <w:r w:rsidRPr="0082548F">
        <w:lastRenderedPageBreak/>
        <w:t>Требования к программе</w:t>
      </w:r>
      <w:bookmarkEnd w:id="2"/>
    </w:p>
    <w:p w:rsidR="007369DF" w:rsidRPr="0082548F" w:rsidRDefault="007369DF" w:rsidP="00837DCD">
      <w:pPr>
        <w:pStyle w:val="11"/>
      </w:pPr>
      <w:r w:rsidRPr="0082548F">
        <w:t>Данн</w:t>
      </w:r>
      <w:r w:rsidR="00156CE8" w:rsidRPr="0082548F">
        <w:t xml:space="preserve">ый продукт предназначен для отслеживания доступности удаленных узлов локальной и глобальной сети, используя любое устройство с доступом к сети.  </w:t>
      </w:r>
    </w:p>
    <w:p w:rsidR="00156CE8" w:rsidRPr="0082548F" w:rsidRDefault="00156CE8" w:rsidP="00837DCD">
      <w:pPr>
        <w:pStyle w:val="11"/>
      </w:pPr>
      <w:r w:rsidRPr="0082548F">
        <w:t xml:space="preserve">Применение данного продукта возможно как в локальных сетях, для отслеживания доступа к внутренним узлам сети, так и в глобальных, для отслеживания доступности интернет узлов. </w:t>
      </w:r>
    </w:p>
    <w:p w:rsidR="00156CE8" w:rsidRPr="0082548F" w:rsidRDefault="00156CE8" w:rsidP="00837DCD">
      <w:pPr>
        <w:pStyle w:val="11"/>
      </w:pPr>
      <w:r w:rsidRPr="0082548F">
        <w:t xml:space="preserve">В ходе работы, программа проверяет доступность заданных узлов сети, путем отправки icmp пакетов. В зависимости от доступности узла в базу данных заносится соответствующая информация. </w:t>
      </w:r>
    </w:p>
    <w:p w:rsidR="00156CE8" w:rsidRPr="0082548F" w:rsidRDefault="00156CE8" w:rsidP="00837DCD">
      <w:pPr>
        <w:pStyle w:val="11"/>
      </w:pPr>
      <w:r w:rsidRPr="0082548F">
        <w:t xml:space="preserve">Кроме возможности добавления отдельных узлов, предусмотрена функция сканирования подсети. В ходе работы сканера, проверяются все узлы, попадающие в заданный диапазон. Найденные узлы помещаются в общую базу </w:t>
      </w:r>
      <w:r w:rsidR="0015102D" w:rsidRPr="0082548F">
        <w:t>данных</w:t>
      </w:r>
      <w:r w:rsidRPr="0082548F">
        <w:t xml:space="preserve">. </w:t>
      </w:r>
    </w:p>
    <w:p w:rsidR="0015102D" w:rsidRPr="0082548F" w:rsidRDefault="0015102D" w:rsidP="00837DCD">
      <w:pPr>
        <w:pStyle w:val="11"/>
      </w:pPr>
    </w:p>
    <w:p w:rsidR="00B8334D" w:rsidRDefault="00B8334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15102D" w:rsidRPr="0090389C" w:rsidRDefault="0090389C" w:rsidP="00480A3B">
      <w:pPr>
        <w:pStyle w:val="2"/>
        <w:numPr>
          <w:ilvl w:val="1"/>
          <w:numId w:val="10"/>
        </w:numPr>
      </w:pPr>
      <w:bookmarkStart w:id="3" w:name="_Toc357354811"/>
      <w:r w:rsidRPr="0090389C">
        <w:lastRenderedPageBreak/>
        <w:t>User-stories</w:t>
      </w:r>
      <w:bookmarkEnd w:id="3"/>
    </w:p>
    <w:p w:rsidR="00B8334D" w:rsidRPr="0082548F" w:rsidRDefault="00B8334D" w:rsidP="00B8334D">
      <w:pPr>
        <w:pStyle w:val="11"/>
      </w:pPr>
      <w:r w:rsidRPr="0082548F">
        <w:t>Как пользователь, я хочу наблюдать за доступностью узлов.</w:t>
      </w:r>
    </w:p>
    <w:p w:rsidR="00B8334D" w:rsidRPr="0082548F" w:rsidRDefault="00B8334D" w:rsidP="00B8334D">
      <w:pPr>
        <w:pStyle w:val="11"/>
        <w:numPr>
          <w:ilvl w:val="0"/>
          <w:numId w:val="7"/>
        </w:numPr>
      </w:pPr>
      <w:r w:rsidRPr="0082548F">
        <w:t>На странице мониторинга доступна таблица, включающая состояние всех опрашиваемых узлов;</w:t>
      </w:r>
    </w:p>
    <w:p w:rsidR="00B8334D" w:rsidRPr="0082548F" w:rsidRDefault="00B8334D" w:rsidP="00B8334D">
      <w:pPr>
        <w:pStyle w:val="11"/>
        <w:numPr>
          <w:ilvl w:val="0"/>
          <w:numId w:val="7"/>
        </w:numPr>
      </w:pPr>
      <w:r w:rsidRPr="0082548F">
        <w:t>На странице узлов доступна таблица, включающая все параметры узлов и время последнего опроса узла.</w:t>
      </w:r>
    </w:p>
    <w:p w:rsidR="00B8334D" w:rsidRPr="0082548F" w:rsidRDefault="00B8334D" w:rsidP="00B8334D">
      <w:pPr>
        <w:pStyle w:val="11"/>
      </w:pPr>
      <w:r w:rsidRPr="0082548F">
        <w:t>Как пользователь, я хочу добавить новый узел для опроса.</w:t>
      </w:r>
    </w:p>
    <w:p w:rsidR="00B8334D" w:rsidRPr="0082548F" w:rsidRDefault="00B8334D" w:rsidP="00B8334D">
      <w:pPr>
        <w:pStyle w:val="11"/>
        <w:numPr>
          <w:ilvl w:val="0"/>
          <w:numId w:val="8"/>
        </w:numPr>
      </w:pPr>
      <w:r w:rsidRPr="0082548F">
        <w:t>На странице добавления узла необходимо задать ip адрес узла или его имя</w:t>
      </w:r>
      <w:r>
        <w:t xml:space="preserve"> и нажать кнопку «Добавить»</w:t>
      </w:r>
      <w:r w:rsidRPr="0082548F">
        <w:t>.</w:t>
      </w:r>
    </w:p>
    <w:p w:rsidR="00B8334D" w:rsidRPr="0082548F" w:rsidRDefault="00B8334D" w:rsidP="00B8334D">
      <w:pPr>
        <w:pStyle w:val="11"/>
      </w:pPr>
      <w:r w:rsidRPr="0082548F">
        <w:t>Как пользователь, я хочу добавить диапазон узлов для опроса.</w:t>
      </w:r>
    </w:p>
    <w:p w:rsidR="00B8334D" w:rsidRPr="0082548F" w:rsidRDefault="00B8334D" w:rsidP="00B8334D">
      <w:pPr>
        <w:pStyle w:val="11"/>
        <w:numPr>
          <w:ilvl w:val="0"/>
          <w:numId w:val="8"/>
        </w:numPr>
      </w:pPr>
      <w:r w:rsidRPr="0082548F">
        <w:t>На странице сканирования диапазона необходимо указать начальный и конечный ip адреса. После нахождения доступного узла в диапазоне, он будет добавлен в общую базу данных.</w:t>
      </w:r>
    </w:p>
    <w:p w:rsidR="00B8334D" w:rsidRPr="0082548F" w:rsidRDefault="00B8334D" w:rsidP="00B8334D">
      <w:pPr>
        <w:pStyle w:val="11"/>
      </w:pPr>
      <w:r w:rsidRPr="0082548F">
        <w:t>Как пользователь, я хочу разделить устройства на группы.</w:t>
      </w:r>
    </w:p>
    <w:p w:rsidR="00B8334D" w:rsidRDefault="00B8334D" w:rsidP="00B8334D">
      <w:pPr>
        <w:pStyle w:val="11"/>
        <w:numPr>
          <w:ilvl w:val="0"/>
          <w:numId w:val="8"/>
        </w:numPr>
      </w:pPr>
      <w:r w:rsidRPr="0082548F">
        <w:t xml:space="preserve">При добавлении нового узла или задании параметров сканирования, необходимо </w:t>
      </w:r>
      <w:r>
        <w:t>заполнить</w:t>
      </w:r>
      <w:r w:rsidRPr="0082548F">
        <w:t xml:space="preserve"> поле «Группа»</w:t>
      </w:r>
      <w:r>
        <w:t>.</w:t>
      </w:r>
    </w:p>
    <w:p w:rsidR="00B8334D" w:rsidRPr="0082548F" w:rsidRDefault="00B8334D" w:rsidP="00B8334D">
      <w:pPr>
        <w:pStyle w:val="11"/>
        <w:numPr>
          <w:ilvl w:val="0"/>
          <w:numId w:val="8"/>
        </w:numPr>
      </w:pPr>
      <w:r w:rsidRPr="0082548F">
        <w:t xml:space="preserve">Для уже добавленных узлов, на странице списка узлов сети, </w:t>
      </w:r>
      <w:r>
        <w:t>возможно изменение</w:t>
      </w:r>
      <w:r w:rsidRPr="0082548F">
        <w:t xml:space="preserve"> параметр</w:t>
      </w:r>
      <w:r>
        <w:t>а</w:t>
      </w:r>
      <w:r w:rsidRPr="0082548F">
        <w:t xml:space="preserve"> «группа» для </w:t>
      </w:r>
      <w:r>
        <w:t xml:space="preserve">каждого </w:t>
      </w:r>
      <w:r w:rsidRPr="0082548F">
        <w:t>узла.</w:t>
      </w:r>
    </w:p>
    <w:p w:rsidR="00B8334D" w:rsidRPr="0082548F" w:rsidRDefault="00B8334D" w:rsidP="00B8334D">
      <w:pPr>
        <w:pStyle w:val="11"/>
      </w:pPr>
      <w:r w:rsidRPr="0082548F">
        <w:t xml:space="preserve">Как пользователь, я хочу сохранить текущую базу </w:t>
      </w:r>
      <w:r>
        <w:t>данных</w:t>
      </w:r>
      <w:r w:rsidRPr="0082548F">
        <w:t xml:space="preserve"> и начать работу с </w:t>
      </w:r>
      <w:proofErr w:type="gramStart"/>
      <w:r w:rsidRPr="0082548F">
        <w:t>новой</w:t>
      </w:r>
      <w:proofErr w:type="gramEnd"/>
      <w:r w:rsidRPr="0082548F">
        <w:t xml:space="preserve"> (или использованной ранее).</w:t>
      </w:r>
    </w:p>
    <w:p w:rsidR="00B8334D" w:rsidRPr="0082548F" w:rsidRDefault="00B8334D" w:rsidP="00B8334D">
      <w:pPr>
        <w:pStyle w:val="11"/>
        <w:numPr>
          <w:ilvl w:val="0"/>
          <w:numId w:val="9"/>
        </w:numPr>
      </w:pPr>
      <w:r w:rsidRPr="0082548F">
        <w:t xml:space="preserve">На странице настроек, необходимо в поле «База данных» ввести название новой (или существующей) базы данных. </w:t>
      </w:r>
    </w:p>
    <w:p w:rsidR="00B8334D" w:rsidRDefault="00B8334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B8334D" w:rsidRPr="00B8334D" w:rsidRDefault="00B8334D" w:rsidP="00480A3B">
      <w:pPr>
        <w:pStyle w:val="2"/>
        <w:numPr>
          <w:ilvl w:val="1"/>
          <w:numId w:val="10"/>
        </w:numPr>
      </w:pPr>
      <w:bookmarkStart w:id="4" w:name="_Toc357354812"/>
      <w:r>
        <w:lastRenderedPageBreak/>
        <w:t>Варианты использования</w:t>
      </w:r>
      <w:bookmarkEnd w:id="4"/>
    </w:p>
    <w:p w:rsidR="0082548F" w:rsidRPr="0082548F" w:rsidRDefault="0082548F" w:rsidP="00F37A09">
      <w:pPr>
        <w:pStyle w:val="11"/>
        <w:ind w:firstLine="0"/>
      </w:pPr>
      <w:r w:rsidRPr="0082548F">
        <w:rPr>
          <w:noProof/>
          <w:lang w:eastAsia="ru-RU"/>
        </w:rPr>
        <w:drawing>
          <wp:inline distT="0" distB="0" distL="0" distR="0" wp14:anchorId="0FCAECA7" wp14:editId="76E58487">
            <wp:extent cx="4786645" cy="2800350"/>
            <wp:effectExtent l="0" t="0" r="0" b="0"/>
            <wp:docPr id="14" name="Рисунок 14" descr="E:\my\usecase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my\usecase_ma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4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48F" w:rsidRDefault="0082548F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</w:t>
        </w:r>
      </w:fldSimple>
      <w:r w:rsidRPr="0082548F">
        <w:t>. Диаграмма вариантов использования</w:t>
      </w:r>
    </w:p>
    <w:p w:rsidR="00B8334D" w:rsidRDefault="00B8334D" w:rsidP="00F37A09">
      <w:pPr>
        <w:pStyle w:val="11"/>
        <w:ind w:firstLine="0"/>
        <w:rPr>
          <w:b/>
        </w:rPr>
      </w:pPr>
      <w:r w:rsidRPr="00B8334D">
        <w:rPr>
          <w:b/>
        </w:rPr>
        <w:t>Добавление узла</w:t>
      </w:r>
    </w:p>
    <w:p w:rsidR="00B8334D" w:rsidRDefault="00B8334D" w:rsidP="00F37A09">
      <w:pPr>
        <w:pStyle w:val="11"/>
        <w:ind w:firstLine="0"/>
      </w:pPr>
      <w:r w:rsidRPr="00B8334D">
        <w:t>Актер</w:t>
      </w:r>
      <w:r>
        <w:t>: пользователь</w:t>
      </w:r>
    </w:p>
    <w:p w:rsidR="00B8334D" w:rsidRDefault="00B8334D" w:rsidP="00F37A09">
      <w:pPr>
        <w:pStyle w:val="11"/>
        <w:ind w:firstLine="0"/>
      </w:pPr>
      <w:r>
        <w:t>Предусловия: наличие доступа к веб интерфейсу</w:t>
      </w:r>
    </w:p>
    <w:p w:rsidR="00480A3B" w:rsidRDefault="00B8334D" w:rsidP="00F37A09">
      <w:pPr>
        <w:pStyle w:val="11"/>
        <w:ind w:firstLine="0"/>
      </w:pPr>
      <w:r>
        <w:t xml:space="preserve">Основной поток: </w:t>
      </w:r>
    </w:p>
    <w:p w:rsidR="00480A3B" w:rsidRDefault="00B8334D" w:rsidP="00480A3B">
      <w:pPr>
        <w:pStyle w:val="11"/>
        <w:numPr>
          <w:ilvl w:val="0"/>
          <w:numId w:val="11"/>
        </w:numPr>
      </w:pPr>
      <w:r>
        <w:t xml:space="preserve">пользователь </w:t>
      </w:r>
      <w:r w:rsidR="00480A3B">
        <w:t>переходит на страницу добавления узла</w:t>
      </w:r>
    </w:p>
    <w:p w:rsidR="00480A3B" w:rsidRDefault="00480A3B" w:rsidP="00480A3B">
      <w:pPr>
        <w:pStyle w:val="11"/>
        <w:numPr>
          <w:ilvl w:val="0"/>
          <w:numId w:val="11"/>
        </w:numPr>
      </w:pPr>
      <w:r>
        <w:t xml:space="preserve">пользователь </w:t>
      </w:r>
      <w:r w:rsidR="00B8334D">
        <w:t xml:space="preserve">заполняет </w:t>
      </w:r>
      <w:r>
        <w:t xml:space="preserve">необходимые </w:t>
      </w:r>
      <w:r w:rsidR="00B8334D">
        <w:t>поля</w:t>
      </w:r>
    </w:p>
    <w:p w:rsidR="00480A3B" w:rsidRDefault="00480A3B" w:rsidP="00480A3B">
      <w:pPr>
        <w:pStyle w:val="11"/>
        <w:numPr>
          <w:ilvl w:val="0"/>
          <w:numId w:val="11"/>
        </w:numPr>
      </w:pPr>
      <w:r>
        <w:t>пользователь нажимает кнопку «Добавить»</w:t>
      </w:r>
    </w:p>
    <w:p w:rsidR="00B8334D" w:rsidRDefault="00B8334D" w:rsidP="00480A3B">
      <w:pPr>
        <w:pStyle w:val="11"/>
        <w:ind w:firstLine="0"/>
      </w:pPr>
      <w:r>
        <w:t>Постусловие: узел добавлен в базу</w:t>
      </w:r>
    </w:p>
    <w:p w:rsidR="00B8334D" w:rsidRDefault="00B8334D" w:rsidP="00B8334D">
      <w:pPr>
        <w:pStyle w:val="11"/>
        <w:ind w:firstLine="0"/>
        <w:rPr>
          <w:b/>
        </w:rPr>
      </w:pPr>
      <w:r>
        <w:rPr>
          <w:b/>
        </w:rPr>
        <w:t>Запуск сканирования</w:t>
      </w:r>
    </w:p>
    <w:p w:rsidR="00B8334D" w:rsidRDefault="00B8334D" w:rsidP="00B8334D">
      <w:pPr>
        <w:pStyle w:val="11"/>
        <w:ind w:firstLine="0"/>
      </w:pPr>
      <w:r w:rsidRPr="00B8334D">
        <w:t>Актер</w:t>
      </w:r>
      <w:r>
        <w:t>: пользователь</w:t>
      </w:r>
    </w:p>
    <w:p w:rsidR="00B8334D" w:rsidRDefault="00B8334D" w:rsidP="00B8334D">
      <w:pPr>
        <w:pStyle w:val="11"/>
        <w:ind w:firstLine="0"/>
      </w:pPr>
      <w:r>
        <w:t>Предусловия: наличие доступа к веб интерфейсу</w:t>
      </w:r>
    </w:p>
    <w:p w:rsidR="00480A3B" w:rsidRDefault="00480A3B" w:rsidP="00480A3B">
      <w:pPr>
        <w:pStyle w:val="11"/>
        <w:ind w:firstLine="0"/>
      </w:pPr>
      <w:r>
        <w:t xml:space="preserve">Основной поток: </w:t>
      </w:r>
    </w:p>
    <w:p w:rsidR="00480A3B" w:rsidRDefault="00480A3B" w:rsidP="00480A3B">
      <w:pPr>
        <w:pStyle w:val="11"/>
        <w:numPr>
          <w:ilvl w:val="0"/>
          <w:numId w:val="12"/>
        </w:numPr>
      </w:pPr>
      <w:r>
        <w:lastRenderedPageBreak/>
        <w:t>пользователь переходит на страницу сканирования</w:t>
      </w:r>
    </w:p>
    <w:p w:rsidR="00480A3B" w:rsidRDefault="00480A3B" w:rsidP="00480A3B">
      <w:pPr>
        <w:pStyle w:val="11"/>
        <w:numPr>
          <w:ilvl w:val="0"/>
          <w:numId w:val="12"/>
        </w:numPr>
      </w:pPr>
      <w:r>
        <w:t>пользователь заполняет необходимые поля</w:t>
      </w:r>
    </w:p>
    <w:p w:rsidR="00480A3B" w:rsidRDefault="00480A3B" w:rsidP="00480A3B">
      <w:pPr>
        <w:pStyle w:val="11"/>
        <w:numPr>
          <w:ilvl w:val="0"/>
          <w:numId w:val="12"/>
        </w:numPr>
      </w:pPr>
      <w:r>
        <w:t>пользователь нажимает кнопку «Начать сканирование»</w:t>
      </w:r>
    </w:p>
    <w:p w:rsidR="00B8334D" w:rsidRDefault="00B8334D" w:rsidP="00B8334D">
      <w:pPr>
        <w:pStyle w:val="11"/>
        <w:ind w:firstLine="0"/>
      </w:pPr>
      <w:r>
        <w:t xml:space="preserve">Постусловие: </w:t>
      </w:r>
      <w:r w:rsidR="0002716F">
        <w:t>параметры сканирования переданы для обработки</w:t>
      </w:r>
    </w:p>
    <w:p w:rsidR="0002716F" w:rsidRDefault="0002716F" w:rsidP="0002716F">
      <w:pPr>
        <w:pStyle w:val="11"/>
        <w:ind w:firstLine="0"/>
        <w:rPr>
          <w:b/>
        </w:rPr>
      </w:pPr>
      <w:r>
        <w:rPr>
          <w:b/>
        </w:rPr>
        <w:t>Смена базы данных</w:t>
      </w:r>
    </w:p>
    <w:p w:rsidR="0002716F" w:rsidRDefault="0002716F" w:rsidP="0002716F">
      <w:pPr>
        <w:pStyle w:val="11"/>
        <w:ind w:firstLine="0"/>
      </w:pPr>
      <w:r w:rsidRPr="00B8334D">
        <w:t>Актер</w:t>
      </w:r>
      <w:r>
        <w:t>: пользователь</w:t>
      </w:r>
    </w:p>
    <w:p w:rsidR="0002716F" w:rsidRDefault="0002716F" w:rsidP="0002716F">
      <w:pPr>
        <w:pStyle w:val="11"/>
        <w:ind w:firstLine="0"/>
      </w:pPr>
      <w:r>
        <w:t>Предусловия: наличие доступа к веб интерфейсу</w:t>
      </w:r>
    </w:p>
    <w:p w:rsidR="00480A3B" w:rsidRDefault="00480A3B" w:rsidP="00480A3B">
      <w:pPr>
        <w:pStyle w:val="11"/>
        <w:ind w:firstLine="0"/>
      </w:pPr>
      <w:r>
        <w:t xml:space="preserve">Основной поток: </w:t>
      </w:r>
    </w:p>
    <w:p w:rsidR="00480A3B" w:rsidRDefault="00480A3B" w:rsidP="00480A3B">
      <w:pPr>
        <w:pStyle w:val="11"/>
        <w:numPr>
          <w:ilvl w:val="0"/>
          <w:numId w:val="13"/>
        </w:numPr>
      </w:pPr>
      <w:r>
        <w:t>пользователь переходит на страницу настроек</w:t>
      </w:r>
    </w:p>
    <w:p w:rsidR="00480A3B" w:rsidRDefault="00480A3B" w:rsidP="00480A3B">
      <w:pPr>
        <w:pStyle w:val="11"/>
        <w:numPr>
          <w:ilvl w:val="0"/>
          <w:numId w:val="13"/>
        </w:numPr>
      </w:pPr>
      <w:r>
        <w:t>пользователь заполняет поле адреса базы данных</w:t>
      </w:r>
    </w:p>
    <w:p w:rsidR="00480A3B" w:rsidRDefault="00480A3B" w:rsidP="00480A3B">
      <w:pPr>
        <w:pStyle w:val="11"/>
        <w:numPr>
          <w:ilvl w:val="0"/>
          <w:numId w:val="13"/>
        </w:numPr>
      </w:pPr>
      <w:r>
        <w:t>пользователь нажимает кнопку «Применить»</w:t>
      </w:r>
    </w:p>
    <w:p w:rsidR="0002716F" w:rsidRDefault="0002716F" w:rsidP="0002716F">
      <w:pPr>
        <w:pStyle w:val="11"/>
        <w:ind w:firstLine="0"/>
      </w:pPr>
      <w:r>
        <w:t xml:space="preserve">Постусловие: </w:t>
      </w:r>
      <w:r w:rsidR="00480A3B">
        <w:t xml:space="preserve">адрес </w:t>
      </w:r>
      <w:r>
        <w:t>рабоч</w:t>
      </w:r>
      <w:r w:rsidR="00480A3B">
        <w:t>ей</w:t>
      </w:r>
      <w:r>
        <w:t xml:space="preserve"> баз</w:t>
      </w:r>
      <w:r w:rsidR="00480A3B">
        <w:t>ы</w:t>
      </w:r>
      <w:r>
        <w:t xml:space="preserve"> данных изменен</w:t>
      </w:r>
    </w:p>
    <w:p w:rsidR="0002716F" w:rsidRDefault="0002716F" w:rsidP="0002716F">
      <w:pPr>
        <w:pStyle w:val="11"/>
        <w:ind w:firstLine="0"/>
        <w:rPr>
          <w:b/>
        </w:rPr>
      </w:pPr>
      <w:r>
        <w:rPr>
          <w:b/>
        </w:rPr>
        <w:t>Редактирование узлов</w:t>
      </w:r>
    </w:p>
    <w:p w:rsidR="0002716F" w:rsidRDefault="0002716F" w:rsidP="0002716F">
      <w:pPr>
        <w:pStyle w:val="11"/>
        <w:ind w:firstLine="0"/>
      </w:pPr>
      <w:r w:rsidRPr="00B8334D">
        <w:t>Актер</w:t>
      </w:r>
      <w:r>
        <w:t>: пользователь</w:t>
      </w:r>
    </w:p>
    <w:p w:rsidR="0002716F" w:rsidRDefault="0002716F" w:rsidP="0002716F">
      <w:pPr>
        <w:pStyle w:val="11"/>
        <w:ind w:firstLine="0"/>
      </w:pPr>
      <w:r>
        <w:t>Предусловия: наличие доступа к веб интерфейсу</w:t>
      </w:r>
    </w:p>
    <w:p w:rsidR="00480A3B" w:rsidRDefault="0002716F" w:rsidP="0002716F">
      <w:pPr>
        <w:pStyle w:val="11"/>
        <w:ind w:firstLine="0"/>
      </w:pPr>
      <w:r>
        <w:t xml:space="preserve">Основной поток: </w:t>
      </w:r>
    </w:p>
    <w:p w:rsidR="00480A3B" w:rsidRDefault="00480A3B" w:rsidP="00480A3B">
      <w:pPr>
        <w:pStyle w:val="11"/>
        <w:numPr>
          <w:ilvl w:val="0"/>
          <w:numId w:val="14"/>
        </w:numPr>
      </w:pPr>
      <w:r>
        <w:t>пользователь переходит на страницу списка узлов</w:t>
      </w:r>
    </w:p>
    <w:p w:rsidR="00480A3B" w:rsidRDefault="0002716F" w:rsidP="00480A3B">
      <w:pPr>
        <w:pStyle w:val="11"/>
        <w:numPr>
          <w:ilvl w:val="0"/>
          <w:numId w:val="14"/>
        </w:numPr>
      </w:pPr>
      <w:r>
        <w:t>пользователь выбирает узел для редактирования и нажимает кнопку «Изменить»</w:t>
      </w:r>
    </w:p>
    <w:p w:rsidR="00480A3B" w:rsidRDefault="00480A3B" w:rsidP="00480A3B">
      <w:pPr>
        <w:pStyle w:val="11"/>
        <w:numPr>
          <w:ilvl w:val="0"/>
          <w:numId w:val="14"/>
        </w:numPr>
      </w:pPr>
      <w:r>
        <w:t>пользователь вводит новые параметры для выбранного узла</w:t>
      </w:r>
    </w:p>
    <w:p w:rsidR="0002716F" w:rsidRDefault="00480A3B" w:rsidP="00480A3B">
      <w:pPr>
        <w:pStyle w:val="11"/>
        <w:numPr>
          <w:ilvl w:val="0"/>
          <w:numId w:val="14"/>
        </w:numPr>
      </w:pPr>
      <w:r>
        <w:t>пользователь</w:t>
      </w:r>
      <w:r w:rsidR="0002716F">
        <w:t xml:space="preserve"> нажимает кнопку «Обновить»</w:t>
      </w:r>
    </w:p>
    <w:p w:rsidR="0002716F" w:rsidRDefault="0002716F" w:rsidP="0002716F">
      <w:pPr>
        <w:pStyle w:val="11"/>
        <w:ind w:firstLine="0"/>
      </w:pPr>
      <w:r>
        <w:lastRenderedPageBreak/>
        <w:t>Постусловие: параметры узла обновлены</w:t>
      </w:r>
    </w:p>
    <w:p w:rsidR="0002716F" w:rsidRDefault="0002716F" w:rsidP="0002716F">
      <w:pPr>
        <w:pStyle w:val="11"/>
        <w:ind w:firstLine="0"/>
        <w:rPr>
          <w:b/>
        </w:rPr>
      </w:pPr>
      <w:r>
        <w:rPr>
          <w:b/>
        </w:rPr>
        <w:t>Просмотр состояния</w:t>
      </w:r>
    </w:p>
    <w:p w:rsidR="0002716F" w:rsidRDefault="0002716F" w:rsidP="0002716F">
      <w:pPr>
        <w:pStyle w:val="11"/>
        <w:ind w:firstLine="0"/>
      </w:pPr>
      <w:r w:rsidRPr="00B8334D">
        <w:t>Актер</w:t>
      </w:r>
      <w:r>
        <w:t>: пользователь</w:t>
      </w:r>
    </w:p>
    <w:p w:rsidR="0002716F" w:rsidRDefault="0002716F" w:rsidP="0002716F">
      <w:pPr>
        <w:pStyle w:val="11"/>
        <w:ind w:firstLine="0"/>
      </w:pPr>
      <w:r>
        <w:t>Предусловия: наличие доступа к веб интерфейсу</w:t>
      </w:r>
    </w:p>
    <w:p w:rsidR="0002716F" w:rsidRDefault="0002716F" w:rsidP="0002716F">
      <w:pPr>
        <w:pStyle w:val="11"/>
        <w:ind w:firstLine="0"/>
      </w:pPr>
      <w:r>
        <w:t>Основной поток: пользователь переходит на страницу «Мониторинг»</w:t>
      </w:r>
    </w:p>
    <w:p w:rsidR="0002716F" w:rsidRDefault="0002716F" w:rsidP="0002716F">
      <w:pPr>
        <w:pStyle w:val="11"/>
        <w:ind w:firstLine="0"/>
      </w:pPr>
      <w:r>
        <w:t>Постусловие: пользователь видит текущее состояние узлов</w:t>
      </w:r>
    </w:p>
    <w:p w:rsidR="0002716F" w:rsidRDefault="0002716F" w:rsidP="0002716F">
      <w:pPr>
        <w:pStyle w:val="11"/>
        <w:ind w:firstLine="0"/>
      </w:pPr>
    </w:p>
    <w:p w:rsidR="0002716F" w:rsidRDefault="0002716F" w:rsidP="00B8334D">
      <w:pPr>
        <w:pStyle w:val="11"/>
        <w:ind w:firstLine="0"/>
      </w:pPr>
    </w:p>
    <w:p w:rsidR="00B8334D" w:rsidRPr="00B8334D" w:rsidRDefault="00B8334D" w:rsidP="00F37A09">
      <w:pPr>
        <w:pStyle w:val="11"/>
        <w:ind w:firstLine="0"/>
      </w:pPr>
    </w:p>
    <w:p w:rsidR="00B8334D" w:rsidRDefault="00B8334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EF65C8" w:rsidRPr="0082548F" w:rsidRDefault="00EF65C8" w:rsidP="00480A3B">
      <w:pPr>
        <w:pStyle w:val="1"/>
        <w:spacing w:line="240" w:lineRule="auto"/>
      </w:pPr>
      <w:bookmarkStart w:id="5" w:name="_Toc357354813"/>
      <w:r w:rsidRPr="0082548F">
        <w:lastRenderedPageBreak/>
        <w:t>Анализ</w:t>
      </w:r>
      <w:bookmarkEnd w:id="5"/>
      <w:r w:rsidRPr="0082548F">
        <w:t xml:space="preserve"> </w:t>
      </w:r>
    </w:p>
    <w:p w:rsidR="00EF65C8" w:rsidRDefault="00480A3B" w:rsidP="00480A3B">
      <w:pPr>
        <w:pStyle w:val="2"/>
        <w:numPr>
          <w:ilvl w:val="1"/>
          <w:numId w:val="10"/>
        </w:numPr>
        <w:spacing w:line="360" w:lineRule="auto"/>
      </w:pPr>
      <w:bookmarkStart w:id="6" w:name="_Toc357354814"/>
      <w:r>
        <w:t>Диаграммы классов</w:t>
      </w:r>
      <w:bookmarkEnd w:id="6"/>
    </w:p>
    <w:p w:rsidR="0094517D" w:rsidRDefault="0094517D" w:rsidP="0094517D">
      <w:pPr>
        <w:keepNext/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238750" cy="1771650"/>
            <wp:effectExtent l="0" t="0" r="0" b="0"/>
            <wp:docPr id="22" name="Рисунок 22" descr="E:\my\diag_class_atr_on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my\diag_class_atr_onl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7D" w:rsidRDefault="0094517D" w:rsidP="0094517D">
      <w:pPr>
        <w:pStyle w:val="11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Диаграмма классов</w:t>
      </w:r>
    </w:p>
    <w:p w:rsidR="0094517D" w:rsidRDefault="0094517D">
      <w:pPr>
        <w:spacing w:after="200" w:line="276" w:lineRule="auto"/>
        <w:ind w:firstLine="0"/>
        <w:jc w:val="left"/>
      </w:pPr>
      <w:r>
        <w:t xml:space="preserve">На диаграмме классов можно увидеть все атрибуты класса. Для выполнения задачи мониторинга необходимо использовать 3 класса. </w:t>
      </w:r>
    </w:p>
    <w:p w:rsidR="0094517D" w:rsidRDefault="0094517D" w:rsidP="0094517D">
      <w:pPr>
        <w:pStyle w:val="11"/>
      </w:pPr>
      <w:r>
        <w:rPr>
          <w:b/>
        </w:rPr>
        <w:t xml:space="preserve">Класс </w:t>
      </w:r>
      <w:r>
        <w:rPr>
          <w:b/>
          <w:lang w:val="en-US"/>
        </w:rPr>
        <w:t>dbwork</w:t>
      </w:r>
      <w:r>
        <w:t xml:space="preserve"> используется для обращения к базе данных. Имеет поля, содержащие адрес базы данных и строки для запроса или записи данных.</w:t>
      </w:r>
    </w:p>
    <w:p w:rsidR="00480A3B" w:rsidRPr="00ED581D" w:rsidRDefault="0094517D" w:rsidP="0094517D">
      <w:pPr>
        <w:pStyle w:val="11"/>
      </w:pPr>
      <w:r>
        <w:rPr>
          <w:b/>
        </w:rPr>
        <w:t xml:space="preserve">Класс </w:t>
      </w:r>
      <w:r w:rsidRPr="0094517D">
        <w:rPr>
          <w:b/>
          <w:lang w:val="en-US"/>
        </w:rPr>
        <w:t>host</w:t>
      </w:r>
      <w:r w:rsidRPr="0094517D">
        <w:t xml:space="preserve"> </w:t>
      </w:r>
      <w:r>
        <w:t>используется</w:t>
      </w:r>
      <w:r>
        <w:rPr>
          <w:b/>
        </w:rPr>
        <w:t xml:space="preserve"> </w:t>
      </w:r>
      <w:r>
        <w:t xml:space="preserve">для структуризации параметров узла и последующей работы с ним. Содержит поля </w:t>
      </w:r>
      <w:r>
        <w:rPr>
          <w:lang w:val="en-US"/>
        </w:rPr>
        <w:t>ip</w:t>
      </w:r>
      <w:r>
        <w:t xml:space="preserve"> адреса, имени, мак адреса, интервала сканирования, текущего состояния, последней ошибки, последнего успешного выполнения, последнего обращения и группы.</w:t>
      </w:r>
    </w:p>
    <w:p w:rsidR="0094517D" w:rsidRPr="00D16587" w:rsidRDefault="0094517D" w:rsidP="0094517D">
      <w:pPr>
        <w:pStyle w:val="11"/>
      </w:pPr>
      <w:r w:rsidRPr="0094517D">
        <w:rPr>
          <w:b/>
        </w:rPr>
        <w:t xml:space="preserve">Класс </w:t>
      </w:r>
      <w:r w:rsidRPr="0094517D">
        <w:rPr>
          <w:b/>
          <w:lang w:val="en-US"/>
        </w:rPr>
        <w:t>icmp</w:t>
      </w:r>
      <w:r w:rsidRPr="00D16587">
        <w:rPr>
          <w:b/>
        </w:rPr>
        <w:t xml:space="preserve"> </w:t>
      </w:r>
      <w:r>
        <w:t xml:space="preserve">используется для </w:t>
      </w:r>
      <w:r w:rsidR="00D16587">
        <w:t>опроса узлов. Содержит поля</w:t>
      </w:r>
      <w:r w:rsidR="00D16587" w:rsidRPr="00D16587">
        <w:t xml:space="preserve"> </w:t>
      </w:r>
      <w:r w:rsidR="00D16587">
        <w:rPr>
          <w:lang w:val="en-US"/>
        </w:rPr>
        <w:t>ip</w:t>
      </w:r>
      <w:r w:rsidR="00D16587" w:rsidRPr="00D16587">
        <w:t xml:space="preserve"> </w:t>
      </w:r>
      <w:r w:rsidR="00D16587">
        <w:t xml:space="preserve">адрес, имя и время последнего удачного опроса. </w:t>
      </w:r>
    </w:p>
    <w:p w:rsidR="005832D0" w:rsidRPr="0082548F" w:rsidRDefault="005832D0" w:rsidP="00480A3B">
      <w:pPr>
        <w:pStyle w:val="2"/>
        <w:numPr>
          <w:ilvl w:val="1"/>
          <w:numId w:val="10"/>
        </w:numPr>
      </w:pPr>
      <w:bookmarkStart w:id="7" w:name="_Toc357354815"/>
      <w:r>
        <w:lastRenderedPageBreak/>
        <w:t>Диаграммы последовательности</w:t>
      </w:r>
      <w:bookmarkEnd w:id="7"/>
    </w:p>
    <w:p w:rsidR="005832D0" w:rsidRDefault="005832D0" w:rsidP="005832D0">
      <w:pPr>
        <w:pStyle w:val="11"/>
        <w:keepNext/>
        <w:ind w:firstLine="0"/>
      </w:pPr>
      <w:r>
        <w:rPr>
          <w:noProof/>
          <w:lang w:eastAsia="ru-RU"/>
        </w:rPr>
        <w:drawing>
          <wp:inline distT="0" distB="0" distL="0" distR="0" wp14:anchorId="52D937D7" wp14:editId="72400719">
            <wp:extent cx="4962525" cy="3200400"/>
            <wp:effectExtent l="0" t="0" r="9525" b="0"/>
            <wp:docPr id="17" name="Рисунок 17" descr="E:\my\posled_host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my\posled_hosta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D0" w:rsidRDefault="005832D0" w:rsidP="005832D0">
      <w:pPr>
        <w:pStyle w:val="11"/>
        <w:ind w:firstLine="0"/>
      </w:pPr>
      <w:r>
        <w:t xml:space="preserve">Рисунок </w:t>
      </w:r>
      <w:fldSimple w:instr=" SEQ Рисунок \* ARABIC ">
        <w:r w:rsidR="0094517D">
          <w:rPr>
            <w:noProof/>
          </w:rPr>
          <w:t>3</w:t>
        </w:r>
      </w:fldSimple>
      <w:r>
        <w:t>. Диаграмма последовательностей для добавления узла</w:t>
      </w:r>
      <w:r>
        <w:rPr>
          <w:noProof/>
          <w:lang w:eastAsia="ru-RU"/>
        </w:rPr>
        <w:drawing>
          <wp:inline distT="0" distB="0" distL="0" distR="0" wp14:anchorId="1D5D3BAD" wp14:editId="1CC71D6A">
            <wp:extent cx="5941060" cy="3343230"/>
            <wp:effectExtent l="0" t="0" r="2540" b="0"/>
            <wp:docPr id="18" name="Рисунок 18" descr="E:\my\posled_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my\posled_sc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D0" w:rsidRDefault="005832D0" w:rsidP="005832D0">
      <w:pPr>
        <w:pStyle w:val="11"/>
        <w:ind w:firstLine="0"/>
      </w:pPr>
      <w:r>
        <w:t xml:space="preserve">Рисунок </w:t>
      </w:r>
      <w:fldSimple w:instr=" SEQ Рисунок \* ARABIC ">
        <w:r w:rsidR="0094517D">
          <w:rPr>
            <w:noProof/>
          </w:rPr>
          <w:t>4</w:t>
        </w:r>
      </w:fldSimple>
      <w:r>
        <w:t xml:space="preserve">. </w:t>
      </w:r>
      <w:r w:rsidRPr="00F97D3F">
        <w:t xml:space="preserve">Диаграмма последовательностей для </w:t>
      </w:r>
      <w:r>
        <w:t>процесса сканирования</w:t>
      </w:r>
    </w:p>
    <w:p w:rsidR="0094517D" w:rsidRDefault="0094517D" w:rsidP="005832D0">
      <w:pPr>
        <w:pStyle w:val="11"/>
        <w:ind w:firstLine="0"/>
      </w:pPr>
      <w:r>
        <w:tab/>
        <w:t>Диаграмма последовательности показывает последовательность выполнения заданного действия.</w:t>
      </w:r>
    </w:p>
    <w:p w:rsidR="005832D0" w:rsidRDefault="005832D0" w:rsidP="00480A3B">
      <w:pPr>
        <w:pStyle w:val="2"/>
        <w:numPr>
          <w:ilvl w:val="1"/>
          <w:numId w:val="10"/>
        </w:numPr>
      </w:pPr>
      <w:bookmarkStart w:id="8" w:name="_Toc357354816"/>
      <w:r>
        <w:lastRenderedPageBreak/>
        <w:t>Диаграмма деятельности</w:t>
      </w:r>
      <w:bookmarkEnd w:id="8"/>
    </w:p>
    <w:p w:rsidR="005832D0" w:rsidRDefault="005832D0" w:rsidP="005832D0">
      <w:pPr>
        <w:pStyle w:val="11"/>
        <w:keepNext/>
        <w:ind w:firstLine="0"/>
      </w:pPr>
      <w:r>
        <w:rPr>
          <w:noProof/>
          <w:lang w:eastAsia="ru-RU"/>
        </w:rPr>
        <w:drawing>
          <wp:inline distT="0" distB="0" distL="0" distR="0" wp14:anchorId="1DC01C83" wp14:editId="6E129F7C">
            <wp:extent cx="4248150" cy="4257675"/>
            <wp:effectExtent l="0" t="0" r="0" b="9525"/>
            <wp:docPr id="19" name="Рисунок 19" descr="E:\my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\st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D0" w:rsidRDefault="005832D0" w:rsidP="005832D0">
      <w:pPr>
        <w:pStyle w:val="11"/>
        <w:ind w:firstLine="0"/>
      </w:pPr>
      <w:r>
        <w:t xml:space="preserve">Рисунок </w:t>
      </w:r>
      <w:fldSimple w:instr=" SEQ Рисунок \* ARABIC ">
        <w:r w:rsidR="0094517D">
          <w:rPr>
            <w:noProof/>
          </w:rPr>
          <w:t>5</w:t>
        </w:r>
      </w:fldSimple>
      <w:r>
        <w:t xml:space="preserve">. Диаграмма деятельности для варианта </w:t>
      </w:r>
      <w:r w:rsidR="0094517D">
        <w:t>«</w:t>
      </w:r>
      <w:r>
        <w:t>Добавить узел</w:t>
      </w:r>
      <w:r w:rsidR="0094517D">
        <w:t>»</w:t>
      </w:r>
    </w:p>
    <w:p w:rsidR="00EF65C8" w:rsidRPr="0082548F" w:rsidRDefault="0094517D" w:rsidP="00837DCD">
      <w:pPr>
        <w:pStyle w:val="11"/>
      </w:pPr>
      <w:r>
        <w:t xml:space="preserve">Диаграмма деятельности показывает все этапы выполнения заданного варианта использования. </w:t>
      </w:r>
      <w:r w:rsidR="00EF65C8" w:rsidRPr="0082548F">
        <w:br w:type="page"/>
      </w:r>
    </w:p>
    <w:p w:rsidR="00EF65C8" w:rsidRPr="0082548F" w:rsidRDefault="00EF65C8" w:rsidP="00317125">
      <w:pPr>
        <w:pStyle w:val="1"/>
        <w:spacing w:line="240" w:lineRule="auto"/>
      </w:pPr>
      <w:bookmarkStart w:id="9" w:name="_Toc357354817"/>
      <w:r w:rsidRPr="0082548F">
        <w:lastRenderedPageBreak/>
        <w:t>Проектирование</w:t>
      </w:r>
      <w:bookmarkEnd w:id="9"/>
      <w:r w:rsidRPr="0082548F">
        <w:t xml:space="preserve"> </w:t>
      </w:r>
    </w:p>
    <w:p w:rsidR="00EF65C8" w:rsidRPr="0082548F" w:rsidRDefault="00BF4F04" w:rsidP="00317125">
      <w:pPr>
        <w:pStyle w:val="2"/>
        <w:numPr>
          <w:ilvl w:val="1"/>
          <w:numId w:val="10"/>
        </w:numPr>
      </w:pPr>
      <w:bookmarkStart w:id="10" w:name="_Toc357354818"/>
      <w:r>
        <w:t>Проектные классы</w:t>
      </w:r>
      <w:bookmarkEnd w:id="10"/>
    </w:p>
    <w:p w:rsidR="00A71E40" w:rsidRDefault="00A71E40" w:rsidP="00A71E40">
      <w:pPr>
        <w:keepNext/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5B7D4657" wp14:editId="70005FD4">
            <wp:extent cx="5941060" cy="3795843"/>
            <wp:effectExtent l="0" t="0" r="2540" b="0"/>
            <wp:docPr id="20" name="Рисунок 20" descr="E:\my\diag_class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my\diag_class_fu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9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E40" w:rsidRDefault="00A71E40" w:rsidP="00A71E40">
      <w:pPr>
        <w:pStyle w:val="11"/>
        <w:ind w:firstLine="0"/>
      </w:pPr>
      <w:r>
        <w:t xml:space="preserve">Рисунок </w:t>
      </w:r>
      <w:fldSimple w:instr=" SEQ Рисунок \* ARABIC ">
        <w:r w:rsidR="0094517D">
          <w:rPr>
            <w:noProof/>
          </w:rPr>
          <w:t>6</w:t>
        </w:r>
      </w:fldSimple>
      <w:r>
        <w:t>. Диаграмма классов</w:t>
      </w:r>
    </w:p>
    <w:p w:rsidR="00317125" w:rsidRPr="00A71E40" w:rsidRDefault="00A71E4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t xml:space="preserve">На диаграмме показана структура системы, включая атрибуты и методы классов. </w:t>
      </w:r>
      <w:r w:rsidR="00317125" w:rsidRPr="00ED581D">
        <w:br w:type="page"/>
      </w:r>
    </w:p>
    <w:p w:rsidR="00317125" w:rsidRPr="00317125" w:rsidRDefault="00317125" w:rsidP="00317125">
      <w:pPr>
        <w:pStyle w:val="2"/>
        <w:numPr>
          <w:ilvl w:val="1"/>
          <w:numId w:val="10"/>
        </w:numPr>
      </w:pPr>
      <w:bookmarkStart w:id="11" w:name="_Toc357354819"/>
      <w:r>
        <w:rPr>
          <w:lang w:val="en"/>
        </w:rPr>
        <w:lastRenderedPageBreak/>
        <w:t>Конечные автоматы</w:t>
      </w:r>
      <w:bookmarkEnd w:id="11"/>
    </w:p>
    <w:p w:rsidR="005832D0" w:rsidRDefault="005832D0" w:rsidP="005832D0">
      <w:pPr>
        <w:pStyle w:val="11"/>
        <w:keepNext/>
        <w:ind w:firstLine="0"/>
      </w:pPr>
      <w:r>
        <w:rPr>
          <w:noProof/>
          <w:lang w:eastAsia="ru-RU"/>
        </w:rPr>
        <w:drawing>
          <wp:inline distT="0" distB="0" distL="0" distR="0" wp14:anchorId="59693B41" wp14:editId="3513148A">
            <wp:extent cx="4248150" cy="4257675"/>
            <wp:effectExtent l="0" t="0" r="0" b="9525"/>
            <wp:docPr id="16" name="Рисунок 16" descr="E:\my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my\st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D0" w:rsidRDefault="005832D0" w:rsidP="005832D0">
      <w:pPr>
        <w:pStyle w:val="11"/>
        <w:ind w:firstLine="0"/>
      </w:pPr>
      <w:r>
        <w:t xml:space="preserve">Рисунок </w:t>
      </w:r>
      <w:fldSimple w:instr=" SEQ Рисунок \* ARABIC ">
        <w:r w:rsidR="0094517D">
          <w:rPr>
            <w:noProof/>
          </w:rPr>
          <w:t>7</w:t>
        </w:r>
      </w:fldSimple>
      <w:r>
        <w:t xml:space="preserve">. Диаграмма состояний для варианта </w:t>
      </w:r>
      <w:r w:rsidR="009F4FCD">
        <w:t>«</w:t>
      </w:r>
      <w:r>
        <w:t>Добавить узел</w:t>
      </w:r>
      <w:r w:rsidR="009F4FCD">
        <w:t>»</w:t>
      </w:r>
    </w:p>
    <w:p w:rsidR="00EF65C8" w:rsidRPr="0082548F" w:rsidRDefault="00A71E40" w:rsidP="00A71E40">
      <w:pPr>
        <w:pStyle w:val="11"/>
        <w:ind w:firstLine="0"/>
      </w:pPr>
      <w:r>
        <w:t>Диаграмма состояний показывает переходы между состояниями при выполнении процесса добавления нового узла</w:t>
      </w:r>
      <w:r w:rsidR="005832D0" w:rsidRPr="005832D0">
        <w:t xml:space="preserve"> </w:t>
      </w:r>
      <w:r>
        <w:t>в базу данных.</w:t>
      </w:r>
      <w:r w:rsidR="00EF65C8" w:rsidRPr="0082548F">
        <w:br w:type="page"/>
      </w:r>
    </w:p>
    <w:p w:rsidR="00EF65C8" w:rsidRPr="0082548F" w:rsidRDefault="00EF65C8" w:rsidP="00F37A09">
      <w:pPr>
        <w:pStyle w:val="1"/>
        <w:spacing w:line="240" w:lineRule="auto"/>
      </w:pPr>
      <w:bookmarkStart w:id="12" w:name="_Toc357354820"/>
      <w:r w:rsidRPr="0082548F">
        <w:lastRenderedPageBreak/>
        <w:t>Реализация</w:t>
      </w:r>
      <w:bookmarkEnd w:id="12"/>
    </w:p>
    <w:p w:rsidR="00EF65C8" w:rsidRPr="0082548F" w:rsidRDefault="00EF65C8" w:rsidP="00BF4F04">
      <w:pPr>
        <w:pStyle w:val="2"/>
        <w:numPr>
          <w:ilvl w:val="1"/>
          <w:numId w:val="10"/>
        </w:numPr>
      </w:pPr>
      <w:bookmarkStart w:id="13" w:name="_Toc357354821"/>
      <w:r w:rsidRPr="0082548F">
        <w:t>Тестирование</w:t>
      </w:r>
      <w:bookmarkEnd w:id="13"/>
      <w:r w:rsidRPr="0082548F">
        <w:t xml:space="preserve"> </w:t>
      </w:r>
    </w:p>
    <w:p w:rsidR="00EF65C8" w:rsidRDefault="00DC1A8E" w:rsidP="00837DCD">
      <w:pPr>
        <w:pStyle w:val="11"/>
      </w:pPr>
      <w:r w:rsidRPr="0082548F">
        <w:t xml:space="preserve">Для тестирования использовалась стандартная возможность среды разработки. В процессе написания продукта, добавлялись необходимые тесты. </w:t>
      </w:r>
    </w:p>
    <w:p w:rsidR="0002716F" w:rsidRPr="0082548F" w:rsidRDefault="0002716F" w:rsidP="0002716F">
      <w:pPr>
        <w:pStyle w:val="11"/>
      </w:pPr>
      <w:r w:rsidRPr="0082548F">
        <w:rPr>
          <w:color w:val="000000"/>
        </w:rPr>
        <w:t xml:space="preserve">Пример реализации UnitTest для проверки функции </w:t>
      </w:r>
      <w:r>
        <w:rPr>
          <w:color w:val="000000"/>
        </w:rPr>
        <w:t>ping: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 xml:space="preserve">    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TestMethod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void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IcmpPingTest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  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IPAddress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ip = </w:t>
      </w:r>
      <w:proofErr w:type="spellStart"/>
      <w:proofErr w:type="gramStart"/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IPAddress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"127.0.0.1"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);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newicmp.ping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ip);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[</w:t>
      </w:r>
      <w:proofErr w:type="spellStart"/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TestMethod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]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[</w:t>
      </w:r>
      <w:proofErr w:type="spellStart"/>
      <w:proofErr w:type="gramStart"/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ExpectedException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typeof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System.</w:t>
      </w:r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FormatException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))]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void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IcmpPingExceptionTest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()  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DC1A8E" w:rsidRPr="00ED581D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IPAddress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ip = </w:t>
      </w:r>
      <w:proofErr w:type="spellStart"/>
      <w:proofErr w:type="gramStart"/>
      <w:r w:rsidRPr="00ED581D">
        <w:rPr>
          <w:rFonts w:ascii="Arial" w:hAnsi="Arial" w:cs="Arial"/>
          <w:color w:val="2B91AF"/>
          <w:sz w:val="24"/>
          <w:szCs w:val="24"/>
          <w:highlight w:val="white"/>
          <w:lang w:val="en-US"/>
        </w:rPr>
        <w:t>IPAddress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.Parse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""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);</w:t>
      </w:r>
    </w:p>
    <w:p w:rsidR="00DC1A8E" w:rsidRPr="0002716F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newicmp.ping</w:t>
      </w:r>
      <w:proofErr w:type="spellEnd"/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(ip);</w:t>
      </w:r>
    </w:p>
    <w:p w:rsidR="00DC1A8E" w:rsidRPr="0002716F" w:rsidRDefault="00DC1A8E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 xml:space="preserve">    }</w:t>
      </w:r>
    </w:p>
    <w:p w:rsidR="00DC1A8E" w:rsidRPr="0082548F" w:rsidRDefault="00DC1A8E" w:rsidP="00837DCD">
      <w:pPr>
        <w:pStyle w:val="11"/>
      </w:pPr>
      <w:r w:rsidRPr="0082548F">
        <w:t>Кроме ручного запуска тестов, был реализован запуск тестов в</w:t>
      </w:r>
      <w:r w:rsidR="0002716F">
        <w:t>о время</w:t>
      </w:r>
      <w:r w:rsidRPr="0082548F">
        <w:t xml:space="preserve"> автоматического построения проекта в среде Jankins. </w:t>
      </w:r>
    </w:p>
    <w:p w:rsidR="00DC1A8E" w:rsidRPr="0082548F" w:rsidRDefault="00DC1A8E" w:rsidP="00837DCD">
      <w:pPr>
        <w:pStyle w:val="11"/>
      </w:pPr>
    </w:p>
    <w:p w:rsidR="0002716F" w:rsidRDefault="0002716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F65C8" w:rsidRPr="0082548F" w:rsidRDefault="00EF65C8" w:rsidP="00BF4F04">
      <w:pPr>
        <w:pStyle w:val="2"/>
        <w:numPr>
          <w:ilvl w:val="1"/>
          <w:numId w:val="10"/>
        </w:numPr>
      </w:pPr>
      <w:bookmarkStart w:id="14" w:name="_Toc357354822"/>
      <w:r w:rsidRPr="0082548F">
        <w:lastRenderedPageBreak/>
        <w:t>Непрерывная интеграция</w:t>
      </w:r>
      <w:bookmarkEnd w:id="14"/>
    </w:p>
    <w:p w:rsidR="0036404C" w:rsidRPr="0082548F" w:rsidRDefault="00DC1A8E" w:rsidP="00837DCD">
      <w:pPr>
        <w:pStyle w:val="11"/>
      </w:pPr>
      <w:r w:rsidRPr="0082548F">
        <w:t>В ходе написания проекта, была реализована возможность автоматической сборки и запуска тестов проекта. Для этих целей использовался продукт Jankins</w:t>
      </w:r>
      <w:r w:rsidR="0036404C" w:rsidRPr="0082548F">
        <w:t xml:space="preserve">, </w:t>
      </w:r>
      <w:r w:rsidRPr="0082548F">
        <w:t xml:space="preserve">репозиторий </w:t>
      </w:r>
      <w:proofErr w:type="spellStart"/>
      <w:r w:rsidRPr="0082548F">
        <w:t>github</w:t>
      </w:r>
      <w:proofErr w:type="spellEnd"/>
      <w:r w:rsidR="0036404C" w:rsidRPr="0082548F">
        <w:t xml:space="preserve"> и конфигурационный файл автоматической сборки. </w:t>
      </w:r>
    </w:p>
    <w:p w:rsidR="0036404C" w:rsidRDefault="0036404C" w:rsidP="00837DCD">
      <w:pPr>
        <w:pStyle w:val="11"/>
      </w:pPr>
      <w:r w:rsidRPr="0082548F">
        <w:t>В файле задается цель, в данном случае запуск тестов. Для каждого этапа устанавливаются зависимости, в нашем случае запуск тестов зависит от компиляции проекта. Это означает, что перед запуском тестов, проект будет скомпилирован. Кроме последовательности выполнения, в файле прописаны общие параметры сборки и версия процессора.</w:t>
      </w:r>
    </w:p>
    <w:p w:rsidR="0002716F" w:rsidRPr="0082548F" w:rsidRDefault="0002716F" w:rsidP="00837DCD">
      <w:pPr>
        <w:pStyle w:val="11"/>
      </w:pPr>
      <w:r>
        <w:t>Пример конфигурационного файла:</w:t>
      </w:r>
    </w:p>
    <w:p w:rsidR="0036404C" w:rsidRPr="0002716F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&lt;?</w:t>
      </w:r>
      <w:proofErr w:type="spellStart"/>
      <w:r w:rsidRPr="0002716F">
        <w:rPr>
          <w:rFonts w:ascii="Arial" w:hAnsi="Arial" w:cs="Arial"/>
          <w:color w:val="A31515"/>
          <w:sz w:val="24"/>
          <w:szCs w:val="24"/>
          <w:highlight w:val="white"/>
        </w:rPr>
        <w:t>xml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proofErr w:type="spellStart"/>
      <w:r w:rsidRPr="0002716F">
        <w:rPr>
          <w:rFonts w:ascii="Arial" w:hAnsi="Arial" w:cs="Arial"/>
          <w:color w:val="FF0000"/>
          <w:sz w:val="24"/>
          <w:szCs w:val="24"/>
          <w:highlight w:val="white"/>
        </w:rPr>
        <w:t>version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=</w:t>
      </w: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"</w:t>
      </w: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1.0</w:t>
      </w: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"</w:t>
      </w: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proofErr w:type="spellStart"/>
      <w:r w:rsidRPr="0002716F">
        <w:rPr>
          <w:rFonts w:ascii="Arial" w:hAnsi="Arial" w:cs="Arial"/>
          <w:color w:val="FF0000"/>
          <w:sz w:val="24"/>
          <w:szCs w:val="24"/>
          <w:highlight w:val="white"/>
        </w:rPr>
        <w:t>encoding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=</w:t>
      </w: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"</w:t>
      </w: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utf-8</w:t>
      </w: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"</w:t>
      </w:r>
      <w:proofErr w:type="gramStart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 xml:space="preserve"> ?</w:t>
      </w:r>
      <w:proofErr w:type="gram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&gt;</w:t>
      </w:r>
    </w:p>
    <w:p w:rsidR="0036404C" w:rsidRPr="0002716F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r w:rsidRPr="0002716F">
        <w:rPr>
          <w:rFonts w:ascii="Arial" w:hAnsi="Arial" w:cs="Arial"/>
          <w:color w:val="FF0000"/>
          <w:sz w:val="24"/>
          <w:szCs w:val="24"/>
          <w:highlight w:val="white"/>
        </w:rPr>
        <w:t>DefaultTargets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=</w:t>
      </w: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"</w:t>
      </w:r>
      <w:proofErr w:type="spellStart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Test</w:t>
      </w:r>
      <w:proofErr w:type="spellEnd"/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"</w:t>
      </w: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 xml:space="preserve">  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ItemGroup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BuildArtifactsDir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Include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spell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BuildArtifacts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\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/&gt;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SolutionFile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Include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MS.sln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/&gt;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&lt;/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ItemGroup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PropertyGroup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&lt;</w:t>
      </w:r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Configuration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Condition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'$(Configuration)' == '' 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Release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&lt;/</w:t>
      </w:r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Configuration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BuildPlatform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Condition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'$(</w:t>
      </w:r>
      <w:proofErr w:type="spell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BuildPlatform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)' == '' 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Any CPU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&lt;/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BuildPlatform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&lt;/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PropertyGroup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575731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</w:t>
      </w:r>
      <w:r w:rsidRPr="00575731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Target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575731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Name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spellStart"/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Init</w:t>
      </w:r>
      <w:proofErr w:type="spellEnd"/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575731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DependsOnTargets</w:t>
      </w:r>
      <w:proofErr w:type="spellEnd"/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Clean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MakeDir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Directories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gram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@(</w:t>
      </w:r>
      <w:proofErr w:type="spellStart"/>
      <w:proofErr w:type="gram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BuildArtifactsDir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)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/&gt;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&lt;/</w:t>
      </w:r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Target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</w:t>
      </w:r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Target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Name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Clean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RemoveDir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Directories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gram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@(</w:t>
      </w:r>
      <w:proofErr w:type="spellStart"/>
      <w:proofErr w:type="gram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BuildArtifactsDir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)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/&gt;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&lt;/</w:t>
      </w:r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Target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575731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</w:t>
      </w:r>
      <w:r w:rsidRPr="00575731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Target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575731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Name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Compile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575731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DependsOnTargets</w:t>
      </w:r>
      <w:proofErr w:type="spellEnd"/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spellStart"/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Init</w:t>
      </w:r>
      <w:proofErr w:type="spellEnd"/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lastRenderedPageBreak/>
        <w:t xml:space="preserve">    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&lt;</w:t>
      </w:r>
      <w:proofErr w:type="spellStart"/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MSBuild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Projects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gram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@(</w:t>
      </w:r>
      <w:proofErr w:type="spellStart"/>
      <w:proofErr w:type="gram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SolutionFile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)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Targets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Rebuild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</w:p>
    <w:p w:rsidR="0036404C" w:rsidRPr="009F4FC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9F4FC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Properties</w:t>
      </w:r>
      <w:r w:rsidRPr="009F4FC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9F4FC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9F4FC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OutDir</w:t>
      </w:r>
      <w:proofErr w:type="gramStart"/>
      <w:r w:rsidRPr="009F4FC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=%</w:t>
      </w:r>
      <w:proofErr w:type="gramEnd"/>
      <w:r w:rsidRPr="009F4FC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(BuildArtifactsDir.FullPath);Configuration=$(Configuration);Platform=$(BuildPlatform)</w:t>
      </w:r>
      <w:r w:rsidRPr="009F4FC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9F4FC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/&gt;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9F4FC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&lt;/</w:t>
      </w:r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Target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575731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&lt;</w:t>
      </w:r>
      <w:r w:rsidRPr="00575731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Target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575731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Name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Test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575731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DependsOnTargets</w:t>
      </w:r>
      <w:proofErr w:type="spellEnd"/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Compile</w:t>
      </w:r>
      <w:r w:rsidRPr="00575731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&gt;</w:t>
      </w:r>
    </w:p>
    <w:p w:rsidR="0036404C" w:rsidRPr="0002716F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575731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</w:t>
      </w: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&lt;</w:t>
      </w:r>
      <w:proofErr w:type="spellStart"/>
      <w:r w:rsidRPr="0002716F">
        <w:rPr>
          <w:rFonts w:ascii="Arial" w:hAnsi="Arial" w:cs="Arial"/>
          <w:color w:val="A31515"/>
          <w:sz w:val="24"/>
          <w:szCs w:val="24"/>
          <w:highlight w:val="white"/>
        </w:rPr>
        <w:t>PropertyGroup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&gt;&lt;</w:t>
      </w:r>
      <w:proofErr w:type="spellStart"/>
      <w:r w:rsidRPr="0002716F">
        <w:rPr>
          <w:rFonts w:ascii="Arial" w:hAnsi="Arial" w:cs="Arial"/>
          <w:color w:val="A31515"/>
          <w:sz w:val="24"/>
          <w:szCs w:val="24"/>
          <w:highlight w:val="white"/>
        </w:rPr>
        <w:t>TestSuccess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&gt;</w:t>
      </w:r>
      <w:r w:rsidRPr="0002716F">
        <w:rPr>
          <w:rFonts w:ascii="Arial" w:hAnsi="Arial" w:cs="Arial"/>
          <w:color w:val="000000"/>
          <w:sz w:val="24"/>
          <w:szCs w:val="24"/>
          <w:highlight w:val="white"/>
        </w:rPr>
        <w:t>1</w:t>
      </w: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&lt;/</w:t>
      </w:r>
      <w:proofErr w:type="spellStart"/>
      <w:r w:rsidRPr="0002716F">
        <w:rPr>
          <w:rFonts w:ascii="Arial" w:hAnsi="Arial" w:cs="Arial"/>
          <w:color w:val="A31515"/>
          <w:sz w:val="24"/>
          <w:szCs w:val="24"/>
          <w:highlight w:val="white"/>
        </w:rPr>
        <w:t>TestSuccess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&gt; &lt;/</w:t>
      </w:r>
      <w:proofErr w:type="spellStart"/>
      <w:r w:rsidRPr="0002716F">
        <w:rPr>
          <w:rFonts w:ascii="Arial" w:hAnsi="Arial" w:cs="Arial"/>
          <w:color w:val="A31515"/>
          <w:sz w:val="24"/>
          <w:szCs w:val="24"/>
          <w:highlight w:val="white"/>
        </w:rPr>
        <w:t>PropertyGroup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&gt;</w:t>
      </w:r>
    </w:p>
    <w:p w:rsidR="0036404C" w:rsidRPr="0002716F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&lt;</w:t>
      </w:r>
      <w:r w:rsidRPr="0002716F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Exec</w:t>
      </w: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02716F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Command</w:t>
      </w: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02716F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'</w:t>
      </w: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"</w:t>
      </w:r>
      <w:r w:rsidR="0002716F"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MSTest.exe"</w:t>
      </w:r>
      <w:r w:rsidR="0002716F"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"/</w:t>
      </w:r>
      <w:proofErr w:type="spellStart"/>
      <w:proofErr w:type="gramStart"/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testcontainer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:</w:t>
      </w:r>
      <w:proofErr w:type="gramEnd"/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@(</w:t>
      </w:r>
      <w:proofErr w:type="spellStart"/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BuildArtifactsDir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)\unittestms.dll"</w:t>
      </w:r>
      <w:r w:rsidRPr="0002716F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'</w:t>
      </w: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&gt;</w:t>
      </w:r>
    </w:p>
    <w:p w:rsidR="0036404C" w:rsidRPr="00ED581D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  <w:lang w:val="en-US"/>
        </w:rPr>
      </w:pPr>
      <w:r w:rsidRPr="0002716F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  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&lt;</w:t>
      </w:r>
      <w:r w:rsidRPr="00ED581D">
        <w:rPr>
          <w:rFonts w:ascii="Arial" w:hAnsi="Arial" w:cs="Arial"/>
          <w:color w:val="A31515"/>
          <w:sz w:val="24"/>
          <w:szCs w:val="24"/>
          <w:highlight w:val="white"/>
          <w:lang w:val="en-US"/>
        </w:rPr>
        <w:t>Output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TaskParameter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spell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ExitCode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</w:t>
      </w:r>
      <w:proofErr w:type="spellStart"/>
      <w:r w:rsidRPr="00ED581D">
        <w:rPr>
          <w:rFonts w:ascii="Arial" w:hAnsi="Arial" w:cs="Arial"/>
          <w:color w:val="FF0000"/>
          <w:sz w:val="24"/>
          <w:szCs w:val="24"/>
          <w:highlight w:val="white"/>
          <w:lang w:val="en-US"/>
        </w:rPr>
        <w:t>PropertyName</w:t>
      </w:r>
      <w:proofErr w:type="spellEnd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=</w:t>
      </w:r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proofErr w:type="spellStart"/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TestSuccess</w:t>
      </w:r>
      <w:proofErr w:type="spellEnd"/>
      <w:r w:rsidRPr="00ED581D">
        <w:rPr>
          <w:rFonts w:ascii="Arial" w:hAnsi="Arial" w:cs="Arial"/>
          <w:color w:val="000000"/>
          <w:sz w:val="24"/>
          <w:szCs w:val="24"/>
          <w:highlight w:val="white"/>
          <w:lang w:val="en-US"/>
        </w:rPr>
        <w:t>"</w:t>
      </w: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>/&gt;</w:t>
      </w:r>
    </w:p>
    <w:p w:rsidR="0036404C" w:rsidRPr="0002716F" w:rsidRDefault="0036404C" w:rsidP="0002716F">
      <w:pPr>
        <w:pStyle w:val="11"/>
        <w:spacing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ED581D">
        <w:rPr>
          <w:rFonts w:ascii="Arial" w:hAnsi="Arial" w:cs="Arial"/>
          <w:color w:val="0000FF"/>
          <w:sz w:val="24"/>
          <w:szCs w:val="24"/>
          <w:highlight w:val="white"/>
          <w:lang w:val="en-US"/>
        </w:rPr>
        <w:t xml:space="preserve">    </w:t>
      </w: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&lt;/</w:t>
      </w:r>
      <w:proofErr w:type="spellStart"/>
      <w:r w:rsidRPr="0002716F">
        <w:rPr>
          <w:rFonts w:ascii="Arial" w:hAnsi="Arial" w:cs="Arial"/>
          <w:color w:val="A31515"/>
          <w:sz w:val="24"/>
          <w:szCs w:val="24"/>
          <w:highlight w:val="white"/>
        </w:rPr>
        <w:t>Exec</w:t>
      </w:r>
      <w:proofErr w:type="spellEnd"/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>&gt;</w:t>
      </w:r>
    </w:p>
    <w:p w:rsidR="0036404C" w:rsidRPr="00575731" w:rsidRDefault="0036404C" w:rsidP="0002716F">
      <w:pPr>
        <w:pStyle w:val="11"/>
        <w:spacing w:line="240" w:lineRule="auto"/>
        <w:rPr>
          <w:rFonts w:ascii="Arial" w:hAnsi="Arial" w:cs="Arial"/>
          <w:sz w:val="24"/>
          <w:szCs w:val="24"/>
        </w:rPr>
      </w:pPr>
      <w:r w:rsidRPr="0002716F">
        <w:rPr>
          <w:rFonts w:ascii="Arial" w:hAnsi="Arial" w:cs="Arial"/>
          <w:color w:val="0000FF"/>
          <w:sz w:val="24"/>
          <w:szCs w:val="24"/>
          <w:highlight w:val="white"/>
        </w:rPr>
        <w:t xml:space="preserve">  &lt;/</w:t>
      </w:r>
      <w:proofErr w:type="spellStart"/>
      <w:r w:rsidRPr="0002716F">
        <w:rPr>
          <w:rFonts w:ascii="Arial" w:hAnsi="Arial" w:cs="Arial"/>
          <w:color w:val="A31515"/>
          <w:sz w:val="24"/>
          <w:szCs w:val="24"/>
          <w:highlight w:val="white"/>
        </w:rPr>
        <w:t>Target</w:t>
      </w:r>
      <w:proofErr w:type="spellEnd"/>
      <w:r w:rsidR="00575731" w:rsidRPr="00ED581D">
        <w:rPr>
          <w:rFonts w:ascii="Arial" w:hAnsi="Arial" w:cs="Arial"/>
          <w:color w:val="0000FF"/>
          <w:sz w:val="24"/>
          <w:szCs w:val="24"/>
        </w:rPr>
        <w:t>&gt;</w:t>
      </w:r>
    </w:p>
    <w:p w:rsidR="00DC1A8E" w:rsidRPr="0082548F" w:rsidRDefault="00DC1A8E" w:rsidP="00837DCD">
      <w:pPr>
        <w:pStyle w:val="11"/>
      </w:pPr>
      <w:r w:rsidRPr="0082548F">
        <w:t>В ходе создания новых промежуточных версий проекта, из репозитория копировались файлы программного кода на сервер автоматической сборки. После чего проект</w:t>
      </w:r>
      <w:r w:rsidR="0036404C" w:rsidRPr="0082548F">
        <w:t>, используя конфигурационный файл,</w:t>
      </w:r>
      <w:r w:rsidRPr="0082548F">
        <w:t xml:space="preserve"> компилировался</w:t>
      </w:r>
      <w:r w:rsidR="00575731">
        <w:t>,</w:t>
      </w:r>
      <w:r w:rsidRPr="0082548F">
        <w:t xml:space="preserve"> и запускались необходимые тесты. Пользователь уведомлялся о корректной работе приложения или о</w:t>
      </w:r>
      <w:r w:rsidR="00D155F8" w:rsidRPr="0082548F">
        <w:t>б</w:t>
      </w:r>
      <w:r w:rsidRPr="0082548F">
        <w:t xml:space="preserve"> ошибках при сборке.</w:t>
      </w:r>
    </w:p>
    <w:p w:rsidR="00DC1A8E" w:rsidRPr="0082548F" w:rsidRDefault="00DC1A8E" w:rsidP="00F37A09">
      <w:pPr>
        <w:pStyle w:val="11"/>
        <w:ind w:firstLine="0"/>
      </w:pPr>
      <w:r w:rsidRPr="0082548F">
        <w:rPr>
          <w:noProof/>
          <w:lang w:eastAsia="ru-RU"/>
        </w:rPr>
        <w:drawing>
          <wp:inline distT="0" distB="0" distL="0" distR="0" wp14:anchorId="3807C980" wp14:editId="1DCA0566">
            <wp:extent cx="5940425" cy="36198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E" w:rsidRPr="0082548F" w:rsidRDefault="00DC1A8E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8</w:t>
        </w:r>
      </w:fldSimple>
      <w:r w:rsidRPr="0082548F">
        <w:t>.</w:t>
      </w:r>
      <w:r w:rsidR="00F37A09">
        <w:t xml:space="preserve"> Отчет о попытке построения проекта</w:t>
      </w:r>
    </w:p>
    <w:p w:rsidR="00EF65C8" w:rsidRPr="0082548F" w:rsidRDefault="00DC1A8E" w:rsidP="00DB2E4E">
      <w:pPr>
        <w:pStyle w:val="11"/>
      </w:pPr>
      <w:r w:rsidRPr="0082548F">
        <w:br w:type="page"/>
      </w:r>
      <w:r w:rsidR="00EF65C8" w:rsidRPr="0082548F">
        <w:lastRenderedPageBreak/>
        <w:t>Развертывание</w:t>
      </w:r>
    </w:p>
    <w:p w:rsidR="00D155F8" w:rsidRPr="0082548F" w:rsidRDefault="00D155F8" w:rsidP="00837DCD">
      <w:pPr>
        <w:pStyle w:val="11"/>
      </w:pPr>
      <w:r w:rsidRPr="0082548F">
        <w:t>Для запуска веб приложения, потребуется среда, поддерживающая работу ASP приложений. При развертывании приложения, необходимо использовать .NET Framework версии не ниже 4.0, а так же AccessDatabaseEngine (OleDb).  В зависимости от разрядности вашего компьютера, рекомендуется устанавливать соответствующую версию продукта.</w:t>
      </w:r>
    </w:p>
    <w:p w:rsidR="00575731" w:rsidRDefault="00D16587" w:rsidP="00575731">
      <w:pPr>
        <w:pStyle w:val="11"/>
        <w:ind w:firstLine="0"/>
      </w:pPr>
      <w:r>
        <w:rPr>
          <w:noProof/>
          <w:lang w:eastAsia="ru-RU"/>
        </w:rPr>
        <w:drawing>
          <wp:inline distT="0" distB="0" distL="0" distR="0">
            <wp:extent cx="5941060" cy="3411093"/>
            <wp:effectExtent l="0" t="0" r="2540" b="0"/>
            <wp:docPr id="23" name="Рисунок 23" descr="E:\my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my\deploy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31" w:rsidRDefault="00575731" w:rsidP="00575731">
      <w:pPr>
        <w:pStyle w:val="11"/>
        <w:ind w:firstLine="0"/>
      </w:pPr>
      <w:r>
        <w:t xml:space="preserve">Рисунок </w:t>
      </w:r>
      <w:fldSimple w:instr=" SEQ Рисунок \* ARABIC ">
        <w:r w:rsidR="0094517D">
          <w:rPr>
            <w:noProof/>
          </w:rPr>
          <w:t>9</w:t>
        </w:r>
      </w:fldSimple>
      <w:r>
        <w:t>. Диаграмма развертывания</w:t>
      </w:r>
    </w:p>
    <w:p w:rsidR="00575731" w:rsidRPr="00D16587" w:rsidRDefault="00D16587" w:rsidP="00D16587">
      <w:pPr>
        <w:spacing w:after="200" w:line="276" w:lineRule="auto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Диаграмма развертывания представляет собой модель физического размещения приложения.  Модель включает в себя физические узлы, необходимые программные компоненты и тип соединения между устройствами.</w:t>
      </w:r>
    </w:p>
    <w:p w:rsidR="00D155F8" w:rsidRPr="0082548F" w:rsidRDefault="00D155F8" w:rsidP="00837DCD">
      <w:pPr>
        <w:pStyle w:val="11"/>
      </w:pPr>
      <w:r w:rsidRPr="0082548F">
        <w:t>Приложение было развернуто на сервере доступа VPN частной сети. Сервер имеет 64 битную архитектуру, соответственно для реализации работы приложения был использован AccessDatabaseEngine_x64. Так как сервер уже использовался в качестве веб сервера</w:t>
      </w:r>
      <w:r w:rsidR="00F61CD6" w:rsidRPr="0082548F">
        <w:t xml:space="preserve"> (MS IIS</w:t>
      </w:r>
      <w:r w:rsidR="00F61CD6" w:rsidRPr="0082548F">
        <w:rPr>
          <w:vertAlign w:val="superscript"/>
        </w:rPr>
        <w:t>3</w:t>
      </w:r>
      <w:r w:rsidR="00F61CD6" w:rsidRPr="0082548F">
        <w:t xml:space="preserve">) был добавлен новый сайт и указан путь к файлам веб приложения. </w:t>
      </w:r>
    </w:p>
    <w:p w:rsidR="00F61CD6" w:rsidRPr="0082548F" w:rsidRDefault="00F61CD6" w:rsidP="00F37A09">
      <w:pPr>
        <w:pStyle w:val="11"/>
        <w:ind w:firstLine="0"/>
      </w:pPr>
      <w:r w:rsidRPr="0082548F">
        <w:rPr>
          <w:noProof/>
          <w:lang w:eastAsia="ru-RU"/>
        </w:rPr>
        <w:lastRenderedPageBreak/>
        <w:drawing>
          <wp:inline distT="0" distB="0" distL="0" distR="0" wp14:anchorId="7AA740CE" wp14:editId="7D6E069C">
            <wp:extent cx="5153025" cy="3067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D6" w:rsidRPr="0082548F" w:rsidRDefault="00F61CD6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10</w:t>
        </w:r>
      </w:fldSimple>
      <w:r w:rsidRPr="0082548F">
        <w:t>. Развертывание веб-приложения.</w:t>
      </w:r>
    </w:p>
    <w:p w:rsidR="00F61CD6" w:rsidRPr="0082548F" w:rsidRDefault="00F61CD6" w:rsidP="00837DCD">
      <w:pPr>
        <w:pStyle w:val="11"/>
      </w:pPr>
      <w:r w:rsidRPr="0082548F">
        <w:br w:type="page"/>
      </w:r>
    </w:p>
    <w:p w:rsidR="00EF65C8" w:rsidRPr="0082548F" w:rsidRDefault="00EF65C8" w:rsidP="00F37A09">
      <w:pPr>
        <w:pStyle w:val="1"/>
        <w:spacing w:line="240" w:lineRule="auto"/>
      </w:pPr>
      <w:bookmarkStart w:id="15" w:name="_Toc357354823"/>
      <w:r w:rsidRPr="0082548F">
        <w:lastRenderedPageBreak/>
        <w:t>Документация</w:t>
      </w:r>
      <w:bookmarkEnd w:id="15"/>
    </w:p>
    <w:p w:rsidR="0082548F" w:rsidRPr="00F37A09" w:rsidRDefault="0082548F" w:rsidP="00BF4F04">
      <w:pPr>
        <w:pStyle w:val="2"/>
        <w:numPr>
          <w:ilvl w:val="1"/>
          <w:numId w:val="10"/>
        </w:numPr>
      </w:pPr>
      <w:bookmarkStart w:id="16" w:name="_Toc357354824"/>
      <w:r w:rsidRPr="00F37A09">
        <w:t>Руководство оператора</w:t>
      </w:r>
      <w:bookmarkEnd w:id="16"/>
    </w:p>
    <w:p w:rsidR="00EF65C8" w:rsidRPr="0082548F" w:rsidRDefault="00754554" w:rsidP="00837DCD">
      <w:pPr>
        <w:pStyle w:val="11"/>
      </w:pPr>
      <w:r w:rsidRPr="0082548F">
        <w:t>Для начала работы с программой, необходимо запустить любой веб браузер и ввести имя (или ip адрес) хоста, на котором произведена инсталляция.</w:t>
      </w:r>
    </w:p>
    <w:p w:rsidR="00754554" w:rsidRPr="0082548F" w:rsidRDefault="00754554" w:rsidP="00837DCD">
      <w:pPr>
        <w:pStyle w:val="11"/>
      </w:pPr>
      <w:r w:rsidRPr="0082548F">
        <w:t xml:space="preserve">Если это первый запуск и необходимо настроить базу данных – необходимо перейти на вкладку «Настройки» для ввода названия базы данных. По умолчанию база данных называется hosts.accdb. </w:t>
      </w:r>
    </w:p>
    <w:p w:rsidR="00754554" w:rsidRPr="0082548F" w:rsidRDefault="00754554" w:rsidP="00F37A09">
      <w:pPr>
        <w:pStyle w:val="11"/>
        <w:ind w:firstLine="0"/>
      </w:pPr>
      <w:r w:rsidRPr="0082548F">
        <w:rPr>
          <w:noProof/>
          <w:lang w:eastAsia="ru-RU"/>
        </w:rPr>
        <w:drawing>
          <wp:inline distT="0" distB="0" distL="0" distR="0" wp14:anchorId="01007E8B" wp14:editId="0B035552">
            <wp:extent cx="507682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4" w:rsidRPr="0082548F" w:rsidRDefault="00754554" w:rsidP="00F37A09">
      <w:pPr>
        <w:pStyle w:val="11"/>
        <w:ind w:firstLine="0"/>
        <w:jc w:val="left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11</w:t>
        </w:r>
      </w:fldSimple>
      <w:r w:rsidRPr="0082548F">
        <w:t>. Страница настроек</w:t>
      </w:r>
    </w:p>
    <w:p w:rsidR="00754554" w:rsidRPr="0082548F" w:rsidRDefault="00754554" w:rsidP="00837DCD">
      <w:pPr>
        <w:pStyle w:val="11"/>
      </w:pPr>
      <w:r w:rsidRPr="0082548F">
        <w:t xml:space="preserve">Для изменения рабочей базы данных, введите в строку «База данных» название новой или существующей БД. Если база данных уже существует, конфигурационный файл будет изменен для работы с существующей базой данных, иначе будет предложено создать новую базу данных. </w:t>
      </w:r>
    </w:p>
    <w:p w:rsidR="00754554" w:rsidRPr="0082548F" w:rsidRDefault="00754554" w:rsidP="00837DCD">
      <w:pPr>
        <w:pStyle w:val="11"/>
      </w:pPr>
      <w:r w:rsidRPr="0082548F">
        <w:t xml:space="preserve">После инициализации базы данных, пользователь будет перемещен на страницу «мониторинг». </w:t>
      </w:r>
    </w:p>
    <w:p w:rsidR="00754554" w:rsidRPr="0082548F" w:rsidRDefault="00754554" w:rsidP="00F37A09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lastRenderedPageBreak/>
        <w:drawing>
          <wp:inline distT="0" distB="0" distL="0" distR="0" wp14:anchorId="19ECCE75" wp14:editId="2CB92F2A">
            <wp:extent cx="5057775" cy="171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4" w:rsidRPr="0082548F" w:rsidRDefault="00754554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12</w:t>
        </w:r>
      </w:fldSimple>
      <w:r w:rsidRPr="0082548F">
        <w:t>. Инициализация новой базы данных</w:t>
      </w:r>
    </w:p>
    <w:p w:rsidR="00754554" w:rsidRPr="0082548F" w:rsidRDefault="00754554" w:rsidP="00F37A09">
      <w:pPr>
        <w:pStyle w:val="11"/>
      </w:pPr>
      <w:r w:rsidRPr="0082548F">
        <w:t>Если это новая база данных, будет доступен только один локальный адрес.</w:t>
      </w:r>
    </w:p>
    <w:p w:rsidR="00444217" w:rsidRPr="0082548F" w:rsidRDefault="00754554" w:rsidP="00837DCD">
      <w:pPr>
        <w:pStyle w:val="11"/>
      </w:pPr>
      <w:r w:rsidRPr="0082548F">
        <w:t xml:space="preserve">Для добавления нового удаленного узла, необходимо перейти на вкладку «Добавить узел». </w:t>
      </w:r>
    </w:p>
    <w:p w:rsidR="00444217" w:rsidRPr="0082548F" w:rsidRDefault="00444217" w:rsidP="00F37A09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drawing>
          <wp:inline distT="0" distB="0" distL="0" distR="0" wp14:anchorId="5753397B" wp14:editId="2ED1165D">
            <wp:extent cx="4962525" cy="3571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54" w:rsidRPr="0082548F" w:rsidRDefault="00444217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13</w:t>
        </w:r>
      </w:fldSimple>
      <w:r w:rsidRPr="0082548F">
        <w:t>. Странице добавления нового узла</w:t>
      </w:r>
    </w:p>
    <w:p w:rsidR="00444217" w:rsidRPr="0082548F" w:rsidRDefault="00444217" w:rsidP="00F37A09">
      <w:pPr>
        <w:pStyle w:val="11"/>
      </w:pPr>
      <w:r w:rsidRPr="0082548F">
        <w:t xml:space="preserve">Чтобы добавить узел, необходимо написать его ip адрес или имя хоста в соответствующее поле и нажать кнопку «Инфо». </w:t>
      </w:r>
    </w:p>
    <w:p w:rsidR="00444217" w:rsidRPr="0082548F" w:rsidRDefault="00444217" w:rsidP="00F37A09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lastRenderedPageBreak/>
        <w:drawing>
          <wp:inline distT="0" distB="0" distL="0" distR="0" wp14:anchorId="2653B485" wp14:editId="744117C6">
            <wp:extent cx="5038725" cy="3609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217" w:rsidRPr="0082548F" w:rsidRDefault="00444217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14</w:t>
        </w:r>
      </w:fldSimple>
      <w:r w:rsidRPr="0082548F">
        <w:t>. Ввод имени узла</w:t>
      </w:r>
    </w:p>
    <w:p w:rsidR="00444217" w:rsidRPr="0082548F" w:rsidRDefault="00444217" w:rsidP="00F37A09">
      <w:pPr>
        <w:pStyle w:val="11"/>
      </w:pPr>
      <w:r w:rsidRPr="0082548F">
        <w:t xml:space="preserve">Приложение найдет записи DNS имен для </w:t>
      </w:r>
      <w:r w:rsidR="00F37A09" w:rsidRPr="0082548F">
        <w:t>заданных</w:t>
      </w:r>
      <w:r w:rsidRPr="0082548F">
        <w:t xml:space="preserve"> параметров и вернет </w:t>
      </w:r>
      <w:r w:rsidR="00F37A09" w:rsidRPr="0082548F">
        <w:t>полученные</w:t>
      </w:r>
      <w:r w:rsidRPr="0082548F">
        <w:t xml:space="preserve"> значения на форму. Для добавления узла в базу опроса, необходимо нажать кнопку «Добавить». </w:t>
      </w:r>
    </w:p>
    <w:p w:rsidR="00444217" w:rsidRPr="0082548F" w:rsidRDefault="00444217" w:rsidP="00F37A09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drawing>
          <wp:inline distT="0" distB="0" distL="0" distR="0" wp14:anchorId="0039EF62" wp14:editId="49A13E2B">
            <wp:extent cx="4943475" cy="353897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217" w:rsidRPr="0082548F" w:rsidRDefault="00444217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15</w:t>
        </w:r>
      </w:fldSimple>
      <w:r w:rsidRPr="0082548F">
        <w:t>. Найдены данные для узла ya.ru</w:t>
      </w:r>
    </w:p>
    <w:p w:rsidR="00444217" w:rsidRPr="0082548F" w:rsidRDefault="00444217" w:rsidP="00F37A09">
      <w:pPr>
        <w:pStyle w:val="11"/>
      </w:pPr>
      <w:r w:rsidRPr="0082548F">
        <w:lastRenderedPageBreak/>
        <w:t>Для добавления диапазона адресов, необходимо перейти на вкладку «Сканирование».</w:t>
      </w:r>
    </w:p>
    <w:p w:rsidR="00444217" w:rsidRPr="0082548F" w:rsidRDefault="00444217" w:rsidP="00F37A09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drawing>
          <wp:inline distT="0" distB="0" distL="0" distR="0" wp14:anchorId="49DAE0F9" wp14:editId="6CF58127">
            <wp:extent cx="4694613" cy="23907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613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217" w:rsidRPr="0082548F" w:rsidRDefault="00444217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16</w:t>
        </w:r>
      </w:fldSimple>
      <w:r w:rsidRPr="0082548F">
        <w:t>. Страница сканирования диапазона адресов</w:t>
      </w:r>
    </w:p>
    <w:p w:rsidR="00444217" w:rsidRPr="0082548F" w:rsidRDefault="00444217" w:rsidP="00F37A09">
      <w:pPr>
        <w:pStyle w:val="11"/>
      </w:pPr>
      <w:r w:rsidRPr="0082548F">
        <w:t>Для начала сканирования, необходимо ввести начальный и конечный адрес и нажать кнопку «Начать сканирование», после чего можно покинуть страницу – сканирование доступных узлов и их добавление в общую базу произойдет автоматически.</w:t>
      </w:r>
    </w:p>
    <w:p w:rsidR="00444217" w:rsidRPr="0082548F" w:rsidRDefault="00D54C76" w:rsidP="00837DCD">
      <w:pPr>
        <w:pStyle w:val="11"/>
      </w:pPr>
      <w:r w:rsidRPr="0082548F">
        <w:t xml:space="preserve">Для просмотра и редактирования добавленных узлов, необходимо перейти на вкладку «Список узлов». </w:t>
      </w:r>
    </w:p>
    <w:p w:rsidR="00D54C76" w:rsidRPr="0082548F" w:rsidRDefault="00D54C76" w:rsidP="00D16587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drawing>
          <wp:inline distT="0" distB="0" distL="0" distR="0" wp14:anchorId="2168A710" wp14:editId="46DDC7E2">
            <wp:extent cx="5762900" cy="28860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76" w:rsidRPr="0082548F" w:rsidRDefault="00D54C76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17</w:t>
        </w:r>
      </w:fldSimple>
      <w:r w:rsidRPr="0082548F">
        <w:t>. Список добавленных узлов</w:t>
      </w:r>
    </w:p>
    <w:p w:rsidR="00D54C76" w:rsidRPr="0082548F" w:rsidRDefault="00D54C76" w:rsidP="00F37A09">
      <w:pPr>
        <w:pStyle w:val="11"/>
      </w:pPr>
      <w:r w:rsidRPr="0082548F">
        <w:lastRenderedPageBreak/>
        <w:t xml:space="preserve">На этой странице можно получить информацию об узле сети, а так же интервал опроса, последнее состояние и время последнего опроса. </w:t>
      </w:r>
    </w:p>
    <w:p w:rsidR="00D54C76" w:rsidRPr="0082548F" w:rsidRDefault="00D54C76" w:rsidP="00837DCD">
      <w:pPr>
        <w:pStyle w:val="11"/>
      </w:pPr>
      <w:r w:rsidRPr="0082548F">
        <w:t>Для редактирования записи, необходимо нажать «Правка» в правой части таблицы.</w:t>
      </w:r>
    </w:p>
    <w:p w:rsidR="00D54C76" w:rsidRPr="0082548F" w:rsidRDefault="00D54C76" w:rsidP="00F37A09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drawing>
          <wp:inline distT="0" distB="0" distL="0" distR="0" wp14:anchorId="454A1659" wp14:editId="464827BA">
            <wp:extent cx="5943600" cy="2124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76" w:rsidRPr="0082548F" w:rsidRDefault="00D54C76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18</w:t>
        </w:r>
      </w:fldSimple>
      <w:r w:rsidRPr="0082548F">
        <w:t xml:space="preserve">. Редактирования информации </w:t>
      </w:r>
      <w:proofErr w:type="gramStart"/>
      <w:r w:rsidRPr="0082548F">
        <w:t>о</w:t>
      </w:r>
      <w:proofErr w:type="gramEnd"/>
      <w:r w:rsidRPr="0082548F">
        <w:t xml:space="preserve"> узле сети</w:t>
      </w:r>
    </w:p>
    <w:p w:rsidR="00D54C76" w:rsidRPr="0082548F" w:rsidRDefault="00D54C76" w:rsidP="00F37A09">
      <w:pPr>
        <w:pStyle w:val="11"/>
      </w:pPr>
      <w:r w:rsidRPr="0082548F">
        <w:t>После ввода необходимых поправок и нажатия кнопки «Обновить», запись будет обновлена в текущей базе данных. Для отмены редактирования, необходимо нажать кнопку «Отмена».</w:t>
      </w:r>
    </w:p>
    <w:p w:rsidR="00D54C76" w:rsidRPr="0082548F" w:rsidRDefault="00D54C76" w:rsidP="00837DCD">
      <w:pPr>
        <w:pStyle w:val="11"/>
      </w:pPr>
      <w:r w:rsidRPr="0082548F">
        <w:t>Для удаления записи из списка, необходимо нажать кнопку «Удалить».</w:t>
      </w:r>
    </w:p>
    <w:p w:rsidR="00D54C76" w:rsidRPr="0082548F" w:rsidRDefault="00D54C76" w:rsidP="00837DCD">
      <w:pPr>
        <w:pStyle w:val="11"/>
      </w:pPr>
      <w:r w:rsidRPr="0082548F">
        <w:t>Для просмотра текущего состояния, времени последнего сбоя или последнего успешного опроса узла, необходимо перейти на страницу «Мониторинг».</w:t>
      </w:r>
    </w:p>
    <w:p w:rsidR="00D54C76" w:rsidRPr="0082548F" w:rsidRDefault="00D54C76" w:rsidP="00F37A09">
      <w:pPr>
        <w:pStyle w:val="11"/>
        <w:spacing w:line="240" w:lineRule="auto"/>
        <w:ind w:firstLine="0"/>
      </w:pPr>
      <w:r w:rsidRPr="0082548F">
        <w:rPr>
          <w:noProof/>
          <w:lang w:eastAsia="ru-RU"/>
        </w:rPr>
        <w:lastRenderedPageBreak/>
        <w:drawing>
          <wp:inline distT="0" distB="0" distL="0" distR="0" wp14:anchorId="5928EAC7" wp14:editId="11C3B6D4">
            <wp:extent cx="5372100" cy="3724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76" w:rsidRPr="0082548F" w:rsidRDefault="00D54C76" w:rsidP="00F37A09">
      <w:pPr>
        <w:pStyle w:val="11"/>
        <w:ind w:firstLine="0"/>
      </w:pPr>
      <w:r w:rsidRPr="0082548F">
        <w:t xml:space="preserve">Рисунок </w:t>
      </w:r>
      <w:fldSimple w:instr=" SEQ Рисунок \* ARABIC ">
        <w:r w:rsidR="0094517D">
          <w:rPr>
            <w:noProof/>
          </w:rPr>
          <w:t>19</w:t>
        </w:r>
      </w:fldSimple>
      <w:r w:rsidRPr="0082548F">
        <w:t>. Страница состояния узлов</w:t>
      </w:r>
    </w:p>
    <w:p w:rsidR="00D54C76" w:rsidRPr="0082548F" w:rsidRDefault="00D54C76" w:rsidP="00F37A09">
      <w:pPr>
        <w:pStyle w:val="11"/>
      </w:pPr>
      <w:r w:rsidRPr="0082548F">
        <w:t>Для окончания сеанса работы, необходимо закрыть окно браузера.</w:t>
      </w:r>
    </w:p>
    <w:p w:rsidR="00D54C76" w:rsidRPr="0082548F" w:rsidRDefault="00D54C76" w:rsidP="00837DCD">
      <w:pPr>
        <w:pStyle w:val="11"/>
      </w:pPr>
      <w:r w:rsidRPr="0082548F">
        <w:br w:type="page"/>
      </w:r>
    </w:p>
    <w:p w:rsidR="00D54C76" w:rsidRPr="0082548F" w:rsidRDefault="00D54C76" w:rsidP="00F37A09">
      <w:pPr>
        <w:pStyle w:val="1"/>
      </w:pPr>
      <w:bookmarkStart w:id="17" w:name="_Toc357354825"/>
      <w:r w:rsidRPr="0082548F">
        <w:lastRenderedPageBreak/>
        <w:t>Заключение</w:t>
      </w:r>
      <w:bookmarkEnd w:id="17"/>
    </w:p>
    <w:p w:rsidR="00D54C76" w:rsidRPr="0082548F" w:rsidRDefault="00D54C76" w:rsidP="00837DCD">
      <w:pPr>
        <w:pStyle w:val="11"/>
      </w:pPr>
      <w:r w:rsidRPr="0082548F">
        <w:t>В ходе выполнения проекта, была создана программа мониторинга узлов сети. Согласно требованиям, доступ к программе возможен с любого устройства, имеющ</w:t>
      </w:r>
      <w:r w:rsidR="00A714B2" w:rsidRPr="0082548F">
        <w:t>его доступ к сети и веб браузер. Программа использует .NET технологии, благодаря чему исполняемый файл имеет минимальный размер, а веб часть может быть запущена на любом компьютере с необходимым программным обеспечением.</w:t>
      </w:r>
    </w:p>
    <w:p w:rsidR="00A714B2" w:rsidRPr="0082548F" w:rsidRDefault="00A714B2" w:rsidP="00837DCD">
      <w:pPr>
        <w:pStyle w:val="11"/>
      </w:pPr>
      <w:r w:rsidRPr="0082548F">
        <w:t>Для выполнения работы были изучены материалы по теме «Практический объектно-ориентированный анализ и проектирование», а так же технологии создания конфигурационных файлов для систем автоматического построения и проверки проектов. Так же были использованы системы контроля версий.</w:t>
      </w:r>
    </w:p>
    <w:p w:rsidR="00A714B2" w:rsidRPr="0082548F" w:rsidRDefault="00A714B2" w:rsidP="00837DCD">
      <w:pPr>
        <w:pStyle w:val="11"/>
      </w:pPr>
      <w:r w:rsidRPr="0082548F">
        <w:br w:type="page"/>
      </w:r>
    </w:p>
    <w:p w:rsidR="00A714B2" w:rsidRPr="0082548F" w:rsidRDefault="00A714B2" w:rsidP="00D7385D">
      <w:pPr>
        <w:pStyle w:val="1"/>
        <w:numPr>
          <w:ilvl w:val="0"/>
          <w:numId w:val="0"/>
        </w:numPr>
        <w:ind w:left="1429" w:hanging="360"/>
      </w:pPr>
      <w:bookmarkStart w:id="18" w:name="_Toc357354826"/>
      <w:r w:rsidRPr="0082548F">
        <w:lastRenderedPageBreak/>
        <w:t>Список использованных источников</w:t>
      </w:r>
      <w:bookmarkEnd w:id="18"/>
    </w:p>
    <w:p w:rsidR="00D7385D" w:rsidRPr="0082548F" w:rsidRDefault="00D7385D" w:rsidP="00D7385D">
      <w:pPr>
        <w:pStyle w:val="11"/>
        <w:numPr>
          <w:ilvl w:val="0"/>
          <w:numId w:val="19"/>
        </w:numPr>
      </w:pPr>
      <w:r>
        <w:t>Арлоу Д., Нейштадт И.</w:t>
      </w:r>
      <w:r w:rsidRPr="00D7385D">
        <w:t xml:space="preserve"> </w:t>
      </w:r>
      <w:r>
        <w:t>UML 2 и Унифицированный процесс. Практический объектно-ориентированный анализ и проектирование, 2</w:t>
      </w:r>
      <w:r>
        <w:softHyphen/>
        <w:t>е издание. – Пер. с англ. – СПб: Символ</w:t>
      </w:r>
      <w:r>
        <w:softHyphen/>
        <w:t>Плюс, 2007. – 624 с., ил.</w:t>
      </w:r>
    </w:p>
    <w:sectPr w:rsidR="00D7385D" w:rsidRPr="0082548F" w:rsidSect="00BB242D">
      <w:footerReference w:type="default" r:id="rId28"/>
      <w:footerReference w:type="first" r:id="rId29"/>
      <w:pgSz w:w="11906" w:h="16838"/>
      <w:pgMar w:top="1134" w:right="849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8EA" w:rsidRDefault="006448EA" w:rsidP="00837DCD">
      <w:pPr>
        <w:spacing w:line="240" w:lineRule="auto"/>
      </w:pPr>
      <w:r>
        <w:separator/>
      </w:r>
    </w:p>
  </w:endnote>
  <w:endnote w:type="continuationSeparator" w:id="0">
    <w:p w:rsidR="006448EA" w:rsidRDefault="006448EA" w:rsidP="00837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524477"/>
      <w:docPartObj>
        <w:docPartGallery w:val="Page Numbers (Bottom of Page)"/>
        <w:docPartUnique/>
      </w:docPartObj>
    </w:sdtPr>
    <w:sdtEndPr/>
    <w:sdtContent>
      <w:p w:rsidR="0090389C" w:rsidRDefault="0090389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81D">
          <w:rPr>
            <w:noProof/>
          </w:rPr>
          <w:t>2</w:t>
        </w:r>
        <w:r>
          <w:fldChar w:fldCharType="end"/>
        </w:r>
      </w:p>
    </w:sdtContent>
  </w:sdt>
  <w:p w:rsidR="0090389C" w:rsidRDefault="0090389C" w:rsidP="00BB242D">
    <w:pPr>
      <w:pStyle w:val="aa"/>
      <w:tabs>
        <w:tab w:val="clear" w:pos="4677"/>
        <w:tab w:val="clear" w:pos="9355"/>
        <w:tab w:val="left" w:pos="7245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81D" w:rsidRDefault="00ED581D" w:rsidP="00ED581D">
    <w:pPr>
      <w:pStyle w:val="aa"/>
      <w:tabs>
        <w:tab w:val="clear" w:pos="4677"/>
        <w:tab w:val="center" w:pos="4253"/>
      </w:tabs>
      <w:ind w:firstLine="0"/>
      <w:jc w:val="center"/>
    </w:pPr>
    <w:r>
      <w:rPr>
        <w:rFonts w:eastAsia="Times New Roman" w:cs="Times New Roman"/>
        <w:szCs w:val="20"/>
        <w:lang w:eastAsia="ru-RU"/>
      </w:rPr>
      <w:t>Томск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8EA" w:rsidRDefault="006448EA" w:rsidP="00837DCD">
      <w:pPr>
        <w:spacing w:line="240" w:lineRule="auto"/>
      </w:pPr>
      <w:r>
        <w:separator/>
      </w:r>
    </w:p>
  </w:footnote>
  <w:footnote w:type="continuationSeparator" w:id="0">
    <w:p w:rsidR="006448EA" w:rsidRDefault="006448EA" w:rsidP="00837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F16"/>
    <w:multiLevelType w:val="hybridMultilevel"/>
    <w:tmpl w:val="E8964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E30189"/>
    <w:multiLevelType w:val="hybridMultilevel"/>
    <w:tmpl w:val="1C32244C"/>
    <w:lvl w:ilvl="0" w:tplc="1092F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34775B"/>
    <w:multiLevelType w:val="hybridMultilevel"/>
    <w:tmpl w:val="41967CC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532FF2"/>
    <w:multiLevelType w:val="hybridMultilevel"/>
    <w:tmpl w:val="1C76489A"/>
    <w:lvl w:ilvl="0" w:tplc="1092F5E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4D65BAF"/>
    <w:multiLevelType w:val="hybridMultilevel"/>
    <w:tmpl w:val="26DE5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F83727F"/>
    <w:multiLevelType w:val="hybridMultilevel"/>
    <w:tmpl w:val="26A631D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C0A0FFF"/>
    <w:multiLevelType w:val="hybridMultilevel"/>
    <w:tmpl w:val="FE2A31C6"/>
    <w:lvl w:ilvl="0" w:tplc="23D279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2FD3116"/>
    <w:multiLevelType w:val="hybridMultilevel"/>
    <w:tmpl w:val="B0F4F0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0755C75"/>
    <w:multiLevelType w:val="hybridMultilevel"/>
    <w:tmpl w:val="544C3862"/>
    <w:lvl w:ilvl="0" w:tplc="1092F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F910A2"/>
    <w:multiLevelType w:val="hybridMultilevel"/>
    <w:tmpl w:val="F06273DC"/>
    <w:lvl w:ilvl="0" w:tplc="B8703A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6F777E9"/>
    <w:multiLevelType w:val="multilevel"/>
    <w:tmpl w:val="4E928AE4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>
    <w:nsid w:val="5AC325CA"/>
    <w:multiLevelType w:val="hybridMultilevel"/>
    <w:tmpl w:val="FE70D0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C2251F7"/>
    <w:multiLevelType w:val="hybridMultilevel"/>
    <w:tmpl w:val="6BC4A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9E244E7"/>
    <w:multiLevelType w:val="hybridMultilevel"/>
    <w:tmpl w:val="544C3862"/>
    <w:lvl w:ilvl="0" w:tplc="1092F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97643"/>
    <w:multiLevelType w:val="hybridMultilevel"/>
    <w:tmpl w:val="63F07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50D3ED0"/>
    <w:multiLevelType w:val="hybridMultilevel"/>
    <w:tmpl w:val="544C3862"/>
    <w:lvl w:ilvl="0" w:tplc="1092F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65AB5"/>
    <w:multiLevelType w:val="hybridMultilevel"/>
    <w:tmpl w:val="A7C6F0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12"/>
  </w:num>
  <w:num w:numId="6">
    <w:abstractNumId w:val="7"/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DB4"/>
    <w:rsid w:val="0002716F"/>
    <w:rsid w:val="0015102D"/>
    <w:rsid w:val="00156CE8"/>
    <w:rsid w:val="001F2864"/>
    <w:rsid w:val="0030522A"/>
    <w:rsid w:val="00317125"/>
    <w:rsid w:val="00360AA5"/>
    <w:rsid w:val="0036404C"/>
    <w:rsid w:val="003A3B07"/>
    <w:rsid w:val="00444217"/>
    <w:rsid w:val="0045290B"/>
    <w:rsid w:val="00480A3B"/>
    <w:rsid w:val="00575731"/>
    <w:rsid w:val="005832D0"/>
    <w:rsid w:val="00607DB4"/>
    <w:rsid w:val="00614C51"/>
    <w:rsid w:val="006448EA"/>
    <w:rsid w:val="007369DF"/>
    <w:rsid w:val="00754554"/>
    <w:rsid w:val="0077476C"/>
    <w:rsid w:val="0082548F"/>
    <w:rsid w:val="00837DCD"/>
    <w:rsid w:val="0090389C"/>
    <w:rsid w:val="0094517D"/>
    <w:rsid w:val="009F4FCD"/>
    <w:rsid w:val="00A714B2"/>
    <w:rsid w:val="00A71E40"/>
    <w:rsid w:val="00B8334D"/>
    <w:rsid w:val="00BB242D"/>
    <w:rsid w:val="00BF4F04"/>
    <w:rsid w:val="00D155F8"/>
    <w:rsid w:val="00D16587"/>
    <w:rsid w:val="00D367AF"/>
    <w:rsid w:val="00D54C76"/>
    <w:rsid w:val="00D7385D"/>
    <w:rsid w:val="00D90B12"/>
    <w:rsid w:val="00DB2E4E"/>
    <w:rsid w:val="00DC1A8E"/>
    <w:rsid w:val="00E30E55"/>
    <w:rsid w:val="00ED581D"/>
    <w:rsid w:val="00EF65C8"/>
    <w:rsid w:val="00F37A09"/>
    <w:rsid w:val="00F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389C"/>
    <w:pPr>
      <w:keepNext/>
      <w:keepLines/>
      <w:numPr>
        <w:numId w:val="10"/>
      </w:numPr>
      <w:spacing w:before="48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0A3B"/>
    <w:pPr>
      <w:keepNext/>
      <w:keepLines/>
      <w:spacing w:before="200" w:line="480" w:lineRule="auto"/>
      <w:ind w:left="708"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89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link w:val="a4"/>
    <w:uiPriority w:val="34"/>
    <w:qFormat/>
    <w:rsid w:val="00614C51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14C51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C1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A8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C1A8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1">
    <w:name w:val="Стиль1. Оформление курсовой (основной текст)"/>
    <w:basedOn w:val="a"/>
    <w:link w:val="12"/>
    <w:qFormat/>
    <w:rsid w:val="00837DCD"/>
    <w:pPr>
      <w:spacing w:after="200"/>
      <w:ind w:firstLine="851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837DCD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Стиль1. Оформление курсовой (основной текст) Знак"/>
    <w:basedOn w:val="a0"/>
    <w:link w:val="11"/>
    <w:rsid w:val="00837DCD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837DC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37D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DCD"/>
    <w:rPr>
      <w:rFonts w:ascii="Times New Roman" w:hAnsi="Times New Roman"/>
      <w:sz w:val="28"/>
    </w:rPr>
  </w:style>
  <w:style w:type="paragraph" w:customStyle="1" w:styleId="Standard">
    <w:name w:val="Standard"/>
    <w:rsid w:val="00BB24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c">
    <w:name w:val="No Spacing"/>
    <w:link w:val="ad"/>
    <w:uiPriority w:val="1"/>
    <w:qFormat/>
    <w:rsid w:val="0030522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0">
    <w:name w:val="Стиль1. Загололок 1 уровня."/>
    <w:basedOn w:val="ac"/>
    <w:link w:val="111"/>
    <w:qFormat/>
    <w:rsid w:val="0030522A"/>
    <w:pPr>
      <w:spacing w:line="480" w:lineRule="auto"/>
    </w:pPr>
    <w:rPr>
      <w:rFonts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80A3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d">
    <w:name w:val="Без интервала Знак"/>
    <w:basedOn w:val="a0"/>
    <w:link w:val="ac"/>
    <w:uiPriority w:val="1"/>
    <w:rsid w:val="0030522A"/>
    <w:rPr>
      <w:rFonts w:ascii="Times New Roman" w:hAnsi="Times New Roman"/>
      <w:sz w:val="28"/>
    </w:rPr>
  </w:style>
  <w:style w:type="character" w:customStyle="1" w:styleId="111">
    <w:name w:val="Стиль1. Загололок 1 уровня. Знак"/>
    <w:basedOn w:val="ad"/>
    <w:link w:val="110"/>
    <w:rsid w:val="0030522A"/>
    <w:rPr>
      <w:rFonts w:ascii="Times New Roman" w:hAnsi="Times New Roman" w:cs="Times New Roman"/>
      <w:b/>
      <w:sz w:val="32"/>
      <w:szCs w:val="32"/>
    </w:rPr>
  </w:style>
  <w:style w:type="paragraph" w:customStyle="1" w:styleId="120">
    <w:name w:val="Стиль1. Заголовок 2"/>
    <w:basedOn w:val="ac"/>
    <w:link w:val="121"/>
    <w:qFormat/>
    <w:rsid w:val="0030522A"/>
    <w:pPr>
      <w:spacing w:line="360" w:lineRule="auto"/>
    </w:pPr>
    <w:rPr>
      <w:b/>
    </w:rPr>
  </w:style>
  <w:style w:type="paragraph" w:styleId="ae">
    <w:name w:val="TOC Heading"/>
    <w:basedOn w:val="1"/>
    <w:next w:val="a"/>
    <w:uiPriority w:val="39"/>
    <w:semiHidden/>
    <w:unhideWhenUsed/>
    <w:qFormat/>
    <w:rsid w:val="00F37A09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121">
    <w:name w:val="Стиль1. Заголовок 2 Знак"/>
    <w:basedOn w:val="ad"/>
    <w:link w:val="120"/>
    <w:rsid w:val="0030522A"/>
    <w:rPr>
      <w:rFonts w:ascii="Times New Roman" w:hAnsi="Times New Roman"/>
      <w:b/>
      <w:sz w:val="28"/>
    </w:rPr>
  </w:style>
  <w:style w:type="paragraph" w:styleId="13">
    <w:name w:val="toc 1"/>
    <w:basedOn w:val="a"/>
    <w:next w:val="a"/>
    <w:autoRedefine/>
    <w:uiPriority w:val="39"/>
    <w:unhideWhenUsed/>
    <w:rsid w:val="00F37A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A09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F37A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389C"/>
    <w:pPr>
      <w:keepNext/>
      <w:keepLines/>
      <w:numPr>
        <w:numId w:val="10"/>
      </w:numPr>
      <w:spacing w:before="480"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80A3B"/>
    <w:pPr>
      <w:keepNext/>
      <w:keepLines/>
      <w:spacing w:before="200" w:line="480" w:lineRule="auto"/>
      <w:ind w:left="708"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89C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link w:val="a4"/>
    <w:uiPriority w:val="34"/>
    <w:qFormat/>
    <w:rsid w:val="00614C51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14C51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DC1A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A8E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C1A8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1">
    <w:name w:val="Стиль1. Оформление курсовой (основной текст)"/>
    <w:basedOn w:val="a"/>
    <w:link w:val="12"/>
    <w:qFormat/>
    <w:rsid w:val="00837DCD"/>
    <w:pPr>
      <w:spacing w:after="200"/>
      <w:ind w:firstLine="851"/>
    </w:pPr>
    <w:rPr>
      <w:rFonts w:cs="Times New Roman"/>
      <w:szCs w:val="28"/>
    </w:rPr>
  </w:style>
  <w:style w:type="paragraph" w:styleId="a8">
    <w:name w:val="header"/>
    <w:basedOn w:val="a"/>
    <w:link w:val="a9"/>
    <w:uiPriority w:val="99"/>
    <w:unhideWhenUsed/>
    <w:rsid w:val="00837DCD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Стиль1. Оформление курсовой (основной текст) Знак"/>
    <w:basedOn w:val="a0"/>
    <w:link w:val="11"/>
    <w:rsid w:val="00837DCD"/>
    <w:rPr>
      <w:rFonts w:ascii="Times New Roman" w:hAnsi="Times New Roman" w:cs="Times New Roman"/>
      <w:sz w:val="28"/>
      <w:szCs w:val="28"/>
    </w:rPr>
  </w:style>
  <w:style w:type="character" w:customStyle="1" w:styleId="a9">
    <w:name w:val="Верхний колонтитул Знак"/>
    <w:basedOn w:val="a0"/>
    <w:link w:val="a8"/>
    <w:uiPriority w:val="99"/>
    <w:rsid w:val="00837DC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37D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DCD"/>
    <w:rPr>
      <w:rFonts w:ascii="Times New Roman" w:hAnsi="Times New Roman"/>
      <w:sz w:val="28"/>
    </w:rPr>
  </w:style>
  <w:style w:type="paragraph" w:customStyle="1" w:styleId="Standard">
    <w:name w:val="Standard"/>
    <w:rsid w:val="00BB242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c">
    <w:name w:val="No Spacing"/>
    <w:link w:val="ad"/>
    <w:uiPriority w:val="1"/>
    <w:qFormat/>
    <w:rsid w:val="0030522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0">
    <w:name w:val="Стиль1. Загололок 1 уровня."/>
    <w:basedOn w:val="ac"/>
    <w:link w:val="111"/>
    <w:qFormat/>
    <w:rsid w:val="0030522A"/>
    <w:pPr>
      <w:spacing w:line="480" w:lineRule="auto"/>
    </w:pPr>
    <w:rPr>
      <w:rFonts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80A3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ad">
    <w:name w:val="Без интервала Знак"/>
    <w:basedOn w:val="a0"/>
    <w:link w:val="ac"/>
    <w:uiPriority w:val="1"/>
    <w:rsid w:val="0030522A"/>
    <w:rPr>
      <w:rFonts w:ascii="Times New Roman" w:hAnsi="Times New Roman"/>
      <w:sz w:val="28"/>
    </w:rPr>
  </w:style>
  <w:style w:type="character" w:customStyle="1" w:styleId="111">
    <w:name w:val="Стиль1. Загололок 1 уровня. Знак"/>
    <w:basedOn w:val="ad"/>
    <w:link w:val="110"/>
    <w:rsid w:val="0030522A"/>
    <w:rPr>
      <w:rFonts w:ascii="Times New Roman" w:hAnsi="Times New Roman" w:cs="Times New Roman"/>
      <w:b/>
      <w:sz w:val="32"/>
      <w:szCs w:val="32"/>
    </w:rPr>
  </w:style>
  <w:style w:type="paragraph" w:customStyle="1" w:styleId="120">
    <w:name w:val="Стиль1. Заголовок 2"/>
    <w:basedOn w:val="ac"/>
    <w:link w:val="121"/>
    <w:qFormat/>
    <w:rsid w:val="0030522A"/>
    <w:pPr>
      <w:spacing w:line="360" w:lineRule="auto"/>
    </w:pPr>
    <w:rPr>
      <w:b/>
    </w:rPr>
  </w:style>
  <w:style w:type="paragraph" w:styleId="ae">
    <w:name w:val="TOC Heading"/>
    <w:basedOn w:val="1"/>
    <w:next w:val="a"/>
    <w:uiPriority w:val="39"/>
    <w:semiHidden/>
    <w:unhideWhenUsed/>
    <w:qFormat/>
    <w:rsid w:val="00F37A09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121">
    <w:name w:val="Стиль1. Заголовок 2 Знак"/>
    <w:basedOn w:val="ad"/>
    <w:link w:val="120"/>
    <w:rsid w:val="0030522A"/>
    <w:rPr>
      <w:rFonts w:ascii="Times New Roman" w:hAnsi="Times New Roman"/>
      <w:b/>
      <w:sz w:val="28"/>
    </w:rPr>
  </w:style>
  <w:style w:type="paragraph" w:styleId="13">
    <w:name w:val="toc 1"/>
    <w:basedOn w:val="a"/>
    <w:next w:val="a"/>
    <w:autoRedefine/>
    <w:uiPriority w:val="39"/>
    <w:unhideWhenUsed/>
    <w:rsid w:val="00F37A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A09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F37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ru.flukenetworks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5E06E64-EE8A-4F3E-BCF0-605794D45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27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Сафронов</dc:creator>
  <cp:lastModifiedBy>Борис Сафронов</cp:lastModifiedBy>
  <cp:revision>10</cp:revision>
  <dcterms:created xsi:type="dcterms:W3CDTF">2013-05-17T10:56:00Z</dcterms:created>
  <dcterms:modified xsi:type="dcterms:W3CDTF">2013-05-26T11:04:00Z</dcterms:modified>
</cp:coreProperties>
</file>