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272"/>
        <w:tblW w:w="0" w:type="auto"/>
        <w:tblLook w:val="04A0" w:firstRow="1" w:lastRow="0" w:firstColumn="1" w:lastColumn="0" w:noHBand="0" w:noVBand="1"/>
      </w:tblPr>
      <w:tblGrid>
        <w:gridCol w:w="1622"/>
        <w:gridCol w:w="1533"/>
        <w:gridCol w:w="286"/>
        <w:gridCol w:w="2778"/>
        <w:gridCol w:w="1915"/>
        <w:gridCol w:w="1818"/>
      </w:tblGrid>
      <w:tr w:rsidR="006B2C83" w14:paraId="224ABE62" w14:textId="77777777" w:rsidTr="00363589">
        <w:trPr>
          <w:trHeight w:val="698"/>
        </w:trPr>
        <w:tc>
          <w:tcPr>
            <w:tcW w:w="9952" w:type="dxa"/>
            <w:gridSpan w:val="6"/>
          </w:tcPr>
          <w:p w14:paraId="54342E00" w14:textId="77777777" w:rsidR="006B2C83" w:rsidRDefault="006B2C83" w:rsidP="00363589">
            <w:pPr>
              <w:bidi/>
              <w:rPr>
                <w:b/>
                <w:bCs/>
                <w:lang w:bidi="ar-SY"/>
              </w:rPr>
            </w:pPr>
            <w:r w:rsidRPr="00395060">
              <w:rPr>
                <w:rFonts w:hint="cs"/>
                <w:b/>
                <w:bCs/>
                <w:rtl/>
                <w:lang w:bidi="ar-SY"/>
              </w:rPr>
              <w:t>عنوان المشروع (بالعربّية):</w:t>
            </w:r>
          </w:p>
          <w:p w14:paraId="0F7F50C8" w14:textId="421185BB" w:rsidR="00BB03DF" w:rsidRPr="00BB03DF" w:rsidRDefault="00BB03DF" w:rsidP="00363589">
            <w:pPr>
              <w:pStyle w:val="ListParagraph"/>
              <w:numPr>
                <w:ilvl w:val="0"/>
                <w:numId w:val="7"/>
              </w:numPr>
              <w:bidi/>
              <w:rPr>
                <w:rFonts w:hint="cs"/>
                <w:b/>
                <w:bCs/>
                <w:rtl/>
                <w:lang w:bidi="ar-SY"/>
              </w:rPr>
            </w:pPr>
            <w:r w:rsidRPr="00BB03DF">
              <w:rPr>
                <w:rFonts w:hint="cs"/>
                <w:color w:val="767171" w:themeColor="background2" w:themeShade="80"/>
                <w:rtl/>
              </w:rPr>
              <w:t xml:space="preserve">سوف يتم اختيار اسم المشروع بالعربيّة بعد اختياره </w:t>
            </w:r>
            <w:r w:rsidR="00EA6731" w:rsidRPr="00BB03DF">
              <w:rPr>
                <w:rFonts w:hint="cs"/>
                <w:color w:val="767171" w:themeColor="background2" w:themeShade="80"/>
                <w:rtl/>
              </w:rPr>
              <w:t>بالإنكليزية</w:t>
            </w:r>
          </w:p>
        </w:tc>
      </w:tr>
      <w:tr w:rsidR="006B2C83" w14:paraId="7BCCEFBF" w14:textId="77777777" w:rsidTr="00363589">
        <w:trPr>
          <w:trHeight w:val="1895"/>
        </w:trPr>
        <w:tc>
          <w:tcPr>
            <w:tcW w:w="9952" w:type="dxa"/>
            <w:gridSpan w:val="6"/>
          </w:tcPr>
          <w:p w14:paraId="6C5AE79A" w14:textId="22062D8B" w:rsidR="006B2C83" w:rsidRPr="0006510F" w:rsidRDefault="006B2C83" w:rsidP="00363589">
            <w:pPr>
              <w:bidi/>
              <w:rPr>
                <w:b/>
                <w:bCs/>
                <w:lang w:bidi="ar-SY"/>
              </w:rPr>
            </w:pPr>
            <w:r w:rsidRPr="0006510F">
              <w:rPr>
                <w:rFonts w:hint="cs"/>
                <w:b/>
                <w:bCs/>
                <w:rtl/>
                <w:lang w:bidi="ar-SY"/>
              </w:rPr>
              <w:t xml:space="preserve">عنوان المشروع </w:t>
            </w:r>
            <w:r w:rsidR="002356AF" w:rsidRPr="0006510F">
              <w:rPr>
                <w:rFonts w:hint="cs"/>
                <w:b/>
                <w:bCs/>
                <w:rtl/>
                <w:lang w:bidi="ar-SY"/>
              </w:rPr>
              <w:t>(</w:t>
            </w:r>
            <w:r w:rsidRPr="0006510F">
              <w:rPr>
                <w:rFonts w:hint="cs"/>
                <w:b/>
                <w:bCs/>
                <w:rtl/>
                <w:lang w:bidi="ar-SY"/>
              </w:rPr>
              <w:t>بالإنكليزيّة</w:t>
            </w:r>
            <w:r w:rsidR="002356AF" w:rsidRPr="0006510F">
              <w:rPr>
                <w:rFonts w:hint="cs"/>
                <w:b/>
                <w:bCs/>
                <w:rtl/>
                <w:lang w:bidi="ar-SY"/>
              </w:rPr>
              <w:t>)</w:t>
            </w:r>
            <w:r w:rsidRPr="0006510F">
              <w:rPr>
                <w:rFonts w:hint="cs"/>
                <w:b/>
                <w:bCs/>
                <w:rtl/>
                <w:lang w:bidi="ar-SY"/>
              </w:rPr>
              <w:t>:</w:t>
            </w:r>
            <w:r w:rsidR="00F27F18" w:rsidRPr="0006510F">
              <w:rPr>
                <w:rFonts w:hint="cs"/>
                <w:b/>
                <w:bCs/>
                <w:rtl/>
                <w:lang w:bidi="ar-SY"/>
              </w:rPr>
              <w:t xml:space="preserve"> </w:t>
            </w:r>
          </w:p>
          <w:p w14:paraId="620DF20E" w14:textId="4C0BE4A4" w:rsidR="00F27F18" w:rsidRPr="0006510F" w:rsidRDefault="00F27F18" w:rsidP="00363589">
            <w:pPr>
              <w:bidi/>
              <w:rPr>
                <w:color w:val="767171" w:themeColor="background2" w:themeShade="80"/>
              </w:rPr>
            </w:pPr>
          </w:p>
          <w:p w14:paraId="7F4F5472" w14:textId="61BD4C3A" w:rsidR="00F27F18" w:rsidRPr="005643AD" w:rsidRDefault="00F27F18" w:rsidP="00363589">
            <w:pPr>
              <w:pStyle w:val="ListParagraph"/>
              <w:numPr>
                <w:ilvl w:val="0"/>
                <w:numId w:val="6"/>
              </w:numPr>
              <w:rPr>
                <w:color w:val="262626" w:themeColor="text1" w:themeTint="D9"/>
              </w:rPr>
            </w:pPr>
            <w:r w:rsidRPr="005643AD">
              <w:rPr>
                <w:color w:val="262626" w:themeColor="text1" w:themeTint="D9"/>
              </w:rPr>
              <w:t>Generator by Reusing Components System (GRCS</w:t>
            </w:r>
            <w:r w:rsidRPr="005643AD">
              <w:rPr>
                <w:color w:val="262626" w:themeColor="text1" w:themeTint="D9"/>
              </w:rPr>
              <w:t>)</w:t>
            </w:r>
            <w:r w:rsidR="005A3F61">
              <w:rPr>
                <w:color w:val="262626" w:themeColor="text1" w:themeTint="D9"/>
              </w:rPr>
              <w:t>.</w:t>
            </w:r>
          </w:p>
          <w:p w14:paraId="322F14F3" w14:textId="04EF0C73" w:rsidR="00F27F18" w:rsidRPr="005643AD" w:rsidRDefault="00F27F18" w:rsidP="00363589">
            <w:pPr>
              <w:pStyle w:val="ListParagraph"/>
              <w:numPr>
                <w:ilvl w:val="0"/>
                <w:numId w:val="6"/>
              </w:numPr>
              <w:rPr>
                <w:color w:val="262626" w:themeColor="text1" w:themeTint="D9"/>
              </w:rPr>
            </w:pPr>
            <w:r w:rsidRPr="005643AD">
              <w:rPr>
                <w:color w:val="262626" w:themeColor="text1" w:themeTint="D9"/>
              </w:rPr>
              <w:t xml:space="preserve">System Generation Framework by </w:t>
            </w:r>
            <w:r w:rsidR="005F4CC3">
              <w:rPr>
                <w:color w:val="262626" w:themeColor="text1" w:themeTint="D9"/>
              </w:rPr>
              <w:t>R</w:t>
            </w:r>
            <w:r w:rsidRPr="005643AD">
              <w:rPr>
                <w:color w:val="262626" w:themeColor="text1" w:themeTint="D9"/>
              </w:rPr>
              <w:t>eusing</w:t>
            </w:r>
            <w:r w:rsidRPr="005643AD">
              <w:rPr>
                <w:color w:val="262626" w:themeColor="text1" w:themeTint="D9"/>
              </w:rPr>
              <w:t xml:space="preserve"> Services</w:t>
            </w:r>
            <w:r w:rsidR="005A3F61">
              <w:rPr>
                <w:color w:val="262626" w:themeColor="text1" w:themeTint="D9"/>
              </w:rPr>
              <w:t>.</w:t>
            </w:r>
          </w:p>
          <w:p w14:paraId="76FC23EC" w14:textId="313DC1F7" w:rsidR="00F27F18" w:rsidRPr="005643AD" w:rsidRDefault="005A3F61" w:rsidP="00363589">
            <w:pPr>
              <w:pStyle w:val="ListParagraph"/>
              <w:numPr>
                <w:ilvl w:val="0"/>
                <w:numId w:val="6"/>
              </w:numPr>
              <w:rPr>
                <w:color w:val="262626" w:themeColor="text1" w:themeTint="D9"/>
              </w:rPr>
            </w:pPr>
            <w:r w:rsidRPr="0030059B">
              <w:rPr>
                <w:color w:val="262626" w:themeColor="text1" w:themeTint="D9"/>
              </w:rPr>
              <w:t>Aggregate</w:t>
            </w:r>
            <w:r>
              <w:rPr>
                <w:color w:val="262626" w:themeColor="text1" w:themeTint="D9"/>
              </w:rPr>
              <w:t xml:space="preserve"> (</w:t>
            </w:r>
            <w:r w:rsidR="005F4CC3" w:rsidRPr="005F4CC3">
              <w:rPr>
                <w:color w:val="262626" w:themeColor="text1" w:themeTint="D9"/>
              </w:rPr>
              <w:t>Assemble</w:t>
            </w:r>
            <w:r w:rsidR="005F4CC3">
              <w:rPr>
                <w:color w:val="262626" w:themeColor="text1" w:themeTint="D9"/>
              </w:rPr>
              <w:t>)</w:t>
            </w:r>
            <w:r w:rsidR="0030059B">
              <w:rPr>
                <w:rFonts w:hint="cs"/>
                <w:color w:val="262626" w:themeColor="text1" w:themeTint="D9"/>
                <w:rtl/>
              </w:rPr>
              <w:t xml:space="preserve"> </w:t>
            </w:r>
            <w:r w:rsidR="005F4CC3">
              <w:rPr>
                <w:color w:val="262626" w:themeColor="text1" w:themeTint="D9"/>
              </w:rPr>
              <w:t>Y</w:t>
            </w:r>
            <w:r w:rsidR="00F27F18" w:rsidRPr="005643AD">
              <w:rPr>
                <w:color w:val="262626" w:themeColor="text1" w:themeTint="D9"/>
              </w:rPr>
              <w:t xml:space="preserve">our </w:t>
            </w:r>
            <w:r w:rsidR="005F4CC3">
              <w:rPr>
                <w:color w:val="262626" w:themeColor="text1" w:themeTint="D9"/>
              </w:rPr>
              <w:t>S</w:t>
            </w:r>
            <w:r w:rsidR="00F27F18" w:rsidRPr="005643AD">
              <w:rPr>
                <w:color w:val="262626" w:themeColor="text1" w:themeTint="D9"/>
              </w:rPr>
              <w:t>ystem</w:t>
            </w:r>
            <w:r>
              <w:rPr>
                <w:color w:val="262626" w:themeColor="text1" w:themeTint="D9"/>
              </w:rPr>
              <w:t>.</w:t>
            </w:r>
          </w:p>
          <w:p w14:paraId="74A11135" w14:textId="5BE96EBA" w:rsidR="0006510F" w:rsidRPr="005643AD" w:rsidRDefault="0006510F" w:rsidP="00363589">
            <w:pPr>
              <w:pStyle w:val="ListParagraph"/>
              <w:numPr>
                <w:ilvl w:val="0"/>
                <w:numId w:val="6"/>
              </w:numPr>
              <w:rPr>
                <w:color w:val="262626" w:themeColor="text1" w:themeTint="D9"/>
              </w:rPr>
            </w:pPr>
            <w:r w:rsidRPr="005643AD">
              <w:rPr>
                <w:color w:val="262626" w:themeColor="text1" w:themeTint="D9"/>
              </w:rPr>
              <w:t>Services Repository and Assembler</w:t>
            </w:r>
            <w:r w:rsidR="005A3F61">
              <w:rPr>
                <w:color w:val="262626" w:themeColor="text1" w:themeTint="D9"/>
              </w:rPr>
              <w:t>.</w:t>
            </w:r>
          </w:p>
          <w:p w14:paraId="5D65FCA2" w14:textId="20FDE000" w:rsidR="0006510F" w:rsidRPr="005643AD" w:rsidRDefault="0006510F" w:rsidP="00363589">
            <w:pPr>
              <w:pStyle w:val="ListParagraph"/>
              <w:numPr>
                <w:ilvl w:val="0"/>
                <w:numId w:val="6"/>
              </w:numPr>
              <w:rPr>
                <w:color w:val="262626" w:themeColor="text1" w:themeTint="D9"/>
              </w:rPr>
            </w:pPr>
            <w:r w:rsidRPr="005643AD">
              <w:rPr>
                <w:color w:val="262626" w:themeColor="text1" w:themeTint="D9"/>
              </w:rPr>
              <w:t>…</w:t>
            </w:r>
          </w:p>
          <w:p w14:paraId="3D22D187" w14:textId="246907BF" w:rsidR="00F27F18" w:rsidRPr="0006510F" w:rsidRDefault="00F27F18" w:rsidP="00363589">
            <w:pPr>
              <w:jc w:val="center"/>
              <w:rPr>
                <w:color w:val="767171" w:themeColor="background2" w:themeShade="80"/>
              </w:rPr>
            </w:pPr>
          </w:p>
        </w:tc>
      </w:tr>
      <w:tr w:rsidR="006B2C83" w14:paraId="428A5427" w14:textId="77777777" w:rsidTr="00363589">
        <w:trPr>
          <w:trHeight w:val="710"/>
        </w:trPr>
        <w:tc>
          <w:tcPr>
            <w:tcW w:w="9952" w:type="dxa"/>
            <w:gridSpan w:val="6"/>
          </w:tcPr>
          <w:p w14:paraId="0CC34D6B" w14:textId="77777777" w:rsidR="006B2C83" w:rsidRPr="00B26C1D" w:rsidRDefault="006B2C83" w:rsidP="00363589">
            <w:pPr>
              <w:bidi/>
              <w:jc w:val="both"/>
              <w:rPr>
                <w:b/>
                <w:bCs/>
                <w:rtl/>
                <w:lang w:bidi="ar-SY"/>
              </w:rPr>
            </w:pPr>
            <w:r w:rsidRPr="00B26C1D">
              <w:rPr>
                <w:rFonts w:hint="cs"/>
                <w:b/>
                <w:bCs/>
                <w:rtl/>
                <w:lang w:bidi="ar-SY"/>
              </w:rPr>
              <w:t>المشرفون:</w:t>
            </w:r>
            <w:r w:rsidR="00B26C1D" w:rsidRPr="00B26C1D">
              <w:rPr>
                <w:rFonts w:hint="cs"/>
                <w:b/>
                <w:bCs/>
                <w:rtl/>
                <w:lang w:bidi="ar-SY"/>
              </w:rPr>
              <w:t xml:space="preserve"> </w:t>
            </w:r>
          </w:p>
          <w:p w14:paraId="47A93CB2" w14:textId="19F8B06C" w:rsidR="00B26C1D" w:rsidRPr="00661201" w:rsidRDefault="00B26C1D" w:rsidP="00363589">
            <w:pPr>
              <w:pStyle w:val="ListParagraph"/>
              <w:numPr>
                <w:ilvl w:val="0"/>
                <w:numId w:val="7"/>
              </w:numPr>
              <w:bidi/>
              <w:jc w:val="both"/>
              <w:rPr>
                <w:color w:val="767171" w:themeColor="background2" w:themeShade="80"/>
              </w:rPr>
            </w:pPr>
            <w:r w:rsidRPr="00661201">
              <w:rPr>
                <w:rFonts w:hint="cs"/>
                <w:color w:val="262626" w:themeColor="text1" w:themeTint="D9"/>
                <w:rtl/>
              </w:rPr>
              <w:t>د. محمد الأحمد</w:t>
            </w:r>
          </w:p>
        </w:tc>
      </w:tr>
      <w:tr w:rsidR="006B2C83" w14:paraId="1978D260" w14:textId="77777777" w:rsidTr="00363589">
        <w:trPr>
          <w:trHeight w:val="329"/>
        </w:trPr>
        <w:tc>
          <w:tcPr>
            <w:tcW w:w="3155" w:type="dxa"/>
            <w:gridSpan w:val="2"/>
          </w:tcPr>
          <w:p w14:paraId="40A4AAC1" w14:textId="4B2C9AD8" w:rsidR="006B2C83" w:rsidRPr="00395060" w:rsidRDefault="006B2C83" w:rsidP="00363589">
            <w:pPr>
              <w:bidi/>
              <w:rPr>
                <w:b/>
                <w:bCs/>
              </w:rPr>
            </w:pPr>
            <w:r w:rsidRPr="00395060">
              <w:rPr>
                <w:rFonts w:hint="cs"/>
                <w:b/>
                <w:bCs/>
                <w:rtl/>
              </w:rPr>
              <w:t>عدد الطلاب:</w:t>
            </w:r>
          </w:p>
        </w:tc>
        <w:tc>
          <w:tcPr>
            <w:tcW w:w="3064" w:type="dxa"/>
            <w:gridSpan w:val="2"/>
          </w:tcPr>
          <w:p w14:paraId="08378496" w14:textId="119E72B2" w:rsidR="006B2C83" w:rsidRPr="00395060" w:rsidRDefault="006B2C83" w:rsidP="00363589">
            <w:pPr>
              <w:jc w:val="right"/>
              <w:rPr>
                <w:b/>
                <w:bCs/>
              </w:rPr>
            </w:pPr>
            <w:r w:rsidRPr="00395060">
              <w:rPr>
                <w:rFonts w:hint="cs"/>
                <w:b/>
                <w:bCs/>
                <w:rtl/>
              </w:rPr>
              <w:t>عدد الساعات الأسبوعية:</w:t>
            </w:r>
          </w:p>
        </w:tc>
        <w:tc>
          <w:tcPr>
            <w:tcW w:w="3733" w:type="dxa"/>
            <w:gridSpan w:val="2"/>
          </w:tcPr>
          <w:p w14:paraId="54E61322" w14:textId="49C6F427" w:rsidR="006B2C83" w:rsidRPr="00395060" w:rsidRDefault="006B2C83" w:rsidP="00363589">
            <w:pPr>
              <w:jc w:val="right"/>
              <w:rPr>
                <w:b/>
                <w:bCs/>
              </w:rPr>
            </w:pPr>
            <w:r w:rsidRPr="00395060">
              <w:rPr>
                <w:rFonts w:hint="cs"/>
                <w:b/>
                <w:bCs/>
                <w:rtl/>
              </w:rPr>
              <w:t xml:space="preserve">المدة: </w:t>
            </w:r>
          </w:p>
        </w:tc>
      </w:tr>
      <w:tr w:rsidR="00E4746B" w14:paraId="69A61194" w14:textId="77777777" w:rsidTr="00363589">
        <w:trPr>
          <w:trHeight w:val="1654"/>
        </w:trPr>
        <w:tc>
          <w:tcPr>
            <w:tcW w:w="9952" w:type="dxa"/>
            <w:gridSpan w:val="6"/>
          </w:tcPr>
          <w:p w14:paraId="48ABBDC6" w14:textId="77777777" w:rsidR="00A15AB1" w:rsidRPr="00395060" w:rsidRDefault="00E4746B" w:rsidP="00363589">
            <w:pPr>
              <w:bidi/>
              <w:jc w:val="both"/>
              <w:rPr>
                <w:b/>
                <w:bCs/>
              </w:rPr>
            </w:pPr>
            <w:r w:rsidRPr="00395060">
              <w:rPr>
                <w:rFonts w:hint="cs"/>
                <w:b/>
                <w:bCs/>
                <w:rtl/>
              </w:rPr>
              <w:t>أسماء الطلاب:</w:t>
            </w:r>
          </w:p>
          <w:p w14:paraId="4D14D922" w14:textId="5147C05E" w:rsidR="00E4746B" w:rsidRPr="005643AD" w:rsidRDefault="00A15AB1" w:rsidP="00363589">
            <w:pPr>
              <w:pStyle w:val="ListParagraph"/>
              <w:numPr>
                <w:ilvl w:val="0"/>
                <w:numId w:val="1"/>
              </w:numPr>
              <w:bidi/>
              <w:jc w:val="both"/>
              <w:rPr>
                <w:color w:val="262626" w:themeColor="text1" w:themeTint="D9"/>
                <w:rtl/>
              </w:rPr>
            </w:pPr>
            <w:r w:rsidRPr="005643AD">
              <w:rPr>
                <w:rFonts w:hint="cs"/>
                <w:color w:val="262626" w:themeColor="text1" w:themeTint="D9"/>
                <w:rtl/>
              </w:rPr>
              <w:t xml:space="preserve"> صهيب فروخ</w:t>
            </w:r>
          </w:p>
          <w:p w14:paraId="12874CC5" w14:textId="77777777" w:rsidR="00A15AB1" w:rsidRPr="005643AD" w:rsidRDefault="00A15AB1" w:rsidP="00363589">
            <w:pPr>
              <w:pStyle w:val="ListParagraph"/>
              <w:numPr>
                <w:ilvl w:val="0"/>
                <w:numId w:val="1"/>
              </w:numPr>
              <w:bidi/>
              <w:jc w:val="both"/>
              <w:rPr>
                <w:color w:val="262626" w:themeColor="text1" w:themeTint="D9"/>
                <w:rtl/>
              </w:rPr>
            </w:pPr>
            <w:r w:rsidRPr="005643AD">
              <w:rPr>
                <w:rFonts w:hint="cs"/>
                <w:color w:val="262626" w:themeColor="text1" w:themeTint="D9"/>
                <w:rtl/>
              </w:rPr>
              <w:t>سعد المبارك</w:t>
            </w:r>
          </w:p>
          <w:p w14:paraId="384922EE" w14:textId="77777777" w:rsidR="005643AD" w:rsidRDefault="00A15AB1" w:rsidP="00363589">
            <w:pPr>
              <w:pStyle w:val="ListParagraph"/>
              <w:numPr>
                <w:ilvl w:val="0"/>
                <w:numId w:val="1"/>
              </w:numPr>
              <w:bidi/>
              <w:jc w:val="both"/>
              <w:rPr>
                <w:color w:val="262626" w:themeColor="text1" w:themeTint="D9"/>
              </w:rPr>
            </w:pPr>
            <w:r w:rsidRPr="005643AD">
              <w:rPr>
                <w:rFonts w:hint="cs"/>
                <w:color w:val="262626" w:themeColor="text1" w:themeTint="D9"/>
                <w:rtl/>
              </w:rPr>
              <w:t>ضياء الدين خالد أحمد</w:t>
            </w:r>
          </w:p>
          <w:p w14:paraId="378E5029" w14:textId="3C58DDFE" w:rsidR="00A15AB1" w:rsidRPr="005643AD" w:rsidRDefault="00A15AB1" w:rsidP="00363589">
            <w:pPr>
              <w:pStyle w:val="ListParagraph"/>
              <w:numPr>
                <w:ilvl w:val="0"/>
                <w:numId w:val="1"/>
              </w:numPr>
              <w:bidi/>
              <w:jc w:val="both"/>
              <w:rPr>
                <w:rFonts w:hint="cs"/>
                <w:color w:val="262626" w:themeColor="text1" w:themeTint="D9"/>
                <w:rtl/>
              </w:rPr>
            </w:pPr>
            <w:r w:rsidRPr="005643AD">
              <w:rPr>
                <w:rFonts w:hint="cs"/>
                <w:color w:val="262626" w:themeColor="text1" w:themeTint="D9"/>
                <w:rtl/>
              </w:rPr>
              <w:t>ابتسام جانكو</w:t>
            </w:r>
          </w:p>
        </w:tc>
      </w:tr>
      <w:tr w:rsidR="006B2C83" w14:paraId="05B13AE3" w14:textId="77777777" w:rsidTr="00363589">
        <w:trPr>
          <w:trHeight w:val="2508"/>
        </w:trPr>
        <w:tc>
          <w:tcPr>
            <w:tcW w:w="9952" w:type="dxa"/>
            <w:gridSpan w:val="6"/>
          </w:tcPr>
          <w:p w14:paraId="750F74B6" w14:textId="77777777" w:rsidR="000C1A11" w:rsidRDefault="006B2C83" w:rsidP="00363589">
            <w:pPr>
              <w:bidi/>
              <w:rPr>
                <w:b/>
                <w:bCs/>
                <w:rtl/>
              </w:rPr>
            </w:pPr>
            <w:r w:rsidRPr="00395060">
              <w:rPr>
                <w:rFonts w:hint="cs"/>
                <w:b/>
                <w:bCs/>
                <w:rtl/>
              </w:rPr>
              <w:t>الهدف من المشروع:</w:t>
            </w:r>
            <w:r w:rsidR="008A0797">
              <w:rPr>
                <w:rFonts w:hint="cs"/>
                <w:b/>
                <w:bCs/>
                <w:rtl/>
              </w:rPr>
              <w:t xml:space="preserve"> </w:t>
            </w:r>
          </w:p>
          <w:p w14:paraId="06D3C820" w14:textId="5BBFFB39" w:rsidR="006B2C83" w:rsidRPr="000C1A11" w:rsidRDefault="008A0797" w:rsidP="00363589">
            <w:pPr>
              <w:pStyle w:val="ListParagraph"/>
              <w:numPr>
                <w:ilvl w:val="0"/>
                <w:numId w:val="8"/>
              </w:numPr>
              <w:bidi/>
              <w:rPr>
                <w:b/>
                <w:bCs/>
              </w:rPr>
            </w:pPr>
            <w:r w:rsidRPr="000C1A11">
              <w:rPr>
                <w:rFonts w:hint="cs"/>
                <w:color w:val="262626" w:themeColor="text1" w:themeTint="D9"/>
                <w:rtl/>
              </w:rPr>
              <w:t xml:space="preserve">يهدف هذا المشروع للقدرة على إعادة استخدام أي خدمة تم تطوريها من قبل </w:t>
            </w:r>
            <w:r w:rsidR="00137ACC" w:rsidRPr="000C1A11">
              <w:rPr>
                <w:rFonts w:hint="cs"/>
                <w:color w:val="262626" w:themeColor="text1" w:themeTint="D9"/>
                <w:rtl/>
              </w:rPr>
              <w:t>شركة برمجيّة</w:t>
            </w:r>
            <w:r w:rsidRPr="000C1A11">
              <w:rPr>
                <w:rFonts w:hint="cs"/>
                <w:color w:val="262626" w:themeColor="text1" w:themeTint="D9"/>
                <w:rtl/>
              </w:rPr>
              <w:t xml:space="preserve"> في عدة أنظمة، وبذلك يتم توفير وقت وجهد الشركات المبذول في إعادة كتابة الشيفرات البرمجية وإجراء الاختبارات عليها، كما أنَّ هذا المشروع موجه للشركات البرمجية كبيئة عمل يتم استخدامه لتوليد الأنظمة الجديدة التي يتم البدء في تطوريها والقدرة على تحديد الخدمات الواجب تواجدها في هذا النظام من مخزن الخدمات الموجود في تلك الشركة أو الخدمات التي يتم شراؤها أو الخدمات التي يجب تطوريها خصيصاً لهذا النظام حيث يتم إدراجها في مخزن خدمات الشركة عند انتهاء تطويرها واختبارها</w:t>
            </w:r>
            <w:r w:rsidR="00137ACC" w:rsidRPr="000C1A11">
              <w:rPr>
                <w:rFonts w:hint="cs"/>
                <w:color w:val="262626" w:themeColor="text1" w:themeTint="D9"/>
                <w:rtl/>
              </w:rPr>
              <w:t>، كما أنَّ هذه البيئة تسمح بتحديث وتطوير وإضافة ميزات لخدمة ما في إصدارات لاحقة منها مع توصيف لعملية التطوير مما يسمح للمستخدم من اختيار الإصدار المناسب من خدمة ما عند تحديدها لتكون في النظام الجديد.</w:t>
            </w:r>
            <w:r w:rsidRPr="000C1A11">
              <w:rPr>
                <w:rFonts w:hint="cs"/>
                <w:b/>
                <w:bCs/>
                <w:color w:val="262626" w:themeColor="text1" w:themeTint="D9"/>
                <w:rtl/>
              </w:rPr>
              <w:t xml:space="preserve"> </w:t>
            </w:r>
          </w:p>
        </w:tc>
      </w:tr>
      <w:tr w:rsidR="006B2C83" w14:paraId="007E8924" w14:textId="77777777" w:rsidTr="00363589">
        <w:trPr>
          <w:trHeight w:val="2598"/>
        </w:trPr>
        <w:tc>
          <w:tcPr>
            <w:tcW w:w="9952" w:type="dxa"/>
            <w:gridSpan w:val="6"/>
          </w:tcPr>
          <w:p w14:paraId="419D079B" w14:textId="77777777" w:rsidR="006B2C83" w:rsidRDefault="006B2C83" w:rsidP="00363589">
            <w:pPr>
              <w:jc w:val="right"/>
              <w:rPr>
                <w:b/>
                <w:bCs/>
                <w:rtl/>
              </w:rPr>
            </w:pPr>
            <w:r w:rsidRPr="00395060">
              <w:rPr>
                <w:rFonts w:hint="cs"/>
                <w:b/>
                <w:bCs/>
                <w:rtl/>
              </w:rPr>
              <w:t>ملخص عن المشروع (مراحل العمل):</w:t>
            </w:r>
          </w:p>
          <w:p w14:paraId="50DFAD66" w14:textId="30E92335" w:rsidR="004D252A" w:rsidRPr="008D42AE" w:rsidRDefault="004D252A" w:rsidP="00363589">
            <w:pPr>
              <w:pStyle w:val="ListParagraph"/>
              <w:numPr>
                <w:ilvl w:val="0"/>
                <w:numId w:val="9"/>
              </w:numPr>
              <w:bidi/>
              <w:rPr>
                <w:color w:val="262626" w:themeColor="text1" w:themeTint="D9"/>
              </w:rPr>
            </w:pPr>
            <w:r w:rsidRPr="008D42AE">
              <w:rPr>
                <w:rFonts w:hint="cs"/>
                <w:color w:val="262626" w:themeColor="text1" w:themeTint="D9"/>
                <w:rtl/>
              </w:rPr>
              <w:t xml:space="preserve">التخطيط: يتم في هذه المرحلة تحديد خطة لإنجاز العمل </w:t>
            </w:r>
            <w:r w:rsidR="008D42AE" w:rsidRPr="008D42AE">
              <w:rPr>
                <w:rFonts w:hint="cs"/>
                <w:color w:val="262626" w:themeColor="text1" w:themeTint="D9"/>
                <w:rtl/>
              </w:rPr>
              <w:t>وتحديد</w:t>
            </w:r>
            <w:r w:rsidRPr="008D42AE">
              <w:rPr>
                <w:rFonts w:hint="cs"/>
                <w:color w:val="262626" w:themeColor="text1" w:themeTint="D9"/>
                <w:rtl/>
              </w:rPr>
              <w:t xml:space="preserve"> أوقات مرحلية لتقييم العمل المُنجز من المشروع</w:t>
            </w:r>
            <w:r w:rsidR="008D42AE" w:rsidRPr="008D42AE">
              <w:rPr>
                <w:rFonts w:hint="cs"/>
                <w:color w:val="262626" w:themeColor="text1" w:themeTint="D9"/>
                <w:rtl/>
              </w:rPr>
              <w:t>.</w:t>
            </w:r>
          </w:p>
          <w:p w14:paraId="7C292154" w14:textId="571FBA16" w:rsidR="004D252A" w:rsidRPr="008D42AE" w:rsidRDefault="008D42AE" w:rsidP="00363589">
            <w:pPr>
              <w:pStyle w:val="ListParagraph"/>
              <w:numPr>
                <w:ilvl w:val="0"/>
                <w:numId w:val="9"/>
              </w:numPr>
              <w:bidi/>
              <w:rPr>
                <w:color w:val="262626" w:themeColor="text1" w:themeTint="D9"/>
              </w:rPr>
            </w:pPr>
            <w:r w:rsidRPr="008D42AE">
              <w:rPr>
                <w:rFonts w:hint="cs"/>
                <w:color w:val="262626" w:themeColor="text1" w:themeTint="D9"/>
                <w:rtl/>
              </w:rPr>
              <w:t>التحليل:</w:t>
            </w:r>
            <w:r w:rsidR="004D252A" w:rsidRPr="008D42AE">
              <w:rPr>
                <w:rFonts w:hint="cs"/>
                <w:color w:val="262626" w:themeColor="text1" w:themeTint="D9"/>
                <w:rtl/>
              </w:rPr>
              <w:t xml:space="preserve"> استخلاص وتحليل متطلبات النظام </w:t>
            </w:r>
            <w:r w:rsidRPr="008D42AE">
              <w:rPr>
                <w:rFonts w:hint="cs"/>
                <w:color w:val="262626" w:themeColor="text1" w:themeTint="D9"/>
                <w:rtl/>
              </w:rPr>
              <w:t>وأهدافه</w:t>
            </w:r>
            <w:r w:rsidR="004D252A" w:rsidRPr="008D42AE">
              <w:rPr>
                <w:rFonts w:hint="cs"/>
                <w:color w:val="262626" w:themeColor="text1" w:themeTint="D9"/>
                <w:rtl/>
              </w:rPr>
              <w:t xml:space="preserve"> الوظيفية والغير وظيفية ورسم المخططات التوضيحية والتفصيلية</w:t>
            </w:r>
            <w:r w:rsidRPr="008D42AE">
              <w:rPr>
                <w:rFonts w:hint="cs"/>
                <w:color w:val="262626" w:themeColor="text1" w:themeTint="D9"/>
                <w:rtl/>
              </w:rPr>
              <w:t>.</w:t>
            </w:r>
          </w:p>
          <w:p w14:paraId="34EC758F" w14:textId="0679C382" w:rsidR="004D252A" w:rsidRPr="008D42AE" w:rsidRDefault="004D252A" w:rsidP="00363589">
            <w:pPr>
              <w:pStyle w:val="ListParagraph"/>
              <w:numPr>
                <w:ilvl w:val="0"/>
                <w:numId w:val="9"/>
              </w:numPr>
              <w:bidi/>
              <w:rPr>
                <w:color w:val="262626" w:themeColor="text1" w:themeTint="D9"/>
              </w:rPr>
            </w:pPr>
            <w:r w:rsidRPr="008D42AE">
              <w:rPr>
                <w:rFonts w:hint="cs"/>
                <w:color w:val="262626" w:themeColor="text1" w:themeTint="D9"/>
                <w:rtl/>
              </w:rPr>
              <w:t xml:space="preserve">التصميم: رسم البنية المعمارية والهيكلية للنظام </w:t>
            </w:r>
            <w:r w:rsidR="008D42AE" w:rsidRPr="008D42AE">
              <w:rPr>
                <w:rFonts w:hint="cs"/>
                <w:color w:val="262626" w:themeColor="text1" w:themeTint="D9"/>
                <w:rtl/>
              </w:rPr>
              <w:t xml:space="preserve">بعد فهم متطلباته وتحديد مكوناته وتقسيم العمل فيها بين المطورين. </w:t>
            </w:r>
          </w:p>
          <w:p w14:paraId="36F26D05" w14:textId="6EEC9E17" w:rsidR="008D42AE" w:rsidRPr="008D42AE" w:rsidRDefault="008D42AE" w:rsidP="00363589">
            <w:pPr>
              <w:pStyle w:val="ListParagraph"/>
              <w:numPr>
                <w:ilvl w:val="0"/>
                <w:numId w:val="9"/>
              </w:numPr>
              <w:bidi/>
              <w:rPr>
                <w:color w:val="262626" w:themeColor="text1" w:themeTint="D9"/>
              </w:rPr>
            </w:pPr>
            <w:r w:rsidRPr="008D42AE">
              <w:rPr>
                <w:rFonts w:hint="cs"/>
                <w:color w:val="262626" w:themeColor="text1" w:themeTint="D9"/>
                <w:rtl/>
              </w:rPr>
              <w:t>التنجيز: تنفيذ ما تم الوصول له من فهم وتحليل وتصميم للمشروع.</w:t>
            </w:r>
          </w:p>
          <w:p w14:paraId="20116359" w14:textId="12DE9EA9" w:rsidR="008D42AE" w:rsidRDefault="008D42AE" w:rsidP="00363589">
            <w:pPr>
              <w:pStyle w:val="ListParagraph"/>
              <w:numPr>
                <w:ilvl w:val="0"/>
                <w:numId w:val="9"/>
              </w:numPr>
              <w:bidi/>
              <w:rPr>
                <w:color w:val="262626" w:themeColor="text1" w:themeTint="D9"/>
              </w:rPr>
            </w:pPr>
            <w:r w:rsidRPr="008D42AE">
              <w:rPr>
                <w:rFonts w:hint="cs"/>
                <w:color w:val="262626" w:themeColor="text1" w:themeTint="D9"/>
                <w:rtl/>
              </w:rPr>
              <w:t>الاختبارات: بالتزامن مع مراحل العمل السابقة يتم القيام بالاختبارات المناسبة للتحقق من جودة ومقابلة المشروع للمتطلبات الأساسية وإذ تم القيام بتحقيقيه</w:t>
            </w:r>
            <w:r w:rsidRPr="008D42AE">
              <w:rPr>
                <w:rFonts w:hint="eastAsia"/>
                <w:color w:val="262626" w:themeColor="text1" w:themeTint="D9"/>
                <w:rtl/>
              </w:rPr>
              <w:t>ا</w:t>
            </w:r>
            <w:r w:rsidRPr="008D42AE">
              <w:rPr>
                <w:rFonts w:hint="cs"/>
                <w:color w:val="262626" w:themeColor="text1" w:themeTint="D9"/>
                <w:rtl/>
              </w:rPr>
              <w:t xml:space="preserve"> كما يجب.</w:t>
            </w:r>
          </w:p>
          <w:p w14:paraId="42D1AA49" w14:textId="47A4BE01" w:rsidR="008D42AE" w:rsidRPr="008D42AE" w:rsidRDefault="008D42AE" w:rsidP="00363589">
            <w:pPr>
              <w:pStyle w:val="ListParagraph"/>
              <w:numPr>
                <w:ilvl w:val="0"/>
                <w:numId w:val="9"/>
              </w:numPr>
              <w:bidi/>
              <w:rPr>
                <w:color w:val="262626" w:themeColor="text1" w:themeTint="D9"/>
              </w:rPr>
            </w:pPr>
            <w:r w:rsidRPr="008D42AE">
              <w:rPr>
                <w:rFonts w:hint="cs"/>
                <w:color w:val="262626" w:themeColor="text1" w:themeTint="D9"/>
                <w:rtl/>
              </w:rPr>
              <w:t>النشر: الوصو</w:t>
            </w:r>
            <w:r w:rsidRPr="008D42AE">
              <w:rPr>
                <w:rFonts w:hint="eastAsia"/>
                <w:color w:val="262626" w:themeColor="text1" w:themeTint="D9"/>
                <w:rtl/>
              </w:rPr>
              <w:t>ل</w:t>
            </w:r>
            <w:r w:rsidRPr="008D42AE">
              <w:rPr>
                <w:rFonts w:hint="cs"/>
                <w:color w:val="262626" w:themeColor="text1" w:themeTint="D9"/>
                <w:rtl/>
              </w:rPr>
              <w:t xml:space="preserve"> بالمشروع لمرحلة الإنتاج ونشره ليتم استخدامه كنسخة حقيقية من المنتج.</w:t>
            </w:r>
          </w:p>
        </w:tc>
      </w:tr>
      <w:tr w:rsidR="00363589" w14:paraId="7A2AB76A" w14:textId="77777777" w:rsidTr="00363589">
        <w:trPr>
          <w:trHeight w:val="273"/>
        </w:trPr>
        <w:tc>
          <w:tcPr>
            <w:tcW w:w="1622" w:type="dxa"/>
            <w:vAlign w:val="center"/>
          </w:tcPr>
          <w:p w14:paraId="115FDCA8" w14:textId="665439A4" w:rsidR="00E4746B" w:rsidRPr="00395060" w:rsidRDefault="00E5327C" w:rsidP="00363589">
            <w:pPr>
              <w:jc w:val="center"/>
              <w:rPr>
                <w:b/>
                <w:bCs/>
              </w:rPr>
            </w:pPr>
            <w:r w:rsidRPr="00395060">
              <w:rPr>
                <w:rFonts w:hint="cs"/>
                <w:b/>
                <w:bCs/>
                <w:rtl/>
              </w:rPr>
              <w:t>توقيع العميد</w:t>
            </w:r>
          </w:p>
        </w:tc>
        <w:tc>
          <w:tcPr>
            <w:tcW w:w="1819" w:type="dxa"/>
            <w:gridSpan w:val="2"/>
            <w:vAlign w:val="center"/>
          </w:tcPr>
          <w:p w14:paraId="25A0E3D0" w14:textId="5635C24C" w:rsidR="00E4746B" w:rsidRPr="00395060" w:rsidRDefault="00E5327C" w:rsidP="00363589">
            <w:pPr>
              <w:jc w:val="center"/>
              <w:rPr>
                <w:b/>
                <w:bCs/>
              </w:rPr>
            </w:pPr>
            <w:r w:rsidRPr="00395060">
              <w:rPr>
                <w:rFonts w:hint="cs"/>
                <w:b/>
                <w:bCs/>
                <w:rtl/>
              </w:rPr>
              <w:t>توقيع النائب العلمي</w:t>
            </w:r>
          </w:p>
        </w:tc>
        <w:tc>
          <w:tcPr>
            <w:tcW w:w="2778" w:type="dxa"/>
            <w:vAlign w:val="center"/>
          </w:tcPr>
          <w:p w14:paraId="28506C2E" w14:textId="121E29FA" w:rsidR="00E4746B" w:rsidRPr="00395060" w:rsidRDefault="00E5327C" w:rsidP="00363589">
            <w:pPr>
              <w:jc w:val="center"/>
              <w:rPr>
                <w:b/>
                <w:bCs/>
              </w:rPr>
            </w:pPr>
            <w:r w:rsidRPr="00395060">
              <w:rPr>
                <w:rFonts w:hint="cs"/>
                <w:b/>
                <w:bCs/>
                <w:rtl/>
              </w:rPr>
              <w:t>توقيع رئيس القسم المختص</w:t>
            </w:r>
          </w:p>
        </w:tc>
        <w:tc>
          <w:tcPr>
            <w:tcW w:w="1915" w:type="dxa"/>
            <w:vAlign w:val="center"/>
          </w:tcPr>
          <w:p w14:paraId="0CB9BED9" w14:textId="41427EB0" w:rsidR="00E4746B" w:rsidRPr="00395060" w:rsidRDefault="00E5327C" w:rsidP="00363589">
            <w:pPr>
              <w:bidi/>
              <w:jc w:val="center"/>
              <w:rPr>
                <w:b/>
                <w:bCs/>
              </w:rPr>
            </w:pPr>
            <w:r w:rsidRPr="00395060">
              <w:rPr>
                <w:rFonts w:hint="cs"/>
                <w:b/>
                <w:bCs/>
                <w:rtl/>
              </w:rPr>
              <w:t>توقيع الطلاب</w:t>
            </w:r>
          </w:p>
        </w:tc>
        <w:tc>
          <w:tcPr>
            <w:tcW w:w="1818" w:type="dxa"/>
            <w:vAlign w:val="center"/>
          </w:tcPr>
          <w:p w14:paraId="3052F917" w14:textId="500A82F8" w:rsidR="00E4746B" w:rsidRPr="00395060" w:rsidRDefault="00E5327C" w:rsidP="00363589">
            <w:pPr>
              <w:jc w:val="center"/>
              <w:rPr>
                <w:b/>
                <w:bCs/>
              </w:rPr>
            </w:pPr>
            <w:r w:rsidRPr="00395060">
              <w:rPr>
                <w:rFonts w:hint="cs"/>
                <w:b/>
                <w:bCs/>
                <w:rtl/>
              </w:rPr>
              <w:t>توقيع المشرفين</w:t>
            </w:r>
          </w:p>
        </w:tc>
      </w:tr>
      <w:tr w:rsidR="007A7CC4" w14:paraId="3852951B" w14:textId="77777777" w:rsidTr="00363589">
        <w:trPr>
          <w:trHeight w:val="576"/>
        </w:trPr>
        <w:tc>
          <w:tcPr>
            <w:tcW w:w="1622" w:type="dxa"/>
            <w:vMerge w:val="restart"/>
          </w:tcPr>
          <w:p w14:paraId="53CB4DB6" w14:textId="77777777" w:rsidR="007A7CC4" w:rsidRPr="00395060" w:rsidRDefault="007A7CC4" w:rsidP="00363589">
            <w:pPr>
              <w:jc w:val="right"/>
              <w:rPr>
                <w:b/>
                <w:bCs/>
              </w:rPr>
            </w:pPr>
          </w:p>
        </w:tc>
        <w:tc>
          <w:tcPr>
            <w:tcW w:w="1819" w:type="dxa"/>
            <w:gridSpan w:val="2"/>
            <w:vMerge w:val="restart"/>
          </w:tcPr>
          <w:p w14:paraId="39712C70" w14:textId="77777777" w:rsidR="007A7CC4" w:rsidRPr="00395060" w:rsidRDefault="007A7CC4" w:rsidP="00363589">
            <w:pPr>
              <w:jc w:val="right"/>
              <w:rPr>
                <w:b/>
                <w:bCs/>
              </w:rPr>
            </w:pPr>
          </w:p>
        </w:tc>
        <w:tc>
          <w:tcPr>
            <w:tcW w:w="2778" w:type="dxa"/>
            <w:vMerge w:val="restart"/>
          </w:tcPr>
          <w:p w14:paraId="45C29F0D" w14:textId="77777777" w:rsidR="007A7CC4" w:rsidRPr="00395060" w:rsidRDefault="007A7CC4" w:rsidP="00363589">
            <w:pPr>
              <w:jc w:val="right"/>
              <w:rPr>
                <w:b/>
                <w:bCs/>
              </w:rPr>
            </w:pPr>
          </w:p>
        </w:tc>
        <w:tc>
          <w:tcPr>
            <w:tcW w:w="1915" w:type="dxa"/>
          </w:tcPr>
          <w:p w14:paraId="6A089CD2" w14:textId="24B5109E" w:rsidR="007A7CC4" w:rsidRPr="00481D88" w:rsidRDefault="003B3E92" w:rsidP="00363589">
            <w:pPr>
              <w:pStyle w:val="ListParagraph"/>
              <w:jc w:val="right"/>
              <w:rPr>
                <w:color w:val="404040" w:themeColor="text1" w:themeTint="BF"/>
                <w:sz w:val="16"/>
                <w:szCs w:val="16"/>
              </w:rPr>
            </w:pPr>
            <w:r w:rsidRPr="00481D88">
              <w:rPr>
                <w:rFonts w:hint="cs"/>
                <w:color w:val="404040" w:themeColor="text1" w:themeTint="BF"/>
                <w:sz w:val="16"/>
                <w:szCs w:val="16"/>
                <w:rtl/>
              </w:rPr>
              <w:t>صهيب فروخ:</w:t>
            </w:r>
          </w:p>
        </w:tc>
        <w:tc>
          <w:tcPr>
            <w:tcW w:w="1818" w:type="dxa"/>
            <w:vMerge w:val="restart"/>
          </w:tcPr>
          <w:p w14:paraId="565C91CF" w14:textId="0CF69040" w:rsidR="007A7CC4" w:rsidRPr="00395060" w:rsidRDefault="007A7CC4" w:rsidP="00363589">
            <w:pPr>
              <w:jc w:val="right"/>
              <w:rPr>
                <w:b/>
                <w:bCs/>
              </w:rPr>
            </w:pPr>
          </w:p>
        </w:tc>
      </w:tr>
      <w:tr w:rsidR="007A7CC4" w14:paraId="72353E71" w14:textId="77777777" w:rsidTr="00363589">
        <w:trPr>
          <w:trHeight w:val="600"/>
        </w:trPr>
        <w:tc>
          <w:tcPr>
            <w:tcW w:w="1622" w:type="dxa"/>
            <w:vMerge/>
          </w:tcPr>
          <w:p w14:paraId="2E4A5891" w14:textId="77777777" w:rsidR="007A7CC4" w:rsidRPr="00395060" w:rsidRDefault="007A7CC4" w:rsidP="00363589">
            <w:pPr>
              <w:jc w:val="right"/>
              <w:rPr>
                <w:b/>
                <w:bCs/>
              </w:rPr>
            </w:pPr>
          </w:p>
        </w:tc>
        <w:tc>
          <w:tcPr>
            <w:tcW w:w="1819" w:type="dxa"/>
            <w:gridSpan w:val="2"/>
            <w:vMerge/>
          </w:tcPr>
          <w:p w14:paraId="75347668" w14:textId="77777777" w:rsidR="007A7CC4" w:rsidRPr="00395060" w:rsidRDefault="007A7CC4" w:rsidP="00363589">
            <w:pPr>
              <w:jc w:val="right"/>
              <w:rPr>
                <w:b/>
                <w:bCs/>
              </w:rPr>
            </w:pPr>
          </w:p>
        </w:tc>
        <w:tc>
          <w:tcPr>
            <w:tcW w:w="2778" w:type="dxa"/>
            <w:vMerge/>
          </w:tcPr>
          <w:p w14:paraId="78AF7BC6" w14:textId="77777777" w:rsidR="007A7CC4" w:rsidRPr="00395060" w:rsidRDefault="007A7CC4" w:rsidP="00363589">
            <w:pPr>
              <w:jc w:val="right"/>
              <w:rPr>
                <w:b/>
                <w:bCs/>
              </w:rPr>
            </w:pPr>
          </w:p>
        </w:tc>
        <w:tc>
          <w:tcPr>
            <w:tcW w:w="1915" w:type="dxa"/>
          </w:tcPr>
          <w:p w14:paraId="7F2C4ED7" w14:textId="570CFFD7" w:rsidR="007A7CC4" w:rsidRPr="00481D88" w:rsidRDefault="00481D88" w:rsidP="00363589">
            <w:pPr>
              <w:pStyle w:val="ListParagraph"/>
              <w:jc w:val="right"/>
              <w:rPr>
                <w:color w:val="404040" w:themeColor="text1" w:themeTint="BF"/>
                <w:sz w:val="16"/>
                <w:szCs w:val="16"/>
              </w:rPr>
            </w:pPr>
            <w:r w:rsidRPr="00481D88">
              <w:rPr>
                <w:rFonts w:hint="cs"/>
                <w:color w:val="404040" w:themeColor="text1" w:themeTint="BF"/>
                <w:sz w:val="16"/>
                <w:szCs w:val="16"/>
                <w:rtl/>
              </w:rPr>
              <w:t>سعد المبارك:</w:t>
            </w:r>
          </w:p>
        </w:tc>
        <w:tc>
          <w:tcPr>
            <w:tcW w:w="1818" w:type="dxa"/>
            <w:vMerge/>
          </w:tcPr>
          <w:p w14:paraId="61D98E4E" w14:textId="77777777" w:rsidR="007A7CC4" w:rsidRPr="00395060" w:rsidRDefault="007A7CC4" w:rsidP="00363589">
            <w:pPr>
              <w:jc w:val="right"/>
              <w:rPr>
                <w:b/>
                <w:bCs/>
              </w:rPr>
            </w:pPr>
          </w:p>
        </w:tc>
      </w:tr>
      <w:tr w:rsidR="007A7CC4" w14:paraId="5DD5F9FB" w14:textId="77777777" w:rsidTr="00363589">
        <w:trPr>
          <w:trHeight w:val="698"/>
        </w:trPr>
        <w:tc>
          <w:tcPr>
            <w:tcW w:w="1622" w:type="dxa"/>
            <w:vMerge/>
          </w:tcPr>
          <w:p w14:paraId="7FA97BC5" w14:textId="77777777" w:rsidR="007A7CC4" w:rsidRPr="00395060" w:rsidRDefault="007A7CC4" w:rsidP="00363589">
            <w:pPr>
              <w:jc w:val="right"/>
              <w:rPr>
                <w:b/>
                <w:bCs/>
              </w:rPr>
            </w:pPr>
          </w:p>
        </w:tc>
        <w:tc>
          <w:tcPr>
            <w:tcW w:w="1819" w:type="dxa"/>
            <w:gridSpan w:val="2"/>
            <w:vMerge/>
          </w:tcPr>
          <w:p w14:paraId="23FE2530" w14:textId="77777777" w:rsidR="007A7CC4" w:rsidRPr="00395060" w:rsidRDefault="007A7CC4" w:rsidP="00363589">
            <w:pPr>
              <w:jc w:val="right"/>
              <w:rPr>
                <w:b/>
                <w:bCs/>
              </w:rPr>
            </w:pPr>
          </w:p>
        </w:tc>
        <w:tc>
          <w:tcPr>
            <w:tcW w:w="2778" w:type="dxa"/>
            <w:vMerge/>
          </w:tcPr>
          <w:p w14:paraId="67E55636" w14:textId="77777777" w:rsidR="007A7CC4" w:rsidRPr="00395060" w:rsidRDefault="007A7CC4" w:rsidP="00363589">
            <w:pPr>
              <w:jc w:val="right"/>
              <w:rPr>
                <w:b/>
                <w:bCs/>
              </w:rPr>
            </w:pPr>
          </w:p>
        </w:tc>
        <w:tc>
          <w:tcPr>
            <w:tcW w:w="1915" w:type="dxa"/>
          </w:tcPr>
          <w:p w14:paraId="64294329" w14:textId="27DC8D74" w:rsidR="007A7CC4" w:rsidRPr="00481D88" w:rsidRDefault="00481D88" w:rsidP="00363589">
            <w:pPr>
              <w:pStyle w:val="ListParagraph"/>
              <w:jc w:val="right"/>
              <w:rPr>
                <w:color w:val="404040" w:themeColor="text1" w:themeTint="BF"/>
                <w:sz w:val="16"/>
                <w:szCs w:val="16"/>
              </w:rPr>
            </w:pPr>
            <w:r w:rsidRPr="00481D88">
              <w:rPr>
                <w:rFonts w:hint="cs"/>
                <w:color w:val="404040" w:themeColor="text1" w:themeTint="BF"/>
                <w:sz w:val="16"/>
                <w:szCs w:val="16"/>
                <w:rtl/>
              </w:rPr>
              <w:t>ضياء أحمد:</w:t>
            </w:r>
          </w:p>
        </w:tc>
        <w:tc>
          <w:tcPr>
            <w:tcW w:w="1818" w:type="dxa"/>
            <w:vMerge/>
          </w:tcPr>
          <w:p w14:paraId="1E026B2A" w14:textId="77777777" w:rsidR="007A7CC4" w:rsidRPr="00395060" w:rsidRDefault="007A7CC4" w:rsidP="00363589">
            <w:pPr>
              <w:jc w:val="right"/>
              <w:rPr>
                <w:b/>
                <w:bCs/>
              </w:rPr>
            </w:pPr>
          </w:p>
        </w:tc>
      </w:tr>
      <w:tr w:rsidR="007A7CC4" w14:paraId="64B20A3D" w14:textId="77777777" w:rsidTr="00363589">
        <w:trPr>
          <w:trHeight w:val="698"/>
        </w:trPr>
        <w:tc>
          <w:tcPr>
            <w:tcW w:w="1622" w:type="dxa"/>
            <w:vMerge/>
          </w:tcPr>
          <w:p w14:paraId="74E3F636" w14:textId="77777777" w:rsidR="007A7CC4" w:rsidRPr="00395060" w:rsidRDefault="007A7CC4" w:rsidP="00363589">
            <w:pPr>
              <w:jc w:val="right"/>
              <w:rPr>
                <w:b/>
                <w:bCs/>
              </w:rPr>
            </w:pPr>
          </w:p>
        </w:tc>
        <w:tc>
          <w:tcPr>
            <w:tcW w:w="1819" w:type="dxa"/>
            <w:gridSpan w:val="2"/>
            <w:vMerge/>
          </w:tcPr>
          <w:p w14:paraId="68696243" w14:textId="77777777" w:rsidR="007A7CC4" w:rsidRPr="00395060" w:rsidRDefault="007A7CC4" w:rsidP="00363589">
            <w:pPr>
              <w:jc w:val="right"/>
              <w:rPr>
                <w:b/>
                <w:bCs/>
              </w:rPr>
            </w:pPr>
          </w:p>
        </w:tc>
        <w:tc>
          <w:tcPr>
            <w:tcW w:w="2778" w:type="dxa"/>
            <w:vMerge/>
          </w:tcPr>
          <w:p w14:paraId="2DEB8CDE" w14:textId="77777777" w:rsidR="007A7CC4" w:rsidRPr="00395060" w:rsidRDefault="007A7CC4" w:rsidP="00363589">
            <w:pPr>
              <w:jc w:val="right"/>
              <w:rPr>
                <w:b/>
                <w:bCs/>
              </w:rPr>
            </w:pPr>
          </w:p>
        </w:tc>
        <w:tc>
          <w:tcPr>
            <w:tcW w:w="1915" w:type="dxa"/>
          </w:tcPr>
          <w:p w14:paraId="4087E309" w14:textId="6940D299" w:rsidR="007A7CC4" w:rsidRPr="00481D88" w:rsidRDefault="00481D88" w:rsidP="00363589">
            <w:pPr>
              <w:pStyle w:val="ListParagraph"/>
              <w:jc w:val="right"/>
              <w:rPr>
                <w:color w:val="404040" w:themeColor="text1" w:themeTint="BF"/>
                <w:sz w:val="16"/>
                <w:szCs w:val="16"/>
              </w:rPr>
            </w:pPr>
            <w:r w:rsidRPr="00481D88">
              <w:rPr>
                <w:rFonts w:hint="cs"/>
                <w:color w:val="404040" w:themeColor="text1" w:themeTint="BF"/>
                <w:sz w:val="16"/>
                <w:szCs w:val="16"/>
                <w:rtl/>
              </w:rPr>
              <w:t>ابتسام جانكو:</w:t>
            </w:r>
          </w:p>
        </w:tc>
        <w:tc>
          <w:tcPr>
            <w:tcW w:w="1818" w:type="dxa"/>
            <w:vMerge/>
          </w:tcPr>
          <w:p w14:paraId="381DA790" w14:textId="77777777" w:rsidR="007A7CC4" w:rsidRPr="00395060" w:rsidRDefault="007A7CC4" w:rsidP="00363589">
            <w:pPr>
              <w:jc w:val="right"/>
              <w:rPr>
                <w:b/>
                <w:bCs/>
              </w:rPr>
            </w:pPr>
          </w:p>
        </w:tc>
      </w:tr>
    </w:tbl>
    <w:p w14:paraId="3D4A4C52" w14:textId="77777777" w:rsidR="005D5CA1" w:rsidRDefault="005D5CA1" w:rsidP="006B2C83">
      <w:pPr>
        <w:jc w:val="right"/>
      </w:pPr>
      <w:bookmarkStart w:id="0" w:name="_GoBack"/>
      <w:bookmarkEnd w:id="0"/>
    </w:p>
    <w:sectPr w:rsidR="005D5CA1" w:rsidSect="003635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7CF9"/>
    <w:multiLevelType w:val="hybridMultilevel"/>
    <w:tmpl w:val="809A16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DB80CE1"/>
    <w:multiLevelType w:val="hybridMultilevel"/>
    <w:tmpl w:val="8BCE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71E0C"/>
    <w:multiLevelType w:val="hybridMultilevel"/>
    <w:tmpl w:val="E578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D6411"/>
    <w:multiLevelType w:val="hybridMultilevel"/>
    <w:tmpl w:val="69F695C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F1D7555"/>
    <w:multiLevelType w:val="hybridMultilevel"/>
    <w:tmpl w:val="FAC0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73FBE"/>
    <w:multiLevelType w:val="hybridMultilevel"/>
    <w:tmpl w:val="B590CBEA"/>
    <w:lvl w:ilvl="0" w:tplc="4B7422DA">
      <w:start w:val="1"/>
      <w:numFmt w:val="bullet"/>
      <w:lvlText w:val=""/>
      <w:lvlJc w:val="left"/>
      <w:pPr>
        <w:ind w:left="153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2623C"/>
    <w:multiLevelType w:val="hybridMultilevel"/>
    <w:tmpl w:val="1C9AC75A"/>
    <w:lvl w:ilvl="0" w:tplc="5D7A830A">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42926"/>
    <w:multiLevelType w:val="hybridMultilevel"/>
    <w:tmpl w:val="F81E51D6"/>
    <w:lvl w:ilvl="0" w:tplc="E55CB0E4">
      <w:start w:val="1"/>
      <w:numFmt w:val="bullet"/>
      <w:lvlText w:val=""/>
      <w:lvlJc w:val="left"/>
      <w:pPr>
        <w:ind w:left="72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021DF"/>
    <w:multiLevelType w:val="hybridMultilevel"/>
    <w:tmpl w:val="A248212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7494102F"/>
    <w:multiLevelType w:val="hybridMultilevel"/>
    <w:tmpl w:val="35FEE0E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2"/>
  </w:num>
  <w:num w:numId="6">
    <w:abstractNumId w:val="4"/>
  </w:num>
  <w:num w:numId="7">
    <w:abstractNumId w:val="5"/>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A1"/>
    <w:rsid w:val="0006510F"/>
    <w:rsid w:val="000C1A11"/>
    <w:rsid w:val="00137ACC"/>
    <w:rsid w:val="00146EC6"/>
    <w:rsid w:val="001B4A81"/>
    <w:rsid w:val="002356AF"/>
    <w:rsid w:val="00263833"/>
    <w:rsid w:val="0030059B"/>
    <w:rsid w:val="003245FB"/>
    <w:rsid w:val="00363589"/>
    <w:rsid w:val="00395060"/>
    <w:rsid w:val="003B3E92"/>
    <w:rsid w:val="00443763"/>
    <w:rsid w:val="00481D88"/>
    <w:rsid w:val="004D252A"/>
    <w:rsid w:val="005643AD"/>
    <w:rsid w:val="005A3F61"/>
    <w:rsid w:val="005D5CA1"/>
    <w:rsid w:val="005F4CC3"/>
    <w:rsid w:val="00661201"/>
    <w:rsid w:val="006B2C83"/>
    <w:rsid w:val="007A7CC4"/>
    <w:rsid w:val="007F74B7"/>
    <w:rsid w:val="008A0797"/>
    <w:rsid w:val="008D42AE"/>
    <w:rsid w:val="00A15AB1"/>
    <w:rsid w:val="00B26C1D"/>
    <w:rsid w:val="00B4053B"/>
    <w:rsid w:val="00BB03DF"/>
    <w:rsid w:val="00D66857"/>
    <w:rsid w:val="00E4746B"/>
    <w:rsid w:val="00E5327C"/>
    <w:rsid w:val="00E543EE"/>
    <w:rsid w:val="00EA6731"/>
    <w:rsid w:val="00F2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B7CF"/>
  <w15:chartTrackingRefBased/>
  <w15:docId w15:val="{DB0466FB-C1CD-4EC9-9FFA-B48F197B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FAROUKH</dc:creator>
  <cp:keywords/>
  <dc:description/>
  <cp:lastModifiedBy>SOHAIB FAROUKH</cp:lastModifiedBy>
  <cp:revision>35</cp:revision>
  <dcterms:created xsi:type="dcterms:W3CDTF">2019-10-30T21:00:00Z</dcterms:created>
  <dcterms:modified xsi:type="dcterms:W3CDTF">2019-10-30T21:58:00Z</dcterms:modified>
</cp:coreProperties>
</file>