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3035E8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50088" wp14:editId="6CC2333A">
                <wp:simplePos x="0" y="0"/>
                <wp:positionH relativeFrom="column">
                  <wp:posOffset>-624840</wp:posOffset>
                </wp:positionH>
                <wp:positionV relativeFrom="paragraph">
                  <wp:posOffset>729615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D07F7D" w:rsidP="005670B1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CMI</w:t>
                            </w:r>
                            <w:r w:rsidR="001B401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/DCGP/CQC/BI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1B401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1B401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/FR/113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/2023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50088" id="Rectangle à coins arrondis 1" o:spid="_x0000_s1026" style="position:absolute;margin-left:-49.2pt;margin-top:57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oCsJNeEAAAALAQAADwAAAGRycy9kb3ducmV2LnhtbEyPwU7DMBBE70j8g7VI3Fqn&#10;UEoS4lQICVXigESKBNy2sYkj4nWInSb9e5YTHHfmaXam2M6uE0czhNaTgtUyAWGo9rqlRsHr/nGR&#10;gggRSWPnySg4mQDb8vyswFz7iV7MsYqN4BAKOSqwMfa5lKG2xmFY+t4Qe59+cBj5HBqpB5w43HXy&#10;Kkk20mFL/MFibx6sqb+q0Slwu93b0/PetqGP2Uf1Pn730wmVuryY7+9ARDPHPxh+63N1KLnTwY+k&#10;g+gULLJ0zSgbq3UGgonr25sNiAMrKSuyLOT/DeUPAAAA//8DAFBLAQItABQABgAIAAAAIQC2gziS&#10;/gAAAOEBAAATAAAAAAAAAAAAAAAAAAAAAABbQ29udGVudF9UeXBlc10ueG1sUEsBAi0AFAAGAAgA&#10;AAAhADj9If/WAAAAlAEAAAsAAAAAAAAAAAAAAAAALwEAAF9yZWxzLy5yZWxzUEsBAi0AFAAGAAgA&#10;AAAhABH5oh2HAgAAHQUAAA4AAAAAAAAAAAAAAAAALgIAAGRycy9lMm9Eb2MueG1sUEsBAi0AFAAG&#10;AAgAAAAhAKArCTXhAAAACwEAAA8AAAAAAAAAAAAAAAAA4QQAAGRycy9kb3ducmV2LnhtbFBLBQYA&#10;AAAABAAEAPMAAADvBQAAAAA=&#10;" fillcolor="#1cade4" strokecolor="#117ea7" strokeweight="1.25pt">
                <v:textbox>
                  <w:txbxContent>
                    <w:p w:rsidR="00B5312A" w:rsidRPr="004B3819" w:rsidRDefault="00D07F7D" w:rsidP="005670B1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>CMI</w:t>
                      </w:r>
                      <w:r w:rsidR="001B401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/DCGP/CQC/BI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1B401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1B401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/FR/113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/2023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1BDF351" wp14:editId="5F2C3E58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F60A098" wp14:editId="78FDACE6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10-16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1B401A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10-16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D00E42" w:rsidRDefault="001B401A" w:rsidP="00AF59EB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A0434E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16/10/2024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F60A098" id="Groupe 1" o:spid="_x0000_s1027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10-16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1B401A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2024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10-16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D00E42" w:rsidRDefault="001B401A" w:rsidP="00AF59EB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0434E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16/10/2024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764A62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C4CE88D" wp14:editId="6D823546">
                <wp:simplePos x="0" y="0"/>
                <wp:positionH relativeFrom="page">
                  <wp:posOffset>91440</wp:posOffset>
                </wp:positionH>
                <wp:positionV relativeFrom="page">
                  <wp:posOffset>2674620</wp:posOffset>
                </wp:positionV>
                <wp:extent cx="7246620" cy="431800"/>
                <wp:effectExtent l="0" t="0" r="0" b="4445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4662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Pr="00764A62" w:rsidRDefault="003220B5" w:rsidP="00AF6C96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36"/>
                                <w:szCs w:val="36"/>
                              </w:rPr>
                            </w:pPr>
                            <w:r w:rsidRPr="00764A62">
                              <w:rPr>
                                <w:rFonts w:ascii="Candara" w:eastAsiaTheme="majorEastAsia" w:hAnsi="Candara" w:cstheme="majorBidi"/>
                                <w:b/>
                                <w:sz w:val="36"/>
                                <w:szCs w:val="36"/>
                              </w:rPr>
                              <w:t xml:space="preserve">Convention </w:t>
                            </w:r>
                            <w:r w:rsidR="00B42EB3">
                              <w:rPr>
                                <w:rFonts w:ascii="Candara" w:eastAsiaTheme="majorEastAsia" w:hAnsi="Candara" w:cstheme="majorBidi"/>
                                <w:b/>
                                <w:sz w:val="36"/>
                                <w:szCs w:val="36"/>
                              </w:rPr>
                              <w:t>Algérie Télécom &amp; É</w:t>
                            </w:r>
                            <w:r w:rsidR="00AF59EB" w:rsidRPr="00764A62">
                              <w:rPr>
                                <w:rFonts w:ascii="Candara" w:eastAsiaTheme="majorEastAsia" w:hAnsi="Candara" w:cstheme="majorBidi"/>
                                <w:b/>
                                <w:sz w:val="36"/>
                                <w:szCs w:val="36"/>
                              </w:rPr>
                              <w:t xml:space="preserve">tablissement </w:t>
                            </w:r>
                            <w:r w:rsidR="00AF6C96">
                              <w:rPr>
                                <w:rFonts w:ascii="Candara" w:eastAsiaTheme="majorEastAsia" w:hAnsi="Candara" w:cstheme="majorBidi"/>
                                <w:b/>
                                <w:sz w:val="36"/>
                                <w:szCs w:val="36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C4CE88D" id="Rectangle 8" o:spid="_x0000_s1033" style="position:absolute;margin-left:7.2pt;margin-top:210.6pt;width:570.6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73HRgIAAHQEAAAOAAAAZHJzL2Uyb0RvYy54bWysVNuO0zAQfUfiHyy/07Td0o2ipqtVlyKk&#10;BVYsfMDUcRoL3xi7TcvXM3ba0oU3RB4sz3h8ZubMcRZ3B6PZXmJQztZ8MhpzJq1wjbLbmn/7un5T&#10;chYi2Aa0s7LmRxn43fL1q0XvKzl1ndONREYgNlS9r3kXo6+KIohOGggj56Wlw9ahgUgmbosGoSd0&#10;o4vpeDwveoeNRydkCOR9GA75MuO3rRTxc9sGGZmuOdUW84p53aS1WC6g2iL4TolTGfAPVRhQlpJe&#10;oB4gAtuh+gvKKIEuuDaOhDOFa1slZO6BupmM/+jmuQMvcy9ETvAXmsL/gxWf9k/IVEOzI3osGJrR&#10;F2IN7FZLViZ+eh8qCnv2T5g6DP7Rie+BWbfqKEreI7q+k9BQVZMUX7y4kIxAV9mm/+gaQodddJmq&#10;Q4smARIJ7JAncrxMRB4iE+S8nc7m8ylVJuhsdjMpx3lkBVTn2x5DfC+dYWlTc6TaMzrsH0NM1UB1&#10;DsnVO62atdI6G0llcqWR7YH0AUJIG+f5ut4ZKnfwz8b0DUohN+lpcM/PbkqR9ZqQcsJwnURb1hMz&#10;01vCSEmtS+mz7oyKJH6tTM2psUuSROY72+SQCEoPe8qibQIgbk6tnbkdZhQPm0Oe5M15ahvXHIl5&#10;dIPs6ZnSpnP4k7OeJF/z8GMHKDnTH2yaXjkty/RIsjV7e5uIxxdHm+sjsILAai4icjYYqzi8rZ1H&#10;te0o2yT3HPw9TX2t8kBS1UNlJ62QtDNtp2eY3s61naN+/yyWvwAAAP//AwBQSwMEFAAGAAgAAAAh&#10;AGgEa47hAAAACwEAAA8AAABkcnMvZG93bnJldi54bWxMj01PwzAMhu9I/IfISNxY2qibRmk6oUk7&#10;DA6IgZC4ZY37AY1TNdlW+PV4p3F87UevHxeryfXiiGPoPGlIZwkIpMrbjhoN72+buyWIEA1Z03tC&#10;DT8YYFVeXxUmt/5Er3jcxUZwCYXcaGhjHHIpQ9WiM2HmByTe1X50JnIcG2lHc+Jy10uVJAvpTEd8&#10;oTUDrlusvncHp2GB23X9+bLpfj9o+1XbwT2rJ6X17c30+AAi4hQvMJz1WR1Kdtr7A9kges5ZxqSG&#10;TKUKxBlI5/MFiD2PlvcKZFnI/z+UfwAAAP//AwBQSwECLQAUAAYACAAAACEAtoM4kv4AAADhAQAA&#10;EwAAAAAAAAAAAAAAAAAAAAAAW0NvbnRlbnRfVHlwZXNdLnhtbFBLAQItABQABgAIAAAAIQA4/SH/&#10;1gAAAJQBAAALAAAAAAAAAAAAAAAAAC8BAABfcmVscy8ucmVsc1BLAQItABQABgAIAAAAIQBrx73H&#10;RgIAAHQEAAAOAAAAAAAAAAAAAAAAAC4CAABkcnMvZTJvRG9jLnhtbFBLAQItABQABgAIAAAAIQBo&#10;BGuO4QAAAAsBAAAPAAAAAAAAAAAAAAAAAKAEAABkcnMvZG93bnJldi54bWxQSwUGAAAAAAQABADz&#10;AAAArgUAAAAA&#10;" o:allowincell="f" fillcolor="#c0dad8 [1305]" stroked="f" strokeweight="1pt">
                <v:textbox style="mso-fit-shape-to-text:t" inset="14.4pt,,14.4pt">
                  <w:txbxContent>
                    <w:p w:rsidR="00D677D0" w:rsidRPr="00764A62" w:rsidRDefault="003220B5" w:rsidP="00AF6C96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36"/>
                          <w:szCs w:val="36"/>
                        </w:rPr>
                      </w:pPr>
                      <w:r w:rsidRPr="00764A62">
                        <w:rPr>
                          <w:rFonts w:ascii="Candara" w:eastAsiaTheme="majorEastAsia" w:hAnsi="Candara" w:cstheme="majorBidi"/>
                          <w:b/>
                          <w:sz w:val="36"/>
                          <w:szCs w:val="36"/>
                        </w:rPr>
                        <w:t xml:space="preserve">Convention </w:t>
                      </w:r>
                      <w:r w:rsidR="00B42EB3">
                        <w:rPr>
                          <w:rFonts w:ascii="Candara" w:eastAsiaTheme="majorEastAsia" w:hAnsi="Candara" w:cstheme="majorBidi"/>
                          <w:b/>
                          <w:sz w:val="36"/>
                          <w:szCs w:val="36"/>
                        </w:rPr>
                        <w:t>Algérie Télécom &amp; É</w:t>
                      </w:r>
                      <w:r w:rsidR="00AF59EB" w:rsidRPr="00764A62">
                        <w:rPr>
                          <w:rFonts w:ascii="Candara" w:eastAsiaTheme="majorEastAsia" w:hAnsi="Candara" w:cstheme="majorBidi"/>
                          <w:b/>
                          <w:sz w:val="36"/>
                          <w:szCs w:val="36"/>
                        </w:rPr>
                        <w:t>tablissement</w:t>
                      </w:r>
                      <w:bookmarkStart w:id="1" w:name="_GoBack"/>
                      <w:bookmarkEnd w:id="1"/>
                      <w:r w:rsidR="00AF59EB" w:rsidRPr="00764A62">
                        <w:rPr>
                          <w:rFonts w:ascii="Candara" w:eastAsiaTheme="majorEastAsia" w:hAnsi="Candara" w:cstheme="majorBidi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AF6C96">
                        <w:rPr>
                          <w:rFonts w:ascii="Candara" w:eastAsiaTheme="majorEastAsia" w:hAnsi="Candara" w:cstheme="majorBidi"/>
                          <w:b/>
                          <w:sz w:val="36"/>
                          <w:szCs w:val="36"/>
                        </w:rPr>
                        <w:t>D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1B401A" w:rsidRDefault="001B401A" w:rsidP="001B401A">
      <w:pPr>
        <w:rPr>
          <w:rFonts w:ascii="Candara" w:hAnsi="Candara" w:cs="Times New Roman"/>
          <w:sz w:val="24"/>
          <w:szCs w:val="24"/>
        </w:rPr>
      </w:pPr>
    </w:p>
    <w:p w:rsidR="00764A62" w:rsidRDefault="00764A62" w:rsidP="001B401A">
      <w:pPr>
        <w:rPr>
          <w:rFonts w:ascii="Candara" w:hAnsi="Candara" w:cs="Times New Roman"/>
          <w:sz w:val="24"/>
          <w:szCs w:val="24"/>
        </w:rPr>
      </w:pPr>
    </w:p>
    <w:p w:rsidR="00764A62" w:rsidRDefault="00687E09" w:rsidP="001B401A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CCEC00" wp14:editId="5E86B2E9">
                <wp:simplePos x="0" y="0"/>
                <wp:positionH relativeFrom="column">
                  <wp:posOffset>3564890</wp:posOffset>
                </wp:positionH>
                <wp:positionV relativeFrom="paragraph">
                  <wp:posOffset>543560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764A62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1B401A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CCEC00" id="Rectangle à coins arrondis 14" o:spid="_x0000_s1034" style="position:absolute;margin-left:280.7pt;margin-top:42.8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qWW1dt8AAAAKAQAADwAAAGRycy9kb3ducmV2LnhtbEyPy07D&#10;MBBF90j8gzVI7KgTSNIqjVPxUOkCFhD6AdPYJBHxOLLdNvw9wwp2M5qjO+dWm9mO4mR8GBwpSBcJ&#10;CEOt0wN1CvYf25sViBCRNI6OjIJvE2BTX15UWGp3pndzamInOIRCiQr6GKdSytD2xmJYuMkQ3z6d&#10;txh59Z3UHs8cbkd5mySFtDgQf+hxMo+9ab+ao1WwetgmfnzWL41s8PXpze2W+Y6Uur6a79cgopnj&#10;Hwy/+qwONTsd3JF0EKOCvEgzRjksL0AwsMwKHg5MZncpyLqS/yvUP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CpZbV23wAAAAo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764A62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1B401A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2735E9" w:rsidRPr="00764A62" w:rsidRDefault="00F558C1" w:rsidP="00AF6C96">
      <w:pPr>
        <w:rPr>
          <w:rFonts w:ascii="Calibri" w:hAnsi="Calibri" w:cs="Times New Roman"/>
          <w:sz w:val="24"/>
          <w:szCs w:val="24"/>
        </w:rPr>
      </w:pPr>
      <w:r w:rsidRPr="00764A62">
        <w:rPr>
          <w:rFonts w:ascii="Calibri" w:hAnsi="Calibri" w:cs="Times New Roman"/>
          <w:sz w:val="24"/>
          <w:szCs w:val="24"/>
        </w:rPr>
        <w:lastRenderedPageBreak/>
        <w:t>Dans le cadre de la nouvelle mise à jour de la convent</w:t>
      </w:r>
      <w:r w:rsidR="00A0434E">
        <w:rPr>
          <w:rFonts w:ascii="Calibri" w:hAnsi="Calibri" w:cs="Times New Roman"/>
          <w:sz w:val="24"/>
          <w:szCs w:val="24"/>
        </w:rPr>
        <w:t>ion entre Algérie Télécom et l’É</w:t>
      </w:r>
      <w:r w:rsidRPr="00764A62">
        <w:rPr>
          <w:rFonts w:ascii="Calibri" w:hAnsi="Calibri" w:cs="Times New Roman"/>
          <w:sz w:val="24"/>
          <w:szCs w:val="24"/>
        </w:rPr>
        <w:t>tablissement</w:t>
      </w:r>
      <w:r w:rsidR="00AF6C96">
        <w:rPr>
          <w:rFonts w:ascii="Calibri" w:hAnsi="Calibri" w:cs="Times New Roman"/>
          <w:sz w:val="24"/>
          <w:szCs w:val="24"/>
        </w:rPr>
        <w:t xml:space="preserve"> D</w:t>
      </w:r>
      <w:r w:rsidR="00A0434E">
        <w:rPr>
          <w:rFonts w:ascii="Calibri" w:hAnsi="Calibri" w:cs="Times New Roman"/>
          <w:sz w:val="24"/>
          <w:szCs w:val="24"/>
        </w:rPr>
        <w:t>, cette dernière</w:t>
      </w:r>
      <w:r w:rsidRPr="00764A62">
        <w:rPr>
          <w:rFonts w:ascii="Calibri" w:hAnsi="Calibri" w:cs="Times New Roman"/>
          <w:sz w:val="24"/>
          <w:szCs w:val="24"/>
        </w:rPr>
        <w:t xml:space="preserve"> vise à définir les modalités et conditions dans lesquelles Algérie Télécom accorde aux employés de </w:t>
      </w:r>
      <w:r w:rsidR="00AF6C96">
        <w:rPr>
          <w:rFonts w:ascii="Calibri" w:hAnsi="Calibri" w:cs="Times New Roman"/>
          <w:sz w:val="24"/>
          <w:szCs w:val="24"/>
        </w:rPr>
        <w:t>l’É</w:t>
      </w:r>
      <w:r w:rsidR="00AF6C96" w:rsidRPr="00764A62">
        <w:rPr>
          <w:rFonts w:ascii="Calibri" w:hAnsi="Calibri" w:cs="Times New Roman"/>
          <w:sz w:val="24"/>
          <w:szCs w:val="24"/>
        </w:rPr>
        <w:t>tablissement</w:t>
      </w:r>
      <w:r w:rsidR="00AF6C96">
        <w:rPr>
          <w:rFonts w:ascii="Calibri" w:hAnsi="Calibri" w:cs="Times New Roman"/>
          <w:sz w:val="24"/>
          <w:szCs w:val="24"/>
        </w:rPr>
        <w:t xml:space="preserve"> D</w:t>
      </w:r>
      <w:r w:rsidR="00AF6C96" w:rsidRPr="00764A62">
        <w:rPr>
          <w:rFonts w:ascii="Calibri" w:hAnsi="Calibri" w:cs="Times New Roman"/>
          <w:sz w:val="24"/>
          <w:szCs w:val="24"/>
        </w:rPr>
        <w:t xml:space="preserve"> </w:t>
      </w:r>
      <w:r w:rsidRPr="00764A62">
        <w:rPr>
          <w:rFonts w:ascii="Calibri" w:hAnsi="Calibri" w:cs="Times New Roman"/>
          <w:sz w:val="24"/>
          <w:szCs w:val="24"/>
        </w:rPr>
        <w:t xml:space="preserve">du </w:t>
      </w:r>
      <w:r w:rsidRPr="00687E09">
        <w:rPr>
          <w:rFonts w:ascii="Calibri" w:hAnsi="Calibri" w:cs="Times New Roman"/>
          <w:b/>
          <w:bCs/>
          <w:sz w:val="24"/>
          <w:szCs w:val="24"/>
        </w:rPr>
        <w:t xml:space="preserve">personnel actif </w:t>
      </w:r>
      <w:r w:rsidRPr="00764A62">
        <w:rPr>
          <w:rFonts w:ascii="Calibri" w:hAnsi="Calibri" w:cs="Times New Roman"/>
          <w:sz w:val="24"/>
          <w:szCs w:val="24"/>
        </w:rPr>
        <w:t xml:space="preserve">des avantages préférentiels concernant les services de télécommunications, notamment la téléphonie et l'internet. </w:t>
      </w:r>
    </w:p>
    <w:p w:rsidR="005E0035" w:rsidRPr="00687E09" w:rsidRDefault="005E0035" w:rsidP="00687E09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764A62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Ces tarifs préférentiels concernent les offres </w:t>
      </w:r>
      <w:r w:rsidRPr="00764A6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IDOOM INTERNET </w:t>
      </w:r>
      <w:r w:rsidR="00D747F2" w:rsidRPr="00764A6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A</w:t>
      </w:r>
      <w:r w:rsidRPr="00764A6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DSL</w:t>
      </w:r>
      <w:r w:rsidRPr="00764A62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, </w:t>
      </w:r>
      <w:r w:rsidRPr="00764A6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VDSL</w:t>
      </w:r>
      <w:r w:rsidR="004C5E23" w:rsidRPr="00764A62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, </w:t>
      </w:r>
      <w:r w:rsidRPr="00764A6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FTTH</w:t>
      </w:r>
      <w:r w:rsidR="004F2F01" w:rsidRPr="00764A62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 w:rsidR="004C5E23" w:rsidRPr="00764A62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et </w:t>
      </w:r>
      <w:r w:rsidR="00BF3006" w:rsidRPr="00764A6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IDOOM Fixe</w:t>
      </w:r>
      <w:r w:rsidR="00A85516" w:rsidRPr="00764A62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.</w:t>
      </w:r>
    </w:p>
    <w:p w:rsidR="003220B5" w:rsidRPr="00764A62" w:rsidRDefault="005E0035" w:rsidP="00AF6C96"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Times New Roman"/>
          <w:sz w:val="24"/>
          <w:szCs w:val="24"/>
        </w:rPr>
      </w:pPr>
      <w:r w:rsidRPr="00764A62">
        <w:rPr>
          <w:rFonts w:ascii="Calibri" w:hAnsi="Calibri" w:cs="Times New Roman"/>
          <w:sz w:val="24"/>
          <w:szCs w:val="24"/>
        </w:rPr>
        <w:t>L’a</w:t>
      </w:r>
      <w:r w:rsidR="003220B5" w:rsidRPr="00764A62">
        <w:rPr>
          <w:rFonts w:ascii="Calibri" w:hAnsi="Calibri" w:cs="Times New Roman"/>
          <w:sz w:val="24"/>
          <w:szCs w:val="24"/>
        </w:rPr>
        <w:t>pplication des tarifs préfé</w:t>
      </w:r>
      <w:r w:rsidR="007D6121" w:rsidRPr="00764A62">
        <w:rPr>
          <w:rFonts w:ascii="Calibri" w:hAnsi="Calibri" w:cs="Times New Roman"/>
          <w:sz w:val="24"/>
          <w:szCs w:val="24"/>
        </w:rPr>
        <w:t xml:space="preserve">rentiels au profit du personnel en activité </w:t>
      </w:r>
      <w:r w:rsidR="004F2F01" w:rsidRPr="00764A62">
        <w:rPr>
          <w:rFonts w:ascii="Calibri" w:hAnsi="Calibri" w:cs="Times New Roman"/>
          <w:sz w:val="24"/>
          <w:szCs w:val="24"/>
        </w:rPr>
        <w:t xml:space="preserve">de </w:t>
      </w:r>
      <w:r w:rsidR="00A0434E">
        <w:rPr>
          <w:rFonts w:ascii="Calibri" w:hAnsi="Calibri" w:cs="Times New Roman"/>
          <w:b/>
          <w:bCs/>
          <w:sz w:val="24"/>
          <w:szCs w:val="24"/>
        </w:rPr>
        <w:t>l’É</w:t>
      </w:r>
      <w:r w:rsidR="00AF59EB" w:rsidRPr="00764A62">
        <w:rPr>
          <w:rFonts w:ascii="Calibri" w:hAnsi="Calibri" w:cs="Times New Roman"/>
          <w:b/>
          <w:bCs/>
          <w:sz w:val="24"/>
          <w:szCs w:val="24"/>
        </w:rPr>
        <w:t>tablissement</w:t>
      </w:r>
      <w:r w:rsidR="00AF6C96">
        <w:rPr>
          <w:rFonts w:ascii="Calibri" w:hAnsi="Calibri" w:cs="Times New Roman"/>
          <w:b/>
          <w:bCs/>
          <w:sz w:val="24"/>
          <w:szCs w:val="24"/>
        </w:rPr>
        <w:t xml:space="preserve"> D</w:t>
      </w:r>
      <w:r w:rsidR="003220B5" w:rsidRPr="00764A62">
        <w:rPr>
          <w:rFonts w:ascii="Calibri" w:hAnsi="Calibri" w:cs="Times New Roman"/>
          <w:sz w:val="24"/>
          <w:szCs w:val="24"/>
        </w:rPr>
        <w:t>, est établie conformément au</w:t>
      </w:r>
      <w:r w:rsidR="00E56A77" w:rsidRPr="00764A62">
        <w:rPr>
          <w:rFonts w:ascii="Calibri" w:hAnsi="Calibri" w:cs="Times New Roman"/>
          <w:sz w:val="24"/>
          <w:szCs w:val="24"/>
        </w:rPr>
        <w:t>x</w:t>
      </w:r>
      <w:r w:rsidR="003220B5" w:rsidRPr="00764A62">
        <w:rPr>
          <w:rFonts w:ascii="Calibri" w:hAnsi="Calibri" w:cs="Times New Roman"/>
          <w:sz w:val="24"/>
          <w:szCs w:val="24"/>
        </w:rPr>
        <w:t xml:space="preserve"> tableau</w:t>
      </w:r>
      <w:r w:rsidR="00E56A77" w:rsidRPr="00764A62">
        <w:rPr>
          <w:rFonts w:ascii="Calibri" w:hAnsi="Calibri" w:cs="Times New Roman"/>
          <w:sz w:val="24"/>
          <w:szCs w:val="24"/>
        </w:rPr>
        <w:t>x</w:t>
      </w:r>
      <w:r w:rsidR="003220B5" w:rsidRPr="00764A62">
        <w:rPr>
          <w:rFonts w:ascii="Calibri" w:hAnsi="Calibri" w:cs="Times New Roman"/>
          <w:sz w:val="24"/>
          <w:szCs w:val="24"/>
        </w:rPr>
        <w:t xml:space="preserve"> ci-après :</w:t>
      </w:r>
    </w:p>
    <w:p w:rsidR="003220B5" w:rsidRPr="00764A62" w:rsidRDefault="003220B5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</w:p>
    <w:p w:rsidR="003220B5" w:rsidRPr="00406E2F" w:rsidRDefault="00A0434E" w:rsidP="00DF4E04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  <w:r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>Offres Idoom internet (</w:t>
      </w:r>
      <w:r w:rsidR="00DF4E04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Idoom </w:t>
      </w:r>
      <w:r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>A</w:t>
      </w:r>
      <w:r w:rsidR="00745FA6" w:rsidRPr="00764A62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>DSL, VDSL &amp;</w:t>
      </w:r>
      <w:r w:rsidR="00DF4E04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Idoom </w:t>
      </w:r>
      <w:r w:rsidR="00745FA6" w:rsidRPr="00764A62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>F</w:t>
      </w:r>
      <w:r w:rsidR="00DF4E04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>ibre</w:t>
      </w:r>
      <w:r w:rsidR="00745FA6" w:rsidRPr="00764A62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>) :</w:t>
      </w:r>
    </w:p>
    <w:tbl>
      <w:tblPr>
        <w:tblW w:w="920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4"/>
        <w:gridCol w:w="2724"/>
        <w:gridCol w:w="2724"/>
        <w:gridCol w:w="2147"/>
      </w:tblGrid>
      <w:tr w:rsidR="00406E2F" w:rsidRPr="005028A9" w:rsidTr="00406E2F">
        <w:trPr>
          <w:trHeight w:val="973"/>
          <w:jc w:val="center"/>
        </w:trPr>
        <w:tc>
          <w:tcPr>
            <w:tcW w:w="1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2F5496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>Palier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5496"/>
            <w:vAlign w:val="center"/>
          </w:tcPr>
          <w:p w:rsidR="00406E2F" w:rsidRDefault="00406E2F" w:rsidP="00406E2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>Tarif actuel</w:t>
            </w:r>
          </w:p>
          <w:p w:rsidR="00406E2F" w:rsidRPr="005028A9" w:rsidRDefault="00406E2F" w:rsidP="00406E2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>(Da/Mois)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5496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 xml:space="preserve"> Nouveau Tarif préférentiel (Da/Mois)</w:t>
            </w:r>
          </w:p>
        </w:tc>
        <w:tc>
          <w:tcPr>
            <w:tcW w:w="214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2F5496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>Service</w:t>
            </w:r>
          </w:p>
        </w:tc>
      </w:tr>
      <w:tr w:rsidR="00406E2F" w:rsidRPr="005028A9" w:rsidTr="00406E2F">
        <w:trPr>
          <w:trHeight w:val="713"/>
          <w:jc w:val="center"/>
        </w:trPr>
        <w:tc>
          <w:tcPr>
            <w:tcW w:w="1614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20</w:t>
            </w:r>
            <w:r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 xml:space="preserve"> Mbps</w:t>
            </w:r>
            <w:r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  <w:t xml:space="preserve"> 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200</w:t>
            </w:r>
            <w:r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 xml:space="preserve"> 2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2080</w:t>
            </w:r>
          </w:p>
        </w:tc>
        <w:tc>
          <w:tcPr>
            <w:tcW w:w="2147" w:type="dxa"/>
            <w:tcBorders>
              <w:top w:val="single" w:sz="4" w:space="0" w:color="9BC2E6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xDSL/Fibre</w:t>
            </w:r>
          </w:p>
        </w:tc>
      </w:tr>
      <w:tr w:rsidR="00406E2F" w:rsidRPr="005028A9" w:rsidTr="00406E2F">
        <w:trPr>
          <w:trHeight w:val="713"/>
          <w:jc w:val="center"/>
        </w:trPr>
        <w:tc>
          <w:tcPr>
            <w:tcW w:w="1614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50</w:t>
            </w:r>
            <w:r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 xml:space="preserve"> Mbps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400 2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2240</w:t>
            </w:r>
          </w:p>
        </w:tc>
        <w:tc>
          <w:tcPr>
            <w:tcW w:w="2147" w:type="dxa"/>
            <w:tcBorders>
              <w:top w:val="single" w:sz="4" w:space="0" w:color="9BC2E6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xDSL/Fibre</w:t>
            </w:r>
          </w:p>
        </w:tc>
      </w:tr>
      <w:tr w:rsidR="00406E2F" w:rsidRPr="005028A9" w:rsidTr="00406E2F">
        <w:trPr>
          <w:trHeight w:val="713"/>
          <w:jc w:val="center"/>
        </w:trPr>
        <w:tc>
          <w:tcPr>
            <w:tcW w:w="1614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100</w:t>
            </w:r>
            <w:r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 xml:space="preserve"> Mbps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600  2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2400</w:t>
            </w:r>
          </w:p>
        </w:tc>
        <w:tc>
          <w:tcPr>
            <w:tcW w:w="2147" w:type="dxa"/>
            <w:tcBorders>
              <w:top w:val="single" w:sz="4" w:space="0" w:color="9BC2E6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</w:tr>
      <w:tr w:rsidR="00406E2F" w:rsidRPr="005028A9" w:rsidTr="00406E2F">
        <w:trPr>
          <w:trHeight w:val="713"/>
          <w:jc w:val="center"/>
        </w:trPr>
        <w:tc>
          <w:tcPr>
            <w:tcW w:w="1614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200</w:t>
            </w:r>
            <w:r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 xml:space="preserve"> Mbps</w:t>
            </w:r>
            <w:r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  <w:t xml:space="preserve"> 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2800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2700</w:t>
            </w:r>
          </w:p>
        </w:tc>
        <w:tc>
          <w:tcPr>
            <w:tcW w:w="2147" w:type="dxa"/>
            <w:tcBorders>
              <w:top w:val="single" w:sz="4" w:space="0" w:color="9BC2E6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</w:tr>
      <w:tr w:rsidR="00406E2F" w:rsidRPr="005028A9" w:rsidTr="00406E2F">
        <w:trPr>
          <w:trHeight w:val="713"/>
          <w:jc w:val="center"/>
        </w:trPr>
        <w:tc>
          <w:tcPr>
            <w:tcW w:w="161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300</w:t>
            </w:r>
            <w:r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 xml:space="preserve"> Mbps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3000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2800</w:t>
            </w: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 xml:space="preserve"> </w:t>
            </w:r>
          </w:p>
        </w:tc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</w:tr>
      <w:tr w:rsidR="00406E2F" w:rsidRPr="005028A9" w:rsidTr="00406E2F">
        <w:trPr>
          <w:trHeight w:val="713"/>
          <w:jc w:val="center"/>
        </w:trPr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 xml:space="preserve">500 </w:t>
            </w:r>
            <w:r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Mbps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3600</w:t>
            </w:r>
          </w:p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3000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</w:tr>
      <w:tr w:rsidR="00406E2F" w:rsidRPr="005028A9" w:rsidTr="00406E2F">
        <w:trPr>
          <w:trHeight w:val="529"/>
          <w:jc w:val="center"/>
        </w:trPr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pStyle w:val="Paragraphedeliste"/>
              <w:bidi/>
              <w:spacing w:after="0" w:line="240" w:lineRule="auto"/>
              <w:ind w:left="784"/>
              <w:jc w:val="center"/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>1</w:t>
            </w:r>
            <w:r>
              <w:rPr>
                <w:rFonts w:ascii="Calibri" w:eastAsia="Times New Roman" w:hAnsi="Calibri" w:cs="Calibri"/>
                <w:b/>
                <w:bCs/>
                <w:color w:val="212121"/>
                <w:sz w:val="24"/>
                <w:szCs w:val="24"/>
                <w:lang w:eastAsia="fr-FR"/>
              </w:rPr>
              <w:t xml:space="preserve"> Gbps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  <w:t>4200</w:t>
            </w:r>
          </w:p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bidi/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212121"/>
                <w:sz w:val="24"/>
                <w:szCs w:val="24"/>
                <w:rtl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212121"/>
                <w:sz w:val="24"/>
                <w:szCs w:val="24"/>
                <w:lang w:eastAsia="fr-FR"/>
              </w:rPr>
              <w:t>3600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06E2F" w:rsidRPr="005028A9" w:rsidRDefault="00406E2F" w:rsidP="00406E2F">
            <w:pPr>
              <w:spacing w:after="0" w:line="240" w:lineRule="auto"/>
              <w:ind w:left="424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5028A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Fibre</w:t>
            </w:r>
          </w:p>
        </w:tc>
      </w:tr>
    </w:tbl>
    <w:p w:rsidR="00F558C1" w:rsidRPr="00406E2F" w:rsidRDefault="00F558C1" w:rsidP="00406E2F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5B00D5" w:rsidRDefault="005B00D5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896C4A" w:rsidRPr="00406E2F" w:rsidRDefault="00896C4A" w:rsidP="00EE5F62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Offres</w:t>
      </w:r>
      <w:r w:rsidR="00953CEC"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téléphonie</w:t>
      </w:r>
      <w:r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Idoom Fixe :</w:t>
      </w:r>
    </w:p>
    <w:p w:rsidR="00406E2F" w:rsidRPr="00406E2F" w:rsidRDefault="00406E2F" w:rsidP="00406E2F">
      <w:pPr>
        <w:pStyle w:val="Paragraphedeliste"/>
        <w:autoSpaceDE w:val="0"/>
        <w:autoSpaceDN w:val="0"/>
        <w:adjustRightInd w:val="0"/>
        <w:spacing w:after="0" w:line="240" w:lineRule="auto"/>
        <w:ind w:left="644"/>
        <w:rPr>
          <w:rFonts w:ascii="Candara" w:hAnsi="Candara" w:cs="Times New Roman"/>
          <w:b/>
          <w:bCs/>
          <w:sz w:val="24"/>
          <w:szCs w:val="24"/>
          <w:u w:val="single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780"/>
        <w:gridCol w:w="2780"/>
        <w:gridCol w:w="2780"/>
      </w:tblGrid>
      <w:tr w:rsidR="00406E2F" w:rsidTr="00406E2F">
        <w:tc>
          <w:tcPr>
            <w:tcW w:w="2780" w:type="dxa"/>
            <w:shd w:val="clear" w:color="auto" w:fill="002060"/>
          </w:tcPr>
          <w:p w:rsidR="00406E2F" w:rsidRPr="001355E7" w:rsidRDefault="00406E2F" w:rsidP="008E4FEB">
            <w:pPr>
              <w:pStyle w:val="Paragraphedeliste"/>
              <w:spacing w:line="480" w:lineRule="auto"/>
              <w:ind w:left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Forfait 250 DA/Mois</w:t>
            </w:r>
          </w:p>
        </w:tc>
        <w:tc>
          <w:tcPr>
            <w:tcW w:w="2780" w:type="dxa"/>
            <w:shd w:val="clear" w:color="auto" w:fill="002060"/>
          </w:tcPr>
          <w:p w:rsidR="00406E2F" w:rsidRPr="001355E7" w:rsidRDefault="00406E2F" w:rsidP="008E4FEB">
            <w:pPr>
              <w:pStyle w:val="Paragraphedeliste"/>
              <w:spacing w:line="480" w:lineRule="auto"/>
              <w:ind w:left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Forfait 500 DA/Mois</w:t>
            </w:r>
          </w:p>
        </w:tc>
        <w:tc>
          <w:tcPr>
            <w:tcW w:w="2780" w:type="dxa"/>
            <w:shd w:val="clear" w:color="auto" w:fill="002060"/>
          </w:tcPr>
          <w:p w:rsidR="00406E2F" w:rsidRPr="001355E7" w:rsidRDefault="00406E2F" w:rsidP="008E4FEB">
            <w:pPr>
              <w:pStyle w:val="Paragraphedeliste"/>
              <w:spacing w:line="480" w:lineRule="auto"/>
              <w:ind w:left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Forfait 750 DA/Mois</w:t>
            </w:r>
          </w:p>
        </w:tc>
      </w:tr>
      <w:tr w:rsidR="00406E2F" w:rsidTr="00406E2F">
        <w:tc>
          <w:tcPr>
            <w:tcW w:w="2780" w:type="dxa"/>
          </w:tcPr>
          <w:p w:rsidR="00406E2F" w:rsidRPr="001355E7" w:rsidRDefault="00406E2F" w:rsidP="00406E2F">
            <w:pPr>
              <w:pStyle w:val="Paragraphedeliste"/>
              <w:numPr>
                <w:ilvl w:val="0"/>
                <w:numId w:val="42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Illimité vers le locale et nationale ;</w:t>
            </w:r>
          </w:p>
          <w:p w:rsidR="00406E2F" w:rsidRPr="001355E7" w:rsidRDefault="00406E2F" w:rsidP="00406E2F">
            <w:pPr>
              <w:pStyle w:val="Paragraphedeliste"/>
              <w:numPr>
                <w:ilvl w:val="0"/>
                <w:numId w:val="42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04 Da/Min vers le Mobile</w:t>
            </w:r>
          </w:p>
        </w:tc>
        <w:tc>
          <w:tcPr>
            <w:tcW w:w="2780" w:type="dxa"/>
          </w:tcPr>
          <w:p w:rsidR="00406E2F" w:rsidRPr="001355E7" w:rsidRDefault="00406E2F" w:rsidP="00406E2F">
            <w:pPr>
              <w:pStyle w:val="Paragraphedeliste"/>
              <w:numPr>
                <w:ilvl w:val="0"/>
                <w:numId w:val="42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Illimité vers le locale et nationale ;</w:t>
            </w:r>
          </w:p>
          <w:p w:rsidR="00406E2F" w:rsidRPr="001355E7" w:rsidRDefault="00406E2F" w:rsidP="00406E2F">
            <w:pPr>
              <w:pStyle w:val="Paragraphedeliste"/>
              <w:numPr>
                <w:ilvl w:val="0"/>
                <w:numId w:val="42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0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3</w:t>
            </w: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Da/Min vers le Mobile</w:t>
            </w:r>
          </w:p>
        </w:tc>
        <w:tc>
          <w:tcPr>
            <w:tcW w:w="2780" w:type="dxa"/>
          </w:tcPr>
          <w:p w:rsidR="00406E2F" w:rsidRPr="001355E7" w:rsidRDefault="00406E2F" w:rsidP="00406E2F">
            <w:pPr>
              <w:pStyle w:val="Paragraphedeliste"/>
              <w:numPr>
                <w:ilvl w:val="0"/>
                <w:numId w:val="42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Illimité vers le locale et nationale ;</w:t>
            </w:r>
          </w:p>
          <w:p w:rsidR="00406E2F" w:rsidRPr="001355E7" w:rsidRDefault="00406E2F" w:rsidP="00406E2F">
            <w:pPr>
              <w:pStyle w:val="Paragraphedeliste"/>
              <w:numPr>
                <w:ilvl w:val="0"/>
                <w:numId w:val="42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0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2</w:t>
            </w: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Da/Min vers le Mobile</w:t>
            </w:r>
          </w:p>
        </w:tc>
      </w:tr>
      <w:tr w:rsidR="00406E2F" w:rsidTr="00406E2F">
        <w:tc>
          <w:tcPr>
            <w:tcW w:w="2780" w:type="dxa"/>
          </w:tcPr>
          <w:p w:rsidR="00406E2F" w:rsidRPr="001355E7" w:rsidRDefault="00406E2F" w:rsidP="00406E2F">
            <w:pPr>
              <w:pStyle w:val="Paragraphedeliste"/>
              <w:ind w:left="50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Remise de 10% sur le forfait</w:t>
            </w:r>
          </w:p>
        </w:tc>
        <w:tc>
          <w:tcPr>
            <w:tcW w:w="2780" w:type="dxa"/>
          </w:tcPr>
          <w:p w:rsidR="00406E2F" w:rsidRPr="001355E7" w:rsidRDefault="00406E2F" w:rsidP="00406E2F">
            <w:pPr>
              <w:pStyle w:val="Paragraphedeliste"/>
              <w:ind w:left="50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Remise de 20% sur le forfait</w:t>
            </w:r>
          </w:p>
        </w:tc>
        <w:tc>
          <w:tcPr>
            <w:tcW w:w="2780" w:type="dxa"/>
          </w:tcPr>
          <w:p w:rsidR="00406E2F" w:rsidRPr="001355E7" w:rsidRDefault="00406E2F" w:rsidP="00406E2F">
            <w:pPr>
              <w:pStyle w:val="Paragraphedeliste"/>
              <w:ind w:left="501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Remise de 30% sur le forfait</w:t>
            </w:r>
          </w:p>
        </w:tc>
      </w:tr>
      <w:tr w:rsidR="00406E2F" w:rsidTr="00406E2F">
        <w:tc>
          <w:tcPr>
            <w:tcW w:w="2780" w:type="dxa"/>
          </w:tcPr>
          <w:p w:rsidR="00406E2F" w:rsidRPr="001355E7" w:rsidRDefault="00406E2F" w:rsidP="008E4FEB">
            <w:pPr>
              <w:pStyle w:val="Paragraphedeliste"/>
              <w:spacing w:line="480" w:lineRule="auto"/>
              <w:ind w:left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225 Da/Mois</w:t>
            </w:r>
          </w:p>
        </w:tc>
        <w:tc>
          <w:tcPr>
            <w:tcW w:w="2780" w:type="dxa"/>
          </w:tcPr>
          <w:p w:rsidR="00406E2F" w:rsidRPr="001355E7" w:rsidRDefault="00406E2F" w:rsidP="008E4FEB">
            <w:pPr>
              <w:pStyle w:val="Paragraphedeliste"/>
              <w:spacing w:line="480" w:lineRule="auto"/>
              <w:ind w:left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400Da/Mois</w:t>
            </w:r>
          </w:p>
        </w:tc>
        <w:tc>
          <w:tcPr>
            <w:tcW w:w="2780" w:type="dxa"/>
          </w:tcPr>
          <w:p w:rsidR="00406E2F" w:rsidRPr="001355E7" w:rsidRDefault="00406E2F" w:rsidP="008E4FEB">
            <w:pPr>
              <w:pStyle w:val="Paragraphedeliste"/>
              <w:spacing w:line="480" w:lineRule="auto"/>
              <w:ind w:left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355E7">
              <w:rPr>
                <w:rFonts w:ascii="Calibri" w:hAnsi="Calibri" w:cs="Calibri"/>
                <w:b/>
                <w:bCs/>
                <w:sz w:val="24"/>
                <w:szCs w:val="24"/>
              </w:rPr>
              <w:t>525 Da/Mois</w:t>
            </w:r>
          </w:p>
        </w:tc>
      </w:tr>
    </w:tbl>
    <w:p w:rsidR="001B401A" w:rsidRPr="00406E2F" w:rsidRDefault="00687E09" w:rsidP="00406E2F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406E2F">
        <w:rPr>
          <w:rFonts w:ascii="Candara" w:hAnsi="Candara" w:cs="Times New Roman"/>
          <w:b/>
          <w:bCs/>
          <w:sz w:val="24"/>
          <w:szCs w:val="24"/>
          <w:u w:val="single"/>
        </w:rPr>
        <w:lastRenderedPageBreak/>
        <w:br/>
      </w:r>
    </w:p>
    <w:p w:rsidR="00687E09" w:rsidRDefault="007D6121" w:rsidP="00AF6C96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764A62">
        <w:rPr>
          <w:rFonts w:ascii="Calibri" w:hAnsi="Calibri" w:cs="Times New Roman"/>
          <w:b/>
          <w:bCs/>
          <w:sz w:val="24"/>
          <w:szCs w:val="24"/>
          <w:u w:val="single"/>
        </w:rPr>
        <w:t xml:space="preserve">N.B : </w:t>
      </w:r>
      <w:r w:rsidRPr="00764A62">
        <w:rPr>
          <w:rFonts w:ascii="Calibri" w:hAnsi="Calibri" w:cs="Times New Roman"/>
          <w:sz w:val="24"/>
          <w:szCs w:val="24"/>
        </w:rPr>
        <w:t>Les</w:t>
      </w:r>
      <w:r w:rsidRPr="00764A62">
        <w:rPr>
          <w:rFonts w:ascii="Calibri" w:hAnsi="Calibri" w:cs="Times New Roman"/>
          <w:b/>
          <w:bCs/>
          <w:sz w:val="24"/>
          <w:szCs w:val="24"/>
          <w:u w:val="single"/>
        </w:rPr>
        <w:t xml:space="preserve"> </w:t>
      </w:r>
      <w:r w:rsidR="001B401A" w:rsidRPr="00764A62">
        <w:rPr>
          <w:rFonts w:ascii="Calibri" w:hAnsi="Calibri" w:cs="Times New Roman"/>
          <w:sz w:val="24"/>
          <w:szCs w:val="24"/>
        </w:rPr>
        <w:t>nouvelles mesures préférentiell</w:t>
      </w:r>
      <w:r w:rsidR="00A0434E">
        <w:rPr>
          <w:rFonts w:ascii="Calibri" w:hAnsi="Calibri" w:cs="Times New Roman"/>
          <w:sz w:val="24"/>
          <w:szCs w:val="24"/>
        </w:rPr>
        <w:t xml:space="preserve">es relatives au personnel de </w:t>
      </w:r>
      <w:r w:rsidR="00A0434E" w:rsidRPr="00AF6C96">
        <w:rPr>
          <w:rFonts w:ascii="Calibri" w:hAnsi="Calibri" w:cs="Times New Roman"/>
          <w:b/>
          <w:bCs/>
          <w:sz w:val="24"/>
          <w:szCs w:val="24"/>
        </w:rPr>
        <w:t>l’É</w:t>
      </w:r>
      <w:r w:rsidR="00AF6C96" w:rsidRPr="00AF6C96">
        <w:rPr>
          <w:rFonts w:ascii="Calibri" w:hAnsi="Calibri" w:cs="Times New Roman"/>
          <w:b/>
          <w:bCs/>
          <w:sz w:val="24"/>
          <w:szCs w:val="24"/>
        </w:rPr>
        <w:t>tablissement  D</w:t>
      </w:r>
      <w:r w:rsidR="00AF6C96">
        <w:rPr>
          <w:rFonts w:ascii="Calibri" w:hAnsi="Calibri" w:cs="Times New Roman"/>
          <w:sz w:val="24"/>
          <w:szCs w:val="24"/>
        </w:rPr>
        <w:t xml:space="preserve"> </w:t>
      </w:r>
      <w:r w:rsidR="001B401A" w:rsidRPr="00764A62">
        <w:rPr>
          <w:rFonts w:ascii="Calibri" w:hAnsi="Calibri" w:cs="Times New Roman"/>
          <w:sz w:val="24"/>
          <w:szCs w:val="24"/>
        </w:rPr>
        <w:t>annulent et remplacent les mesures préférentielles existantes</w:t>
      </w:r>
      <w:r w:rsidR="00406E2F">
        <w:rPr>
          <w:rFonts w:ascii="Calibri" w:hAnsi="Calibri" w:cs="Times New Roman"/>
          <w:sz w:val="24"/>
          <w:szCs w:val="24"/>
        </w:rPr>
        <w:t>.</w:t>
      </w:r>
    </w:p>
    <w:p w:rsidR="00687E09" w:rsidRPr="00764A62" w:rsidRDefault="00687E09" w:rsidP="00A0338C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</w:p>
    <w:p w:rsidR="000C1301" w:rsidRPr="00764A62" w:rsidRDefault="005B00D5" w:rsidP="00AF6C96">
      <w:pPr>
        <w:pStyle w:val="NormalWeb"/>
        <w:numPr>
          <w:ilvl w:val="0"/>
          <w:numId w:val="41"/>
        </w:numPr>
        <w:shd w:val="clear" w:color="auto" w:fill="FFFFFF"/>
        <w:spacing w:before="225" w:beforeAutospacing="0" w:after="225" w:afterAutospacing="0"/>
        <w:ind w:left="567"/>
        <w:jc w:val="both"/>
        <w:rPr>
          <w:rFonts w:ascii="Calibri" w:eastAsiaTheme="minorEastAsia" w:hAnsi="Calibri"/>
          <w:b/>
          <w:bCs/>
        </w:rPr>
      </w:pPr>
      <w:r w:rsidRPr="00764A62">
        <w:rPr>
          <w:rFonts w:ascii="Calibri" w:eastAsiaTheme="minorEastAsia" w:hAnsi="Calibri"/>
          <w:b/>
          <w:bCs/>
        </w:rPr>
        <w:t xml:space="preserve">Qui est concerné </w:t>
      </w:r>
      <w:r w:rsidR="0085045C" w:rsidRPr="00764A62">
        <w:rPr>
          <w:rFonts w:ascii="Calibri" w:eastAsiaTheme="minorEastAsia" w:hAnsi="Calibri"/>
          <w:b/>
          <w:bCs/>
        </w:rPr>
        <w:t>par</w:t>
      </w:r>
      <w:r w:rsidR="000C1301" w:rsidRPr="00764A62">
        <w:rPr>
          <w:rFonts w:ascii="Calibri" w:eastAsiaTheme="minorEastAsia" w:hAnsi="Calibri"/>
          <w:b/>
          <w:bCs/>
        </w:rPr>
        <w:t xml:space="preserve"> la convention </w:t>
      </w:r>
      <w:r w:rsidR="00C10D26" w:rsidRPr="00764A62">
        <w:rPr>
          <w:rFonts w:ascii="Calibri" w:eastAsiaTheme="minorEastAsia" w:hAnsi="Calibri"/>
          <w:b/>
          <w:bCs/>
        </w:rPr>
        <w:t xml:space="preserve">Algérie Télécom &amp; </w:t>
      </w:r>
      <w:r w:rsidR="00AF6C96" w:rsidRPr="00AF6C96">
        <w:rPr>
          <w:rFonts w:ascii="Calibri" w:hAnsi="Calibri"/>
          <w:b/>
          <w:bCs/>
        </w:rPr>
        <w:t>l’Établissement D</w:t>
      </w:r>
      <w:r w:rsidR="000C1301" w:rsidRPr="00764A62">
        <w:rPr>
          <w:rFonts w:ascii="Calibri" w:eastAsiaTheme="minorEastAsia" w:hAnsi="Calibri"/>
          <w:b/>
          <w:bCs/>
        </w:rPr>
        <w:t>?</w:t>
      </w:r>
    </w:p>
    <w:p w:rsidR="000C1301" w:rsidRDefault="000C1301" w:rsidP="00AF6C96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libri" w:hAnsi="Calibri"/>
        </w:rPr>
      </w:pPr>
      <w:r w:rsidRPr="00764A62">
        <w:rPr>
          <w:rFonts w:ascii="Calibri" w:hAnsi="Calibri"/>
        </w:rPr>
        <w:t xml:space="preserve">La convention </w:t>
      </w:r>
      <w:r w:rsidR="00C10D26" w:rsidRPr="00764A62">
        <w:rPr>
          <w:rFonts w:ascii="Calibri" w:eastAsiaTheme="minorEastAsia" w:hAnsi="Calibri"/>
          <w:b/>
          <w:bCs/>
        </w:rPr>
        <w:t xml:space="preserve">Algérie Télécom &amp; </w:t>
      </w:r>
      <w:r w:rsidR="00A0434E">
        <w:rPr>
          <w:rFonts w:ascii="Calibri" w:eastAsiaTheme="minorEastAsia" w:hAnsi="Calibri"/>
          <w:b/>
          <w:bCs/>
        </w:rPr>
        <w:t>É</w:t>
      </w:r>
      <w:r w:rsidR="00F50DE5" w:rsidRPr="00764A62">
        <w:rPr>
          <w:rFonts w:ascii="Calibri" w:eastAsiaTheme="minorEastAsia" w:hAnsi="Calibri"/>
          <w:b/>
          <w:bCs/>
        </w:rPr>
        <w:t xml:space="preserve">tablissement </w:t>
      </w:r>
      <w:r w:rsidR="00AF6C96">
        <w:rPr>
          <w:rFonts w:ascii="Calibri" w:eastAsiaTheme="minorEastAsia" w:hAnsi="Calibri"/>
          <w:b/>
          <w:bCs/>
        </w:rPr>
        <w:t xml:space="preserve">D </w:t>
      </w:r>
      <w:r w:rsidRPr="00764A62">
        <w:rPr>
          <w:rFonts w:ascii="Calibri" w:hAnsi="Calibri"/>
        </w:rPr>
        <w:t xml:space="preserve">est destinée </w:t>
      </w:r>
      <w:r w:rsidR="005B00D5" w:rsidRPr="00764A62">
        <w:rPr>
          <w:rFonts w:ascii="Calibri" w:hAnsi="Calibri"/>
        </w:rPr>
        <w:t xml:space="preserve">à tous les employés </w:t>
      </w:r>
      <w:r w:rsidRPr="00764A62">
        <w:rPr>
          <w:rFonts w:ascii="Calibri" w:hAnsi="Calibri"/>
          <w:b/>
          <w:bCs/>
        </w:rPr>
        <w:t>en activité</w:t>
      </w:r>
      <w:r w:rsidR="005B00D5" w:rsidRPr="00764A62">
        <w:rPr>
          <w:rFonts w:ascii="Calibri" w:hAnsi="Calibri"/>
          <w:b/>
          <w:bCs/>
        </w:rPr>
        <w:t xml:space="preserve"> </w:t>
      </w:r>
    </w:p>
    <w:p w:rsidR="00AF6C96" w:rsidRPr="00764A62" w:rsidRDefault="00AF6C96" w:rsidP="00AF6C96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/>
          <w:b/>
          <w:bCs/>
        </w:rPr>
      </w:pPr>
    </w:p>
    <w:p w:rsidR="00687E09" w:rsidRDefault="00BF3006" w:rsidP="00687E09">
      <w:pPr>
        <w:pStyle w:val="NormalWeb"/>
        <w:numPr>
          <w:ilvl w:val="0"/>
          <w:numId w:val="41"/>
        </w:numPr>
        <w:shd w:val="clear" w:color="auto" w:fill="FFFFFF"/>
        <w:spacing w:before="225" w:beforeAutospacing="0" w:after="225" w:afterAutospacing="0"/>
        <w:ind w:left="567"/>
        <w:jc w:val="both"/>
        <w:rPr>
          <w:rFonts w:ascii="Calibri" w:eastAsiaTheme="minorEastAsia" w:hAnsi="Calibri"/>
          <w:b/>
          <w:bCs/>
        </w:rPr>
      </w:pPr>
      <w:r w:rsidRPr="00764A62">
        <w:rPr>
          <w:rFonts w:ascii="Calibri" w:eastAsiaTheme="minorEastAsia" w:hAnsi="Calibri"/>
          <w:b/>
          <w:bCs/>
        </w:rPr>
        <w:t>Quel est le dossier à fournir ?</w:t>
      </w:r>
    </w:p>
    <w:p w:rsidR="003220B5" w:rsidRPr="00687E09" w:rsidRDefault="003220B5" w:rsidP="00AF6C96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/>
          <w:b/>
          <w:bCs/>
        </w:rPr>
      </w:pPr>
      <w:r w:rsidRPr="00687E09">
        <w:rPr>
          <w:rFonts w:ascii="Calibri" w:eastAsiaTheme="minorEastAsia" w:hAnsi="Calibri"/>
        </w:rPr>
        <w:t xml:space="preserve">Les </w:t>
      </w:r>
      <w:r w:rsidR="00F10241" w:rsidRPr="00687E09">
        <w:rPr>
          <w:rFonts w:ascii="Calibri" w:eastAsiaTheme="minorEastAsia" w:hAnsi="Calibri"/>
        </w:rPr>
        <w:t>employé</w:t>
      </w:r>
      <w:r w:rsidRPr="00687E09">
        <w:rPr>
          <w:rFonts w:ascii="Calibri" w:eastAsiaTheme="minorEastAsia" w:hAnsi="Calibri"/>
        </w:rPr>
        <w:t xml:space="preserve">s concernés </w:t>
      </w:r>
      <w:r w:rsidR="005B00D5" w:rsidRPr="00687E09">
        <w:rPr>
          <w:rFonts w:ascii="Calibri" w:eastAsiaTheme="minorEastAsia" w:hAnsi="Calibri"/>
        </w:rPr>
        <w:t xml:space="preserve">de </w:t>
      </w:r>
      <w:r w:rsidR="00F50DE5" w:rsidRPr="00687E09">
        <w:rPr>
          <w:rFonts w:ascii="Calibri" w:hAnsi="Calibri"/>
        </w:rPr>
        <w:t>l</w:t>
      </w:r>
      <w:r w:rsidR="00F50DE5" w:rsidRPr="00687E09">
        <w:rPr>
          <w:rFonts w:ascii="Calibri" w:hAnsi="Calibri"/>
          <w:b/>
          <w:bCs/>
        </w:rPr>
        <w:t>’</w:t>
      </w:r>
      <w:r w:rsidR="00A0434E">
        <w:rPr>
          <w:rFonts w:ascii="Calibri" w:eastAsiaTheme="minorEastAsia" w:hAnsi="Calibri"/>
          <w:b/>
          <w:bCs/>
        </w:rPr>
        <w:t>É</w:t>
      </w:r>
      <w:r w:rsidR="00F50DE5" w:rsidRPr="00687E09">
        <w:rPr>
          <w:rFonts w:ascii="Calibri" w:eastAsiaTheme="minorEastAsia" w:hAnsi="Calibri"/>
          <w:b/>
          <w:bCs/>
        </w:rPr>
        <w:t>tablissement</w:t>
      </w:r>
      <w:r w:rsidR="00AF6C96">
        <w:rPr>
          <w:rFonts w:ascii="Calibri" w:eastAsiaTheme="minorEastAsia" w:hAnsi="Calibri"/>
          <w:b/>
          <w:bCs/>
        </w:rPr>
        <w:t xml:space="preserve"> D</w:t>
      </w:r>
      <w:r w:rsidRPr="00687E09">
        <w:rPr>
          <w:rFonts w:ascii="Calibri" w:eastAsiaTheme="minorEastAsia" w:hAnsi="Calibri"/>
        </w:rPr>
        <w:t>, s'adresseront aux agences commerciales d'Algérie Télécom (ACTEL), pour bénéficier des mesures préférentielles</w:t>
      </w:r>
      <w:r w:rsidR="00323998" w:rsidRPr="00687E09">
        <w:rPr>
          <w:rFonts w:ascii="Calibri" w:eastAsiaTheme="minorEastAsia" w:hAnsi="Calibri"/>
        </w:rPr>
        <w:t>,</w:t>
      </w:r>
      <w:r w:rsidRPr="00687E09">
        <w:rPr>
          <w:rFonts w:ascii="Calibri" w:eastAsiaTheme="minorEastAsia" w:hAnsi="Calibri"/>
        </w:rPr>
        <w:t xml:space="preserve"> objet de cette convention, en fournissant</w:t>
      </w:r>
      <w:r w:rsidR="004F1A25" w:rsidRPr="00687E09">
        <w:rPr>
          <w:rFonts w:ascii="Calibri" w:eastAsiaTheme="minorEastAsia" w:hAnsi="Calibri"/>
        </w:rPr>
        <w:t xml:space="preserve"> </w:t>
      </w:r>
      <w:r w:rsidRPr="00687E09">
        <w:rPr>
          <w:rFonts w:ascii="Calibri" w:eastAsiaTheme="minorEastAsia" w:hAnsi="Calibri"/>
        </w:rPr>
        <w:t>:</w:t>
      </w:r>
    </w:p>
    <w:p w:rsidR="00F57286" w:rsidRPr="00764A62" w:rsidRDefault="00F57286" w:rsidP="00F57286">
      <w:pPr>
        <w:pStyle w:val="NormalWeb"/>
        <w:numPr>
          <w:ilvl w:val="0"/>
          <w:numId w:val="40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/>
          <w:b/>
          <w:bCs/>
        </w:rPr>
      </w:pPr>
      <w:r w:rsidRPr="00764A62">
        <w:rPr>
          <w:rFonts w:ascii="Calibri" w:eastAsiaTheme="minorEastAsia" w:hAnsi="Calibri"/>
          <w:b/>
          <w:bCs/>
        </w:rPr>
        <w:t>Pour une nouvelle demande :</w:t>
      </w:r>
    </w:p>
    <w:p w:rsidR="00687E09" w:rsidRDefault="00F50DE5" w:rsidP="00687E09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/>
        </w:rPr>
      </w:pPr>
      <w:r w:rsidRPr="00764A62">
        <w:rPr>
          <w:rFonts w:ascii="Calibri" w:hAnsi="Calibri" w:cs="Calibri"/>
          <w:color w:val="000000"/>
          <w:shd w:val="clear" w:color="auto" w:fill="FFFFFF"/>
        </w:rPr>
        <w:t>Une attestation de travail dument signée</w:t>
      </w:r>
      <w:r w:rsidR="004F3483" w:rsidRPr="00764A62">
        <w:rPr>
          <w:rFonts w:ascii="Calibri" w:hAnsi="Calibri" w:cs="Calibri"/>
          <w:color w:val="000000"/>
          <w:shd w:val="clear" w:color="auto" w:fill="FFFFFF"/>
        </w:rPr>
        <w:t>,</w:t>
      </w:r>
      <w:r w:rsidRPr="00764A62">
        <w:rPr>
          <w:rFonts w:ascii="Calibri" w:hAnsi="Calibri" w:cs="Calibri"/>
          <w:color w:val="000000"/>
          <w:shd w:val="clear" w:color="auto" w:fill="FFFFFF"/>
        </w:rPr>
        <w:t xml:space="preserve"> ou un bulletin de paie récent signé</w:t>
      </w:r>
      <w:r w:rsidR="00F57286" w:rsidRPr="00764A62">
        <w:rPr>
          <w:rFonts w:ascii="Calibri" w:hAnsi="Calibri" w:cs="Calibri"/>
          <w:color w:val="000000"/>
          <w:shd w:val="clear" w:color="auto" w:fill="FFFFFF"/>
        </w:rPr>
        <w:t> ;</w:t>
      </w:r>
    </w:p>
    <w:p w:rsidR="00686769" w:rsidRPr="00687E09" w:rsidRDefault="00686769" w:rsidP="00687E09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/>
        </w:rPr>
      </w:pPr>
      <w:r w:rsidRPr="00687E09">
        <w:rPr>
          <w:rFonts w:ascii="Calibri" w:eastAsiaTheme="minorEastAsia" w:hAnsi="Calibri"/>
        </w:rPr>
        <w:t>Une demande manuscrite ;</w:t>
      </w:r>
    </w:p>
    <w:p w:rsidR="00686769" w:rsidRPr="00764A62" w:rsidRDefault="00686769" w:rsidP="00686769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/>
        </w:rPr>
      </w:pPr>
      <w:r w:rsidRPr="00764A62">
        <w:rPr>
          <w:rFonts w:ascii="Calibri" w:eastAsiaTheme="minorEastAsia" w:hAnsi="Calibri"/>
        </w:rPr>
        <w:t>Une copie de la pièce d’identité ;</w:t>
      </w:r>
    </w:p>
    <w:p w:rsidR="00686769" w:rsidRPr="00764A62" w:rsidRDefault="00686769" w:rsidP="00686769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/>
        </w:rPr>
      </w:pPr>
      <w:r w:rsidRPr="00764A62">
        <w:rPr>
          <w:rFonts w:ascii="Calibri" w:eastAsiaTheme="minorEastAsia" w:hAnsi="Calibri"/>
        </w:rPr>
        <w:t>Une justification de l’adresse de l’employé ;</w:t>
      </w:r>
    </w:p>
    <w:p w:rsidR="00686769" w:rsidRPr="00764A62" w:rsidRDefault="00686769" w:rsidP="00686769">
      <w:pPr>
        <w:pStyle w:val="NormalWeb"/>
        <w:numPr>
          <w:ilvl w:val="0"/>
          <w:numId w:val="36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/>
          <w:b/>
          <w:bCs/>
        </w:rPr>
      </w:pPr>
      <w:r w:rsidRPr="00764A62">
        <w:rPr>
          <w:rFonts w:ascii="Calibri" w:eastAsiaTheme="minorEastAsia" w:hAnsi="Calibri"/>
          <w:b/>
          <w:bCs/>
        </w:rPr>
        <w:t>Pour un basculement </w:t>
      </w:r>
      <w:r w:rsidR="00EA537E" w:rsidRPr="00764A62">
        <w:rPr>
          <w:rFonts w:ascii="Calibri" w:eastAsiaTheme="minorEastAsia" w:hAnsi="Calibri"/>
          <w:b/>
          <w:bCs/>
        </w:rPr>
        <w:t>(ligne déjà existante</w:t>
      </w:r>
      <w:r w:rsidR="002766DA" w:rsidRPr="00764A62">
        <w:rPr>
          <w:rFonts w:ascii="Calibri" w:eastAsiaTheme="minorEastAsia" w:hAnsi="Calibri"/>
          <w:b/>
          <w:bCs/>
        </w:rPr>
        <w:t>) :</w:t>
      </w:r>
    </w:p>
    <w:p w:rsidR="00686769" w:rsidRPr="00764A62" w:rsidRDefault="00F50DE5" w:rsidP="005670B1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/>
        </w:rPr>
      </w:pPr>
      <w:r w:rsidRPr="00764A62">
        <w:rPr>
          <w:rFonts w:ascii="Calibri" w:hAnsi="Calibri" w:cs="Calibri"/>
          <w:color w:val="000000"/>
          <w:shd w:val="clear" w:color="auto" w:fill="FFFFFF"/>
        </w:rPr>
        <w:t>Une attestation de travail dument signée</w:t>
      </w:r>
      <w:r w:rsidR="004F3483" w:rsidRPr="00764A62">
        <w:rPr>
          <w:rFonts w:ascii="Calibri" w:hAnsi="Calibri" w:cs="Calibri"/>
          <w:color w:val="000000"/>
          <w:shd w:val="clear" w:color="auto" w:fill="FFFFFF"/>
        </w:rPr>
        <w:t>,</w:t>
      </w:r>
      <w:r w:rsidRPr="00764A62">
        <w:rPr>
          <w:rFonts w:ascii="Calibri" w:hAnsi="Calibri" w:cs="Calibri"/>
          <w:color w:val="000000"/>
          <w:shd w:val="clear" w:color="auto" w:fill="FFFFFF"/>
        </w:rPr>
        <w:t xml:space="preserve"> ou un bulletin de paie récent signé.</w:t>
      </w:r>
      <w:r w:rsidR="000D0FD8">
        <w:rPr>
          <w:rFonts w:ascii="Calibri" w:hAnsi="Calibri" w:cs="Calibri"/>
          <w:color w:val="000000"/>
          <w:shd w:val="clear" w:color="auto" w:fill="FFFFFF"/>
        </w:rPr>
        <w:t xml:space="preserve"> </w:t>
      </w:r>
      <w:bookmarkStart w:id="0" w:name="_GoBack"/>
      <w:bookmarkEnd w:id="0"/>
    </w:p>
    <w:p w:rsidR="003220B5" w:rsidRPr="00A72767" w:rsidRDefault="003220B5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</w:p>
    <w:sectPr w:rsidR="003220B5" w:rsidRPr="00A72767" w:rsidSect="00A0434E">
      <w:footerReference w:type="default" r:id="rId11"/>
      <w:pgSz w:w="11906" w:h="16838"/>
      <w:pgMar w:top="993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6B76" w:rsidRDefault="00E46B76" w:rsidP="001E164D">
      <w:pPr>
        <w:spacing w:after="0" w:line="240" w:lineRule="auto"/>
      </w:pPr>
      <w:r>
        <w:separator/>
      </w:r>
    </w:p>
  </w:endnote>
  <w:endnote w:type="continuationSeparator" w:id="0">
    <w:p w:rsidR="00E46B76" w:rsidRDefault="00E46B76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07311387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0D0FD8" w:rsidRPr="000D0FD8">
          <w:rPr>
            <w:b/>
            <w:bCs/>
            <w:noProof/>
            <w:color w:val="335B74" w:themeColor="text2"/>
          </w:rPr>
          <w:t>2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6B76" w:rsidRDefault="00E46B76" w:rsidP="001E164D">
      <w:pPr>
        <w:spacing w:after="0" w:line="240" w:lineRule="auto"/>
      </w:pPr>
      <w:r>
        <w:separator/>
      </w:r>
    </w:p>
  </w:footnote>
  <w:footnote w:type="continuationSeparator" w:id="0">
    <w:p w:rsidR="00E46B76" w:rsidRDefault="00E46B76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F60A09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11.25pt;height:11.25pt" o:bullet="t">
        <v:imagedata r:id="rId1" o:title="msoA7C"/>
      </v:shape>
    </w:pict>
  </w:numPicBullet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55A7D"/>
    <w:multiLevelType w:val="hybridMultilevel"/>
    <w:tmpl w:val="6EDEB6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A486D"/>
    <w:multiLevelType w:val="multilevel"/>
    <w:tmpl w:val="5D6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57E80"/>
    <w:multiLevelType w:val="hybridMultilevel"/>
    <w:tmpl w:val="7C345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AAE6B71"/>
    <w:multiLevelType w:val="multilevel"/>
    <w:tmpl w:val="246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C6151"/>
    <w:multiLevelType w:val="multilevel"/>
    <w:tmpl w:val="6AE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75B7A"/>
    <w:multiLevelType w:val="hybridMultilevel"/>
    <w:tmpl w:val="0A02599A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FA4E7D"/>
    <w:multiLevelType w:val="hybridMultilevel"/>
    <w:tmpl w:val="BB6C96E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34F7967"/>
    <w:multiLevelType w:val="hybridMultilevel"/>
    <w:tmpl w:val="D2B63CE8"/>
    <w:lvl w:ilvl="0" w:tplc="FD041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C324FC2"/>
    <w:multiLevelType w:val="hybridMultilevel"/>
    <w:tmpl w:val="8182FFC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C34FF"/>
    <w:multiLevelType w:val="hybridMultilevel"/>
    <w:tmpl w:val="F69C4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E54274"/>
    <w:multiLevelType w:val="hybridMultilevel"/>
    <w:tmpl w:val="DE1086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BF4591"/>
    <w:multiLevelType w:val="hybridMultilevel"/>
    <w:tmpl w:val="1A4C2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277749"/>
    <w:multiLevelType w:val="multilevel"/>
    <w:tmpl w:val="E00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242D4"/>
    <w:multiLevelType w:val="hybridMultilevel"/>
    <w:tmpl w:val="D6365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D56B2"/>
    <w:multiLevelType w:val="multilevel"/>
    <w:tmpl w:val="52A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D36A1E"/>
    <w:multiLevelType w:val="hybridMultilevel"/>
    <w:tmpl w:val="BB0C4D9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6968E5"/>
    <w:multiLevelType w:val="multilevel"/>
    <w:tmpl w:val="DEC6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44F7A"/>
    <w:multiLevelType w:val="hybridMultilevel"/>
    <w:tmpl w:val="814A73E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04276B"/>
    <w:multiLevelType w:val="hybridMultilevel"/>
    <w:tmpl w:val="CF44E944"/>
    <w:lvl w:ilvl="0" w:tplc="1E96C6A4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CB00E6C"/>
    <w:multiLevelType w:val="hybridMultilevel"/>
    <w:tmpl w:val="CB6A169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D98564E"/>
    <w:multiLevelType w:val="hybridMultilevel"/>
    <w:tmpl w:val="39CA5AD2"/>
    <w:lvl w:ilvl="0" w:tplc="1E96C6A4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E5E0F15"/>
    <w:multiLevelType w:val="multilevel"/>
    <w:tmpl w:val="9A7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C22362"/>
    <w:multiLevelType w:val="hybridMultilevel"/>
    <w:tmpl w:val="1EFCECE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B157FE"/>
    <w:multiLevelType w:val="hybridMultilevel"/>
    <w:tmpl w:val="25B2A50C"/>
    <w:lvl w:ilvl="0" w:tplc="040C000D">
      <w:start w:val="1"/>
      <w:numFmt w:val="bullet"/>
      <w:lvlText w:val="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6" w15:restartNumberingAfterBreak="0">
    <w:nsid w:val="6E2B2CBD"/>
    <w:multiLevelType w:val="multilevel"/>
    <w:tmpl w:val="11B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962655"/>
    <w:multiLevelType w:val="hybridMultilevel"/>
    <w:tmpl w:val="6DE6AD6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8077C35"/>
    <w:multiLevelType w:val="multilevel"/>
    <w:tmpl w:val="C42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A0936"/>
    <w:multiLevelType w:val="hybridMultilevel"/>
    <w:tmpl w:val="E0943BF2"/>
    <w:lvl w:ilvl="0" w:tplc="040C0013">
      <w:start w:val="1"/>
      <w:numFmt w:val="upperRoman"/>
      <w:lvlText w:val="%1."/>
      <w:lvlJc w:val="right"/>
      <w:pPr>
        <w:ind w:left="644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364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0" w15:restartNumberingAfterBreak="0">
    <w:nsid w:val="7D1C7266"/>
    <w:multiLevelType w:val="hybridMultilevel"/>
    <w:tmpl w:val="F2A4408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2"/>
  </w:num>
  <w:num w:numId="3">
    <w:abstractNumId w:val="26"/>
  </w:num>
  <w:num w:numId="4">
    <w:abstractNumId w:val="27"/>
  </w:num>
  <w:num w:numId="5">
    <w:abstractNumId w:val="5"/>
  </w:num>
  <w:num w:numId="6">
    <w:abstractNumId w:val="22"/>
  </w:num>
  <w:num w:numId="7">
    <w:abstractNumId w:val="13"/>
  </w:num>
  <w:num w:numId="8">
    <w:abstractNumId w:val="33"/>
  </w:num>
  <w:num w:numId="9">
    <w:abstractNumId w:val="15"/>
  </w:num>
  <w:num w:numId="10">
    <w:abstractNumId w:val="12"/>
  </w:num>
  <w:num w:numId="11">
    <w:abstractNumId w:val="41"/>
  </w:num>
  <w:num w:numId="12">
    <w:abstractNumId w:val="0"/>
  </w:num>
  <w:num w:numId="13">
    <w:abstractNumId w:val="8"/>
  </w:num>
  <w:num w:numId="14">
    <w:abstractNumId w:val="39"/>
  </w:num>
  <w:num w:numId="15">
    <w:abstractNumId w:val="18"/>
  </w:num>
  <w:num w:numId="16">
    <w:abstractNumId w:val="11"/>
  </w:num>
  <w:num w:numId="17">
    <w:abstractNumId w:val="9"/>
  </w:num>
  <w:num w:numId="18">
    <w:abstractNumId w:val="20"/>
  </w:num>
  <w:num w:numId="19">
    <w:abstractNumId w:val="25"/>
  </w:num>
  <w:num w:numId="20">
    <w:abstractNumId w:val="4"/>
  </w:num>
  <w:num w:numId="21">
    <w:abstractNumId w:val="34"/>
  </w:num>
  <w:num w:numId="22">
    <w:abstractNumId w:val="14"/>
  </w:num>
  <w:num w:numId="23">
    <w:abstractNumId w:val="17"/>
  </w:num>
  <w:num w:numId="24">
    <w:abstractNumId w:val="2"/>
  </w:num>
  <w:num w:numId="25">
    <w:abstractNumId w:val="10"/>
  </w:num>
  <w:num w:numId="26">
    <w:abstractNumId w:val="16"/>
  </w:num>
  <w:num w:numId="27">
    <w:abstractNumId w:val="24"/>
  </w:num>
  <w:num w:numId="28">
    <w:abstractNumId w:val="31"/>
  </w:num>
  <w:num w:numId="29">
    <w:abstractNumId w:val="21"/>
  </w:num>
  <w:num w:numId="30">
    <w:abstractNumId w:val="7"/>
  </w:num>
  <w:num w:numId="31">
    <w:abstractNumId w:val="6"/>
  </w:num>
  <w:num w:numId="32">
    <w:abstractNumId w:val="38"/>
  </w:num>
  <w:num w:numId="33">
    <w:abstractNumId w:val="19"/>
  </w:num>
  <w:num w:numId="34">
    <w:abstractNumId w:val="3"/>
  </w:num>
  <w:num w:numId="35">
    <w:abstractNumId w:val="36"/>
  </w:num>
  <w:num w:numId="36">
    <w:abstractNumId w:val="40"/>
  </w:num>
  <w:num w:numId="37">
    <w:abstractNumId w:val="23"/>
  </w:num>
  <w:num w:numId="38">
    <w:abstractNumId w:val="28"/>
  </w:num>
  <w:num w:numId="39">
    <w:abstractNumId w:val="30"/>
  </w:num>
  <w:num w:numId="40">
    <w:abstractNumId w:val="37"/>
  </w:num>
  <w:num w:numId="41">
    <w:abstractNumId w:val="29"/>
  </w:num>
  <w:num w:numId="42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421BC"/>
    <w:rsid w:val="00047784"/>
    <w:rsid w:val="00047B84"/>
    <w:rsid w:val="00054413"/>
    <w:rsid w:val="00076051"/>
    <w:rsid w:val="000821E0"/>
    <w:rsid w:val="0008413F"/>
    <w:rsid w:val="000871C6"/>
    <w:rsid w:val="00096AFF"/>
    <w:rsid w:val="000C1301"/>
    <w:rsid w:val="000C2CCE"/>
    <w:rsid w:val="000D0D55"/>
    <w:rsid w:val="000D0FD8"/>
    <w:rsid w:val="000D1220"/>
    <w:rsid w:val="000E69CF"/>
    <w:rsid w:val="000E795F"/>
    <w:rsid w:val="000E79DC"/>
    <w:rsid w:val="0010026F"/>
    <w:rsid w:val="0011073F"/>
    <w:rsid w:val="00122AEF"/>
    <w:rsid w:val="00123C8E"/>
    <w:rsid w:val="001316A6"/>
    <w:rsid w:val="001323F7"/>
    <w:rsid w:val="00140A94"/>
    <w:rsid w:val="001452D0"/>
    <w:rsid w:val="001523FC"/>
    <w:rsid w:val="0016652C"/>
    <w:rsid w:val="00171994"/>
    <w:rsid w:val="00172DB7"/>
    <w:rsid w:val="00174A9C"/>
    <w:rsid w:val="00175E36"/>
    <w:rsid w:val="00181253"/>
    <w:rsid w:val="00181A31"/>
    <w:rsid w:val="001848D6"/>
    <w:rsid w:val="00190334"/>
    <w:rsid w:val="001903FD"/>
    <w:rsid w:val="00195EE4"/>
    <w:rsid w:val="001A19CF"/>
    <w:rsid w:val="001B401A"/>
    <w:rsid w:val="001B6BF6"/>
    <w:rsid w:val="001C2FAE"/>
    <w:rsid w:val="001C403F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7482"/>
    <w:rsid w:val="00230D38"/>
    <w:rsid w:val="0023475E"/>
    <w:rsid w:val="00250A1B"/>
    <w:rsid w:val="00253D37"/>
    <w:rsid w:val="00256E34"/>
    <w:rsid w:val="00260975"/>
    <w:rsid w:val="002646E7"/>
    <w:rsid w:val="002735E9"/>
    <w:rsid w:val="002766DA"/>
    <w:rsid w:val="00287224"/>
    <w:rsid w:val="00291C51"/>
    <w:rsid w:val="002A5016"/>
    <w:rsid w:val="002B047A"/>
    <w:rsid w:val="002B4943"/>
    <w:rsid w:val="002B7612"/>
    <w:rsid w:val="002C21DB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7992"/>
    <w:rsid w:val="00361B25"/>
    <w:rsid w:val="00371907"/>
    <w:rsid w:val="0037358C"/>
    <w:rsid w:val="003856A7"/>
    <w:rsid w:val="00390FBF"/>
    <w:rsid w:val="00393EC1"/>
    <w:rsid w:val="003949B9"/>
    <w:rsid w:val="00394D14"/>
    <w:rsid w:val="0039728C"/>
    <w:rsid w:val="003A4C56"/>
    <w:rsid w:val="003C2226"/>
    <w:rsid w:val="003D122D"/>
    <w:rsid w:val="003D379D"/>
    <w:rsid w:val="003D48F9"/>
    <w:rsid w:val="003D6945"/>
    <w:rsid w:val="003E5650"/>
    <w:rsid w:val="003F73B3"/>
    <w:rsid w:val="004048D9"/>
    <w:rsid w:val="004049C8"/>
    <w:rsid w:val="00406E2F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55DD"/>
    <w:rsid w:val="00457B9E"/>
    <w:rsid w:val="00457C4D"/>
    <w:rsid w:val="00461C7C"/>
    <w:rsid w:val="00467A82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F0BA3"/>
    <w:rsid w:val="004F1A25"/>
    <w:rsid w:val="004F1F7A"/>
    <w:rsid w:val="004F2F01"/>
    <w:rsid w:val="004F3483"/>
    <w:rsid w:val="004F5E4D"/>
    <w:rsid w:val="005007F7"/>
    <w:rsid w:val="00504007"/>
    <w:rsid w:val="00506DB7"/>
    <w:rsid w:val="00506DC6"/>
    <w:rsid w:val="00507390"/>
    <w:rsid w:val="00522DFE"/>
    <w:rsid w:val="005245AC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670B1"/>
    <w:rsid w:val="005713F9"/>
    <w:rsid w:val="0058098E"/>
    <w:rsid w:val="005817CD"/>
    <w:rsid w:val="005A1A1F"/>
    <w:rsid w:val="005A4535"/>
    <w:rsid w:val="005B00D5"/>
    <w:rsid w:val="005B10C5"/>
    <w:rsid w:val="005B30B6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10167"/>
    <w:rsid w:val="0061401E"/>
    <w:rsid w:val="006253E1"/>
    <w:rsid w:val="006340F0"/>
    <w:rsid w:val="0064204A"/>
    <w:rsid w:val="00642DE9"/>
    <w:rsid w:val="00642E53"/>
    <w:rsid w:val="00644F2F"/>
    <w:rsid w:val="006451BA"/>
    <w:rsid w:val="006468C9"/>
    <w:rsid w:val="006503A0"/>
    <w:rsid w:val="0065190A"/>
    <w:rsid w:val="006523C8"/>
    <w:rsid w:val="00653D0B"/>
    <w:rsid w:val="0066725B"/>
    <w:rsid w:val="00682151"/>
    <w:rsid w:val="00685145"/>
    <w:rsid w:val="00686769"/>
    <w:rsid w:val="00687E09"/>
    <w:rsid w:val="006911C7"/>
    <w:rsid w:val="006933CE"/>
    <w:rsid w:val="0069352D"/>
    <w:rsid w:val="006B26EE"/>
    <w:rsid w:val="006C33EC"/>
    <w:rsid w:val="006C6E64"/>
    <w:rsid w:val="006C7D73"/>
    <w:rsid w:val="006D085D"/>
    <w:rsid w:val="006D2FA0"/>
    <w:rsid w:val="006D79F4"/>
    <w:rsid w:val="006F60A9"/>
    <w:rsid w:val="0070170B"/>
    <w:rsid w:val="007051F5"/>
    <w:rsid w:val="00713DC9"/>
    <w:rsid w:val="007209C0"/>
    <w:rsid w:val="007262A3"/>
    <w:rsid w:val="00730D0F"/>
    <w:rsid w:val="00734B0C"/>
    <w:rsid w:val="00745FA6"/>
    <w:rsid w:val="00746E37"/>
    <w:rsid w:val="0074764F"/>
    <w:rsid w:val="00753D3D"/>
    <w:rsid w:val="00754CE0"/>
    <w:rsid w:val="0076126A"/>
    <w:rsid w:val="00764A62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C6B1F"/>
    <w:rsid w:val="007D1C42"/>
    <w:rsid w:val="007D6121"/>
    <w:rsid w:val="007D6274"/>
    <w:rsid w:val="007E212F"/>
    <w:rsid w:val="0080471A"/>
    <w:rsid w:val="00807680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31CD2"/>
    <w:rsid w:val="008453EF"/>
    <w:rsid w:val="0085045C"/>
    <w:rsid w:val="0085116A"/>
    <w:rsid w:val="00853547"/>
    <w:rsid w:val="00854AAF"/>
    <w:rsid w:val="00864195"/>
    <w:rsid w:val="008654F7"/>
    <w:rsid w:val="008778BC"/>
    <w:rsid w:val="00885382"/>
    <w:rsid w:val="0088766E"/>
    <w:rsid w:val="00896C4A"/>
    <w:rsid w:val="00897258"/>
    <w:rsid w:val="008A04F0"/>
    <w:rsid w:val="008A463D"/>
    <w:rsid w:val="008B44C6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902624"/>
    <w:rsid w:val="009113F4"/>
    <w:rsid w:val="00914626"/>
    <w:rsid w:val="009166F3"/>
    <w:rsid w:val="009250A2"/>
    <w:rsid w:val="009311AC"/>
    <w:rsid w:val="00944265"/>
    <w:rsid w:val="009464A6"/>
    <w:rsid w:val="00953CEC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87F3E"/>
    <w:rsid w:val="00991973"/>
    <w:rsid w:val="009A477B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A02BD6"/>
    <w:rsid w:val="00A0338C"/>
    <w:rsid w:val="00A0434E"/>
    <w:rsid w:val="00A10717"/>
    <w:rsid w:val="00A16D80"/>
    <w:rsid w:val="00A214AD"/>
    <w:rsid w:val="00A244A4"/>
    <w:rsid w:val="00A25445"/>
    <w:rsid w:val="00A30BAB"/>
    <w:rsid w:val="00A40551"/>
    <w:rsid w:val="00A42708"/>
    <w:rsid w:val="00A46263"/>
    <w:rsid w:val="00A53C3F"/>
    <w:rsid w:val="00A62E64"/>
    <w:rsid w:val="00A65FC6"/>
    <w:rsid w:val="00A7132C"/>
    <w:rsid w:val="00A72767"/>
    <w:rsid w:val="00A75EF8"/>
    <w:rsid w:val="00A80A85"/>
    <w:rsid w:val="00A852A5"/>
    <w:rsid w:val="00A85516"/>
    <w:rsid w:val="00A8753A"/>
    <w:rsid w:val="00A93038"/>
    <w:rsid w:val="00A94655"/>
    <w:rsid w:val="00AA10CE"/>
    <w:rsid w:val="00AA17D8"/>
    <w:rsid w:val="00AB769D"/>
    <w:rsid w:val="00AC251B"/>
    <w:rsid w:val="00AC2725"/>
    <w:rsid w:val="00AD540A"/>
    <w:rsid w:val="00AF59EB"/>
    <w:rsid w:val="00AF6C96"/>
    <w:rsid w:val="00AF74FA"/>
    <w:rsid w:val="00B01AF9"/>
    <w:rsid w:val="00B04C1B"/>
    <w:rsid w:val="00B135DA"/>
    <w:rsid w:val="00B13ABA"/>
    <w:rsid w:val="00B16B54"/>
    <w:rsid w:val="00B17056"/>
    <w:rsid w:val="00B17851"/>
    <w:rsid w:val="00B34163"/>
    <w:rsid w:val="00B42EB3"/>
    <w:rsid w:val="00B5312A"/>
    <w:rsid w:val="00B53234"/>
    <w:rsid w:val="00B5339C"/>
    <w:rsid w:val="00B54EEE"/>
    <w:rsid w:val="00B6312B"/>
    <w:rsid w:val="00B64A38"/>
    <w:rsid w:val="00B701B6"/>
    <w:rsid w:val="00B77674"/>
    <w:rsid w:val="00B85122"/>
    <w:rsid w:val="00B87DCC"/>
    <w:rsid w:val="00B93AA1"/>
    <w:rsid w:val="00BA13DB"/>
    <w:rsid w:val="00BA2086"/>
    <w:rsid w:val="00BB0583"/>
    <w:rsid w:val="00BB62DF"/>
    <w:rsid w:val="00BB76DE"/>
    <w:rsid w:val="00BC7EBE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2797D"/>
    <w:rsid w:val="00C42B98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E6F35"/>
    <w:rsid w:val="00D056C0"/>
    <w:rsid w:val="00D06D13"/>
    <w:rsid w:val="00D07F7D"/>
    <w:rsid w:val="00D1672C"/>
    <w:rsid w:val="00D24B0E"/>
    <w:rsid w:val="00D27888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D04BC"/>
    <w:rsid w:val="00DD6B51"/>
    <w:rsid w:val="00DD77AD"/>
    <w:rsid w:val="00DE1403"/>
    <w:rsid w:val="00DE58CF"/>
    <w:rsid w:val="00DF4E04"/>
    <w:rsid w:val="00DF7E91"/>
    <w:rsid w:val="00E1324C"/>
    <w:rsid w:val="00E20383"/>
    <w:rsid w:val="00E271C7"/>
    <w:rsid w:val="00E311AE"/>
    <w:rsid w:val="00E3275D"/>
    <w:rsid w:val="00E4058D"/>
    <w:rsid w:val="00E444B0"/>
    <w:rsid w:val="00E46B76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A537E"/>
    <w:rsid w:val="00ED1ED4"/>
    <w:rsid w:val="00ED5203"/>
    <w:rsid w:val="00EE5F62"/>
    <w:rsid w:val="00EE6F60"/>
    <w:rsid w:val="00EF4D8E"/>
    <w:rsid w:val="00F00238"/>
    <w:rsid w:val="00F10241"/>
    <w:rsid w:val="00F10785"/>
    <w:rsid w:val="00F21938"/>
    <w:rsid w:val="00F37014"/>
    <w:rsid w:val="00F4259B"/>
    <w:rsid w:val="00F430BA"/>
    <w:rsid w:val="00F46F8A"/>
    <w:rsid w:val="00F50DE5"/>
    <w:rsid w:val="00F5249C"/>
    <w:rsid w:val="00F526A4"/>
    <w:rsid w:val="00F54CE5"/>
    <w:rsid w:val="00F558C1"/>
    <w:rsid w:val="00F57286"/>
    <w:rsid w:val="00F616B5"/>
    <w:rsid w:val="00F62723"/>
    <w:rsid w:val="00F773CF"/>
    <w:rsid w:val="00F84ECB"/>
    <w:rsid w:val="00F95582"/>
    <w:rsid w:val="00FA42E5"/>
    <w:rsid w:val="00FA7569"/>
    <w:rsid w:val="00FA7E98"/>
    <w:rsid w:val="00FB0913"/>
    <w:rsid w:val="00FB6269"/>
    <w:rsid w:val="00FC6166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4AA5A4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Grilledutableau1">
    <w:name w:val="Grille du tableau1"/>
    <w:basedOn w:val="TableauNormal"/>
    <w:next w:val="Grilledutableau"/>
    <w:uiPriority w:val="39"/>
    <w:rsid w:val="005670B1"/>
    <w:pPr>
      <w:widowControl w:val="0"/>
      <w:autoSpaceDE w:val="0"/>
      <w:autoSpaceDN w:val="0"/>
      <w:spacing w:after="0" w:line="240" w:lineRule="auto"/>
    </w:pPr>
    <w:rPr>
      <w:rFonts w:eastAsiaTheme="minorHAns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2">
    <w:name w:val="Grid Table 4 Accent 2"/>
    <w:basedOn w:val="TableauNormal"/>
    <w:uiPriority w:val="49"/>
    <w:rsid w:val="00A0338C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3.gif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2024-10-16T00:00:00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EBDE16-5227-4E42-8140-3AC896457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Rania SAAIDIA</cp:lastModifiedBy>
  <cp:revision>4</cp:revision>
  <cp:lastPrinted>2023-08-06T11:02:00Z</cp:lastPrinted>
  <dcterms:created xsi:type="dcterms:W3CDTF">2025-11-27T12:23:00Z</dcterms:created>
  <dcterms:modified xsi:type="dcterms:W3CDTF">2025-11-27T14:20:00Z</dcterms:modified>
</cp:coreProperties>
</file>