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9A1A28" w:rsidRDefault="00F724AF" w:rsidP="00BC7A70">
      <w:pPr>
        <w:jc w:val="both"/>
        <w:rPr>
          <w:rFonts w:ascii="Candara" w:hAnsi="Candara" w:cs="Calibri"/>
          <w:sz w:val="24"/>
          <w:szCs w:val="24"/>
        </w:rPr>
      </w:pPr>
      <w:r w:rsidRPr="009A1A28">
        <w:rPr>
          <w:rFonts w:ascii="Candara" w:hAnsi="Candara" w:cs="Times New Roman"/>
          <w:noProof/>
          <w:sz w:val="24"/>
          <w:szCs w:val="24"/>
          <w:lang w:eastAsia="fr-FR"/>
        </w:rPr>
        <mc:AlternateContent>
          <mc:Choice Requires="wps">
            <w:drawing>
              <wp:anchor distT="0" distB="0" distL="114300" distR="114300" simplePos="0" relativeHeight="251672576" behindDoc="0" locked="0" layoutInCell="1" allowOverlap="1" wp14:anchorId="5ACC177A" wp14:editId="62AD8600">
                <wp:simplePos x="0" y="0"/>
                <wp:positionH relativeFrom="column">
                  <wp:posOffset>-793750</wp:posOffset>
                </wp:positionH>
                <wp:positionV relativeFrom="paragraph">
                  <wp:posOffset>-588010</wp:posOffset>
                </wp:positionV>
                <wp:extent cx="3177540" cy="373380"/>
                <wp:effectExtent l="0" t="0" r="22860" b="26670"/>
                <wp:wrapNone/>
                <wp:docPr id="1" name="Rectangle à coins arrondis 1"/>
                <wp:cNvGraphicFramePr/>
                <a:graphic xmlns:a="http://schemas.openxmlformats.org/drawingml/2006/main">
                  <a:graphicData uri="http://schemas.microsoft.com/office/word/2010/wordprocessingShape">
                    <wps:wsp>
                      <wps:cNvSpPr/>
                      <wps:spPr>
                        <a:xfrm>
                          <a:off x="0" y="0"/>
                          <a:ext cx="3177540" cy="373380"/>
                        </a:xfrm>
                        <a:prstGeom prst="roundRect">
                          <a:avLst/>
                        </a:prstGeom>
                        <a:solidFill>
                          <a:srgbClr val="1CADE4"/>
                        </a:solidFill>
                        <a:ln w="15875" cap="flat" cmpd="sng" algn="ctr">
                          <a:solidFill>
                            <a:srgbClr val="1CADE4">
                              <a:shade val="50000"/>
                            </a:srgbClr>
                          </a:solidFill>
                          <a:prstDash val="solid"/>
                        </a:ln>
                        <a:effectLst/>
                      </wps:spPr>
                      <wps:txbx>
                        <w:txbxContent>
                          <w:p w:rsidR="00407F14" w:rsidRPr="00CA26E7" w:rsidRDefault="00A56E04" w:rsidP="00CA26E7">
                            <w:pPr>
                              <w:shd w:val="clear" w:color="auto" w:fill="FFFFFF" w:themeFill="background1"/>
                              <w:jc w:val="center"/>
                              <w:rPr>
                                <w:rFonts w:ascii="Calibri" w:hAnsi="Calibri" w:cs="Calibri"/>
                                <w:b/>
                                <w:color w:val="000000" w:themeColor="text1"/>
                                <w:sz w:val="20"/>
                                <w:szCs w:val="20"/>
                                <w:lang w:val="en-US"/>
                              </w:rPr>
                            </w:pPr>
                            <w:r>
                              <w:rPr>
                                <w:rFonts w:ascii="Calibri" w:hAnsi="Calibri" w:cs="Calibri"/>
                                <w:b/>
                                <w:color w:val="000000" w:themeColor="text1"/>
                                <w:sz w:val="20"/>
                                <w:szCs w:val="20"/>
                                <w:lang w:val="en-US"/>
                              </w:rPr>
                              <w:t>AT/DG/DCMI/</w:t>
                            </w:r>
                            <w:bookmarkStart w:id="0" w:name="_GoBack"/>
                            <w:bookmarkEnd w:id="0"/>
                            <w:r w:rsidR="00F724AF" w:rsidRPr="00CA26E7">
                              <w:rPr>
                                <w:rFonts w:ascii="Calibri" w:hAnsi="Calibri" w:cs="Calibri"/>
                                <w:b/>
                                <w:color w:val="000000" w:themeColor="text1"/>
                                <w:sz w:val="20"/>
                                <w:szCs w:val="20"/>
                                <w:lang w:val="en-US"/>
                              </w:rPr>
                              <w:t>/</w:t>
                            </w:r>
                            <w:r w:rsidR="00600FBD" w:rsidRPr="00CA26E7">
                              <w:rPr>
                                <w:rFonts w:ascii="Calibri" w:hAnsi="Calibri" w:cs="Calibri"/>
                                <w:b/>
                                <w:color w:val="000000" w:themeColor="text1"/>
                                <w:sz w:val="20"/>
                                <w:szCs w:val="20"/>
                                <w:lang w:val="en-US"/>
                              </w:rPr>
                              <w:t>DCGP/CQC/</w:t>
                            </w:r>
                            <w:r w:rsidR="00CA26E7" w:rsidRPr="00CA26E7">
                              <w:rPr>
                                <w:rFonts w:ascii="Calibri" w:hAnsi="Calibri" w:cs="Calibri"/>
                                <w:b/>
                                <w:color w:val="000000" w:themeColor="text1"/>
                                <w:sz w:val="20"/>
                                <w:szCs w:val="20"/>
                                <w:lang w:val="en-US"/>
                              </w:rPr>
                              <w:t>SR</w:t>
                            </w:r>
                            <w:r w:rsidR="004B3819" w:rsidRPr="00CA26E7">
                              <w:rPr>
                                <w:rFonts w:ascii="Calibri" w:hAnsi="Calibri" w:cs="Calibri"/>
                                <w:b/>
                                <w:color w:val="000000" w:themeColor="text1"/>
                                <w:sz w:val="20"/>
                                <w:szCs w:val="20"/>
                                <w:lang w:val="en-US"/>
                              </w:rPr>
                              <w:t>/V</w:t>
                            </w:r>
                            <w:r w:rsidR="007D3CBE">
                              <w:rPr>
                                <w:rFonts w:ascii="Calibri" w:hAnsi="Calibri" w:cs="Calibri"/>
                                <w:b/>
                                <w:color w:val="000000" w:themeColor="text1"/>
                                <w:sz w:val="20"/>
                                <w:szCs w:val="20"/>
                                <w:lang w:val="en-US"/>
                              </w:rPr>
                              <w:t>3</w:t>
                            </w:r>
                            <w:r w:rsidR="005B5D34" w:rsidRPr="00CA26E7">
                              <w:rPr>
                                <w:rFonts w:ascii="Calibri" w:hAnsi="Calibri" w:cs="Calibri"/>
                                <w:b/>
                                <w:color w:val="000000" w:themeColor="text1"/>
                                <w:sz w:val="20"/>
                                <w:szCs w:val="20"/>
                                <w:lang w:val="en-US"/>
                              </w:rPr>
                              <w:t>.0</w:t>
                            </w:r>
                            <w:r w:rsidR="0094742C" w:rsidRPr="00CA26E7">
                              <w:rPr>
                                <w:rFonts w:ascii="Calibri" w:hAnsi="Calibri" w:cs="Calibri"/>
                                <w:b/>
                                <w:color w:val="000000" w:themeColor="text1"/>
                                <w:sz w:val="20"/>
                                <w:szCs w:val="20"/>
                                <w:lang w:val="en-US"/>
                              </w:rPr>
                              <w:t>/FR/</w:t>
                            </w:r>
                            <w:r w:rsidR="00CA26E7" w:rsidRPr="00CA26E7">
                              <w:rPr>
                                <w:rFonts w:ascii="Calibri" w:hAnsi="Calibri" w:cs="Calibri"/>
                                <w:b/>
                                <w:color w:val="000000" w:themeColor="text1"/>
                                <w:sz w:val="20"/>
                                <w:szCs w:val="20"/>
                                <w:lang w:val="en-US"/>
                              </w:rPr>
                              <w:t>161/2025</w:t>
                            </w:r>
                          </w:p>
                          <w:p w:rsidR="005B5D34" w:rsidRPr="00F6422C" w:rsidRDefault="005B5D34" w:rsidP="00600FBD">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C177A" id="Rectangle à coins arrondis 1" o:spid="_x0000_s1026" style="position:absolute;left:0;text-align:left;margin-left:-62.5pt;margin-top:-46.3pt;width:250.2pt;height:2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" fillcolor="#1cade4" strokecolor="#117ea7" strokeweight="1.25pt">
                <v:textbox>
                  <w:txbxContent>
                    <w:p w:rsidR="00407F14" w:rsidRPr="00CA26E7" w:rsidRDefault="00A56E04" w:rsidP="00CA26E7">
                      <w:pPr>
                        <w:shd w:val="clear" w:color="auto" w:fill="FFFFFF" w:themeFill="background1"/>
                        <w:jc w:val="center"/>
                        <w:rPr>
                          <w:rFonts w:ascii="Calibri" w:hAnsi="Calibri" w:cs="Calibri"/>
                          <w:b/>
                          <w:color w:val="000000" w:themeColor="text1"/>
                          <w:sz w:val="20"/>
                          <w:szCs w:val="20"/>
                          <w:lang w:val="en-US"/>
                        </w:rPr>
                      </w:pPr>
                      <w:r>
                        <w:rPr>
                          <w:rFonts w:ascii="Calibri" w:hAnsi="Calibri" w:cs="Calibri"/>
                          <w:b/>
                          <w:color w:val="000000" w:themeColor="text1"/>
                          <w:sz w:val="20"/>
                          <w:szCs w:val="20"/>
                          <w:lang w:val="en-US"/>
                        </w:rPr>
                        <w:t>AT/DG/DCMI/</w:t>
                      </w:r>
                      <w:bookmarkStart w:id="1" w:name="_GoBack"/>
                      <w:bookmarkEnd w:id="1"/>
                      <w:r w:rsidR="00F724AF" w:rsidRPr="00CA26E7">
                        <w:rPr>
                          <w:rFonts w:ascii="Calibri" w:hAnsi="Calibri" w:cs="Calibri"/>
                          <w:b/>
                          <w:color w:val="000000" w:themeColor="text1"/>
                          <w:sz w:val="20"/>
                          <w:szCs w:val="20"/>
                          <w:lang w:val="en-US"/>
                        </w:rPr>
                        <w:t>/</w:t>
                      </w:r>
                      <w:r w:rsidR="00600FBD" w:rsidRPr="00CA26E7">
                        <w:rPr>
                          <w:rFonts w:ascii="Calibri" w:hAnsi="Calibri" w:cs="Calibri"/>
                          <w:b/>
                          <w:color w:val="000000" w:themeColor="text1"/>
                          <w:sz w:val="20"/>
                          <w:szCs w:val="20"/>
                          <w:lang w:val="en-US"/>
                        </w:rPr>
                        <w:t>DCGP/CQC/</w:t>
                      </w:r>
                      <w:r w:rsidR="00CA26E7" w:rsidRPr="00CA26E7">
                        <w:rPr>
                          <w:rFonts w:ascii="Calibri" w:hAnsi="Calibri" w:cs="Calibri"/>
                          <w:b/>
                          <w:color w:val="000000" w:themeColor="text1"/>
                          <w:sz w:val="20"/>
                          <w:szCs w:val="20"/>
                          <w:lang w:val="en-US"/>
                        </w:rPr>
                        <w:t>SR</w:t>
                      </w:r>
                      <w:r w:rsidR="004B3819" w:rsidRPr="00CA26E7">
                        <w:rPr>
                          <w:rFonts w:ascii="Calibri" w:hAnsi="Calibri" w:cs="Calibri"/>
                          <w:b/>
                          <w:color w:val="000000" w:themeColor="text1"/>
                          <w:sz w:val="20"/>
                          <w:szCs w:val="20"/>
                          <w:lang w:val="en-US"/>
                        </w:rPr>
                        <w:t>/V</w:t>
                      </w:r>
                      <w:r w:rsidR="007D3CBE">
                        <w:rPr>
                          <w:rFonts w:ascii="Calibri" w:hAnsi="Calibri" w:cs="Calibri"/>
                          <w:b/>
                          <w:color w:val="000000" w:themeColor="text1"/>
                          <w:sz w:val="20"/>
                          <w:szCs w:val="20"/>
                          <w:lang w:val="en-US"/>
                        </w:rPr>
                        <w:t>3</w:t>
                      </w:r>
                      <w:r w:rsidR="005B5D34" w:rsidRPr="00CA26E7">
                        <w:rPr>
                          <w:rFonts w:ascii="Calibri" w:hAnsi="Calibri" w:cs="Calibri"/>
                          <w:b/>
                          <w:color w:val="000000" w:themeColor="text1"/>
                          <w:sz w:val="20"/>
                          <w:szCs w:val="20"/>
                          <w:lang w:val="en-US"/>
                        </w:rPr>
                        <w:t>.0</w:t>
                      </w:r>
                      <w:r w:rsidR="0094742C" w:rsidRPr="00CA26E7">
                        <w:rPr>
                          <w:rFonts w:ascii="Calibri" w:hAnsi="Calibri" w:cs="Calibri"/>
                          <w:b/>
                          <w:color w:val="000000" w:themeColor="text1"/>
                          <w:sz w:val="20"/>
                          <w:szCs w:val="20"/>
                          <w:lang w:val="en-US"/>
                        </w:rPr>
                        <w:t>/FR/</w:t>
                      </w:r>
                      <w:r w:rsidR="00CA26E7" w:rsidRPr="00CA26E7">
                        <w:rPr>
                          <w:rFonts w:ascii="Calibri" w:hAnsi="Calibri" w:cs="Calibri"/>
                          <w:b/>
                          <w:color w:val="000000" w:themeColor="text1"/>
                          <w:sz w:val="20"/>
                          <w:szCs w:val="20"/>
                          <w:lang w:val="en-US"/>
                        </w:rPr>
                        <w:t>161/2025</w:t>
                      </w:r>
                    </w:p>
                    <w:p w:rsidR="005B5D34" w:rsidRPr="00F6422C" w:rsidRDefault="005B5D34" w:rsidP="00600FBD">
                      <w:pPr>
                        <w:shd w:val="clear" w:color="auto" w:fill="FFFFFF" w:themeFill="background1"/>
                        <w:rPr>
                          <w:lang w:val="en-US"/>
                        </w:rPr>
                      </w:pPr>
                    </w:p>
                  </w:txbxContent>
                </v:textbox>
              </v:roundrect>
            </w:pict>
          </mc:Fallback>
        </mc:AlternateContent>
      </w:r>
      <w:r w:rsidRPr="009A1A28">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3107609E" wp14:editId="03125CAD">
                <wp:simplePos x="0" y="0"/>
                <wp:positionH relativeFrom="page">
                  <wp:align>right</wp:align>
                </wp:positionH>
                <wp:positionV relativeFrom="page">
                  <wp:align>top</wp:align>
                </wp:positionV>
                <wp:extent cx="3654726" cy="10687405"/>
                <wp:effectExtent l="0" t="0" r="3175"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4726" cy="10687405"/>
                          <a:chOff x="6823" y="0"/>
                          <a:chExt cx="5395" cy="15833"/>
                        </a:xfrm>
                      </wpg:grpSpPr>
                      <wpg:grpSp>
                        <wpg:cNvPr id="5" name="Group 364"/>
                        <wpg:cNvGrpSpPr>
                          <a:grpSpLocks/>
                        </wpg:cNvGrpSpPr>
                        <wpg:grpSpPr bwMode="auto">
                          <a:xfrm>
                            <a:off x="6823" y="8"/>
                            <a:ext cx="5275" cy="15825"/>
                            <a:chOff x="7061" y="8"/>
                            <a:chExt cx="5064" cy="15825"/>
                          </a:xfrm>
                        </wpg:grpSpPr>
                        <wps:wsp>
                          <wps:cNvPr id="6" name="Rectangle 365"/>
                          <wps:cNvSpPr>
                            <a:spLocks noChangeArrowheads="1"/>
                          </wps:cNvSpPr>
                          <wps:spPr bwMode="auto">
                            <a:xfrm>
                              <a:off x="7061" y="90"/>
                              <a:ext cx="5064" cy="15687"/>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0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5T00:00:00Z">
                                  <w:dateFormat w:val="yyyy"/>
                                  <w:lid w:val="fr-FR"/>
                                  <w:storeMappedDataAs w:val="dateTime"/>
                                  <w:calendar w:val="gregorian"/>
                                </w:date>
                              </w:sdtPr>
                              <w:sdtEndPr/>
                              <w:sdtContent>
                                <w:p w:rsidR="00AB58D7" w:rsidRDefault="00EF6DEE"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25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5T00:00:00Z">
                                  <w:dateFormat w:val="dd/MM/yyyy"/>
                                  <w:lid w:val="fr-FR"/>
                                  <w:storeMappedDataAs w:val="dateTime"/>
                                  <w:calendar w:val="gregorian"/>
                                </w:date>
                              </w:sdtPr>
                              <w:sdtEndPr/>
                              <w:sdtContent>
                                <w:p w:rsidR="00AB58D7" w:rsidRPr="00F01499" w:rsidRDefault="00EF6DEE" w:rsidP="00223EC9">
                                  <w:pPr>
                                    <w:pStyle w:val="Sansinterligne"/>
                                    <w:spacing w:line="360" w:lineRule="auto"/>
                                    <w:rPr>
                                      <w:b/>
                                      <w:bCs/>
                                      <w:color w:val="FFFFFF" w:themeColor="background1"/>
                                      <w:sz w:val="28"/>
                                      <w:szCs w:val="28"/>
                                    </w:rPr>
                                  </w:pPr>
                                  <w:r>
                                    <w:rPr>
                                      <w:b/>
                                      <w:bCs/>
                                      <w:color w:val="FFFFFF" w:themeColor="background1"/>
                                      <w:sz w:val="28"/>
                                      <w:szCs w:val="28"/>
                                    </w:rPr>
                                    <w:t>15/07/2025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107609E" id="Groupe 1" o:spid="_x0000_s1027" style="position:absolute;left:0;text-align:left;margin-left:236.55pt;margin-top:0;width:287.75pt;height:841.55pt;z-index:251658240;mso-height-percent:1000;mso-position-horizontal:right;mso-position-horizontal-relative:page;mso-position-vertical:top;mso-position-vertical-relative:page;mso-height-percent:1000" coordorigin="6823" coordsize="5395,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" o:allowincell="f">
                <v:group id="Group 364" o:spid="_x0000_s1028" style="position:absolute;left:6823;top:8;width:5275;height:15825" coordorigin="7061,8" coordsize="5064,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90;width:5064;height:1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1" style="position:absolute;left:7007;width:50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5T00:00:00Z">
                            <w:dateFormat w:val="yyyy"/>
                            <w:lid w:val="fr-FR"/>
                            <w:storeMappedDataAs w:val="dateTime"/>
                            <w:calendar w:val="gregorian"/>
                          </w:date>
                        </w:sdtPr>
                        <w:sdtEndPr/>
                        <w:sdtContent>
                          <w:p w:rsidR="00AB58D7" w:rsidRDefault="00EF6DEE"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2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
                          <w:spacing w:line="360" w:lineRule="auto"/>
                          <w:rPr>
                            <w:b/>
                            <w:bCs/>
                            <w:color w:val="FFFFFF" w:themeColor="background1"/>
                            <w:sz w:val="24"/>
                            <w:szCs w:val="24"/>
                          </w:rPr>
                        </w:pPr>
                        <w:bookmarkStart w:id="1" w:name="_GoBack"/>
                        <w:bookmarkEnd w:id="1"/>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5T00:00:00Z">
                            <w:dateFormat w:val="dd/MM/yyyy"/>
                            <w:lid w:val="fr-FR"/>
                            <w:storeMappedDataAs w:val="dateTime"/>
                            <w:calendar w:val="gregorian"/>
                          </w:date>
                        </w:sdtPr>
                        <w:sdtEndPr/>
                        <w:sdtContent>
                          <w:p w:rsidR="00AB58D7" w:rsidRPr="00F01499" w:rsidRDefault="00EF6DEE" w:rsidP="00223EC9">
                            <w:pPr>
                              <w:pStyle w:val="Sansinterligne"/>
                              <w:spacing w:line="360" w:lineRule="auto"/>
                              <w:rPr>
                                <w:b/>
                                <w:bCs/>
                                <w:color w:val="FFFFFF" w:themeColor="background1"/>
                                <w:sz w:val="28"/>
                                <w:szCs w:val="28"/>
                              </w:rPr>
                            </w:pPr>
                            <w:r>
                              <w:rPr>
                                <w:b/>
                                <w:bCs/>
                                <w:color w:val="FFFFFF" w:themeColor="background1"/>
                                <w:sz w:val="28"/>
                                <w:szCs w:val="28"/>
                              </w:rPr>
                              <w:t>15/07/2025</w:t>
                            </w:r>
                          </w:p>
                        </w:sdtContent>
                      </w:sdt>
                    </w:txbxContent>
                  </v:textbox>
                </v:rect>
                <w10:wrap anchorx="page" anchory="page"/>
              </v:group>
            </w:pict>
          </mc:Fallback>
        </mc:AlternateContent>
      </w:r>
      <w:r w:rsidR="00600FBD" w:rsidRPr="009A1A28">
        <w:rPr>
          <w:rFonts w:ascii="Candara" w:hAnsi="Candara" w:cs="Calibri"/>
          <w:noProof/>
          <w:sz w:val="24"/>
          <w:szCs w:val="24"/>
          <w:lang w:eastAsia="fr-FR"/>
        </w:rPr>
        <w:drawing>
          <wp:inline distT="0" distB="0" distL="0" distR="0" wp14:anchorId="6F6D6B5F" wp14:editId="53BD199D">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9A1A28" w:rsidRDefault="00F430BA" w:rsidP="00BC7A70">
      <w:pPr>
        <w:jc w:val="both"/>
        <w:rPr>
          <w:rFonts w:ascii="Candara" w:hAnsi="Candara" w:cs="Calibri"/>
          <w:sz w:val="24"/>
          <w:szCs w:val="24"/>
        </w:rPr>
      </w:pPr>
    </w:p>
    <w:sdt>
      <w:sdtPr>
        <w:rPr>
          <w:rFonts w:ascii="Candara" w:eastAsiaTheme="majorEastAsia" w:hAnsi="Candara" w:cs="Calibri"/>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9A1A28" w:rsidRDefault="001523FC" w:rsidP="00BC7A70">
          <w:pPr>
            <w:pStyle w:val="Sansinterligne"/>
            <w:spacing w:line="276" w:lineRule="auto"/>
            <w:jc w:val="both"/>
            <w:rPr>
              <w:rFonts w:ascii="Candara" w:eastAsiaTheme="majorEastAsia" w:hAnsi="Candara" w:cs="Calibri"/>
              <w:sz w:val="24"/>
              <w:szCs w:val="24"/>
            </w:rPr>
          </w:pPr>
          <w:r w:rsidRPr="009A1A28">
            <w:rPr>
              <w:rFonts w:ascii="Candara" w:eastAsiaTheme="majorEastAsia" w:hAnsi="Candara" w:cs="Calibri"/>
              <w:sz w:val="24"/>
              <w:szCs w:val="24"/>
            </w:rPr>
            <w:t xml:space="preserve">     </w:t>
          </w:r>
        </w:p>
      </w:sdtContent>
    </w:sdt>
    <w:p w:rsidR="00E678FE" w:rsidRPr="009A1A28" w:rsidRDefault="00A01C8B" w:rsidP="00BC7A70">
      <w:pPr>
        <w:jc w:val="both"/>
        <w:rPr>
          <w:rFonts w:ascii="Candara" w:hAnsi="Candara" w:cs="Calibri"/>
          <w:sz w:val="24"/>
          <w:szCs w:val="24"/>
        </w:rPr>
      </w:pPr>
      <w:r w:rsidRPr="009A1A28">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166C42D7" wp14:editId="524CE44E">
                <wp:simplePos x="0" y="0"/>
                <wp:positionH relativeFrom="page">
                  <wp:posOffset>106680</wp:posOffset>
                </wp:positionH>
                <wp:positionV relativeFrom="page">
                  <wp:posOffset>2674620</wp:posOffset>
                </wp:positionV>
                <wp:extent cx="7193280" cy="609600"/>
                <wp:effectExtent l="0" t="0" r="762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3280" cy="609600"/>
                        </a:xfrm>
                        <a:prstGeom prst="rect">
                          <a:avLst/>
                        </a:prstGeom>
                        <a:solidFill>
                          <a:schemeClr val="accent6">
                            <a:lumMod val="40000"/>
                            <a:lumOff val="60000"/>
                          </a:schemeClr>
                        </a:solidFill>
                        <a:ln w="12700">
                          <a:noFill/>
                          <a:miter lim="800000"/>
                          <a:headEnd/>
                          <a:tailEnd/>
                        </a:ln>
                        <a:extLst/>
                      </wps:spPr>
                      <wps:txbx>
                        <w:txbxContent>
                          <w:p w:rsidR="00AB58D7" w:rsidRPr="00A01C8B" w:rsidRDefault="00971F50" w:rsidP="00AB4CBC">
                            <w:pPr>
                              <w:pStyle w:val="Sansinterligne"/>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CB70B8">
                              <w:rPr>
                                <w:rFonts w:ascii="Candara" w:eastAsiaTheme="majorEastAsia" w:hAnsi="Candara" w:cstheme="majorBidi"/>
                                <w:b/>
                                <w:sz w:val="36"/>
                                <w:szCs w:val="36"/>
                              </w:rPr>
                              <w:t>Argumentaire</w:t>
                            </w:r>
                            <w:r w:rsidR="00263CA0" w:rsidRPr="00CB70B8">
                              <w:rPr>
                                <w:rFonts w:ascii="Candara" w:eastAsiaTheme="majorEastAsia" w:hAnsi="Candara" w:cstheme="majorBidi"/>
                                <w:b/>
                                <w:sz w:val="36"/>
                                <w:szCs w:val="36"/>
                              </w:rPr>
                              <w:t xml:space="preserve"> «</w:t>
                            </w:r>
                            <w:r w:rsidR="00F64862"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Nouvelle </w:t>
                            </w:r>
                            <w:r w:rsidR="00F64862" w:rsidRPr="00CB70B8">
                              <w:rPr>
                                <w:rFonts w:ascii="Candara" w:eastAsiaTheme="majorEastAsia" w:hAnsi="Candara" w:cstheme="majorBidi"/>
                                <w:b/>
                                <w:sz w:val="36"/>
                                <w:szCs w:val="36"/>
                              </w:rPr>
                              <w:t>Offre</w:t>
                            </w:r>
                            <w:r w:rsidR="001429FB"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Idoom fibre </w:t>
                            </w:r>
                            <w:r w:rsidR="00F64862" w:rsidRPr="00CB70B8">
                              <w:rPr>
                                <w:rFonts w:ascii="Candara" w:eastAsiaTheme="majorEastAsia" w:hAnsi="Candara" w:cstheme="majorBidi"/>
                                <w:b/>
                                <w:sz w:val="36"/>
                                <w:szCs w:val="36"/>
                              </w:rPr>
                              <w:t>Gamers</w:t>
                            </w:r>
                            <w:r w:rsidR="00C11164" w:rsidRPr="00CB70B8">
                              <w:rPr>
                                <w:rFonts w:ascii="Candara" w:eastAsiaTheme="majorEastAsia" w:hAnsi="Candara" w:cstheme="majorBidi"/>
                                <w:b/>
                                <w:sz w:val="36"/>
                                <w:szCs w:val="36"/>
                              </w:rPr>
                              <w:t xml:space="preserve"> LOCATAIRE</w:t>
                            </w:r>
                            <w:r w:rsidR="00F64862" w:rsidRPr="00CB70B8">
                              <w:rPr>
                                <w:rFonts w:ascii="Candara" w:hAnsi="Candara" w:cs="Calibri Light"/>
                                <w:b/>
                                <w:sz w:val="36"/>
                                <w:szCs w:val="36"/>
                                <w:lang w:val="en-US"/>
                              </w:rPr>
                              <w:t xml:space="preserve"> »</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6C42D7" id="Rectangle 8" o:spid="_x0000_s1033" style="position:absolute;left:0;text-align:left;margin-left:8.4pt;margin-top:210.6pt;width:566.4pt;height:4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" o:allowincell="f" fillcolor="#c0dad8 [1305]" stroked="f" strokeweight="1pt">
                <v:textbox inset="14.4pt,,14.4pt">
                  <w:txbxContent>
                    <w:p w:rsidR="00AB58D7" w:rsidRPr="00A01C8B" w:rsidRDefault="00E324C5" w:rsidP="00AB4CBC">
                      <w:pPr>
                        <w:pStyle w:val="Sansinterligne"/>
                        <w:jc w:val="center"/>
                        <w:rPr>
                          <w:rFonts w:asciiTheme="majorHAnsi" w:eastAsiaTheme="majorEastAsia" w:hAnsiTheme="majorHAnsi" w:cstheme="majorBidi"/>
                          <w:b/>
                          <w:sz w:val="40"/>
                          <w:szCs w:val="40"/>
                        </w:rPr>
                      </w:pPr>
                      <w:sdt>
                        <w:sdtPr>
                          <w:rPr>
                            <w:rFonts w:ascii="Candara" w:eastAsiaTheme="majorEastAsia" w:hAnsi="Candara" w:cstheme="majorBidi"/>
                            <w:b/>
                            <w:sz w:val="40"/>
                            <w:szCs w:val="40"/>
                          </w:rPr>
                          <w:alias w:val="Titre"/>
                          <w:id w:val="116036641"/>
                          <w:showingPlcHdr/>
                          <w:dataBinding w:prefixMappings="xmlns:ns0='http://schemas.openxmlformats.org/package/2006/metadata/core-properties' xmlns:ns1='http://purl.org/dc/elements/1.1/'" w:xpath="/ns0:coreProperties[1]/ns1:title[1]" w:storeItemID="{6C3C8BC8-F283-45AE-878A-BAB7291924A1}"/>
                          <w:text/>
                        </w:sdtPr>
                        <w:sdtEndPr/>
                        <w:sdtContent>
                          <w:r w:rsidR="00A01C8B" w:rsidRPr="00A01C8B">
                            <w:rPr>
                              <w:rFonts w:ascii="Candara" w:eastAsiaTheme="majorEastAsia" w:hAnsi="Candara" w:cstheme="majorBidi"/>
                              <w:b/>
                              <w:sz w:val="40"/>
                              <w:szCs w:val="40"/>
                            </w:rPr>
                            <w:t xml:space="preserve">     </w:t>
                          </w:r>
                        </w:sdtContent>
                      </w:sdt>
                      <w:r w:rsidR="00AB58D7" w:rsidRPr="00CB70B8">
                        <w:rPr>
                          <w:rFonts w:ascii="Candara" w:eastAsiaTheme="majorEastAsia" w:hAnsi="Candara" w:cstheme="majorBidi"/>
                          <w:b/>
                          <w:sz w:val="36"/>
                          <w:szCs w:val="36"/>
                        </w:rPr>
                        <w:t>Argumentaire</w:t>
                      </w:r>
                      <w:r w:rsidR="00263CA0" w:rsidRPr="00CB70B8">
                        <w:rPr>
                          <w:rFonts w:ascii="Candara" w:eastAsiaTheme="majorEastAsia" w:hAnsi="Candara" w:cstheme="majorBidi"/>
                          <w:b/>
                          <w:sz w:val="36"/>
                          <w:szCs w:val="36"/>
                        </w:rPr>
                        <w:t xml:space="preserve"> «</w:t>
                      </w:r>
                      <w:r w:rsidR="00F64862"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Nouvelle </w:t>
                      </w:r>
                      <w:r w:rsidR="00F64862" w:rsidRPr="00CB70B8">
                        <w:rPr>
                          <w:rFonts w:ascii="Candara" w:eastAsiaTheme="majorEastAsia" w:hAnsi="Candara" w:cstheme="majorBidi"/>
                          <w:b/>
                          <w:sz w:val="36"/>
                          <w:szCs w:val="36"/>
                        </w:rPr>
                        <w:t>Offre</w:t>
                      </w:r>
                      <w:r w:rsidR="001429FB" w:rsidRPr="00CB70B8">
                        <w:rPr>
                          <w:rFonts w:ascii="Candara" w:eastAsiaTheme="majorEastAsia" w:hAnsi="Candara" w:cstheme="majorBidi"/>
                          <w:b/>
                          <w:sz w:val="36"/>
                          <w:szCs w:val="36"/>
                        </w:rPr>
                        <w:t xml:space="preserve"> </w:t>
                      </w:r>
                      <w:r w:rsidR="00CB70B8" w:rsidRPr="00CB70B8">
                        <w:rPr>
                          <w:rFonts w:ascii="Candara" w:eastAsiaTheme="majorEastAsia" w:hAnsi="Candara" w:cstheme="majorBidi"/>
                          <w:b/>
                          <w:sz w:val="36"/>
                          <w:szCs w:val="36"/>
                        </w:rPr>
                        <w:t xml:space="preserve">Idoom fibre </w:t>
                      </w:r>
                      <w:r w:rsidR="00F64862" w:rsidRPr="00CB70B8">
                        <w:rPr>
                          <w:rFonts w:ascii="Candara" w:eastAsiaTheme="majorEastAsia" w:hAnsi="Candara" w:cstheme="majorBidi"/>
                          <w:b/>
                          <w:sz w:val="36"/>
                          <w:szCs w:val="36"/>
                        </w:rPr>
                        <w:t>Gamers</w:t>
                      </w:r>
                      <w:r w:rsidR="00C11164" w:rsidRPr="00CB70B8">
                        <w:rPr>
                          <w:rFonts w:ascii="Candara" w:eastAsiaTheme="majorEastAsia" w:hAnsi="Candara" w:cstheme="majorBidi"/>
                          <w:b/>
                          <w:sz w:val="36"/>
                          <w:szCs w:val="36"/>
                        </w:rPr>
                        <w:t xml:space="preserve"> LOCATAIRE</w:t>
                      </w:r>
                      <w:r w:rsidR="00F64862" w:rsidRPr="00CB70B8">
                        <w:rPr>
                          <w:rFonts w:ascii="Candara" w:hAnsi="Candara" w:cs="Calibri Light"/>
                          <w:b/>
                          <w:sz w:val="36"/>
                          <w:szCs w:val="36"/>
                          <w:lang w:val="en-US"/>
                        </w:rPr>
                        <w:t xml:space="preserve"> »</w:t>
                      </w:r>
                    </w:p>
                  </w:txbxContent>
                </v:textbox>
                <w10:wrap anchorx="page" anchory="page"/>
              </v:rect>
            </w:pict>
          </mc:Fallback>
        </mc:AlternateContent>
      </w: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8C3EA8" w:rsidRPr="009A1A28" w:rsidRDefault="00C90DF3" w:rsidP="0074004E">
      <w:pPr>
        <w:jc w:val="both"/>
        <w:rPr>
          <w:rFonts w:ascii="Candara" w:hAnsi="Candara" w:cs="Calibri"/>
          <w:sz w:val="24"/>
          <w:szCs w:val="24"/>
        </w:rPr>
      </w:pPr>
      <w:r w:rsidRPr="009A1A28">
        <w:rPr>
          <w:rFonts w:ascii="Candara" w:eastAsia="Times New Roman"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7D8196B2" wp14:editId="6F7F3102">
                <wp:simplePos x="0" y="0"/>
                <wp:positionH relativeFrom="column">
                  <wp:posOffset>3585845</wp:posOffset>
                </wp:positionH>
                <wp:positionV relativeFrom="paragraph">
                  <wp:posOffset>669290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a:solidFill>
                          <a:srgbClr val="1CADE4"/>
                        </a:solidFill>
                        <a:ln w="15875" cap="flat" cmpd="sng" algn="ctr">
                          <a:solidFill>
                            <a:srgbClr val="1CADE4">
                              <a:shade val="50000"/>
                            </a:srgbClr>
                          </a:solidFill>
                          <a:prstDash val="solid"/>
                        </a:ln>
                        <a:effectLst/>
                      </wps:spPr>
                      <wps:txbx>
                        <w:txbxContent>
                          <w:p w:rsidR="00F6422C" w:rsidRPr="00C53B4A" w:rsidRDefault="00F6422C" w:rsidP="00223EC9">
                            <w:pPr>
                              <w:jc w:val="center"/>
                              <w:rPr>
                                <w:b/>
                                <w:color w:val="000000" w:themeColor="text1"/>
                                <w:sz w:val="24"/>
                                <w:szCs w:val="24"/>
                              </w:rPr>
                            </w:pPr>
                            <w:r w:rsidRPr="007D3CBE">
                              <w:rPr>
                                <w:b/>
                                <w:color w:val="000000" w:themeColor="text1"/>
                                <w:sz w:val="24"/>
                                <w:szCs w:val="24"/>
                              </w:rPr>
                              <w:t xml:space="preserve">Version </w:t>
                            </w:r>
                            <w:r w:rsidR="007D3CBE">
                              <w:rPr>
                                <w:b/>
                                <w:color w:val="000000" w:themeColor="text1"/>
                                <w:sz w:val="24"/>
                                <w:szCs w:val="24"/>
                              </w:rPr>
                              <w:t>3</w:t>
                            </w:r>
                            <w:r w:rsidRPr="007D3CBE">
                              <w:rPr>
                                <w:b/>
                                <w:color w:val="000000" w:themeColor="text1"/>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196B2" id="Rectangle à coins arrondis 14" o:spid="_x0000_s1034" style="position:absolute;left:0;text-align:left;margin-left:282.35pt;margin-top:52.7pt;width:92.6pt;height:2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" fillcolor="#1cade4" strokecolor="#117ea7" strokeweight="1.25pt">
                <v:textbox>
                  <w:txbxContent>
                    <w:p w:rsidR="00F6422C" w:rsidRPr="00C53B4A" w:rsidRDefault="00F6422C" w:rsidP="00223EC9">
                      <w:pPr>
                        <w:jc w:val="center"/>
                        <w:rPr>
                          <w:b/>
                          <w:color w:val="000000" w:themeColor="text1"/>
                          <w:sz w:val="24"/>
                          <w:szCs w:val="24"/>
                        </w:rPr>
                      </w:pPr>
                      <w:r w:rsidRPr="007D3CBE">
                        <w:rPr>
                          <w:b/>
                          <w:color w:val="000000" w:themeColor="text1"/>
                          <w:sz w:val="24"/>
                          <w:szCs w:val="24"/>
                        </w:rPr>
                        <w:t xml:space="preserve">Version </w:t>
                      </w:r>
                      <w:r w:rsidR="007D3CBE">
                        <w:rPr>
                          <w:b/>
                          <w:color w:val="000000" w:themeColor="text1"/>
                          <w:sz w:val="24"/>
                          <w:szCs w:val="24"/>
                        </w:rPr>
                        <w:t>3</w:t>
                      </w:r>
                      <w:r w:rsidRPr="007D3CBE">
                        <w:rPr>
                          <w:b/>
                          <w:color w:val="000000" w:themeColor="text1"/>
                          <w:sz w:val="24"/>
                          <w:szCs w:val="24"/>
                        </w:rPr>
                        <w:t>.0</w:t>
                      </w:r>
                    </w:p>
                  </w:txbxContent>
                </v:textbox>
              </v:roundrect>
            </w:pict>
          </mc:Fallback>
        </mc:AlternateContent>
      </w:r>
    </w:p>
    <w:p w:rsidR="004B1B56" w:rsidRDefault="004B1B56" w:rsidP="0033696C">
      <w:pPr>
        <w:spacing w:after="160" w:line="259" w:lineRule="auto"/>
        <w:ind w:left="-709" w:right="-428"/>
        <w:jc w:val="both"/>
        <w:rPr>
          <w:rFonts w:ascii="Calibri" w:hAnsi="Calibri" w:cs="Calibri"/>
          <w:sz w:val="24"/>
          <w:szCs w:val="24"/>
        </w:rPr>
      </w:pPr>
      <w:r>
        <w:rPr>
          <w:rFonts w:ascii="Calibri" w:hAnsi="Calibri" w:cs="Calibri"/>
          <w:sz w:val="24"/>
          <w:szCs w:val="24"/>
        </w:rPr>
        <w:lastRenderedPageBreak/>
        <w:t xml:space="preserve">La nouvelle offre </w:t>
      </w:r>
      <w:r w:rsidRPr="004B1B56">
        <w:rPr>
          <w:rFonts w:ascii="Calibri" w:hAnsi="Calibri" w:cs="Calibri"/>
          <w:sz w:val="24"/>
          <w:szCs w:val="24"/>
        </w:rPr>
        <w:t xml:space="preserve">Gamers Locataire, destinée aux clients sans justificatif d'adresse, des forfaits prépayés pour les services </w:t>
      </w:r>
      <w:r w:rsidRPr="004B1B56">
        <w:rPr>
          <w:rFonts w:ascii="Calibri" w:hAnsi="Calibri" w:cs="Calibri"/>
          <w:b/>
          <w:bCs/>
          <w:sz w:val="24"/>
          <w:szCs w:val="24"/>
        </w:rPr>
        <w:t>Idoom fixe</w:t>
      </w:r>
      <w:r w:rsidRPr="004B1B56">
        <w:rPr>
          <w:rFonts w:ascii="Calibri" w:hAnsi="Calibri" w:cs="Calibri"/>
          <w:sz w:val="24"/>
          <w:szCs w:val="24"/>
        </w:rPr>
        <w:t xml:space="preserve"> et </w:t>
      </w:r>
      <w:r w:rsidRPr="004B1B56">
        <w:rPr>
          <w:rFonts w:ascii="Calibri" w:hAnsi="Calibri" w:cs="Calibri"/>
          <w:b/>
          <w:bCs/>
          <w:sz w:val="24"/>
          <w:szCs w:val="24"/>
        </w:rPr>
        <w:t>Internet</w:t>
      </w:r>
      <w:r w:rsidRPr="004B1B56">
        <w:rPr>
          <w:rFonts w:ascii="Calibri" w:hAnsi="Calibri" w:cs="Calibri"/>
          <w:sz w:val="24"/>
          <w:szCs w:val="24"/>
        </w:rPr>
        <w:t xml:space="preserve"> (</w:t>
      </w:r>
      <w:r w:rsidRPr="004B1B56">
        <w:rPr>
          <w:rFonts w:ascii="Calibri" w:hAnsi="Calibri" w:cs="Calibri"/>
          <w:b/>
          <w:bCs/>
          <w:sz w:val="24"/>
          <w:szCs w:val="24"/>
        </w:rPr>
        <w:t>Idoom Fibre</w:t>
      </w:r>
      <w:r w:rsidRPr="004B1B56">
        <w:rPr>
          <w:rFonts w:ascii="Calibri" w:hAnsi="Calibri" w:cs="Calibri"/>
          <w:sz w:val="24"/>
          <w:szCs w:val="24"/>
        </w:rPr>
        <w:t xml:space="preserve">) sont proposés. Ces forfaits incluent des restrictions sur les appels vers l'international et les mobiles, tout en garantissant une connectivité performante pour les utilisateurs. Par ailleurs, une augmentation de débit </w:t>
      </w:r>
      <w:r w:rsidR="0033696C">
        <w:rPr>
          <w:rFonts w:ascii="Calibri" w:hAnsi="Calibri" w:cs="Calibri"/>
          <w:sz w:val="24"/>
          <w:szCs w:val="24"/>
        </w:rPr>
        <w:t xml:space="preserve">est introduite, avec des nouveaux </w:t>
      </w:r>
      <w:r w:rsidR="0033696C" w:rsidRPr="004B1B56">
        <w:rPr>
          <w:rFonts w:ascii="Calibri" w:hAnsi="Calibri" w:cs="Calibri"/>
          <w:sz w:val="24"/>
          <w:szCs w:val="24"/>
        </w:rPr>
        <w:t>paliers</w:t>
      </w:r>
      <w:r w:rsidR="0033696C">
        <w:rPr>
          <w:rFonts w:ascii="Calibri" w:hAnsi="Calibri" w:cs="Calibri"/>
          <w:sz w:val="24"/>
          <w:szCs w:val="24"/>
        </w:rPr>
        <w:t xml:space="preserve"> allants jusqu’à </w:t>
      </w:r>
      <w:r w:rsidR="0033696C" w:rsidRPr="004B1B56">
        <w:rPr>
          <w:rFonts w:ascii="Calibri" w:hAnsi="Calibri" w:cs="Calibri"/>
          <w:sz w:val="24"/>
          <w:szCs w:val="24"/>
        </w:rPr>
        <w:t>1.5</w:t>
      </w:r>
      <w:r w:rsidRPr="004B1B56">
        <w:rPr>
          <w:rFonts w:ascii="Calibri" w:hAnsi="Calibri" w:cs="Calibri"/>
          <w:sz w:val="24"/>
          <w:szCs w:val="24"/>
        </w:rPr>
        <w:t xml:space="preserve"> Gbp</w:t>
      </w:r>
      <w:r w:rsidR="0033696C">
        <w:rPr>
          <w:rFonts w:ascii="Calibri" w:hAnsi="Calibri" w:cs="Calibri"/>
          <w:sz w:val="24"/>
          <w:szCs w:val="24"/>
        </w:rPr>
        <w:t>s,</w:t>
      </w:r>
      <w:r w:rsidRPr="004B1B56">
        <w:rPr>
          <w:rFonts w:ascii="Calibri" w:hAnsi="Calibri" w:cs="Calibri"/>
          <w:sz w:val="24"/>
          <w:szCs w:val="24"/>
        </w:rPr>
        <w:t xml:space="preserve"> afin de mieux répondre aux besoins croissants en bande passante.</w:t>
      </w:r>
    </w:p>
    <w:p w:rsidR="006303A2" w:rsidRPr="00A0297B" w:rsidRDefault="006303A2" w:rsidP="00A0297B">
      <w:pPr>
        <w:spacing w:after="160" w:line="259" w:lineRule="auto"/>
        <w:ind w:left="-709" w:right="-428"/>
        <w:jc w:val="both"/>
        <w:rPr>
          <w:rFonts w:ascii="Calibri" w:hAnsi="Calibri" w:cs="Calibri"/>
          <w:sz w:val="24"/>
          <w:szCs w:val="24"/>
        </w:rPr>
      </w:pPr>
    </w:p>
    <w:p w:rsidR="00F64862" w:rsidRPr="001429FB" w:rsidRDefault="00F64862" w:rsidP="004B1B56">
      <w:pPr>
        <w:pStyle w:val="Paragraphedeliste"/>
        <w:numPr>
          <w:ilvl w:val="0"/>
          <w:numId w:val="13"/>
        </w:numPr>
        <w:spacing w:after="0" w:line="240" w:lineRule="auto"/>
        <w:ind w:left="-142" w:right="-428"/>
        <w:jc w:val="both"/>
        <w:rPr>
          <w:rFonts w:ascii="Calibri" w:hAnsi="Calibri" w:cs="Calibri"/>
          <w:b/>
          <w:bCs/>
          <w:color w:val="0D0D0D"/>
          <w:sz w:val="24"/>
          <w:szCs w:val="24"/>
          <w:shd w:val="clear" w:color="auto" w:fill="FFFFFF"/>
        </w:rPr>
      </w:pPr>
      <w:r w:rsidRPr="001429FB">
        <w:rPr>
          <w:rFonts w:ascii="Calibri" w:hAnsi="Calibri" w:cs="Calibri"/>
          <w:b/>
          <w:bCs/>
          <w:color w:val="0D0D0D"/>
          <w:sz w:val="24"/>
          <w:szCs w:val="24"/>
          <w:shd w:val="clear" w:color="auto" w:fill="FFFFFF"/>
        </w:rPr>
        <w:t>En quoi consiste la nouvelle offre Gamers </w:t>
      </w:r>
      <w:r w:rsidR="00FD5DE2" w:rsidRPr="001429FB">
        <w:rPr>
          <w:rFonts w:ascii="Calibri" w:hAnsi="Calibri" w:cs="Calibri"/>
          <w:b/>
          <w:bCs/>
          <w:color w:val="0D0D0D"/>
          <w:sz w:val="24"/>
          <w:szCs w:val="24"/>
          <w:shd w:val="clear" w:color="auto" w:fill="FFFFFF"/>
        </w:rPr>
        <w:t xml:space="preserve">Locataire </w:t>
      </w:r>
      <w:r w:rsidRPr="001429FB">
        <w:rPr>
          <w:rFonts w:ascii="Calibri" w:hAnsi="Calibri" w:cs="Calibri"/>
          <w:b/>
          <w:bCs/>
          <w:color w:val="0D0D0D"/>
          <w:sz w:val="24"/>
          <w:szCs w:val="24"/>
          <w:shd w:val="clear" w:color="auto" w:fill="FFFFFF"/>
        </w:rPr>
        <w:t>?</w:t>
      </w:r>
    </w:p>
    <w:p w:rsidR="000A3C03" w:rsidRPr="000A3C03" w:rsidRDefault="00F64862" w:rsidP="0094742C">
      <w:pPr>
        <w:ind w:left="-567" w:right="-428"/>
        <w:jc w:val="both"/>
        <w:rPr>
          <w:rFonts w:ascii="Calibri" w:hAnsi="Calibri" w:cs="Calibri"/>
          <w:color w:val="000000" w:themeColor="text1"/>
          <w:sz w:val="24"/>
          <w:szCs w:val="24"/>
        </w:rPr>
      </w:pPr>
      <w:r w:rsidRPr="005E0A8D">
        <w:rPr>
          <w:rFonts w:ascii="Calibri" w:hAnsi="Calibri" w:cs="Calibri"/>
          <w:color w:val="000000" w:themeColor="text1"/>
          <w:sz w:val="24"/>
          <w:szCs w:val="24"/>
        </w:rPr>
        <w:t xml:space="preserve">Il s’agit d’une offre destinée aux clients </w:t>
      </w:r>
      <w:r w:rsidR="00526C73">
        <w:rPr>
          <w:rFonts w:ascii="Calibri" w:hAnsi="Calibri" w:cs="Calibri"/>
          <w:color w:val="000000" w:themeColor="text1"/>
          <w:sz w:val="24"/>
          <w:szCs w:val="24"/>
        </w:rPr>
        <w:t xml:space="preserve">résidentiels sans justificatif d’adresse </w:t>
      </w:r>
      <w:r w:rsidRPr="005E0A8D">
        <w:rPr>
          <w:rFonts w:ascii="Calibri" w:hAnsi="Calibri" w:cs="Calibri"/>
          <w:color w:val="000000" w:themeColor="text1"/>
          <w:sz w:val="24"/>
          <w:szCs w:val="24"/>
        </w:rPr>
        <w:t>qui jouent en ligne, via leur ordinateur ou encore via leur conso</w:t>
      </w:r>
      <w:r w:rsidR="00847ED8">
        <w:rPr>
          <w:rFonts w:ascii="Calibri" w:hAnsi="Calibri" w:cs="Calibri"/>
          <w:color w:val="000000" w:themeColor="text1"/>
          <w:sz w:val="24"/>
          <w:szCs w:val="24"/>
        </w:rPr>
        <w:t xml:space="preserve">le, aux jeux vidéo en streaming </w:t>
      </w:r>
    </w:p>
    <w:p w:rsidR="00F64862" w:rsidRPr="001429FB" w:rsidRDefault="00F64862" w:rsidP="004B1B56">
      <w:pPr>
        <w:pStyle w:val="Paragraphedeliste"/>
        <w:numPr>
          <w:ilvl w:val="0"/>
          <w:numId w:val="13"/>
        </w:numPr>
        <w:spacing w:after="160" w:line="259" w:lineRule="auto"/>
        <w:ind w:left="-142" w:right="-428"/>
        <w:jc w:val="both"/>
        <w:rPr>
          <w:rFonts w:ascii="Calibri" w:hAnsi="Calibri" w:cs="Calibri"/>
          <w:b/>
          <w:bCs/>
          <w:sz w:val="24"/>
          <w:szCs w:val="24"/>
        </w:rPr>
      </w:pPr>
      <w:r w:rsidRPr="001429FB">
        <w:rPr>
          <w:rFonts w:ascii="Calibri" w:hAnsi="Calibri" w:cs="Calibri"/>
          <w:b/>
          <w:bCs/>
          <w:sz w:val="24"/>
          <w:szCs w:val="24"/>
        </w:rPr>
        <w:t>A qui est destinée la nouvelle offre Gamers </w:t>
      </w:r>
      <w:r w:rsidR="003112AF" w:rsidRPr="001429FB">
        <w:rPr>
          <w:rFonts w:ascii="Calibri" w:hAnsi="Calibri" w:cs="Calibri"/>
          <w:b/>
          <w:bCs/>
          <w:sz w:val="24"/>
          <w:szCs w:val="24"/>
        </w:rPr>
        <w:t xml:space="preserve">Locataire </w:t>
      </w:r>
      <w:r w:rsidRPr="001429FB">
        <w:rPr>
          <w:rFonts w:ascii="Calibri" w:hAnsi="Calibri" w:cs="Calibri"/>
          <w:b/>
          <w:bCs/>
          <w:sz w:val="24"/>
          <w:szCs w:val="24"/>
        </w:rPr>
        <w:t>?</w:t>
      </w:r>
    </w:p>
    <w:p w:rsidR="00F64862" w:rsidRPr="005E0A8D" w:rsidRDefault="00F64862" w:rsidP="000A3C03">
      <w:pPr>
        <w:ind w:left="-709" w:right="-428"/>
        <w:rPr>
          <w:rFonts w:ascii="Calibri" w:hAnsi="Calibri" w:cs="Calibri"/>
          <w:color w:val="000000" w:themeColor="text1"/>
          <w:sz w:val="24"/>
          <w:szCs w:val="24"/>
        </w:rPr>
      </w:pPr>
      <w:r w:rsidRPr="005E0A8D">
        <w:rPr>
          <w:rFonts w:ascii="Calibri" w:hAnsi="Calibri" w:cs="Calibri"/>
          <w:color w:val="000000" w:themeColor="text1"/>
          <w:sz w:val="24"/>
          <w:szCs w:val="24"/>
        </w:rPr>
        <w:t xml:space="preserve">La nouvelle offre Gamers </w:t>
      </w:r>
      <w:r w:rsidR="00526C73">
        <w:rPr>
          <w:rFonts w:ascii="Calibri" w:hAnsi="Calibri" w:cs="Calibri"/>
          <w:color w:val="000000" w:themeColor="text1"/>
          <w:sz w:val="24"/>
          <w:szCs w:val="24"/>
        </w:rPr>
        <w:t xml:space="preserve">Locataire </w:t>
      </w:r>
      <w:r w:rsidRPr="005E0A8D">
        <w:rPr>
          <w:rFonts w:ascii="Calibri" w:hAnsi="Calibri" w:cs="Calibri"/>
          <w:color w:val="000000" w:themeColor="text1"/>
          <w:sz w:val="24"/>
          <w:szCs w:val="24"/>
        </w:rPr>
        <w:t>est destinée aux :</w:t>
      </w:r>
    </w:p>
    <w:p w:rsidR="00F64862" w:rsidRPr="00DE54CE" w:rsidRDefault="00F64862" w:rsidP="006846D0">
      <w:pPr>
        <w:pStyle w:val="Paragraphedeliste"/>
        <w:numPr>
          <w:ilvl w:val="0"/>
          <w:numId w:val="1"/>
        </w:numPr>
        <w:spacing w:after="0" w:line="240" w:lineRule="auto"/>
        <w:ind w:left="-709" w:right="-428" w:firstLine="425"/>
        <w:jc w:val="both"/>
        <w:rPr>
          <w:rFonts w:ascii="Calibri" w:hAnsi="Calibri" w:cs="Calibri"/>
          <w:sz w:val="24"/>
          <w:szCs w:val="24"/>
        </w:rPr>
      </w:pPr>
      <w:r w:rsidRPr="00DE54CE">
        <w:rPr>
          <w:rFonts w:ascii="Calibri" w:hAnsi="Calibri" w:cs="Calibri"/>
          <w:sz w:val="24"/>
          <w:szCs w:val="24"/>
        </w:rPr>
        <w:t>Nouveaux Clients </w:t>
      </w:r>
      <w:r w:rsidR="00D82D2E" w:rsidRPr="00DE54CE">
        <w:rPr>
          <w:rFonts w:ascii="Calibri" w:hAnsi="Calibri" w:cs="Calibri"/>
          <w:sz w:val="24"/>
          <w:szCs w:val="24"/>
        </w:rPr>
        <w:t xml:space="preserve">résidentiels </w:t>
      </w:r>
      <w:r w:rsidR="00847ED8" w:rsidRPr="00DE54CE">
        <w:rPr>
          <w:rFonts w:ascii="Calibri" w:hAnsi="Calibri" w:cs="Calibri"/>
          <w:sz w:val="24"/>
          <w:szCs w:val="24"/>
        </w:rPr>
        <w:t>sans justificatif d’adresse ;</w:t>
      </w:r>
    </w:p>
    <w:p w:rsidR="00847ED8" w:rsidRPr="00847ED8" w:rsidRDefault="00847ED8" w:rsidP="00847ED8">
      <w:pPr>
        <w:pStyle w:val="Paragraphedeliste"/>
        <w:spacing w:after="160" w:line="259" w:lineRule="auto"/>
        <w:ind w:left="-284" w:right="-428"/>
        <w:rPr>
          <w:rFonts w:ascii="Calibri" w:hAnsi="Calibri" w:cs="Calibri"/>
          <w:color w:val="000000" w:themeColor="text1"/>
          <w:sz w:val="24"/>
          <w:szCs w:val="24"/>
        </w:rPr>
      </w:pPr>
    </w:p>
    <w:p w:rsidR="005C3B83" w:rsidRDefault="00F64862" w:rsidP="004B1B56">
      <w:pPr>
        <w:pStyle w:val="Paragraphedeliste"/>
        <w:numPr>
          <w:ilvl w:val="0"/>
          <w:numId w:val="13"/>
        </w:numPr>
        <w:spacing w:after="160" w:line="259" w:lineRule="auto"/>
        <w:ind w:left="-142" w:right="-428"/>
        <w:jc w:val="both"/>
        <w:rPr>
          <w:rFonts w:ascii="Calibri" w:hAnsi="Calibri" w:cs="Calibri"/>
          <w:b/>
          <w:bCs/>
          <w:sz w:val="24"/>
          <w:szCs w:val="24"/>
        </w:rPr>
      </w:pPr>
      <w:r w:rsidRPr="001429FB">
        <w:rPr>
          <w:rFonts w:ascii="Calibri" w:hAnsi="Calibri" w:cs="Calibri"/>
          <w:b/>
          <w:bCs/>
          <w:sz w:val="24"/>
          <w:szCs w:val="24"/>
        </w:rPr>
        <w:t>Je souhaiterai souscrire à l’offre Gamers</w:t>
      </w:r>
      <w:r w:rsidR="001429FB" w:rsidRPr="001429FB">
        <w:rPr>
          <w:rFonts w:ascii="Calibri" w:hAnsi="Calibri" w:cs="Calibri"/>
          <w:b/>
          <w:bCs/>
          <w:sz w:val="24"/>
          <w:szCs w:val="24"/>
        </w:rPr>
        <w:t xml:space="preserve"> Locataire</w:t>
      </w:r>
      <w:r w:rsidRPr="001429FB">
        <w:rPr>
          <w:rFonts w:ascii="Calibri" w:hAnsi="Calibri" w:cs="Calibri"/>
          <w:b/>
          <w:bCs/>
          <w:sz w:val="24"/>
          <w:szCs w:val="24"/>
        </w:rPr>
        <w:t>, quels sont les tarifs proposés ?</w:t>
      </w:r>
    </w:p>
    <w:p w:rsidR="00905AAF" w:rsidRDefault="005C3B83" w:rsidP="0033696C">
      <w:pPr>
        <w:spacing w:after="160" w:line="259" w:lineRule="auto"/>
        <w:ind w:left="-709" w:right="-428"/>
        <w:jc w:val="both"/>
        <w:rPr>
          <w:rFonts w:ascii="Calibri" w:hAnsi="Calibri" w:cs="Calibri"/>
          <w:color w:val="000000" w:themeColor="text1"/>
          <w:sz w:val="24"/>
          <w:szCs w:val="24"/>
        </w:rPr>
      </w:pPr>
      <w:r w:rsidRPr="005C3B83">
        <w:rPr>
          <w:rFonts w:ascii="Calibri" w:hAnsi="Calibri" w:cs="Calibri"/>
          <w:color w:val="000000" w:themeColor="text1"/>
          <w:sz w:val="24"/>
          <w:szCs w:val="24"/>
        </w:rPr>
        <w:t xml:space="preserve">Le tableau tarifaire présente l'offre en précisant les </w:t>
      </w:r>
      <w:r w:rsidR="0033696C">
        <w:rPr>
          <w:rFonts w:ascii="Calibri" w:hAnsi="Calibri" w:cs="Calibri"/>
          <w:color w:val="000000" w:themeColor="text1"/>
          <w:sz w:val="24"/>
          <w:szCs w:val="24"/>
        </w:rPr>
        <w:t xml:space="preserve">anciens et les nouveaux paliers, </w:t>
      </w:r>
      <w:r w:rsidR="00512EDD">
        <w:rPr>
          <w:rFonts w:ascii="Calibri" w:hAnsi="Calibri" w:cs="Calibri"/>
          <w:color w:val="000000" w:themeColor="text1"/>
          <w:sz w:val="24"/>
          <w:szCs w:val="24"/>
        </w:rPr>
        <w:t xml:space="preserve">ainsi que </w:t>
      </w:r>
      <w:r w:rsidR="00CA26E7">
        <w:rPr>
          <w:rFonts w:ascii="Calibri" w:hAnsi="Calibri" w:cs="Calibri"/>
          <w:color w:val="000000" w:themeColor="text1"/>
          <w:sz w:val="24"/>
          <w:szCs w:val="24"/>
        </w:rPr>
        <w:t>les tarifs</w:t>
      </w:r>
      <w:r w:rsidR="00512EDD">
        <w:rPr>
          <w:rFonts w:ascii="Calibri" w:hAnsi="Calibri" w:cs="Calibri"/>
          <w:color w:val="000000" w:themeColor="text1"/>
          <w:sz w:val="24"/>
          <w:szCs w:val="24"/>
        </w:rPr>
        <w:t xml:space="preserve"> </w:t>
      </w:r>
      <w:r w:rsidRPr="005C3B83">
        <w:rPr>
          <w:rFonts w:ascii="Calibri" w:hAnsi="Calibri" w:cs="Calibri"/>
          <w:color w:val="000000" w:themeColor="text1"/>
          <w:sz w:val="24"/>
          <w:szCs w:val="24"/>
        </w:rPr>
        <w:t>concernés par l'augmentation. Détails de l’offre :</w:t>
      </w:r>
    </w:p>
    <w:tbl>
      <w:tblPr>
        <w:tblStyle w:val="Grilledutableau"/>
        <w:tblW w:w="9286" w:type="dxa"/>
        <w:jc w:val="center"/>
        <w:tblLook w:val="04A0" w:firstRow="1" w:lastRow="0" w:firstColumn="1" w:lastColumn="0" w:noHBand="0" w:noVBand="1"/>
      </w:tblPr>
      <w:tblGrid>
        <w:gridCol w:w="2321"/>
        <w:gridCol w:w="2321"/>
        <w:gridCol w:w="2322"/>
        <w:gridCol w:w="2322"/>
      </w:tblGrid>
      <w:tr w:rsidR="0083572D" w:rsidRPr="00642BAB" w:rsidTr="005C624E">
        <w:trPr>
          <w:trHeight w:val="458"/>
          <w:jc w:val="center"/>
        </w:trPr>
        <w:tc>
          <w:tcPr>
            <w:tcW w:w="2321" w:type="dxa"/>
            <w:shd w:val="clear" w:color="auto" w:fill="002060"/>
          </w:tcPr>
          <w:p w:rsidR="0083572D" w:rsidRPr="00642BAB" w:rsidRDefault="0083572D" w:rsidP="00B469CB">
            <w:pPr>
              <w:jc w:val="center"/>
              <w:rPr>
                <w:b/>
                <w:bCs/>
                <w:sz w:val="24"/>
                <w:szCs w:val="24"/>
              </w:rPr>
            </w:pPr>
            <w:r w:rsidRPr="00642BAB">
              <w:rPr>
                <w:b/>
                <w:bCs/>
                <w:sz w:val="24"/>
                <w:szCs w:val="24"/>
              </w:rPr>
              <w:t>Palier Actuel</w:t>
            </w:r>
          </w:p>
        </w:tc>
        <w:tc>
          <w:tcPr>
            <w:tcW w:w="2321" w:type="dxa"/>
            <w:shd w:val="clear" w:color="auto" w:fill="002060"/>
          </w:tcPr>
          <w:p w:rsidR="0083572D" w:rsidRPr="00642BAB" w:rsidRDefault="0083572D" w:rsidP="00B469CB">
            <w:pPr>
              <w:jc w:val="center"/>
              <w:rPr>
                <w:b/>
                <w:bCs/>
                <w:sz w:val="24"/>
                <w:szCs w:val="24"/>
              </w:rPr>
            </w:pPr>
            <w:r w:rsidRPr="00642BAB">
              <w:rPr>
                <w:b/>
                <w:bCs/>
                <w:sz w:val="24"/>
                <w:szCs w:val="24"/>
              </w:rPr>
              <w:t>Nouveau Palier</w:t>
            </w:r>
          </w:p>
        </w:tc>
        <w:tc>
          <w:tcPr>
            <w:tcW w:w="2322" w:type="dxa"/>
            <w:shd w:val="clear" w:color="auto" w:fill="002060"/>
          </w:tcPr>
          <w:p w:rsidR="0083572D" w:rsidRPr="00642BAB" w:rsidRDefault="0083572D" w:rsidP="00B469CB">
            <w:pPr>
              <w:jc w:val="center"/>
              <w:rPr>
                <w:b/>
                <w:bCs/>
                <w:sz w:val="24"/>
                <w:szCs w:val="24"/>
              </w:rPr>
            </w:pPr>
            <w:r w:rsidRPr="00642BAB">
              <w:rPr>
                <w:b/>
                <w:bCs/>
                <w:sz w:val="24"/>
                <w:szCs w:val="24"/>
              </w:rPr>
              <w:t>Nouveau  Tarif</w:t>
            </w:r>
          </w:p>
        </w:tc>
        <w:tc>
          <w:tcPr>
            <w:tcW w:w="2322" w:type="dxa"/>
            <w:shd w:val="clear" w:color="auto" w:fill="002060"/>
          </w:tcPr>
          <w:p w:rsidR="0083572D" w:rsidRPr="00642BAB" w:rsidRDefault="0083572D" w:rsidP="00B469CB">
            <w:pPr>
              <w:jc w:val="center"/>
              <w:rPr>
                <w:b/>
                <w:bCs/>
                <w:sz w:val="24"/>
                <w:szCs w:val="24"/>
              </w:rPr>
            </w:pPr>
            <w:r w:rsidRPr="00642BAB">
              <w:rPr>
                <w:b/>
                <w:bCs/>
                <w:sz w:val="24"/>
                <w:szCs w:val="24"/>
              </w:rPr>
              <w:t>Avantages</w:t>
            </w: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30 Mbps</w:t>
            </w:r>
          </w:p>
        </w:tc>
        <w:tc>
          <w:tcPr>
            <w:tcW w:w="2321" w:type="dxa"/>
          </w:tcPr>
          <w:p w:rsidR="0083572D" w:rsidRPr="00642BAB" w:rsidRDefault="0083572D" w:rsidP="00B469CB">
            <w:pPr>
              <w:jc w:val="center"/>
              <w:rPr>
                <w:b/>
                <w:bCs/>
                <w:sz w:val="24"/>
                <w:szCs w:val="24"/>
              </w:rPr>
            </w:pPr>
            <w:r w:rsidRPr="00642BAB">
              <w:rPr>
                <w:b/>
                <w:bCs/>
                <w:sz w:val="24"/>
                <w:szCs w:val="24"/>
              </w:rPr>
              <w:t>60 Mbps</w:t>
            </w:r>
          </w:p>
        </w:tc>
        <w:tc>
          <w:tcPr>
            <w:tcW w:w="2322" w:type="dxa"/>
          </w:tcPr>
          <w:p w:rsidR="0083572D" w:rsidRPr="00642BAB" w:rsidRDefault="0083572D" w:rsidP="00B469CB">
            <w:pPr>
              <w:jc w:val="center"/>
              <w:rPr>
                <w:b/>
                <w:bCs/>
                <w:sz w:val="24"/>
                <w:szCs w:val="24"/>
              </w:rPr>
            </w:pPr>
            <w:r>
              <w:rPr>
                <w:b/>
                <w:bCs/>
                <w:sz w:val="24"/>
                <w:szCs w:val="24"/>
              </w:rPr>
              <w:t>28</w:t>
            </w:r>
            <w:r w:rsidRPr="00642BAB">
              <w:rPr>
                <w:b/>
                <w:bCs/>
                <w:sz w:val="24"/>
                <w:szCs w:val="24"/>
              </w:rPr>
              <w:t>00 DA/Mois</w:t>
            </w:r>
          </w:p>
        </w:tc>
        <w:tc>
          <w:tcPr>
            <w:tcW w:w="2322" w:type="dxa"/>
            <w:vMerge w:val="restart"/>
          </w:tcPr>
          <w:p w:rsidR="0083572D" w:rsidRDefault="0083572D" w:rsidP="00B469CB">
            <w:pPr>
              <w:jc w:val="center"/>
              <w:rPr>
                <w:b/>
                <w:bCs/>
                <w:sz w:val="24"/>
                <w:szCs w:val="24"/>
              </w:rPr>
            </w:pPr>
          </w:p>
          <w:p w:rsidR="0083572D" w:rsidRDefault="0083572D" w:rsidP="00B469CB">
            <w:pPr>
              <w:jc w:val="center"/>
              <w:rPr>
                <w:b/>
                <w:bCs/>
                <w:sz w:val="24"/>
                <w:szCs w:val="24"/>
              </w:rPr>
            </w:pPr>
          </w:p>
          <w:p w:rsidR="0083572D" w:rsidRPr="00642BAB" w:rsidRDefault="0083572D" w:rsidP="00B469CB">
            <w:pPr>
              <w:jc w:val="center"/>
              <w:rPr>
                <w:b/>
                <w:bCs/>
                <w:sz w:val="24"/>
                <w:szCs w:val="24"/>
              </w:rPr>
            </w:pPr>
            <w:r w:rsidRPr="00642BAB">
              <w:rPr>
                <w:b/>
                <w:bCs/>
                <w:sz w:val="24"/>
                <w:szCs w:val="24"/>
              </w:rPr>
              <w:t>Modem Optique</w:t>
            </w:r>
          </w:p>
          <w:p w:rsidR="0083572D" w:rsidRPr="00642BAB" w:rsidRDefault="0083572D" w:rsidP="00B469CB">
            <w:pPr>
              <w:jc w:val="center"/>
              <w:rPr>
                <w:b/>
                <w:bCs/>
                <w:sz w:val="24"/>
                <w:szCs w:val="24"/>
              </w:rPr>
            </w:pPr>
            <w:r w:rsidRPr="00642BAB">
              <w:rPr>
                <w:b/>
                <w:bCs/>
                <w:sz w:val="24"/>
                <w:szCs w:val="24"/>
              </w:rPr>
              <w:t>+</w:t>
            </w:r>
          </w:p>
          <w:p w:rsidR="0083572D" w:rsidRPr="00642BAB" w:rsidRDefault="0083572D" w:rsidP="00B469CB">
            <w:pPr>
              <w:jc w:val="center"/>
              <w:rPr>
                <w:b/>
                <w:bCs/>
                <w:sz w:val="24"/>
                <w:szCs w:val="24"/>
              </w:rPr>
            </w:pPr>
            <w:r w:rsidRPr="00642BAB">
              <w:rPr>
                <w:b/>
                <w:bCs/>
                <w:sz w:val="24"/>
                <w:szCs w:val="24"/>
              </w:rPr>
              <w:t>01 Mois de connexion</w:t>
            </w:r>
          </w:p>
          <w:p w:rsidR="0083572D" w:rsidRPr="00642BAB" w:rsidRDefault="0083572D" w:rsidP="00B469CB">
            <w:pPr>
              <w:jc w:val="center"/>
              <w:rPr>
                <w:b/>
                <w:bCs/>
                <w:sz w:val="24"/>
                <w:szCs w:val="24"/>
              </w:rPr>
            </w:pPr>
            <w:r w:rsidRPr="00642BAB">
              <w:rPr>
                <w:b/>
                <w:bCs/>
                <w:sz w:val="24"/>
                <w:szCs w:val="24"/>
              </w:rPr>
              <w:t>+</w:t>
            </w:r>
          </w:p>
          <w:p w:rsidR="0083572D" w:rsidRPr="00642BAB" w:rsidRDefault="0083572D" w:rsidP="00B469CB">
            <w:pPr>
              <w:jc w:val="center"/>
              <w:rPr>
                <w:b/>
                <w:bCs/>
                <w:sz w:val="24"/>
                <w:szCs w:val="24"/>
              </w:rPr>
            </w:pPr>
            <w:r w:rsidRPr="00642BAB">
              <w:rPr>
                <w:b/>
                <w:bCs/>
                <w:sz w:val="24"/>
                <w:szCs w:val="24"/>
              </w:rPr>
              <w:t>Frais d’installation</w:t>
            </w: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60 Mbps</w:t>
            </w:r>
          </w:p>
        </w:tc>
        <w:tc>
          <w:tcPr>
            <w:tcW w:w="2321" w:type="dxa"/>
          </w:tcPr>
          <w:p w:rsidR="0083572D" w:rsidRPr="00642BAB" w:rsidRDefault="0083572D" w:rsidP="00B469CB">
            <w:pPr>
              <w:jc w:val="center"/>
              <w:rPr>
                <w:b/>
                <w:bCs/>
                <w:sz w:val="24"/>
                <w:szCs w:val="24"/>
              </w:rPr>
            </w:pPr>
            <w:r w:rsidRPr="00642BAB">
              <w:rPr>
                <w:b/>
                <w:bCs/>
                <w:sz w:val="24"/>
                <w:szCs w:val="24"/>
              </w:rPr>
              <w:t>120 Mbps</w:t>
            </w:r>
          </w:p>
        </w:tc>
        <w:tc>
          <w:tcPr>
            <w:tcW w:w="2322" w:type="dxa"/>
          </w:tcPr>
          <w:p w:rsidR="0083572D" w:rsidRPr="00642BAB" w:rsidRDefault="0083572D" w:rsidP="00B469CB">
            <w:pPr>
              <w:jc w:val="center"/>
              <w:rPr>
                <w:b/>
                <w:bCs/>
                <w:sz w:val="24"/>
                <w:szCs w:val="24"/>
              </w:rPr>
            </w:pPr>
            <w:r>
              <w:rPr>
                <w:b/>
                <w:bCs/>
                <w:sz w:val="24"/>
                <w:szCs w:val="24"/>
              </w:rPr>
              <w:t>31</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120 Mbps</w:t>
            </w:r>
          </w:p>
        </w:tc>
        <w:tc>
          <w:tcPr>
            <w:tcW w:w="2321" w:type="dxa"/>
          </w:tcPr>
          <w:p w:rsidR="0083572D" w:rsidRPr="00642BAB" w:rsidRDefault="0083572D" w:rsidP="00B469CB">
            <w:pPr>
              <w:jc w:val="center"/>
              <w:rPr>
                <w:b/>
                <w:bCs/>
                <w:sz w:val="24"/>
                <w:szCs w:val="24"/>
              </w:rPr>
            </w:pPr>
            <w:r w:rsidRPr="00642BAB">
              <w:rPr>
                <w:b/>
                <w:bCs/>
                <w:sz w:val="24"/>
                <w:szCs w:val="24"/>
              </w:rPr>
              <w:t>240 Mbps</w:t>
            </w:r>
          </w:p>
        </w:tc>
        <w:tc>
          <w:tcPr>
            <w:tcW w:w="2322" w:type="dxa"/>
          </w:tcPr>
          <w:p w:rsidR="0083572D" w:rsidRPr="00642BAB" w:rsidRDefault="0083572D" w:rsidP="00B469CB">
            <w:pPr>
              <w:jc w:val="center"/>
              <w:rPr>
                <w:b/>
                <w:bCs/>
                <w:sz w:val="24"/>
                <w:szCs w:val="24"/>
              </w:rPr>
            </w:pPr>
            <w:r>
              <w:rPr>
                <w:b/>
                <w:bCs/>
                <w:sz w:val="24"/>
                <w:szCs w:val="24"/>
              </w:rPr>
              <w:t>33</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36"/>
          <w:jc w:val="center"/>
        </w:trPr>
        <w:tc>
          <w:tcPr>
            <w:tcW w:w="2321" w:type="dxa"/>
          </w:tcPr>
          <w:p w:rsidR="0083572D" w:rsidRPr="00642BAB" w:rsidRDefault="0083572D" w:rsidP="00B469CB">
            <w:pPr>
              <w:jc w:val="center"/>
              <w:rPr>
                <w:b/>
                <w:bCs/>
                <w:sz w:val="24"/>
                <w:szCs w:val="24"/>
              </w:rPr>
            </w:pPr>
            <w:r w:rsidRPr="00642BAB">
              <w:rPr>
                <w:b/>
                <w:bCs/>
                <w:sz w:val="24"/>
                <w:szCs w:val="24"/>
              </w:rPr>
              <w:t>240 Mbps</w:t>
            </w:r>
          </w:p>
        </w:tc>
        <w:tc>
          <w:tcPr>
            <w:tcW w:w="2321" w:type="dxa"/>
          </w:tcPr>
          <w:p w:rsidR="0083572D" w:rsidRPr="00642BAB" w:rsidRDefault="0083572D" w:rsidP="00B469CB">
            <w:pPr>
              <w:jc w:val="center"/>
              <w:rPr>
                <w:b/>
                <w:bCs/>
                <w:sz w:val="24"/>
                <w:szCs w:val="24"/>
              </w:rPr>
            </w:pPr>
            <w:r w:rsidRPr="00642BAB">
              <w:rPr>
                <w:b/>
                <w:bCs/>
                <w:sz w:val="24"/>
                <w:szCs w:val="24"/>
              </w:rPr>
              <w:t>480 Mbps</w:t>
            </w:r>
          </w:p>
        </w:tc>
        <w:tc>
          <w:tcPr>
            <w:tcW w:w="2322" w:type="dxa"/>
          </w:tcPr>
          <w:p w:rsidR="0083572D" w:rsidRPr="00642BAB" w:rsidRDefault="0083572D" w:rsidP="00B469CB">
            <w:pPr>
              <w:jc w:val="center"/>
              <w:rPr>
                <w:b/>
                <w:bCs/>
                <w:sz w:val="24"/>
                <w:szCs w:val="24"/>
              </w:rPr>
            </w:pPr>
            <w:r>
              <w:rPr>
                <w:b/>
                <w:bCs/>
                <w:sz w:val="24"/>
                <w:szCs w:val="24"/>
              </w:rPr>
              <w:t>37</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300 Mbos</w:t>
            </w:r>
          </w:p>
        </w:tc>
        <w:tc>
          <w:tcPr>
            <w:tcW w:w="2321" w:type="dxa"/>
          </w:tcPr>
          <w:p w:rsidR="0083572D" w:rsidRPr="00642BAB" w:rsidRDefault="0083572D" w:rsidP="00B469CB">
            <w:pPr>
              <w:jc w:val="center"/>
              <w:rPr>
                <w:b/>
                <w:bCs/>
                <w:sz w:val="24"/>
                <w:szCs w:val="24"/>
              </w:rPr>
            </w:pPr>
            <w:r w:rsidRPr="00642BAB">
              <w:rPr>
                <w:b/>
                <w:bCs/>
                <w:sz w:val="24"/>
                <w:szCs w:val="24"/>
              </w:rPr>
              <w:t>600 Mbps</w:t>
            </w:r>
          </w:p>
        </w:tc>
        <w:tc>
          <w:tcPr>
            <w:tcW w:w="2322" w:type="dxa"/>
          </w:tcPr>
          <w:p w:rsidR="0083572D" w:rsidRPr="00642BAB" w:rsidRDefault="0083572D" w:rsidP="00B469CB">
            <w:pPr>
              <w:jc w:val="center"/>
              <w:rPr>
                <w:b/>
                <w:bCs/>
                <w:sz w:val="24"/>
                <w:szCs w:val="24"/>
              </w:rPr>
            </w:pPr>
            <w:r>
              <w:rPr>
                <w:b/>
                <w:bCs/>
                <w:sz w:val="24"/>
                <w:szCs w:val="24"/>
              </w:rPr>
              <w:t>43</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500 Mbps</w:t>
            </w:r>
          </w:p>
        </w:tc>
        <w:tc>
          <w:tcPr>
            <w:tcW w:w="2321" w:type="dxa"/>
          </w:tcPr>
          <w:p w:rsidR="0083572D" w:rsidRPr="00642BAB" w:rsidRDefault="0083572D" w:rsidP="00B469CB">
            <w:pPr>
              <w:jc w:val="center"/>
              <w:rPr>
                <w:b/>
                <w:bCs/>
                <w:sz w:val="24"/>
                <w:szCs w:val="24"/>
              </w:rPr>
            </w:pPr>
            <w:r w:rsidRPr="00642BAB">
              <w:rPr>
                <w:b/>
                <w:bCs/>
                <w:sz w:val="24"/>
                <w:szCs w:val="24"/>
              </w:rPr>
              <w:t>1 Gbps</w:t>
            </w:r>
          </w:p>
        </w:tc>
        <w:tc>
          <w:tcPr>
            <w:tcW w:w="2322" w:type="dxa"/>
          </w:tcPr>
          <w:p w:rsidR="0083572D" w:rsidRPr="00642BAB" w:rsidRDefault="0083572D" w:rsidP="00B469CB">
            <w:pPr>
              <w:jc w:val="center"/>
              <w:rPr>
                <w:b/>
                <w:bCs/>
                <w:sz w:val="24"/>
                <w:szCs w:val="24"/>
              </w:rPr>
            </w:pPr>
            <w:r>
              <w:rPr>
                <w:b/>
                <w:bCs/>
                <w:sz w:val="24"/>
                <w:szCs w:val="24"/>
              </w:rPr>
              <w:t>49</w:t>
            </w:r>
            <w:r w:rsidRPr="00642BAB">
              <w:rPr>
                <w:b/>
                <w:bCs/>
                <w:sz w:val="24"/>
                <w:szCs w:val="24"/>
              </w:rPr>
              <w:t>00 DA/Mois</w:t>
            </w:r>
          </w:p>
        </w:tc>
        <w:tc>
          <w:tcPr>
            <w:tcW w:w="2322" w:type="dxa"/>
            <w:vMerge/>
          </w:tcPr>
          <w:p w:rsidR="0083572D" w:rsidRPr="00642BAB" w:rsidRDefault="0083572D" w:rsidP="00B469CB">
            <w:pPr>
              <w:rPr>
                <w:b/>
                <w:bCs/>
                <w:sz w:val="24"/>
                <w:szCs w:val="24"/>
              </w:rPr>
            </w:pPr>
          </w:p>
        </w:tc>
      </w:tr>
      <w:tr w:rsidR="0083572D" w:rsidRPr="00642BAB" w:rsidTr="005C624E">
        <w:trPr>
          <w:trHeight w:val="458"/>
          <w:jc w:val="center"/>
        </w:trPr>
        <w:tc>
          <w:tcPr>
            <w:tcW w:w="2321" w:type="dxa"/>
          </w:tcPr>
          <w:p w:rsidR="0083572D" w:rsidRPr="00642BAB" w:rsidRDefault="0083572D" w:rsidP="00B469CB">
            <w:pPr>
              <w:jc w:val="center"/>
              <w:rPr>
                <w:b/>
                <w:bCs/>
                <w:sz w:val="24"/>
                <w:szCs w:val="24"/>
              </w:rPr>
            </w:pPr>
            <w:r w:rsidRPr="00642BAB">
              <w:rPr>
                <w:b/>
                <w:bCs/>
                <w:sz w:val="24"/>
                <w:szCs w:val="24"/>
              </w:rPr>
              <w:t>1.2 Gbps</w:t>
            </w:r>
          </w:p>
        </w:tc>
        <w:tc>
          <w:tcPr>
            <w:tcW w:w="2321" w:type="dxa"/>
          </w:tcPr>
          <w:p w:rsidR="0083572D" w:rsidRPr="00642BAB" w:rsidRDefault="0083572D" w:rsidP="00B469CB">
            <w:pPr>
              <w:jc w:val="center"/>
              <w:rPr>
                <w:b/>
                <w:bCs/>
                <w:sz w:val="24"/>
                <w:szCs w:val="24"/>
              </w:rPr>
            </w:pPr>
            <w:r w:rsidRPr="00642BAB">
              <w:rPr>
                <w:b/>
                <w:bCs/>
                <w:sz w:val="24"/>
                <w:szCs w:val="24"/>
              </w:rPr>
              <w:t>1.5 Gbps</w:t>
            </w:r>
          </w:p>
        </w:tc>
        <w:tc>
          <w:tcPr>
            <w:tcW w:w="2322" w:type="dxa"/>
          </w:tcPr>
          <w:p w:rsidR="0083572D" w:rsidRPr="00642BAB" w:rsidRDefault="0083572D" w:rsidP="00B469CB">
            <w:pPr>
              <w:jc w:val="center"/>
              <w:rPr>
                <w:b/>
                <w:bCs/>
                <w:sz w:val="24"/>
                <w:szCs w:val="24"/>
              </w:rPr>
            </w:pPr>
            <w:r>
              <w:rPr>
                <w:b/>
                <w:bCs/>
                <w:sz w:val="24"/>
                <w:szCs w:val="24"/>
              </w:rPr>
              <w:t>55</w:t>
            </w:r>
            <w:r w:rsidRPr="00642BAB">
              <w:rPr>
                <w:b/>
                <w:bCs/>
                <w:sz w:val="24"/>
                <w:szCs w:val="24"/>
              </w:rPr>
              <w:t>00 DA/Mois</w:t>
            </w:r>
          </w:p>
        </w:tc>
        <w:tc>
          <w:tcPr>
            <w:tcW w:w="2322" w:type="dxa"/>
            <w:vMerge/>
          </w:tcPr>
          <w:p w:rsidR="0083572D" w:rsidRPr="00642BAB" w:rsidRDefault="0083572D" w:rsidP="00B469CB">
            <w:pPr>
              <w:rPr>
                <w:b/>
                <w:bCs/>
                <w:sz w:val="24"/>
                <w:szCs w:val="24"/>
              </w:rPr>
            </w:pPr>
          </w:p>
        </w:tc>
      </w:tr>
    </w:tbl>
    <w:p w:rsidR="0083572D" w:rsidRDefault="0083572D" w:rsidP="00ED510D">
      <w:pPr>
        <w:spacing w:after="160" w:line="259" w:lineRule="auto"/>
        <w:ind w:left="-709" w:right="-428"/>
        <w:jc w:val="both"/>
        <w:rPr>
          <w:rFonts w:ascii="Calibri" w:hAnsi="Calibri" w:cs="Calibri"/>
          <w:color w:val="000000" w:themeColor="text1"/>
          <w:sz w:val="24"/>
          <w:szCs w:val="24"/>
        </w:rPr>
      </w:pPr>
    </w:p>
    <w:p w:rsidR="00DE54CE" w:rsidRPr="006303A2" w:rsidRDefault="00E13D3E" w:rsidP="006303A2">
      <w:pPr>
        <w:tabs>
          <w:tab w:val="center" w:pos="4536"/>
        </w:tabs>
        <w:spacing w:line="360" w:lineRule="auto"/>
        <w:jc w:val="both"/>
        <w:rPr>
          <w:rFonts w:ascii="Calibri" w:hAnsi="Calibri" w:cs="Calibri"/>
          <w:b/>
          <w:u w:val="single"/>
          <w:lang w:val="en-US"/>
        </w:rPr>
      </w:pPr>
      <w:r w:rsidRPr="006303A2">
        <w:rPr>
          <w:rFonts w:ascii="Calibri" w:hAnsi="Calibri" w:cs="Calibri"/>
          <w:b/>
          <w:u w:val="single"/>
          <w:lang w:val="en-US"/>
        </w:rPr>
        <w:t>N.B:</w:t>
      </w:r>
    </w:p>
    <w:p w:rsidR="00E13D3E" w:rsidRDefault="00E13D3E" w:rsidP="00ED510D">
      <w:pPr>
        <w:pStyle w:val="Paragraphedeliste"/>
        <w:numPr>
          <w:ilvl w:val="0"/>
          <w:numId w:val="16"/>
        </w:numPr>
        <w:tabs>
          <w:tab w:val="center" w:pos="4536"/>
        </w:tabs>
        <w:spacing w:line="360" w:lineRule="auto"/>
        <w:ind w:left="-142" w:right="-711" w:hanging="294"/>
        <w:jc w:val="both"/>
        <w:rPr>
          <w:rFonts w:ascii="Calibri" w:hAnsi="Calibri" w:cs="Calibri"/>
          <w:b/>
        </w:rPr>
      </w:pPr>
      <w:r w:rsidRPr="00DE54CE">
        <w:rPr>
          <w:rFonts w:ascii="Calibri" w:hAnsi="Calibri" w:cs="Calibri"/>
          <w:b/>
        </w:rPr>
        <w:t>Les accès voix &amp; internet seront sous l</w:t>
      </w:r>
      <w:r w:rsidR="00ED510D">
        <w:rPr>
          <w:rFonts w:ascii="Calibri" w:hAnsi="Calibri" w:cs="Calibri"/>
          <w:b/>
        </w:rPr>
        <w:t>a responsabilité du contractant ;</w:t>
      </w:r>
    </w:p>
    <w:p w:rsidR="00ED510D" w:rsidRPr="00ED510D" w:rsidRDefault="00ED510D" w:rsidP="00ED510D">
      <w:pPr>
        <w:pStyle w:val="Paragraphedeliste"/>
        <w:numPr>
          <w:ilvl w:val="0"/>
          <w:numId w:val="16"/>
        </w:numPr>
        <w:tabs>
          <w:tab w:val="center" w:pos="4536"/>
        </w:tabs>
        <w:spacing w:line="360" w:lineRule="auto"/>
        <w:ind w:left="-142" w:right="-428" w:hanging="294"/>
        <w:jc w:val="both"/>
        <w:rPr>
          <w:rFonts w:ascii="Calibri" w:hAnsi="Calibri" w:cs="Calibri"/>
          <w:b/>
        </w:rPr>
      </w:pPr>
      <w:r w:rsidRPr="00DE54CE">
        <w:rPr>
          <w:rFonts w:ascii="Calibri" w:hAnsi="Calibri" w:cs="Calibri"/>
          <w:b/>
        </w:rPr>
        <w:t>Les prix mentionnés dans le tableau incluent simultanément les tarifs des ser</w:t>
      </w:r>
      <w:r>
        <w:rPr>
          <w:rFonts w:ascii="Calibri" w:hAnsi="Calibri" w:cs="Calibri"/>
          <w:b/>
        </w:rPr>
        <w:t>vices Internet et de téléphonie ;</w:t>
      </w:r>
    </w:p>
    <w:p w:rsidR="00DE54CE" w:rsidRPr="00DE54CE" w:rsidRDefault="00E13D3E" w:rsidP="00ED510D">
      <w:pPr>
        <w:pStyle w:val="Paragraphedeliste"/>
        <w:numPr>
          <w:ilvl w:val="0"/>
          <w:numId w:val="16"/>
        </w:numPr>
        <w:tabs>
          <w:tab w:val="center" w:pos="4536"/>
        </w:tabs>
        <w:spacing w:line="360" w:lineRule="auto"/>
        <w:ind w:left="-142" w:right="-711" w:hanging="294"/>
        <w:jc w:val="both"/>
        <w:rPr>
          <w:rFonts w:ascii="Calibri" w:hAnsi="Calibri" w:cs="Calibri"/>
          <w:b/>
          <w:lang w:val="en-US"/>
        </w:rPr>
      </w:pPr>
      <w:r w:rsidRPr="00DE54CE">
        <w:rPr>
          <w:rFonts w:ascii="Calibri" w:hAnsi="Calibri" w:cs="Calibri"/>
          <w:b/>
        </w:rPr>
        <w:t>U</w:t>
      </w:r>
      <w:r w:rsidR="00ED510D">
        <w:rPr>
          <w:rFonts w:ascii="Calibri" w:hAnsi="Calibri" w:cs="Calibri"/>
          <w:b/>
        </w:rPr>
        <w:t>PLOAD est de 60% du débit ;</w:t>
      </w:r>
    </w:p>
    <w:p w:rsidR="00ED510D" w:rsidRPr="00ED510D" w:rsidRDefault="00E13D3E" w:rsidP="00ED510D">
      <w:pPr>
        <w:pStyle w:val="Paragraphedeliste"/>
        <w:numPr>
          <w:ilvl w:val="0"/>
          <w:numId w:val="16"/>
        </w:numPr>
        <w:tabs>
          <w:tab w:val="center" w:pos="4536"/>
        </w:tabs>
        <w:spacing w:line="360" w:lineRule="auto"/>
        <w:ind w:left="-142" w:right="-711" w:hanging="294"/>
        <w:jc w:val="both"/>
        <w:rPr>
          <w:rFonts w:ascii="Calibri" w:hAnsi="Calibri" w:cs="Calibri"/>
          <w:b/>
          <w:lang w:val="en-US"/>
        </w:rPr>
      </w:pPr>
      <w:r w:rsidRPr="00DE54CE">
        <w:rPr>
          <w:rFonts w:ascii="Calibri" w:hAnsi="Calibri" w:cs="Calibri"/>
          <w:b/>
        </w:rPr>
        <w:t>Le</w:t>
      </w:r>
      <w:r w:rsidR="005C624E">
        <w:rPr>
          <w:rFonts w:ascii="Calibri" w:hAnsi="Calibri" w:cs="Calibri"/>
          <w:b/>
        </w:rPr>
        <w:t>s</w:t>
      </w:r>
      <w:r w:rsidRPr="00DE54CE">
        <w:rPr>
          <w:rFonts w:ascii="Calibri" w:hAnsi="Calibri" w:cs="Calibri"/>
          <w:b/>
        </w:rPr>
        <w:t xml:space="preserve"> Débit</w:t>
      </w:r>
      <w:r w:rsidR="005C624E">
        <w:rPr>
          <w:rFonts w:ascii="Calibri" w:hAnsi="Calibri" w:cs="Calibri"/>
          <w:b/>
        </w:rPr>
        <w:t xml:space="preserve">s de 1 </w:t>
      </w:r>
      <w:r w:rsidRPr="00DE54CE">
        <w:rPr>
          <w:rFonts w:ascii="Calibri" w:hAnsi="Calibri" w:cs="Calibri"/>
          <w:b/>
        </w:rPr>
        <w:t xml:space="preserve">Gbps </w:t>
      </w:r>
      <w:r w:rsidR="005C624E">
        <w:rPr>
          <w:rFonts w:ascii="Calibri" w:hAnsi="Calibri" w:cs="Calibri"/>
          <w:b/>
        </w:rPr>
        <w:t xml:space="preserve">et 1.5 Gbps sont </w:t>
      </w:r>
      <w:r w:rsidR="00ED510D">
        <w:rPr>
          <w:rFonts w:ascii="Calibri" w:hAnsi="Calibri" w:cs="Calibri"/>
          <w:b/>
        </w:rPr>
        <w:t>valable</w:t>
      </w:r>
      <w:r w:rsidR="005C624E">
        <w:rPr>
          <w:rFonts w:ascii="Calibri" w:hAnsi="Calibri" w:cs="Calibri"/>
          <w:b/>
        </w:rPr>
        <w:t>s</w:t>
      </w:r>
      <w:r w:rsidR="00ED510D">
        <w:rPr>
          <w:rFonts w:ascii="Calibri" w:hAnsi="Calibri" w:cs="Calibri"/>
          <w:b/>
        </w:rPr>
        <w:t xml:space="preserve"> selon l'éligibilité ;</w:t>
      </w:r>
    </w:p>
    <w:p w:rsidR="00512EDD" w:rsidRPr="00512EDD" w:rsidRDefault="00ED510D" w:rsidP="00ED510D">
      <w:pPr>
        <w:pStyle w:val="Paragraphedeliste"/>
        <w:numPr>
          <w:ilvl w:val="0"/>
          <w:numId w:val="16"/>
        </w:numPr>
        <w:tabs>
          <w:tab w:val="center" w:pos="4536"/>
        </w:tabs>
        <w:spacing w:line="360" w:lineRule="auto"/>
        <w:ind w:left="-142" w:right="-711" w:hanging="294"/>
        <w:jc w:val="both"/>
        <w:rPr>
          <w:rFonts w:ascii="Calibri" w:hAnsi="Calibri" w:cs="Calibri"/>
          <w:b/>
          <w:lang w:val="en-US"/>
        </w:rPr>
      </w:pPr>
      <w:r w:rsidRPr="00ED510D">
        <w:rPr>
          <w:rFonts w:ascii="Calibri" w:hAnsi="Calibri" w:cs="Calibri"/>
          <w:b/>
        </w:rPr>
        <w:t>Cette offre remplace et annule l’offre précédente.</w:t>
      </w:r>
      <w:r w:rsidR="000337B4" w:rsidRPr="00ED510D">
        <w:rPr>
          <w:rFonts w:ascii="Calibri" w:hAnsi="Calibri" w:cs="Calibri"/>
          <w:b/>
        </w:rPr>
        <w:t xml:space="preserve">                     </w:t>
      </w:r>
    </w:p>
    <w:p w:rsidR="006303A2" w:rsidRPr="00512EDD" w:rsidRDefault="000337B4" w:rsidP="00512EDD">
      <w:pPr>
        <w:tabs>
          <w:tab w:val="center" w:pos="4536"/>
        </w:tabs>
        <w:spacing w:line="360" w:lineRule="auto"/>
        <w:ind w:right="-711"/>
        <w:jc w:val="both"/>
        <w:rPr>
          <w:rFonts w:ascii="Calibri" w:hAnsi="Calibri" w:cs="Calibri"/>
          <w:b/>
          <w:lang w:val="en-US"/>
        </w:rPr>
      </w:pPr>
      <w:r w:rsidRPr="00512EDD">
        <w:rPr>
          <w:rFonts w:ascii="Calibri" w:hAnsi="Calibri" w:cs="Calibri"/>
          <w:b/>
        </w:rPr>
        <w:t xml:space="preserve">                                                                                                                                                        </w:t>
      </w:r>
    </w:p>
    <w:p w:rsidR="00DE54CE" w:rsidRPr="00DE54CE" w:rsidRDefault="00DE54CE" w:rsidP="00DE54CE">
      <w:pPr>
        <w:pStyle w:val="Paragraphedeliste"/>
        <w:tabs>
          <w:tab w:val="center" w:pos="4536"/>
        </w:tabs>
        <w:spacing w:line="360" w:lineRule="auto"/>
        <w:ind w:left="-284" w:right="-428"/>
        <w:jc w:val="both"/>
        <w:rPr>
          <w:rFonts w:ascii="Calibri" w:hAnsi="Calibri" w:cs="Calibri"/>
          <w:b/>
        </w:rPr>
      </w:pPr>
    </w:p>
    <w:p w:rsidR="00E3598B" w:rsidRPr="001429FB" w:rsidRDefault="00E3598B" w:rsidP="004B1B56">
      <w:pPr>
        <w:pStyle w:val="Paragraphedeliste"/>
        <w:numPr>
          <w:ilvl w:val="0"/>
          <w:numId w:val="13"/>
        </w:numPr>
        <w:ind w:left="-142" w:right="-853"/>
        <w:rPr>
          <w:rFonts w:ascii="Calibri" w:hAnsi="Calibri" w:cs="Calibri"/>
          <w:b/>
          <w:color w:val="0D0D0D"/>
          <w:sz w:val="24"/>
          <w:szCs w:val="24"/>
          <w:shd w:val="clear" w:color="auto" w:fill="FFFFFF"/>
        </w:rPr>
      </w:pPr>
      <w:r w:rsidRPr="001429FB">
        <w:rPr>
          <w:rFonts w:ascii="Calibri" w:hAnsi="Calibri" w:cs="Calibri"/>
          <w:b/>
          <w:color w:val="0D0D0D"/>
          <w:sz w:val="24"/>
          <w:szCs w:val="24"/>
          <w:shd w:val="clear" w:color="auto" w:fill="FFFFFF"/>
        </w:rPr>
        <w:t xml:space="preserve">Les nouveaux abonnés de l’offre Idoom Gamers </w:t>
      </w:r>
      <w:r w:rsidR="00E25E08" w:rsidRPr="001429FB">
        <w:rPr>
          <w:rFonts w:ascii="Calibri" w:hAnsi="Calibri" w:cs="Calibri"/>
          <w:b/>
          <w:color w:val="0D0D0D"/>
          <w:sz w:val="24"/>
          <w:szCs w:val="24"/>
          <w:shd w:val="clear" w:color="auto" w:fill="FFFFFF"/>
        </w:rPr>
        <w:t xml:space="preserve">locataire </w:t>
      </w:r>
      <w:r w:rsidRPr="001429FB">
        <w:rPr>
          <w:rFonts w:ascii="Calibri" w:hAnsi="Calibri" w:cs="Calibri"/>
          <w:b/>
          <w:color w:val="0D0D0D"/>
          <w:sz w:val="24"/>
          <w:szCs w:val="24"/>
          <w:shd w:val="clear" w:color="auto" w:fill="FFFFFF"/>
        </w:rPr>
        <w:t xml:space="preserve">sont-ils tenus de souscrire à un contrat d’engagement ? </w:t>
      </w:r>
    </w:p>
    <w:p w:rsidR="001429FB" w:rsidRPr="00DE54CE" w:rsidRDefault="00E3598B" w:rsidP="00DE54CE">
      <w:pPr>
        <w:pStyle w:val="Paragraphedeliste"/>
        <w:ind w:left="-284" w:right="-853"/>
        <w:rPr>
          <w:rStyle w:val="Accentuation"/>
          <w:rFonts w:ascii="Calibri" w:hAnsi="Calibri" w:cs="Calibri"/>
          <w:i w:val="0"/>
          <w:iCs w:val="0"/>
          <w:color w:val="0D0D0D"/>
          <w:sz w:val="24"/>
          <w:szCs w:val="24"/>
          <w:shd w:val="clear" w:color="auto" w:fill="FFFFFF"/>
        </w:rPr>
      </w:pPr>
      <w:r w:rsidRPr="005E0A8D">
        <w:rPr>
          <w:rFonts w:ascii="Calibri" w:hAnsi="Calibri" w:cs="Calibri"/>
          <w:color w:val="0D0D0D"/>
          <w:sz w:val="24"/>
          <w:szCs w:val="24"/>
          <w:shd w:val="clear" w:color="auto" w:fill="FFFFFF"/>
        </w:rPr>
        <w:t>En effet, les nouveaux abonnés sont tenus de s’engager pour une durée de 12 mois.</w:t>
      </w:r>
    </w:p>
    <w:p w:rsidR="004B1B56" w:rsidRPr="005E0A8D" w:rsidRDefault="004B1B56" w:rsidP="00096971">
      <w:pPr>
        <w:pStyle w:val="Paragraphedeliste"/>
        <w:ind w:left="-284" w:right="-853"/>
        <w:rPr>
          <w:rStyle w:val="Accentuation"/>
          <w:rFonts w:ascii="Calibri" w:hAnsi="Calibri" w:cs="Calibri"/>
          <w:b/>
          <w:i w:val="0"/>
          <w:iCs w:val="0"/>
          <w:color w:val="0D0D0D"/>
          <w:sz w:val="24"/>
          <w:szCs w:val="24"/>
          <w:shd w:val="clear" w:color="auto" w:fill="FFFFFF"/>
        </w:rPr>
      </w:pPr>
    </w:p>
    <w:p w:rsidR="001429FB" w:rsidRPr="001429FB" w:rsidRDefault="001429FB" w:rsidP="004B1B56">
      <w:pPr>
        <w:pStyle w:val="Paragraphedeliste"/>
        <w:numPr>
          <w:ilvl w:val="0"/>
          <w:numId w:val="13"/>
        </w:numPr>
        <w:suppressAutoHyphens/>
        <w:spacing w:after="0"/>
        <w:ind w:left="-142" w:right="-853"/>
        <w:rPr>
          <w:rStyle w:val="Accentuation"/>
          <w:rFonts w:ascii="Calibri" w:eastAsia="Candara" w:hAnsi="Calibri" w:cs="Calibri"/>
          <w:b/>
          <w:bCs/>
          <w:i w:val="0"/>
          <w:iCs w:val="0"/>
          <w:sz w:val="24"/>
          <w:szCs w:val="24"/>
        </w:rPr>
      </w:pPr>
      <w:r w:rsidRPr="001429FB">
        <w:rPr>
          <w:rStyle w:val="Accentuation"/>
          <w:rFonts w:ascii="Calibri" w:eastAsia="Candara" w:hAnsi="Calibri" w:cs="Calibri"/>
          <w:b/>
          <w:bCs/>
          <w:i w:val="0"/>
          <w:iCs w:val="0"/>
          <w:sz w:val="24"/>
          <w:szCs w:val="24"/>
        </w:rPr>
        <w:t>Quel est le dossier à fournir pour bénéficier de l’offre Gamers Locataire ?</w:t>
      </w:r>
    </w:p>
    <w:p w:rsidR="006C4D32" w:rsidRDefault="001429FB" w:rsidP="0094742C">
      <w:pPr>
        <w:spacing w:after="0"/>
        <w:ind w:left="-284" w:right="-853"/>
        <w:rPr>
          <w:rStyle w:val="Accentuation"/>
          <w:rFonts w:ascii="Calibri" w:eastAsia="Candara" w:hAnsi="Calibri" w:cs="Calibri"/>
          <w:i w:val="0"/>
          <w:iCs w:val="0"/>
          <w:sz w:val="24"/>
          <w:szCs w:val="24"/>
        </w:rPr>
      </w:pPr>
      <w:r w:rsidRPr="001429FB">
        <w:rPr>
          <w:rStyle w:val="Accentuation"/>
          <w:rFonts w:ascii="Calibri" w:eastAsia="Candara" w:hAnsi="Calibri" w:cs="Calibri"/>
          <w:i w:val="0"/>
          <w:iCs w:val="0"/>
          <w:sz w:val="24"/>
          <w:szCs w:val="24"/>
        </w:rPr>
        <w:t xml:space="preserve">Pour bénéficier de l’offre, il suffit de fournir </w:t>
      </w:r>
      <w:r>
        <w:rPr>
          <w:rStyle w:val="Accentuation"/>
          <w:rFonts w:ascii="Calibri" w:eastAsia="Candara" w:hAnsi="Calibri" w:cs="Calibri"/>
          <w:i w:val="0"/>
          <w:iCs w:val="0"/>
          <w:sz w:val="24"/>
          <w:szCs w:val="24"/>
        </w:rPr>
        <w:t>les documents suivants :</w:t>
      </w:r>
    </w:p>
    <w:p w:rsidR="0094742C" w:rsidRPr="001429FB" w:rsidRDefault="0094742C" w:rsidP="0094742C">
      <w:pPr>
        <w:spacing w:after="0"/>
        <w:ind w:left="-284" w:right="-853"/>
        <w:rPr>
          <w:rStyle w:val="Accentuation"/>
          <w:rFonts w:ascii="Calibri" w:eastAsia="Candara" w:hAnsi="Calibri" w:cs="Calibri"/>
          <w:i w:val="0"/>
          <w:iCs w:val="0"/>
          <w:sz w:val="24"/>
          <w:szCs w:val="24"/>
        </w:rPr>
      </w:pPr>
    </w:p>
    <w:p w:rsidR="001429FB" w:rsidRPr="001429FB" w:rsidRDefault="001429FB" w:rsidP="00096971">
      <w:pPr>
        <w:pStyle w:val="Paragraphedeliste"/>
        <w:numPr>
          <w:ilvl w:val="0"/>
          <w:numId w:val="12"/>
        </w:numPr>
        <w:suppressAutoHyphens/>
        <w:spacing w:after="0"/>
        <w:ind w:left="142" w:right="-853"/>
        <w:rPr>
          <w:rStyle w:val="Accentuation"/>
          <w:rFonts w:ascii="Calibri" w:eastAsia="Candara" w:hAnsi="Calibri" w:cs="Calibri"/>
          <w:i w:val="0"/>
          <w:iCs w:val="0"/>
          <w:sz w:val="24"/>
          <w:szCs w:val="24"/>
        </w:rPr>
      </w:pPr>
      <w:r w:rsidRPr="001429FB">
        <w:rPr>
          <w:rStyle w:val="Accentuation"/>
          <w:rFonts w:ascii="Calibri" w:eastAsia="Candara" w:hAnsi="Calibri" w:cs="Calibri"/>
          <w:i w:val="0"/>
          <w:iCs w:val="0"/>
          <w:sz w:val="24"/>
          <w:szCs w:val="24"/>
        </w:rPr>
        <w:t>Une copie de la pièce d’identité (La carte nationale d’identité ou le passeport en cours de validité) ;</w:t>
      </w:r>
    </w:p>
    <w:p w:rsidR="001429FB" w:rsidRPr="00DA7CDE" w:rsidRDefault="001429FB" w:rsidP="00096971">
      <w:pPr>
        <w:pStyle w:val="Paragraphedeliste"/>
        <w:numPr>
          <w:ilvl w:val="0"/>
          <w:numId w:val="12"/>
        </w:numPr>
        <w:suppressAutoHyphens/>
        <w:spacing w:after="0"/>
        <w:ind w:left="142" w:right="-853"/>
        <w:rPr>
          <w:rFonts w:ascii="Calibri" w:eastAsia="Candara" w:hAnsi="Calibri" w:cs="Calibri"/>
          <w:sz w:val="24"/>
          <w:szCs w:val="24"/>
        </w:rPr>
      </w:pPr>
      <w:r w:rsidRPr="001429FB">
        <w:rPr>
          <w:rStyle w:val="Accentuation"/>
          <w:rFonts w:ascii="Calibri" w:eastAsia="Candara" w:hAnsi="Calibri" w:cs="Calibri"/>
          <w:i w:val="0"/>
          <w:iCs w:val="0"/>
          <w:sz w:val="24"/>
          <w:szCs w:val="24"/>
        </w:rPr>
        <w:t>Document dont dispose le client pouvant confirmer l’adresse d’installation.</w:t>
      </w:r>
    </w:p>
    <w:p w:rsidR="00E25E08" w:rsidRPr="00E25E08" w:rsidRDefault="00E25E08" w:rsidP="00096971">
      <w:pPr>
        <w:spacing w:after="0"/>
        <w:ind w:left="-284" w:right="-853"/>
        <w:rPr>
          <w:rFonts w:ascii="Calibri" w:hAnsi="Calibri" w:cs="Calibri"/>
          <w:sz w:val="24"/>
          <w:szCs w:val="24"/>
        </w:rPr>
      </w:pPr>
    </w:p>
    <w:p w:rsidR="00C640AA" w:rsidRPr="00E25E08" w:rsidRDefault="00C640AA" w:rsidP="00096971">
      <w:pPr>
        <w:spacing w:after="0" w:line="360" w:lineRule="auto"/>
        <w:ind w:left="-284" w:right="-853"/>
        <w:jc w:val="both"/>
        <w:rPr>
          <w:rFonts w:ascii="Segoe UI" w:hAnsi="Segoe UI" w:cs="Segoe UI"/>
          <w:color w:val="0D0D0D"/>
          <w:shd w:val="clear" w:color="auto" w:fill="FFFFFF"/>
        </w:rPr>
      </w:pPr>
    </w:p>
    <w:p w:rsidR="00526C73" w:rsidRPr="001429FB" w:rsidRDefault="00526C73" w:rsidP="004B1B56">
      <w:pPr>
        <w:pStyle w:val="Paragraphedeliste"/>
        <w:numPr>
          <w:ilvl w:val="0"/>
          <w:numId w:val="13"/>
        </w:numPr>
        <w:spacing w:after="0"/>
        <w:ind w:left="-142" w:right="-853"/>
        <w:rPr>
          <w:rFonts w:ascii="Calibri" w:hAnsi="Calibri" w:cs="Calibri"/>
          <w:b/>
          <w:bCs/>
          <w:color w:val="000000" w:themeColor="text1"/>
          <w:sz w:val="24"/>
          <w:szCs w:val="24"/>
        </w:rPr>
      </w:pPr>
      <w:r w:rsidRPr="001429FB">
        <w:rPr>
          <w:rFonts w:ascii="Calibri" w:hAnsi="Calibri" w:cs="Calibri"/>
          <w:b/>
          <w:bCs/>
          <w:color w:val="000000" w:themeColor="text1"/>
          <w:sz w:val="24"/>
          <w:szCs w:val="24"/>
        </w:rPr>
        <w:t>Est-ce que l'offre comprend un accès à idoom fixe ? Si oui, quel est le coût mensuel inclus ?</w:t>
      </w:r>
    </w:p>
    <w:p w:rsidR="00526C73" w:rsidRDefault="00526C73" w:rsidP="00096971">
      <w:pPr>
        <w:spacing w:after="0" w:line="360" w:lineRule="auto"/>
        <w:ind w:left="-284" w:right="-853"/>
        <w:jc w:val="both"/>
        <w:rPr>
          <w:rFonts w:ascii="Segoe UI" w:hAnsi="Segoe UI" w:cs="Segoe UI"/>
          <w:color w:val="0D0D0D"/>
          <w:shd w:val="clear" w:color="auto" w:fill="FFFFFF"/>
        </w:rPr>
      </w:pPr>
      <w:r w:rsidRPr="00B51DCF">
        <w:rPr>
          <w:rFonts w:ascii="Calibri" w:hAnsi="Calibri" w:cs="Calibri"/>
          <w:color w:val="000000" w:themeColor="text1"/>
          <w:sz w:val="24"/>
          <w:szCs w:val="24"/>
        </w:rPr>
        <w:t>En effet</w:t>
      </w:r>
      <w:r>
        <w:rPr>
          <w:rFonts w:ascii="Calibri" w:hAnsi="Calibri" w:cs="Calibri"/>
          <w:color w:val="000000" w:themeColor="text1"/>
          <w:sz w:val="24"/>
          <w:szCs w:val="24"/>
        </w:rPr>
        <w:t>,</w:t>
      </w:r>
      <w:r w:rsidRPr="00B51DCF">
        <w:rPr>
          <w:rFonts w:ascii="Calibri" w:hAnsi="Calibri" w:cs="Calibri"/>
          <w:color w:val="000000" w:themeColor="text1"/>
          <w:sz w:val="24"/>
          <w:szCs w:val="24"/>
        </w:rPr>
        <w:t xml:space="preserve"> </w:t>
      </w:r>
      <w:r>
        <w:rPr>
          <w:rFonts w:ascii="Segoe UI" w:hAnsi="Segoe UI" w:cs="Segoe UI"/>
          <w:color w:val="0D0D0D"/>
          <w:shd w:val="clear" w:color="auto" w:fill="FFFFFF"/>
        </w:rPr>
        <w:t xml:space="preserve">L'offre comprend un accès </w:t>
      </w:r>
      <w:r w:rsidRPr="00A348B3">
        <w:rPr>
          <w:rFonts w:ascii="Segoe UI" w:hAnsi="Segoe UI" w:cs="Segoe UI"/>
          <w:color w:val="0D0D0D"/>
          <w:shd w:val="clear" w:color="auto" w:fill="FFFFFF"/>
        </w:rPr>
        <w:t>idoom</w:t>
      </w:r>
      <w:r>
        <w:rPr>
          <w:rFonts w:ascii="Segoe UI" w:hAnsi="Segoe UI" w:cs="Segoe UI"/>
          <w:color w:val="0D0D0D"/>
          <w:shd w:val="clear" w:color="auto" w:fill="FFFFFF"/>
        </w:rPr>
        <w:t xml:space="preserve"> fixe</w:t>
      </w:r>
      <w:r w:rsidRPr="00A348B3">
        <w:rPr>
          <w:rFonts w:ascii="Segoe UI" w:hAnsi="Segoe UI" w:cs="Segoe UI"/>
          <w:color w:val="0D0D0D"/>
          <w:shd w:val="clear" w:color="auto" w:fill="FFFFFF"/>
        </w:rPr>
        <w:t xml:space="preserve"> au coût mensuel inclus de 250 Da</w:t>
      </w:r>
      <w:r>
        <w:rPr>
          <w:rFonts w:ascii="Segoe UI" w:hAnsi="Segoe UI" w:cs="Segoe UI"/>
          <w:color w:val="0D0D0D"/>
          <w:shd w:val="clear" w:color="auto" w:fill="FFFFFF"/>
        </w:rPr>
        <w:t xml:space="preserve">. </w:t>
      </w:r>
    </w:p>
    <w:p w:rsidR="00526C73" w:rsidRDefault="00526C73" w:rsidP="00096971">
      <w:pPr>
        <w:spacing w:after="0" w:line="360" w:lineRule="auto"/>
        <w:ind w:left="-284" w:right="-853"/>
        <w:jc w:val="both"/>
        <w:rPr>
          <w:rFonts w:ascii="Segoe UI" w:hAnsi="Segoe UI" w:cs="Segoe UI"/>
          <w:color w:val="0D0D0D"/>
          <w:shd w:val="clear" w:color="auto" w:fill="FFFFFF"/>
        </w:rPr>
      </w:pPr>
    </w:p>
    <w:p w:rsidR="00526C73" w:rsidRPr="001429FB" w:rsidRDefault="00526C73" w:rsidP="000337B4">
      <w:pPr>
        <w:pStyle w:val="Paragraphedeliste"/>
        <w:numPr>
          <w:ilvl w:val="0"/>
          <w:numId w:val="13"/>
        </w:numPr>
        <w:spacing w:after="0"/>
        <w:ind w:left="-142" w:right="-428"/>
        <w:rPr>
          <w:rFonts w:ascii="Calibri" w:hAnsi="Calibri" w:cs="Calibri"/>
          <w:b/>
          <w:bCs/>
          <w:color w:val="000000" w:themeColor="text1"/>
          <w:sz w:val="24"/>
          <w:szCs w:val="24"/>
        </w:rPr>
      </w:pPr>
      <w:r w:rsidRPr="001429FB">
        <w:rPr>
          <w:rFonts w:ascii="Calibri" w:hAnsi="Calibri" w:cs="Calibri"/>
          <w:b/>
          <w:bCs/>
          <w:color w:val="000000" w:themeColor="text1"/>
          <w:sz w:val="24"/>
          <w:szCs w:val="24"/>
        </w:rPr>
        <w:t>Y a-t-il des restrictions concernant les appels internationaux avec cette offre ? Si oui, quel est le coût mensuel inclus pour ces restrictions ?</w:t>
      </w:r>
    </w:p>
    <w:p w:rsidR="00526C73" w:rsidRDefault="00526C73" w:rsidP="000337B4">
      <w:pPr>
        <w:spacing w:after="0" w:line="360" w:lineRule="auto"/>
        <w:ind w:left="-284" w:right="-428"/>
        <w:jc w:val="both"/>
        <w:rPr>
          <w:rFonts w:ascii="Segoe UI" w:hAnsi="Segoe UI" w:cs="Segoe UI"/>
          <w:color w:val="0D0D0D"/>
          <w:shd w:val="clear" w:color="auto" w:fill="FFFFFF"/>
        </w:rPr>
      </w:pPr>
      <w:r w:rsidRPr="00A348B3">
        <w:rPr>
          <w:rFonts w:ascii="Segoe UI" w:hAnsi="Segoe UI" w:cs="Segoe UI"/>
          <w:color w:val="0D0D0D"/>
          <w:shd w:val="clear" w:color="auto" w:fill="FFFFFF"/>
        </w:rPr>
        <w:t>Les appels internationaux sont soumis à des restrictions incluses dans l'offre, avec un coût mensuel de 50 Da</w:t>
      </w:r>
      <w:r>
        <w:rPr>
          <w:rFonts w:ascii="Segoe UI" w:hAnsi="Segoe UI" w:cs="Segoe UI"/>
          <w:color w:val="0D0D0D"/>
          <w:shd w:val="clear" w:color="auto" w:fill="FFFFFF"/>
        </w:rPr>
        <w:t>.</w:t>
      </w:r>
    </w:p>
    <w:p w:rsidR="00096971" w:rsidRDefault="00096971" w:rsidP="00096971">
      <w:pPr>
        <w:spacing w:after="0" w:line="360" w:lineRule="auto"/>
        <w:ind w:left="-284" w:right="-853"/>
        <w:jc w:val="both"/>
        <w:rPr>
          <w:rFonts w:ascii="Segoe UI" w:hAnsi="Segoe UI" w:cs="Segoe UI"/>
          <w:color w:val="0D0D0D"/>
          <w:shd w:val="clear" w:color="auto" w:fill="FFFFFF"/>
        </w:rPr>
      </w:pPr>
    </w:p>
    <w:p w:rsidR="00526C73" w:rsidRPr="001429FB" w:rsidRDefault="00526C73" w:rsidP="004B1B56">
      <w:pPr>
        <w:pStyle w:val="Paragraphedeliste"/>
        <w:numPr>
          <w:ilvl w:val="0"/>
          <w:numId w:val="13"/>
        </w:numPr>
        <w:spacing w:after="0"/>
        <w:ind w:left="-142" w:right="-853"/>
        <w:rPr>
          <w:rFonts w:ascii="Calibri" w:hAnsi="Calibri" w:cs="Calibri"/>
          <w:b/>
          <w:bCs/>
          <w:color w:val="000000" w:themeColor="text1"/>
          <w:sz w:val="24"/>
          <w:szCs w:val="24"/>
        </w:rPr>
      </w:pPr>
      <w:r w:rsidRPr="001429FB">
        <w:rPr>
          <w:rFonts w:ascii="Calibri" w:hAnsi="Calibri" w:cs="Calibri"/>
          <w:b/>
          <w:bCs/>
          <w:color w:val="000000" w:themeColor="text1"/>
          <w:sz w:val="24"/>
          <w:szCs w:val="24"/>
        </w:rPr>
        <w:t>Les appels vers les lignes fixes d'Algérie Télécom (PSTN, VOIP&amp;VOLTE) sont-ils gratuits avec cette offre ?</w:t>
      </w:r>
    </w:p>
    <w:p w:rsidR="00526C73" w:rsidRPr="00611576" w:rsidRDefault="00526C73" w:rsidP="00096971">
      <w:pPr>
        <w:spacing w:after="0"/>
        <w:ind w:left="-284" w:right="-853"/>
        <w:rPr>
          <w:rFonts w:ascii="Calibri" w:hAnsi="Calibri" w:cs="Calibri"/>
          <w:b/>
          <w:bCs/>
          <w:color w:val="000000" w:themeColor="text1"/>
          <w:sz w:val="24"/>
          <w:szCs w:val="24"/>
        </w:rPr>
      </w:pPr>
      <w:r>
        <w:rPr>
          <w:rFonts w:ascii="Segoe UI" w:hAnsi="Segoe UI" w:cs="Segoe UI"/>
          <w:color w:val="0D0D0D"/>
          <w:shd w:val="clear" w:color="auto" w:fill="FFFFFF"/>
        </w:rPr>
        <w:t>Oui, l</w:t>
      </w:r>
      <w:r w:rsidRPr="00611576">
        <w:rPr>
          <w:rFonts w:ascii="Segoe UI" w:hAnsi="Segoe UI" w:cs="Segoe UI"/>
          <w:color w:val="0D0D0D"/>
          <w:shd w:val="clear" w:color="auto" w:fill="FFFFFF"/>
        </w:rPr>
        <w:t>es appels vers les lignes fixes d'A</w:t>
      </w:r>
      <w:r>
        <w:rPr>
          <w:rFonts w:ascii="Segoe UI" w:hAnsi="Segoe UI" w:cs="Segoe UI"/>
          <w:color w:val="0D0D0D"/>
          <w:shd w:val="clear" w:color="auto" w:fill="FFFFFF"/>
        </w:rPr>
        <w:t xml:space="preserve">lgérie </w:t>
      </w:r>
      <w:r w:rsidRPr="00611576">
        <w:rPr>
          <w:rFonts w:ascii="Segoe UI" w:hAnsi="Segoe UI" w:cs="Segoe UI"/>
          <w:color w:val="0D0D0D"/>
          <w:shd w:val="clear" w:color="auto" w:fill="FFFFFF"/>
        </w:rPr>
        <w:t>T</w:t>
      </w:r>
      <w:r>
        <w:rPr>
          <w:rFonts w:ascii="Segoe UI" w:hAnsi="Segoe UI" w:cs="Segoe UI"/>
          <w:color w:val="0D0D0D"/>
          <w:shd w:val="clear" w:color="auto" w:fill="FFFFFF"/>
        </w:rPr>
        <w:t xml:space="preserve">élécom </w:t>
      </w:r>
      <w:r w:rsidRPr="00611576">
        <w:rPr>
          <w:rFonts w:ascii="Segoe UI" w:hAnsi="Segoe UI" w:cs="Segoe UI"/>
          <w:color w:val="0D0D0D"/>
          <w:shd w:val="clear" w:color="auto" w:fill="FFFFFF"/>
        </w:rPr>
        <w:t>(PSTN, VOIP&amp;VOLTE) sont</w:t>
      </w:r>
      <w:r>
        <w:rPr>
          <w:rFonts w:ascii="Segoe UI" w:hAnsi="Segoe UI" w:cs="Segoe UI"/>
          <w:color w:val="0D0D0D"/>
          <w:shd w:val="clear" w:color="auto" w:fill="FFFFFF"/>
        </w:rPr>
        <w:t xml:space="preserve"> gratuits dans</w:t>
      </w:r>
      <w:r w:rsidRPr="00611576">
        <w:rPr>
          <w:rFonts w:ascii="Segoe UI" w:hAnsi="Segoe UI" w:cs="Segoe UI"/>
          <w:color w:val="0D0D0D"/>
          <w:shd w:val="clear" w:color="auto" w:fill="FFFFFF"/>
        </w:rPr>
        <w:t xml:space="preserve"> cette offre.</w:t>
      </w:r>
    </w:p>
    <w:p w:rsidR="000337B4" w:rsidRDefault="000337B4" w:rsidP="00E25E08">
      <w:pPr>
        <w:ind w:right="-569"/>
        <w:jc w:val="both"/>
        <w:rPr>
          <w:rFonts w:ascii="Calibri" w:hAnsi="Calibri" w:cs="Calibri"/>
          <w:color w:val="0D0D0D"/>
          <w:sz w:val="24"/>
          <w:szCs w:val="24"/>
          <w:shd w:val="clear" w:color="auto" w:fill="FFFFFF"/>
        </w:rPr>
      </w:pPr>
    </w:p>
    <w:p w:rsidR="000337B4" w:rsidRPr="00BD696B" w:rsidRDefault="000337B4" w:rsidP="000337B4">
      <w:pPr>
        <w:pStyle w:val="Paragraphedeliste"/>
        <w:numPr>
          <w:ilvl w:val="0"/>
          <w:numId w:val="13"/>
        </w:numPr>
        <w:spacing w:after="0"/>
        <w:ind w:left="-142" w:right="-853"/>
        <w:rPr>
          <w:rFonts w:ascii="Calibri" w:hAnsi="Calibri" w:cs="Calibri"/>
          <w:b/>
          <w:color w:val="0D0D0D"/>
          <w:sz w:val="24"/>
          <w:szCs w:val="24"/>
          <w:shd w:val="clear" w:color="auto" w:fill="FFFFFF"/>
        </w:rPr>
      </w:pPr>
      <w:r w:rsidRPr="000337B4">
        <w:rPr>
          <w:rFonts w:ascii="Calibri" w:hAnsi="Calibri" w:cs="Calibri"/>
          <w:b/>
          <w:bCs/>
          <w:color w:val="000000" w:themeColor="text1"/>
          <w:sz w:val="24"/>
          <w:szCs w:val="24"/>
        </w:rPr>
        <w:t>J’ai un problème, qui dois-je contacter ?</w:t>
      </w:r>
    </w:p>
    <w:p w:rsidR="000337B4" w:rsidRDefault="000337B4" w:rsidP="000337B4">
      <w:pPr>
        <w:pStyle w:val="Paragraphedeliste"/>
        <w:ind w:left="-284" w:right="-428"/>
        <w:rPr>
          <w:rFonts w:ascii="Calibri" w:hAnsi="Calibri" w:cs="Calibri"/>
          <w:color w:val="000000"/>
          <w:sz w:val="24"/>
          <w:szCs w:val="24"/>
        </w:rPr>
      </w:pPr>
      <w:r w:rsidRPr="008F3698">
        <w:rPr>
          <w:rFonts w:ascii="Calibri" w:hAnsi="Calibri" w:cs="Calibri"/>
          <w:color w:val="000000"/>
          <w:sz w:val="24"/>
          <w:szCs w:val="24"/>
        </w:rPr>
        <w:t xml:space="preserve">Pour toute autre information et/ou réclamation, veuillez-vous rapprocher de votre agence commerciale ou appeler le </w:t>
      </w:r>
      <w:r w:rsidRPr="008F3698">
        <w:rPr>
          <w:rFonts w:ascii="Calibri" w:hAnsi="Calibri" w:cs="Calibri"/>
          <w:b/>
          <w:bCs/>
          <w:color w:val="000000"/>
          <w:sz w:val="24"/>
          <w:szCs w:val="24"/>
        </w:rPr>
        <w:t>12</w:t>
      </w:r>
      <w:r w:rsidRPr="008F3698">
        <w:rPr>
          <w:rFonts w:ascii="Calibri" w:hAnsi="Calibri" w:cs="Calibri"/>
          <w:color w:val="000000"/>
          <w:sz w:val="24"/>
          <w:szCs w:val="24"/>
        </w:rPr>
        <w:t xml:space="preserve"> à partir des lignes fixe ou mobiles, un téléconseiller vous prendra en charge.</w:t>
      </w:r>
    </w:p>
    <w:p w:rsidR="00ED510D" w:rsidRPr="008F3698" w:rsidRDefault="00ED510D" w:rsidP="000337B4">
      <w:pPr>
        <w:pStyle w:val="Paragraphedeliste"/>
        <w:ind w:left="-284" w:right="-428"/>
        <w:rPr>
          <w:rFonts w:ascii="Calibri" w:hAnsi="Calibri" w:cs="Calibri"/>
          <w:color w:val="0D0D0D"/>
          <w:sz w:val="24"/>
          <w:szCs w:val="24"/>
          <w:shd w:val="clear" w:color="auto" w:fill="FFFFFF"/>
        </w:rPr>
      </w:pPr>
    </w:p>
    <w:p w:rsidR="00ED510D" w:rsidRPr="00ED510D" w:rsidRDefault="00ED510D" w:rsidP="00ED510D">
      <w:pPr>
        <w:ind w:right="-569"/>
        <w:jc w:val="both"/>
        <w:rPr>
          <w:rFonts w:ascii="Calibri" w:hAnsi="Calibri" w:cs="Calibri"/>
          <w:b/>
          <w:bCs/>
          <w:color w:val="0D0D0D"/>
          <w:sz w:val="24"/>
          <w:szCs w:val="24"/>
          <w:shd w:val="clear" w:color="auto" w:fill="FFFFFF"/>
        </w:rPr>
      </w:pPr>
      <w:r w:rsidRPr="00ED510D">
        <w:rPr>
          <w:rFonts w:ascii="Calibri" w:hAnsi="Calibri" w:cs="Calibri"/>
          <w:b/>
          <w:bCs/>
          <w:color w:val="0D0D0D"/>
          <w:sz w:val="24"/>
          <w:szCs w:val="24"/>
          <w:shd w:val="clear" w:color="auto" w:fill="FFFFFF"/>
        </w:rPr>
        <w:t>________________________________________________________________________________</w:t>
      </w:r>
    </w:p>
    <w:p w:rsidR="00ED510D" w:rsidRDefault="00ED510D" w:rsidP="00ED510D">
      <w:pPr>
        <w:spacing w:after="0"/>
        <w:ind w:right="-352"/>
        <w:rPr>
          <w:rStyle w:val="Accentuation"/>
          <w:rFonts w:ascii="Calibri" w:eastAsia="Candara" w:hAnsi="Calibri" w:cs="Calibri"/>
          <w:i w:val="0"/>
          <w:iCs w:val="0"/>
        </w:rPr>
      </w:pPr>
      <w:r>
        <w:rPr>
          <w:rStyle w:val="lev"/>
        </w:rPr>
        <w:t xml:space="preserve">                                                            </w:t>
      </w:r>
      <w:r>
        <w:rPr>
          <w:rStyle w:val="lev"/>
          <w:color w:val="FF0000"/>
          <w:sz w:val="32"/>
          <w:szCs w:val="32"/>
          <w:u w:val="single"/>
        </w:rPr>
        <w:t>À titre de rappel :</w:t>
      </w:r>
      <w:r>
        <w:br/>
      </w:r>
      <w:r>
        <w:rPr>
          <w:rFonts w:ascii="Calibri" w:hAnsi="Calibri" w:cs="Calibri"/>
          <w:b/>
          <w:bCs/>
          <w:sz w:val="28"/>
          <w:szCs w:val="28"/>
        </w:rPr>
        <w:t>Le conseiller client doit mettre en œuvre un effort commercial ciblé pour cette catégorie de clientèle en présentant notre large sélection d'accessoires gaming (casques, claviers, souris, microphones, etc.) disponibles dans les agences commerciales d’Algérie Télécom, sous réserve de la disponibilité des stocks. L’objectif étant de favoriser la vente croisée (</w:t>
      </w:r>
      <w:r>
        <w:rPr>
          <w:rFonts w:ascii="Calibri" w:hAnsi="Calibri" w:cs="Calibri"/>
          <w:b/>
          <w:bCs/>
          <w:color w:val="1F1F1F"/>
          <w:sz w:val="30"/>
          <w:szCs w:val="30"/>
          <w:shd w:val="clear" w:color="auto" w:fill="FFFFFF"/>
        </w:rPr>
        <w:t>cross selling</w:t>
      </w:r>
      <w:r>
        <w:rPr>
          <w:rFonts w:ascii="Calibri" w:hAnsi="Calibri" w:cs="Calibri"/>
          <w:b/>
          <w:bCs/>
          <w:sz w:val="28"/>
          <w:szCs w:val="28"/>
        </w:rPr>
        <w:t>).</w:t>
      </w:r>
    </w:p>
    <w:p w:rsidR="00ED510D" w:rsidRDefault="00ED510D" w:rsidP="00E25E08">
      <w:pPr>
        <w:ind w:right="-569"/>
        <w:jc w:val="both"/>
        <w:rPr>
          <w:rFonts w:ascii="Calibri" w:hAnsi="Calibri" w:cs="Calibri"/>
          <w:color w:val="0D0D0D"/>
          <w:sz w:val="24"/>
          <w:szCs w:val="24"/>
          <w:shd w:val="clear" w:color="auto" w:fill="FFFFFF"/>
        </w:rPr>
      </w:pPr>
    </w:p>
    <w:p w:rsidR="00096971" w:rsidRDefault="00096971" w:rsidP="00096971">
      <w:pPr>
        <w:pStyle w:val="NormalWeb"/>
        <w:pBdr>
          <w:bottom w:val="single" w:sz="12" w:space="1" w:color="auto"/>
        </w:pBdr>
        <w:shd w:val="clear" w:color="auto" w:fill="FFFFFF"/>
        <w:spacing w:before="30" w:after="0" w:line="360" w:lineRule="atLeast"/>
        <w:ind w:left="-142" w:right="-853"/>
        <w:jc w:val="right"/>
        <w:rPr>
          <w:rFonts w:ascii="Calibri" w:hAnsi="Calibri" w:cs="Calibri"/>
          <w:b/>
          <w:bCs/>
        </w:rPr>
      </w:pPr>
      <w:r>
        <w:rPr>
          <w:rFonts w:ascii="Calibri" w:hAnsi="Calibri" w:cs="Calibri"/>
          <w:b/>
          <w:bCs/>
        </w:rPr>
        <w:lastRenderedPageBreak/>
        <w:t>____________________________________________________________________________________</w:t>
      </w:r>
    </w:p>
    <w:p w:rsidR="00096971" w:rsidRPr="00456663" w:rsidRDefault="00096971" w:rsidP="00096971">
      <w:pPr>
        <w:pStyle w:val="NormalWeb"/>
        <w:shd w:val="clear" w:color="auto" w:fill="FFFFFF"/>
        <w:spacing w:before="30" w:after="0" w:line="360" w:lineRule="atLeast"/>
        <w:ind w:left="-142" w:right="-853"/>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096971" w:rsidRDefault="00096971" w:rsidP="00096971">
      <w:pPr>
        <w:pStyle w:val="NormalWeb"/>
        <w:pBdr>
          <w:bottom w:val="single" w:sz="12" w:space="1" w:color="auto"/>
        </w:pBdr>
        <w:shd w:val="clear" w:color="auto" w:fill="FFFFFF"/>
        <w:spacing w:before="30" w:after="0" w:line="360" w:lineRule="atLeast"/>
        <w:ind w:left="-142" w:right="-853"/>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1" w:history="1">
        <w:r w:rsidRPr="00456663">
          <w:rPr>
            <w:rStyle w:val="Lienhypertexte"/>
            <w:rFonts w:ascii="Calibr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contacter en cas de besoin.</w:t>
      </w:r>
    </w:p>
    <w:p w:rsidR="00096971" w:rsidRDefault="00096971" w:rsidP="00096971">
      <w:pPr>
        <w:pStyle w:val="NormalWeb"/>
        <w:pBdr>
          <w:bottom w:val="single" w:sz="12" w:space="1" w:color="auto"/>
        </w:pBdr>
        <w:shd w:val="clear" w:color="auto" w:fill="FFFFFF"/>
        <w:spacing w:before="30" w:after="0" w:line="360" w:lineRule="atLeast"/>
        <w:ind w:left="-142" w:right="-853"/>
        <w:rPr>
          <w:rFonts w:ascii="Calibri" w:hAnsi="Calibri" w:cs="Calibri"/>
          <w:b/>
          <w:bCs/>
        </w:rPr>
      </w:pPr>
      <w:r>
        <w:rPr>
          <w:rFonts w:ascii="Calibri" w:hAnsi="Calibri" w:cs="Calibri"/>
          <w:b/>
          <w:bCs/>
        </w:rPr>
        <w:t>____________________________________________________________________________________</w:t>
      </w:r>
    </w:p>
    <w:p w:rsidR="00096971" w:rsidRPr="00721BC4" w:rsidRDefault="00096971" w:rsidP="00E25E08">
      <w:pPr>
        <w:ind w:right="-569"/>
        <w:jc w:val="both"/>
        <w:rPr>
          <w:rFonts w:ascii="Calibri" w:hAnsi="Calibri" w:cs="Calibri"/>
          <w:color w:val="0D0D0D"/>
          <w:sz w:val="24"/>
          <w:szCs w:val="24"/>
          <w:shd w:val="clear" w:color="auto" w:fill="FFFFFF"/>
        </w:rPr>
      </w:pPr>
    </w:p>
    <w:sectPr w:rsidR="00096971" w:rsidRPr="00721BC4" w:rsidSect="000337B4">
      <w:pgSz w:w="11906" w:h="16838"/>
      <w:pgMar w:top="114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F50" w:rsidRDefault="00971F50" w:rsidP="001E164D">
      <w:pPr>
        <w:spacing w:after="0" w:line="240" w:lineRule="auto"/>
      </w:pPr>
      <w:r>
        <w:separator/>
      </w:r>
    </w:p>
  </w:endnote>
  <w:endnote w:type="continuationSeparator" w:id="0">
    <w:p w:rsidR="00971F50" w:rsidRDefault="00971F50"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F50" w:rsidRDefault="00971F50" w:rsidP="001E164D">
      <w:pPr>
        <w:spacing w:after="0" w:line="240" w:lineRule="auto"/>
      </w:pPr>
      <w:r>
        <w:separator/>
      </w:r>
    </w:p>
  </w:footnote>
  <w:footnote w:type="continuationSeparator" w:id="0">
    <w:p w:rsidR="00971F50" w:rsidRDefault="00971F50"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45pt;height:11.45pt" o:bullet="t">
        <v:imagedata r:id="rId1" o:title="msoF27F"/>
      </v:shape>
    </w:pict>
  </w:numPicBullet>
  <w:abstractNum w:abstractNumId="0" w15:restartNumberingAfterBreak="0">
    <w:nsid w:val="02146077"/>
    <w:multiLevelType w:val="hybridMultilevel"/>
    <w:tmpl w:val="11C6597E"/>
    <w:lvl w:ilvl="0" w:tplc="040C0007">
      <w:start w:val="1"/>
      <w:numFmt w:val="bullet"/>
      <w:lvlText w:val=""/>
      <w:lvlPicBulletId w:val="0"/>
      <w:lvlJc w:val="left"/>
      <w:pPr>
        <w:ind w:left="436" w:hanging="360"/>
      </w:pPr>
      <w:rPr>
        <w:rFonts w:ascii="Symbol" w:hAnsi="Symbol"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052D2B"/>
    <w:multiLevelType w:val="hybridMultilevel"/>
    <w:tmpl w:val="04045018"/>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FB573E"/>
    <w:multiLevelType w:val="hybridMultilevel"/>
    <w:tmpl w:val="3D2410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D4607"/>
    <w:multiLevelType w:val="multilevel"/>
    <w:tmpl w:val="9A8E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40F43"/>
    <w:multiLevelType w:val="hybridMultilevel"/>
    <w:tmpl w:val="9AEE257C"/>
    <w:lvl w:ilvl="0" w:tplc="7E66B12E">
      <w:start w:val="1"/>
      <w:numFmt w:val="decimal"/>
      <w:lvlText w:val="%1."/>
      <w:lvlJc w:val="left"/>
      <w:pPr>
        <w:ind w:left="153"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 w15:restartNumberingAfterBreak="0">
    <w:nsid w:val="2B9D5599"/>
    <w:multiLevelType w:val="hybridMultilevel"/>
    <w:tmpl w:val="E29C2168"/>
    <w:lvl w:ilvl="0" w:tplc="134A8392">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852B7E"/>
    <w:multiLevelType w:val="hybridMultilevel"/>
    <w:tmpl w:val="84007B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CE2754"/>
    <w:multiLevelType w:val="hybridMultilevel"/>
    <w:tmpl w:val="00807E46"/>
    <w:lvl w:ilvl="0" w:tplc="489E410A">
      <w:start w:val="1"/>
      <w:numFmt w:val="decimal"/>
      <w:lvlText w:val="%1."/>
      <w:lvlJc w:val="left"/>
      <w:pPr>
        <w:ind w:left="436"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1C63E4"/>
    <w:multiLevelType w:val="hybridMultilevel"/>
    <w:tmpl w:val="E7AA0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B31D40"/>
    <w:multiLevelType w:val="hybridMultilevel"/>
    <w:tmpl w:val="CC86F068"/>
    <w:lvl w:ilvl="0" w:tplc="040C000D">
      <w:start w:val="1"/>
      <w:numFmt w:val="bullet"/>
      <w:lvlText w:val=""/>
      <w:lvlJc w:val="left"/>
      <w:pPr>
        <w:ind w:left="11" w:hanging="360"/>
      </w:pPr>
      <w:rPr>
        <w:rFonts w:ascii="Wingdings" w:hAnsi="Wingdings"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10" w15:restartNumberingAfterBreak="0">
    <w:nsid w:val="36076ABC"/>
    <w:multiLevelType w:val="hybridMultilevel"/>
    <w:tmpl w:val="A476F188"/>
    <w:lvl w:ilvl="0" w:tplc="6E346208">
      <w:start w:val="1"/>
      <w:numFmt w:val="decimal"/>
      <w:lvlText w:val="%1."/>
      <w:lvlJc w:val="left"/>
      <w:pPr>
        <w:ind w:left="11" w:hanging="360"/>
      </w:pPr>
      <w:rPr>
        <w:b/>
        <w:bCs/>
      </w:rPr>
    </w:lvl>
    <w:lvl w:ilvl="1" w:tplc="040C0019" w:tentative="1">
      <w:start w:val="1"/>
      <w:numFmt w:val="lowerLetter"/>
      <w:lvlText w:val="%2."/>
      <w:lvlJc w:val="left"/>
      <w:pPr>
        <w:ind w:left="731" w:hanging="360"/>
      </w:pPr>
    </w:lvl>
    <w:lvl w:ilvl="2" w:tplc="040C001B" w:tentative="1">
      <w:start w:val="1"/>
      <w:numFmt w:val="lowerRoman"/>
      <w:lvlText w:val="%3."/>
      <w:lvlJc w:val="right"/>
      <w:pPr>
        <w:ind w:left="1451" w:hanging="180"/>
      </w:pPr>
    </w:lvl>
    <w:lvl w:ilvl="3" w:tplc="040C000F" w:tentative="1">
      <w:start w:val="1"/>
      <w:numFmt w:val="decimal"/>
      <w:lvlText w:val="%4."/>
      <w:lvlJc w:val="left"/>
      <w:pPr>
        <w:ind w:left="2171" w:hanging="360"/>
      </w:pPr>
    </w:lvl>
    <w:lvl w:ilvl="4" w:tplc="040C0019" w:tentative="1">
      <w:start w:val="1"/>
      <w:numFmt w:val="lowerLetter"/>
      <w:lvlText w:val="%5."/>
      <w:lvlJc w:val="left"/>
      <w:pPr>
        <w:ind w:left="2891" w:hanging="360"/>
      </w:pPr>
    </w:lvl>
    <w:lvl w:ilvl="5" w:tplc="040C001B" w:tentative="1">
      <w:start w:val="1"/>
      <w:numFmt w:val="lowerRoman"/>
      <w:lvlText w:val="%6."/>
      <w:lvlJc w:val="right"/>
      <w:pPr>
        <w:ind w:left="3611" w:hanging="180"/>
      </w:pPr>
    </w:lvl>
    <w:lvl w:ilvl="6" w:tplc="040C000F" w:tentative="1">
      <w:start w:val="1"/>
      <w:numFmt w:val="decimal"/>
      <w:lvlText w:val="%7."/>
      <w:lvlJc w:val="left"/>
      <w:pPr>
        <w:ind w:left="4331" w:hanging="360"/>
      </w:pPr>
    </w:lvl>
    <w:lvl w:ilvl="7" w:tplc="040C0019" w:tentative="1">
      <w:start w:val="1"/>
      <w:numFmt w:val="lowerLetter"/>
      <w:lvlText w:val="%8."/>
      <w:lvlJc w:val="left"/>
      <w:pPr>
        <w:ind w:left="5051" w:hanging="360"/>
      </w:pPr>
    </w:lvl>
    <w:lvl w:ilvl="8" w:tplc="040C001B" w:tentative="1">
      <w:start w:val="1"/>
      <w:numFmt w:val="lowerRoman"/>
      <w:lvlText w:val="%9."/>
      <w:lvlJc w:val="right"/>
      <w:pPr>
        <w:ind w:left="5771" w:hanging="180"/>
      </w:pPr>
    </w:lvl>
  </w:abstractNum>
  <w:abstractNum w:abstractNumId="11" w15:restartNumberingAfterBreak="0">
    <w:nsid w:val="51FA3813"/>
    <w:multiLevelType w:val="hybridMultilevel"/>
    <w:tmpl w:val="FC04C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553856"/>
    <w:multiLevelType w:val="hybridMultilevel"/>
    <w:tmpl w:val="064E322C"/>
    <w:lvl w:ilvl="0" w:tplc="F454CC10">
      <w:start w:val="1"/>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F420FF5"/>
    <w:multiLevelType w:val="hybridMultilevel"/>
    <w:tmpl w:val="94B8D56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423283E"/>
    <w:multiLevelType w:val="hybridMultilevel"/>
    <w:tmpl w:val="65FCD124"/>
    <w:lvl w:ilvl="0" w:tplc="E3FE0F58">
      <w:start w:val="1"/>
      <w:numFmt w:val="decimal"/>
      <w:lvlText w:val="%1."/>
      <w:lvlJc w:val="left"/>
      <w:pPr>
        <w:ind w:left="720" w:hanging="360"/>
      </w:pPr>
      <w:rPr>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7"/>
  </w:num>
  <w:num w:numId="4">
    <w:abstractNumId w:val="0"/>
  </w:num>
  <w:num w:numId="5">
    <w:abstractNumId w:val="3"/>
  </w:num>
  <w:num w:numId="6">
    <w:abstractNumId w:val="4"/>
  </w:num>
  <w:num w:numId="7">
    <w:abstractNumId w:val="10"/>
  </w:num>
  <w:num w:numId="8">
    <w:abstractNumId w:val="13"/>
  </w:num>
  <w:num w:numId="9">
    <w:abstractNumId w:val="16"/>
  </w:num>
  <w:num w:numId="10">
    <w:abstractNumId w:val="12"/>
  </w:num>
  <w:num w:numId="11">
    <w:abstractNumId w:val="15"/>
  </w:num>
  <w:num w:numId="12">
    <w:abstractNumId w:val="14"/>
  </w:num>
  <w:num w:numId="13">
    <w:abstractNumId w:val="6"/>
  </w:num>
  <w:num w:numId="14">
    <w:abstractNumId w:val="5"/>
  </w:num>
  <w:num w:numId="15">
    <w:abstractNumId w:val="2"/>
  </w:num>
  <w:num w:numId="16">
    <w:abstractNumId w:val="1"/>
  </w:num>
  <w:num w:numId="17">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142A"/>
    <w:rsid w:val="000132E5"/>
    <w:rsid w:val="00023869"/>
    <w:rsid w:val="00025855"/>
    <w:rsid w:val="000326AA"/>
    <w:rsid w:val="000337B4"/>
    <w:rsid w:val="00034A6C"/>
    <w:rsid w:val="00036204"/>
    <w:rsid w:val="000421BC"/>
    <w:rsid w:val="00047784"/>
    <w:rsid w:val="00054413"/>
    <w:rsid w:val="00065FAE"/>
    <w:rsid w:val="00067EEC"/>
    <w:rsid w:val="00076051"/>
    <w:rsid w:val="00076EE9"/>
    <w:rsid w:val="000821E0"/>
    <w:rsid w:val="0008413F"/>
    <w:rsid w:val="000871C6"/>
    <w:rsid w:val="00096971"/>
    <w:rsid w:val="00096AFF"/>
    <w:rsid w:val="000A3C03"/>
    <w:rsid w:val="000B6785"/>
    <w:rsid w:val="000C11EC"/>
    <w:rsid w:val="000C3402"/>
    <w:rsid w:val="000D1220"/>
    <w:rsid w:val="000D1995"/>
    <w:rsid w:val="000E345D"/>
    <w:rsid w:val="000E69CF"/>
    <w:rsid w:val="000E79DC"/>
    <w:rsid w:val="001029DB"/>
    <w:rsid w:val="00103297"/>
    <w:rsid w:val="0011073F"/>
    <w:rsid w:val="00114B5D"/>
    <w:rsid w:val="00122AEF"/>
    <w:rsid w:val="00123C8E"/>
    <w:rsid w:val="001316A6"/>
    <w:rsid w:val="001323F7"/>
    <w:rsid w:val="00134752"/>
    <w:rsid w:val="00135ABB"/>
    <w:rsid w:val="00140A94"/>
    <w:rsid w:val="001429FB"/>
    <w:rsid w:val="00145E5C"/>
    <w:rsid w:val="001469FE"/>
    <w:rsid w:val="001523FC"/>
    <w:rsid w:val="00162B07"/>
    <w:rsid w:val="00170142"/>
    <w:rsid w:val="00172DB7"/>
    <w:rsid w:val="00181A31"/>
    <w:rsid w:val="001848D6"/>
    <w:rsid w:val="00190334"/>
    <w:rsid w:val="001903FD"/>
    <w:rsid w:val="00195EE4"/>
    <w:rsid w:val="001A19CF"/>
    <w:rsid w:val="001A757E"/>
    <w:rsid w:val="001B2782"/>
    <w:rsid w:val="001B6BF6"/>
    <w:rsid w:val="001C09B6"/>
    <w:rsid w:val="001C14AA"/>
    <w:rsid w:val="001C2FAE"/>
    <w:rsid w:val="001C403F"/>
    <w:rsid w:val="001C6A2F"/>
    <w:rsid w:val="001D7ADE"/>
    <w:rsid w:val="001E164D"/>
    <w:rsid w:val="001E256C"/>
    <w:rsid w:val="001E2C47"/>
    <w:rsid w:val="001F09CF"/>
    <w:rsid w:val="00200DC6"/>
    <w:rsid w:val="00203C27"/>
    <w:rsid w:val="00205586"/>
    <w:rsid w:val="00205C18"/>
    <w:rsid w:val="00211738"/>
    <w:rsid w:val="00214B24"/>
    <w:rsid w:val="00214CE3"/>
    <w:rsid w:val="00214EE8"/>
    <w:rsid w:val="00216C03"/>
    <w:rsid w:val="00220A5A"/>
    <w:rsid w:val="00223EC9"/>
    <w:rsid w:val="00225553"/>
    <w:rsid w:val="00225E23"/>
    <w:rsid w:val="00227482"/>
    <w:rsid w:val="00230D38"/>
    <w:rsid w:val="0023475E"/>
    <w:rsid w:val="00250A1B"/>
    <w:rsid w:val="00251ABC"/>
    <w:rsid w:val="00253D37"/>
    <w:rsid w:val="00256E34"/>
    <w:rsid w:val="0025746A"/>
    <w:rsid w:val="002574BB"/>
    <w:rsid w:val="00257A52"/>
    <w:rsid w:val="00260760"/>
    <w:rsid w:val="0026096C"/>
    <w:rsid w:val="00260975"/>
    <w:rsid w:val="00260D6F"/>
    <w:rsid w:val="00263CA0"/>
    <w:rsid w:val="002646E7"/>
    <w:rsid w:val="00270AF0"/>
    <w:rsid w:val="00275A33"/>
    <w:rsid w:val="00291C51"/>
    <w:rsid w:val="00295166"/>
    <w:rsid w:val="002A794F"/>
    <w:rsid w:val="002B0D2A"/>
    <w:rsid w:val="002B4943"/>
    <w:rsid w:val="002B7612"/>
    <w:rsid w:val="002C21DB"/>
    <w:rsid w:val="002D16BC"/>
    <w:rsid w:val="002D5AAF"/>
    <w:rsid w:val="002E1731"/>
    <w:rsid w:val="002F1DD2"/>
    <w:rsid w:val="00303A35"/>
    <w:rsid w:val="003047D0"/>
    <w:rsid w:val="00305BB5"/>
    <w:rsid w:val="003112AF"/>
    <w:rsid w:val="003115E0"/>
    <w:rsid w:val="00311CB1"/>
    <w:rsid w:val="00311E72"/>
    <w:rsid w:val="00312E79"/>
    <w:rsid w:val="00314D7A"/>
    <w:rsid w:val="00316F2D"/>
    <w:rsid w:val="00317ED5"/>
    <w:rsid w:val="00321097"/>
    <w:rsid w:val="003322E2"/>
    <w:rsid w:val="003329C5"/>
    <w:rsid w:val="0033696C"/>
    <w:rsid w:val="003370B9"/>
    <w:rsid w:val="00341E21"/>
    <w:rsid w:val="00343C0B"/>
    <w:rsid w:val="00344677"/>
    <w:rsid w:val="00346FB0"/>
    <w:rsid w:val="0035034E"/>
    <w:rsid w:val="00355177"/>
    <w:rsid w:val="00360140"/>
    <w:rsid w:val="003615C0"/>
    <w:rsid w:val="00361B25"/>
    <w:rsid w:val="00364118"/>
    <w:rsid w:val="00371907"/>
    <w:rsid w:val="003720C5"/>
    <w:rsid w:val="0037358C"/>
    <w:rsid w:val="00381E1F"/>
    <w:rsid w:val="00393EC1"/>
    <w:rsid w:val="003949B9"/>
    <w:rsid w:val="00394D14"/>
    <w:rsid w:val="0039728C"/>
    <w:rsid w:val="003973B4"/>
    <w:rsid w:val="003A0AD5"/>
    <w:rsid w:val="003A1F5E"/>
    <w:rsid w:val="003A4BBA"/>
    <w:rsid w:val="003A4C56"/>
    <w:rsid w:val="003B08A5"/>
    <w:rsid w:val="003B1A1E"/>
    <w:rsid w:val="003B59D3"/>
    <w:rsid w:val="003C2226"/>
    <w:rsid w:val="003C27E8"/>
    <w:rsid w:val="003D122D"/>
    <w:rsid w:val="003D6945"/>
    <w:rsid w:val="003E0840"/>
    <w:rsid w:val="003F31EF"/>
    <w:rsid w:val="003F4C8F"/>
    <w:rsid w:val="003F73B3"/>
    <w:rsid w:val="00400F35"/>
    <w:rsid w:val="004048D9"/>
    <w:rsid w:val="004049C8"/>
    <w:rsid w:val="004077CC"/>
    <w:rsid w:val="00407F14"/>
    <w:rsid w:val="00410F39"/>
    <w:rsid w:val="0041243C"/>
    <w:rsid w:val="00412BCA"/>
    <w:rsid w:val="0042123D"/>
    <w:rsid w:val="00424BE5"/>
    <w:rsid w:val="00424EB5"/>
    <w:rsid w:val="00427809"/>
    <w:rsid w:val="004310AA"/>
    <w:rsid w:val="00431D53"/>
    <w:rsid w:val="004358A6"/>
    <w:rsid w:val="00450B22"/>
    <w:rsid w:val="004528FE"/>
    <w:rsid w:val="004555DD"/>
    <w:rsid w:val="0045650A"/>
    <w:rsid w:val="00457B9E"/>
    <w:rsid w:val="00461C7C"/>
    <w:rsid w:val="00471296"/>
    <w:rsid w:val="00473ED9"/>
    <w:rsid w:val="00474BF8"/>
    <w:rsid w:val="00477FFC"/>
    <w:rsid w:val="00480A22"/>
    <w:rsid w:val="00485E4C"/>
    <w:rsid w:val="00486FA9"/>
    <w:rsid w:val="00493712"/>
    <w:rsid w:val="00493F21"/>
    <w:rsid w:val="004962A3"/>
    <w:rsid w:val="004A01A5"/>
    <w:rsid w:val="004A6264"/>
    <w:rsid w:val="004A7115"/>
    <w:rsid w:val="004B0E24"/>
    <w:rsid w:val="004B1B1D"/>
    <w:rsid w:val="004B1B56"/>
    <w:rsid w:val="004B3819"/>
    <w:rsid w:val="004C27B4"/>
    <w:rsid w:val="004C3DAE"/>
    <w:rsid w:val="004C3FDF"/>
    <w:rsid w:val="004D05E3"/>
    <w:rsid w:val="004D14C1"/>
    <w:rsid w:val="004D1F69"/>
    <w:rsid w:val="004E523C"/>
    <w:rsid w:val="004E6F6D"/>
    <w:rsid w:val="004F1F7A"/>
    <w:rsid w:val="004F5E4D"/>
    <w:rsid w:val="005007F7"/>
    <w:rsid w:val="00504007"/>
    <w:rsid w:val="00506DB7"/>
    <w:rsid w:val="00506DC6"/>
    <w:rsid w:val="00511BFF"/>
    <w:rsid w:val="00512EDD"/>
    <w:rsid w:val="00520BFA"/>
    <w:rsid w:val="005223D9"/>
    <w:rsid w:val="00522DFE"/>
    <w:rsid w:val="005230AB"/>
    <w:rsid w:val="005245AC"/>
    <w:rsid w:val="00524BC5"/>
    <w:rsid w:val="00526603"/>
    <w:rsid w:val="00526C73"/>
    <w:rsid w:val="0053114A"/>
    <w:rsid w:val="00536624"/>
    <w:rsid w:val="005440F8"/>
    <w:rsid w:val="005459B1"/>
    <w:rsid w:val="005502F3"/>
    <w:rsid w:val="005532BE"/>
    <w:rsid w:val="0055584D"/>
    <w:rsid w:val="00557DD4"/>
    <w:rsid w:val="0056171E"/>
    <w:rsid w:val="00564993"/>
    <w:rsid w:val="0056649F"/>
    <w:rsid w:val="00566C1B"/>
    <w:rsid w:val="00566EED"/>
    <w:rsid w:val="00567C1B"/>
    <w:rsid w:val="005713F9"/>
    <w:rsid w:val="005779D0"/>
    <w:rsid w:val="0058098E"/>
    <w:rsid w:val="005817CD"/>
    <w:rsid w:val="00587FB8"/>
    <w:rsid w:val="00591334"/>
    <w:rsid w:val="00591FFE"/>
    <w:rsid w:val="00593BA8"/>
    <w:rsid w:val="00596709"/>
    <w:rsid w:val="005A1A1F"/>
    <w:rsid w:val="005A4535"/>
    <w:rsid w:val="005A7171"/>
    <w:rsid w:val="005B10C5"/>
    <w:rsid w:val="005B30B6"/>
    <w:rsid w:val="005B55E1"/>
    <w:rsid w:val="005B5D34"/>
    <w:rsid w:val="005B691B"/>
    <w:rsid w:val="005B6B2F"/>
    <w:rsid w:val="005B7A57"/>
    <w:rsid w:val="005C3B83"/>
    <w:rsid w:val="005C624E"/>
    <w:rsid w:val="005C6C08"/>
    <w:rsid w:val="005D3E1F"/>
    <w:rsid w:val="005E0A8D"/>
    <w:rsid w:val="005E61A7"/>
    <w:rsid w:val="005E7AFB"/>
    <w:rsid w:val="00600FBD"/>
    <w:rsid w:val="00603789"/>
    <w:rsid w:val="00604EC0"/>
    <w:rsid w:val="00605A00"/>
    <w:rsid w:val="00606E83"/>
    <w:rsid w:val="00610167"/>
    <w:rsid w:val="0061151A"/>
    <w:rsid w:val="0061401E"/>
    <w:rsid w:val="006252D5"/>
    <w:rsid w:val="006253E1"/>
    <w:rsid w:val="0062685B"/>
    <w:rsid w:val="00626D2C"/>
    <w:rsid w:val="006303A2"/>
    <w:rsid w:val="006310C3"/>
    <w:rsid w:val="006340F0"/>
    <w:rsid w:val="00634596"/>
    <w:rsid w:val="00640291"/>
    <w:rsid w:val="00642E53"/>
    <w:rsid w:val="00644F2F"/>
    <w:rsid w:val="006451BA"/>
    <w:rsid w:val="006468C9"/>
    <w:rsid w:val="006503A0"/>
    <w:rsid w:val="0065190A"/>
    <w:rsid w:val="00653D0B"/>
    <w:rsid w:val="00660033"/>
    <w:rsid w:val="0066725B"/>
    <w:rsid w:val="006718EF"/>
    <w:rsid w:val="006737C1"/>
    <w:rsid w:val="00675E5D"/>
    <w:rsid w:val="006778C7"/>
    <w:rsid w:val="00682151"/>
    <w:rsid w:val="00683ED4"/>
    <w:rsid w:val="006846D0"/>
    <w:rsid w:val="006911C7"/>
    <w:rsid w:val="006933CE"/>
    <w:rsid w:val="0069352D"/>
    <w:rsid w:val="00694F86"/>
    <w:rsid w:val="006A1800"/>
    <w:rsid w:val="006A26FA"/>
    <w:rsid w:val="006A48DC"/>
    <w:rsid w:val="006A5221"/>
    <w:rsid w:val="006B0D3B"/>
    <w:rsid w:val="006B26EE"/>
    <w:rsid w:val="006B7043"/>
    <w:rsid w:val="006C0DB1"/>
    <w:rsid w:val="006C1A2C"/>
    <w:rsid w:val="006C29AA"/>
    <w:rsid w:val="006C3AB9"/>
    <w:rsid w:val="006C4D32"/>
    <w:rsid w:val="006C6E64"/>
    <w:rsid w:val="006C7D73"/>
    <w:rsid w:val="006D085D"/>
    <w:rsid w:val="006D219E"/>
    <w:rsid w:val="006D2FA0"/>
    <w:rsid w:val="006D48F1"/>
    <w:rsid w:val="006D6ADE"/>
    <w:rsid w:val="006D79F4"/>
    <w:rsid w:val="006F4A32"/>
    <w:rsid w:val="006F56F7"/>
    <w:rsid w:val="006F60A9"/>
    <w:rsid w:val="0070170B"/>
    <w:rsid w:val="007051F5"/>
    <w:rsid w:val="00712E2F"/>
    <w:rsid w:val="007170B2"/>
    <w:rsid w:val="007209C0"/>
    <w:rsid w:val="00721BC4"/>
    <w:rsid w:val="0072512E"/>
    <w:rsid w:val="00730D0F"/>
    <w:rsid w:val="007323A5"/>
    <w:rsid w:val="00734B0C"/>
    <w:rsid w:val="00736F61"/>
    <w:rsid w:val="00736FBB"/>
    <w:rsid w:val="00737FDF"/>
    <w:rsid w:val="0074004E"/>
    <w:rsid w:val="00740CD8"/>
    <w:rsid w:val="00745056"/>
    <w:rsid w:val="0074572D"/>
    <w:rsid w:val="00746E37"/>
    <w:rsid w:val="0074764F"/>
    <w:rsid w:val="00752527"/>
    <w:rsid w:val="00753D3D"/>
    <w:rsid w:val="00757268"/>
    <w:rsid w:val="0076126A"/>
    <w:rsid w:val="00770DF6"/>
    <w:rsid w:val="007711C1"/>
    <w:rsid w:val="00771B2C"/>
    <w:rsid w:val="00771F43"/>
    <w:rsid w:val="007831BD"/>
    <w:rsid w:val="007841F5"/>
    <w:rsid w:val="00790DDD"/>
    <w:rsid w:val="007912F6"/>
    <w:rsid w:val="007921D7"/>
    <w:rsid w:val="00794461"/>
    <w:rsid w:val="00796CBF"/>
    <w:rsid w:val="007A37B7"/>
    <w:rsid w:val="007A662A"/>
    <w:rsid w:val="007B429C"/>
    <w:rsid w:val="007B42D8"/>
    <w:rsid w:val="007B69BF"/>
    <w:rsid w:val="007B7BA1"/>
    <w:rsid w:val="007C13AE"/>
    <w:rsid w:val="007C2220"/>
    <w:rsid w:val="007C4ADA"/>
    <w:rsid w:val="007C7658"/>
    <w:rsid w:val="007D1C42"/>
    <w:rsid w:val="007D3CBE"/>
    <w:rsid w:val="007D3D7D"/>
    <w:rsid w:val="007D54B2"/>
    <w:rsid w:val="007D6274"/>
    <w:rsid w:val="007D6350"/>
    <w:rsid w:val="007E1B82"/>
    <w:rsid w:val="007E212F"/>
    <w:rsid w:val="007E37E7"/>
    <w:rsid w:val="007E4EFA"/>
    <w:rsid w:val="007F24A3"/>
    <w:rsid w:val="00802824"/>
    <w:rsid w:val="00802F71"/>
    <w:rsid w:val="008101EE"/>
    <w:rsid w:val="008138F0"/>
    <w:rsid w:val="00815687"/>
    <w:rsid w:val="00816D03"/>
    <w:rsid w:val="008304AF"/>
    <w:rsid w:val="00830D65"/>
    <w:rsid w:val="00832D36"/>
    <w:rsid w:val="0083572D"/>
    <w:rsid w:val="00842735"/>
    <w:rsid w:val="0084420C"/>
    <w:rsid w:val="008453EF"/>
    <w:rsid w:val="00847ED8"/>
    <w:rsid w:val="008518DC"/>
    <w:rsid w:val="00853547"/>
    <w:rsid w:val="0086131A"/>
    <w:rsid w:val="008621CE"/>
    <w:rsid w:val="0086252A"/>
    <w:rsid w:val="00864195"/>
    <w:rsid w:val="008654F7"/>
    <w:rsid w:val="00866002"/>
    <w:rsid w:val="00867B96"/>
    <w:rsid w:val="008778BC"/>
    <w:rsid w:val="00885382"/>
    <w:rsid w:val="00885E3B"/>
    <w:rsid w:val="0088766E"/>
    <w:rsid w:val="00896855"/>
    <w:rsid w:val="008B44C6"/>
    <w:rsid w:val="008B5AB7"/>
    <w:rsid w:val="008C1822"/>
    <w:rsid w:val="008C3EA8"/>
    <w:rsid w:val="008D0A92"/>
    <w:rsid w:val="008D1EDD"/>
    <w:rsid w:val="008D27F8"/>
    <w:rsid w:val="008D6E30"/>
    <w:rsid w:val="008E01C1"/>
    <w:rsid w:val="008E0B72"/>
    <w:rsid w:val="008E5B59"/>
    <w:rsid w:val="008F02FA"/>
    <w:rsid w:val="008F29D0"/>
    <w:rsid w:val="008F6C8D"/>
    <w:rsid w:val="00902624"/>
    <w:rsid w:val="0090353B"/>
    <w:rsid w:val="00905AAF"/>
    <w:rsid w:val="00906E3D"/>
    <w:rsid w:val="00911312"/>
    <w:rsid w:val="009113F4"/>
    <w:rsid w:val="00911FE8"/>
    <w:rsid w:val="009166F3"/>
    <w:rsid w:val="009204F1"/>
    <w:rsid w:val="009250A2"/>
    <w:rsid w:val="009311AC"/>
    <w:rsid w:val="00936869"/>
    <w:rsid w:val="00942EF0"/>
    <w:rsid w:val="00944265"/>
    <w:rsid w:val="0094742C"/>
    <w:rsid w:val="0095402D"/>
    <w:rsid w:val="00955940"/>
    <w:rsid w:val="009633D5"/>
    <w:rsid w:val="00964619"/>
    <w:rsid w:val="0096573B"/>
    <w:rsid w:val="0097030F"/>
    <w:rsid w:val="00971F50"/>
    <w:rsid w:val="00974F77"/>
    <w:rsid w:val="00975216"/>
    <w:rsid w:val="00976E71"/>
    <w:rsid w:val="00983251"/>
    <w:rsid w:val="00983E35"/>
    <w:rsid w:val="00984DD5"/>
    <w:rsid w:val="00986EA8"/>
    <w:rsid w:val="009931EE"/>
    <w:rsid w:val="009966C5"/>
    <w:rsid w:val="00997122"/>
    <w:rsid w:val="009A1A28"/>
    <w:rsid w:val="009A477B"/>
    <w:rsid w:val="009A70A2"/>
    <w:rsid w:val="009A743C"/>
    <w:rsid w:val="009C32CD"/>
    <w:rsid w:val="009C5089"/>
    <w:rsid w:val="009C5B54"/>
    <w:rsid w:val="009C7672"/>
    <w:rsid w:val="009D24A9"/>
    <w:rsid w:val="009D55E8"/>
    <w:rsid w:val="009D78F3"/>
    <w:rsid w:val="009E00CE"/>
    <w:rsid w:val="009E4568"/>
    <w:rsid w:val="009F039A"/>
    <w:rsid w:val="009F2827"/>
    <w:rsid w:val="00A017C4"/>
    <w:rsid w:val="00A01C8B"/>
    <w:rsid w:val="00A0297B"/>
    <w:rsid w:val="00A02BD6"/>
    <w:rsid w:val="00A10717"/>
    <w:rsid w:val="00A16D80"/>
    <w:rsid w:val="00A214AD"/>
    <w:rsid w:val="00A244A4"/>
    <w:rsid w:val="00A26C71"/>
    <w:rsid w:val="00A301CC"/>
    <w:rsid w:val="00A30BAB"/>
    <w:rsid w:val="00A30FB1"/>
    <w:rsid w:val="00A40551"/>
    <w:rsid w:val="00A42708"/>
    <w:rsid w:val="00A46263"/>
    <w:rsid w:val="00A53C3F"/>
    <w:rsid w:val="00A53FA0"/>
    <w:rsid w:val="00A544AA"/>
    <w:rsid w:val="00A54B3F"/>
    <w:rsid w:val="00A56E04"/>
    <w:rsid w:val="00A62B07"/>
    <w:rsid w:val="00A62E64"/>
    <w:rsid w:val="00A65FC6"/>
    <w:rsid w:val="00A66877"/>
    <w:rsid w:val="00A66AA4"/>
    <w:rsid w:val="00A7132C"/>
    <w:rsid w:val="00A75EF8"/>
    <w:rsid w:val="00A80A85"/>
    <w:rsid w:val="00A8227A"/>
    <w:rsid w:val="00A852A5"/>
    <w:rsid w:val="00A8753A"/>
    <w:rsid w:val="00A93038"/>
    <w:rsid w:val="00A943A1"/>
    <w:rsid w:val="00A94571"/>
    <w:rsid w:val="00A94655"/>
    <w:rsid w:val="00A94B64"/>
    <w:rsid w:val="00AA17DB"/>
    <w:rsid w:val="00AA7178"/>
    <w:rsid w:val="00AB011C"/>
    <w:rsid w:val="00AB0E70"/>
    <w:rsid w:val="00AB3260"/>
    <w:rsid w:val="00AB4CBC"/>
    <w:rsid w:val="00AB58D7"/>
    <w:rsid w:val="00AC251B"/>
    <w:rsid w:val="00AC2725"/>
    <w:rsid w:val="00AD540A"/>
    <w:rsid w:val="00AE628E"/>
    <w:rsid w:val="00AF74FA"/>
    <w:rsid w:val="00B01AF9"/>
    <w:rsid w:val="00B033E4"/>
    <w:rsid w:val="00B04C1B"/>
    <w:rsid w:val="00B078C8"/>
    <w:rsid w:val="00B135DA"/>
    <w:rsid w:val="00B13ABA"/>
    <w:rsid w:val="00B16B54"/>
    <w:rsid w:val="00B17056"/>
    <w:rsid w:val="00B23500"/>
    <w:rsid w:val="00B34163"/>
    <w:rsid w:val="00B53234"/>
    <w:rsid w:val="00B5339C"/>
    <w:rsid w:val="00B54EEE"/>
    <w:rsid w:val="00B56E9B"/>
    <w:rsid w:val="00B6312B"/>
    <w:rsid w:val="00B6406D"/>
    <w:rsid w:val="00B64A38"/>
    <w:rsid w:val="00B701B6"/>
    <w:rsid w:val="00B7650B"/>
    <w:rsid w:val="00B766B7"/>
    <w:rsid w:val="00B76FE6"/>
    <w:rsid w:val="00B77674"/>
    <w:rsid w:val="00B80E03"/>
    <w:rsid w:val="00B82D15"/>
    <w:rsid w:val="00B8489B"/>
    <w:rsid w:val="00B85122"/>
    <w:rsid w:val="00BA2086"/>
    <w:rsid w:val="00BA7290"/>
    <w:rsid w:val="00BA7F89"/>
    <w:rsid w:val="00BA7F98"/>
    <w:rsid w:val="00BB0583"/>
    <w:rsid w:val="00BB37EC"/>
    <w:rsid w:val="00BB62DF"/>
    <w:rsid w:val="00BC7A70"/>
    <w:rsid w:val="00BD0812"/>
    <w:rsid w:val="00BD564B"/>
    <w:rsid w:val="00BD598C"/>
    <w:rsid w:val="00BF0790"/>
    <w:rsid w:val="00BF13D4"/>
    <w:rsid w:val="00BF1A0E"/>
    <w:rsid w:val="00BF3FB4"/>
    <w:rsid w:val="00C00B67"/>
    <w:rsid w:val="00C02AC7"/>
    <w:rsid w:val="00C07031"/>
    <w:rsid w:val="00C07390"/>
    <w:rsid w:val="00C11164"/>
    <w:rsid w:val="00C11252"/>
    <w:rsid w:val="00C134D7"/>
    <w:rsid w:val="00C14D48"/>
    <w:rsid w:val="00C157C0"/>
    <w:rsid w:val="00C16F63"/>
    <w:rsid w:val="00C23F4C"/>
    <w:rsid w:val="00C25DD1"/>
    <w:rsid w:val="00C313BE"/>
    <w:rsid w:val="00C35A06"/>
    <w:rsid w:val="00C42B98"/>
    <w:rsid w:val="00C50BED"/>
    <w:rsid w:val="00C518B2"/>
    <w:rsid w:val="00C53B4A"/>
    <w:rsid w:val="00C57C58"/>
    <w:rsid w:val="00C62752"/>
    <w:rsid w:val="00C640AA"/>
    <w:rsid w:val="00C70519"/>
    <w:rsid w:val="00C712CE"/>
    <w:rsid w:val="00C73998"/>
    <w:rsid w:val="00C76BA8"/>
    <w:rsid w:val="00C76E88"/>
    <w:rsid w:val="00C77BC7"/>
    <w:rsid w:val="00C81268"/>
    <w:rsid w:val="00C85788"/>
    <w:rsid w:val="00C8796C"/>
    <w:rsid w:val="00C90DF3"/>
    <w:rsid w:val="00C95235"/>
    <w:rsid w:val="00CA26E7"/>
    <w:rsid w:val="00CA7968"/>
    <w:rsid w:val="00CB6970"/>
    <w:rsid w:val="00CB70B8"/>
    <w:rsid w:val="00CC27AC"/>
    <w:rsid w:val="00CC57FE"/>
    <w:rsid w:val="00CD29F8"/>
    <w:rsid w:val="00CD3D4F"/>
    <w:rsid w:val="00CE2892"/>
    <w:rsid w:val="00CE6F35"/>
    <w:rsid w:val="00D00ABD"/>
    <w:rsid w:val="00D056C0"/>
    <w:rsid w:val="00D06D13"/>
    <w:rsid w:val="00D17591"/>
    <w:rsid w:val="00D25689"/>
    <w:rsid w:val="00D34099"/>
    <w:rsid w:val="00D3448E"/>
    <w:rsid w:val="00D35F4E"/>
    <w:rsid w:val="00D368B1"/>
    <w:rsid w:val="00D4120A"/>
    <w:rsid w:val="00D52344"/>
    <w:rsid w:val="00D52F0C"/>
    <w:rsid w:val="00D53F2E"/>
    <w:rsid w:val="00D53F95"/>
    <w:rsid w:val="00D54D24"/>
    <w:rsid w:val="00D55C92"/>
    <w:rsid w:val="00D677D0"/>
    <w:rsid w:val="00D67949"/>
    <w:rsid w:val="00D72754"/>
    <w:rsid w:val="00D76C90"/>
    <w:rsid w:val="00D811E4"/>
    <w:rsid w:val="00D82D2E"/>
    <w:rsid w:val="00D84C4D"/>
    <w:rsid w:val="00D853B9"/>
    <w:rsid w:val="00D874C4"/>
    <w:rsid w:val="00D91EBB"/>
    <w:rsid w:val="00D97735"/>
    <w:rsid w:val="00DA639F"/>
    <w:rsid w:val="00DA7CDE"/>
    <w:rsid w:val="00DB3A9F"/>
    <w:rsid w:val="00DB416D"/>
    <w:rsid w:val="00DD246B"/>
    <w:rsid w:val="00DD5706"/>
    <w:rsid w:val="00DD77AD"/>
    <w:rsid w:val="00DE1403"/>
    <w:rsid w:val="00DE2FAC"/>
    <w:rsid w:val="00DE54CE"/>
    <w:rsid w:val="00DF7E91"/>
    <w:rsid w:val="00E01236"/>
    <w:rsid w:val="00E05F9B"/>
    <w:rsid w:val="00E06F52"/>
    <w:rsid w:val="00E10B5F"/>
    <w:rsid w:val="00E12043"/>
    <w:rsid w:val="00E1324C"/>
    <w:rsid w:val="00E1338E"/>
    <w:rsid w:val="00E13D3E"/>
    <w:rsid w:val="00E15C9E"/>
    <w:rsid w:val="00E25E08"/>
    <w:rsid w:val="00E311AE"/>
    <w:rsid w:val="00E324C5"/>
    <w:rsid w:val="00E3275D"/>
    <w:rsid w:val="00E3598B"/>
    <w:rsid w:val="00E428C1"/>
    <w:rsid w:val="00E444B0"/>
    <w:rsid w:val="00E5210F"/>
    <w:rsid w:val="00E52EA4"/>
    <w:rsid w:val="00E657D8"/>
    <w:rsid w:val="00E65A05"/>
    <w:rsid w:val="00E65C45"/>
    <w:rsid w:val="00E66A16"/>
    <w:rsid w:val="00E66D59"/>
    <w:rsid w:val="00E678FE"/>
    <w:rsid w:val="00E7061C"/>
    <w:rsid w:val="00E73557"/>
    <w:rsid w:val="00E7605D"/>
    <w:rsid w:val="00E82435"/>
    <w:rsid w:val="00E85A87"/>
    <w:rsid w:val="00E9394D"/>
    <w:rsid w:val="00E94FBD"/>
    <w:rsid w:val="00EB617E"/>
    <w:rsid w:val="00EB790F"/>
    <w:rsid w:val="00EC7446"/>
    <w:rsid w:val="00ED510D"/>
    <w:rsid w:val="00ED5203"/>
    <w:rsid w:val="00EE6B1C"/>
    <w:rsid w:val="00EE6F60"/>
    <w:rsid w:val="00EF46A4"/>
    <w:rsid w:val="00EF4BD9"/>
    <w:rsid w:val="00EF6DEE"/>
    <w:rsid w:val="00F01499"/>
    <w:rsid w:val="00F07010"/>
    <w:rsid w:val="00F10785"/>
    <w:rsid w:val="00F12CF3"/>
    <w:rsid w:val="00F14FFD"/>
    <w:rsid w:val="00F213BA"/>
    <w:rsid w:val="00F21938"/>
    <w:rsid w:val="00F26967"/>
    <w:rsid w:val="00F303D1"/>
    <w:rsid w:val="00F430BA"/>
    <w:rsid w:val="00F51AD9"/>
    <w:rsid w:val="00F54CE5"/>
    <w:rsid w:val="00F557FC"/>
    <w:rsid w:val="00F56DE4"/>
    <w:rsid w:val="00F62723"/>
    <w:rsid w:val="00F6422C"/>
    <w:rsid w:val="00F64862"/>
    <w:rsid w:val="00F64DB7"/>
    <w:rsid w:val="00F724AF"/>
    <w:rsid w:val="00F73A86"/>
    <w:rsid w:val="00F751E2"/>
    <w:rsid w:val="00F773CF"/>
    <w:rsid w:val="00F95582"/>
    <w:rsid w:val="00FA42E5"/>
    <w:rsid w:val="00FA7569"/>
    <w:rsid w:val="00FA7E98"/>
    <w:rsid w:val="00FB34B9"/>
    <w:rsid w:val="00FC2C5C"/>
    <w:rsid w:val="00FC3080"/>
    <w:rsid w:val="00FC6BBA"/>
    <w:rsid w:val="00FD5DE2"/>
    <w:rsid w:val="00FE0423"/>
    <w:rsid w:val="00FE4FCE"/>
    <w:rsid w:val="00FE5C4D"/>
    <w:rsid w:val="00FF4DB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22C22"/>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E65C45"/>
  </w:style>
  <w:style w:type="paragraph" w:customStyle="1" w:styleId="xmsonormal">
    <w:name w:val="x_msonormal"/>
    <w:basedOn w:val="Normal"/>
    <w:rsid w:val="00903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semiHidden/>
    <w:unhideWhenUsed/>
    <w:rsid w:val="00F26967"/>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F26967"/>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42898">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279840529">
      <w:bodyDiv w:val="1"/>
      <w:marLeft w:val="0"/>
      <w:marRight w:val="0"/>
      <w:marTop w:val="0"/>
      <w:marBottom w:val="0"/>
      <w:divBdr>
        <w:top w:val="none" w:sz="0" w:space="0" w:color="auto"/>
        <w:left w:val="none" w:sz="0" w:space="0" w:color="auto"/>
        <w:bottom w:val="none" w:sz="0" w:space="0" w:color="auto"/>
        <w:right w:val="none" w:sz="0" w:space="0" w:color="auto"/>
      </w:divBdr>
    </w:div>
    <w:div w:id="425083154">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85585040">
      <w:bodyDiv w:val="1"/>
      <w:marLeft w:val="0"/>
      <w:marRight w:val="0"/>
      <w:marTop w:val="0"/>
      <w:marBottom w:val="0"/>
      <w:divBdr>
        <w:top w:val="none" w:sz="0" w:space="0" w:color="auto"/>
        <w:left w:val="none" w:sz="0" w:space="0" w:color="auto"/>
        <w:bottom w:val="none" w:sz="0" w:space="0" w:color="auto"/>
        <w:right w:val="none" w:sz="0" w:space="0" w:color="auto"/>
      </w:divBdr>
      <w:divsChild>
        <w:div w:id="1138187134">
          <w:marLeft w:val="0"/>
          <w:marRight w:val="0"/>
          <w:marTop w:val="0"/>
          <w:marBottom w:val="0"/>
          <w:divBdr>
            <w:top w:val="none" w:sz="0" w:space="0" w:color="auto"/>
            <w:left w:val="none" w:sz="0" w:space="0" w:color="auto"/>
            <w:bottom w:val="none" w:sz="0" w:space="0" w:color="auto"/>
            <w:right w:val="none" w:sz="0" w:space="0" w:color="auto"/>
          </w:divBdr>
          <w:divsChild>
            <w:div w:id="1871454906">
              <w:marLeft w:val="0"/>
              <w:marRight w:val="0"/>
              <w:marTop w:val="0"/>
              <w:marBottom w:val="0"/>
              <w:divBdr>
                <w:top w:val="none" w:sz="0" w:space="0" w:color="auto"/>
                <w:left w:val="none" w:sz="0" w:space="0" w:color="auto"/>
                <w:bottom w:val="none" w:sz="0" w:space="0" w:color="auto"/>
                <w:right w:val="none" w:sz="0" w:space="0" w:color="auto"/>
              </w:divBdr>
              <w:divsChild>
                <w:div w:id="72976404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8350405">
          <w:marLeft w:val="0"/>
          <w:marRight w:val="0"/>
          <w:marTop w:val="0"/>
          <w:marBottom w:val="0"/>
          <w:divBdr>
            <w:top w:val="none" w:sz="0" w:space="0" w:color="auto"/>
            <w:left w:val="none" w:sz="0" w:space="0" w:color="auto"/>
            <w:bottom w:val="none" w:sz="0" w:space="0" w:color="auto"/>
            <w:right w:val="none" w:sz="0" w:space="0" w:color="auto"/>
          </w:divBdr>
          <w:divsChild>
            <w:div w:id="148450280">
              <w:marLeft w:val="0"/>
              <w:marRight w:val="0"/>
              <w:marTop w:val="0"/>
              <w:marBottom w:val="0"/>
              <w:divBdr>
                <w:top w:val="none" w:sz="0" w:space="0" w:color="auto"/>
                <w:left w:val="none" w:sz="0" w:space="0" w:color="auto"/>
                <w:bottom w:val="none" w:sz="0" w:space="0" w:color="auto"/>
                <w:right w:val="none" w:sz="0" w:space="0" w:color="auto"/>
              </w:divBdr>
              <w:divsChild>
                <w:div w:id="317081725">
                  <w:marLeft w:val="0"/>
                  <w:marRight w:val="0"/>
                  <w:marTop w:val="0"/>
                  <w:marBottom w:val="0"/>
                  <w:divBdr>
                    <w:top w:val="none" w:sz="0" w:space="0" w:color="auto"/>
                    <w:left w:val="none" w:sz="0" w:space="0" w:color="auto"/>
                    <w:bottom w:val="none" w:sz="0" w:space="0" w:color="auto"/>
                    <w:right w:val="none" w:sz="0" w:space="0" w:color="auto"/>
                  </w:divBdr>
                  <w:divsChild>
                    <w:div w:id="1930387662">
                      <w:marLeft w:val="0"/>
                      <w:marRight w:val="0"/>
                      <w:marTop w:val="0"/>
                      <w:marBottom w:val="0"/>
                      <w:divBdr>
                        <w:top w:val="none" w:sz="0" w:space="0" w:color="auto"/>
                        <w:left w:val="none" w:sz="0" w:space="0" w:color="auto"/>
                        <w:bottom w:val="none" w:sz="0" w:space="0" w:color="auto"/>
                        <w:right w:val="none" w:sz="0" w:space="0" w:color="auto"/>
                      </w:divBdr>
                      <w:divsChild>
                        <w:div w:id="1586761312">
                          <w:marLeft w:val="0"/>
                          <w:marRight w:val="0"/>
                          <w:marTop w:val="0"/>
                          <w:marBottom w:val="0"/>
                          <w:divBdr>
                            <w:top w:val="none" w:sz="0" w:space="0" w:color="auto"/>
                            <w:left w:val="none" w:sz="0" w:space="0" w:color="auto"/>
                            <w:bottom w:val="none" w:sz="0" w:space="0" w:color="auto"/>
                            <w:right w:val="none" w:sz="0" w:space="0" w:color="auto"/>
                          </w:divBdr>
                          <w:divsChild>
                            <w:div w:id="381753778">
                              <w:marLeft w:val="300"/>
                              <w:marRight w:val="0"/>
                              <w:marTop w:val="0"/>
                              <w:marBottom w:val="0"/>
                              <w:divBdr>
                                <w:top w:val="none" w:sz="0" w:space="0" w:color="auto"/>
                                <w:left w:val="none" w:sz="0" w:space="0" w:color="auto"/>
                                <w:bottom w:val="none" w:sz="0" w:space="0" w:color="auto"/>
                                <w:right w:val="none" w:sz="0" w:space="0" w:color="auto"/>
                              </w:divBdr>
                              <w:divsChild>
                                <w:div w:id="1222904503">
                                  <w:marLeft w:val="0"/>
                                  <w:marRight w:val="0"/>
                                  <w:marTop w:val="0"/>
                                  <w:marBottom w:val="0"/>
                                  <w:divBdr>
                                    <w:top w:val="none" w:sz="0" w:space="0" w:color="auto"/>
                                    <w:left w:val="none" w:sz="0" w:space="0" w:color="auto"/>
                                    <w:bottom w:val="none" w:sz="0" w:space="0" w:color="auto"/>
                                    <w:right w:val="none" w:sz="0" w:space="0" w:color="auto"/>
                                  </w:divBdr>
                                  <w:divsChild>
                                    <w:div w:id="830683048">
                                      <w:marLeft w:val="0"/>
                                      <w:marRight w:val="0"/>
                                      <w:marTop w:val="0"/>
                                      <w:marBottom w:val="0"/>
                                      <w:divBdr>
                                        <w:top w:val="none" w:sz="0" w:space="0" w:color="auto"/>
                                        <w:left w:val="none" w:sz="0" w:space="0" w:color="auto"/>
                                        <w:bottom w:val="none" w:sz="0" w:space="0" w:color="auto"/>
                                        <w:right w:val="none" w:sz="0" w:space="0" w:color="auto"/>
                                      </w:divBdr>
                                      <w:divsChild>
                                        <w:div w:id="1934434918">
                                          <w:marLeft w:val="0"/>
                                          <w:marRight w:val="0"/>
                                          <w:marTop w:val="0"/>
                                          <w:marBottom w:val="0"/>
                                          <w:divBdr>
                                            <w:top w:val="none" w:sz="0" w:space="0" w:color="auto"/>
                                            <w:left w:val="none" w:sz="0" w:space="0" w:color="auto"/>
                                            <w:bottom w:val="none" w:sz="0" w:space="0" w:color="auto"/>
                                            <w:right w:val="none" w:sz="0" w:space="0" w:color="auto"/>
                                          </w:divBdr>
                                          <w:divsChild>
                                            <w:div w:id="745149024">
                                              <w:marLeft w:val="0"/>
                                              <w:marRight w:val="0"/>
                                              <w:marTop w:val="0"/>
                                              <w:marBottom w:val="0"/>
                                              <w:divBdr>
                                                <w:top w:val="none" w:sz="0" w:space="0" w:color="auto"/>
                                                <w:left w:val="none" w:sz="0" w:space="0" w:color="auto"/>
                                                <w:bottom w:val="none" w:sz="0" w:space="0" w:color="auto"/>
                                                <w:right w:val="none" w:sz="0" w:space="0" w:color="auto"/>
                                              </w:divBdr>
                                              <w:divsChild>
                                                <w:div w:id="1932658866">
                                                  <w:marLeft w:val="0"/>
                                                  <w:marRight w:val="0"/>
                                                  <w:marTop w:val="0"/>
                                                  <w:marBottom w:val="0"/>
                                                  <w:divBdr>
                                                    <w:top w:val="none" w:sz="0" w:space="0" w:color="auto"/>
                                                    <w:left w:val="none" w:sz="0" w:space="0" w:color="auto"/>
                                                    <w:bottom w:val="none" w:sz="0" w:space="0" w:color="auto"/>
                                                    <w:right w:val="none" w:sz="0" w:space="0" w:color="auto"/>
                                                  </w:divBdr>
                                                  <w:divsChild>
                                                    <w:div w:id="1326857333">
                                                      <w:marLeft w:val="0"/>
                                                      <w:marRight w:val="0"/>
                                                      <w:marTop w:val="0"/>
                                                      <w:marBottom w:val="0"/>
                                                      <w:divBdr>
                                                        <w:top w:val="none" w:sz="0" w:space="0" w:color="auto"/>
                                                        <w:left w:val="none" w:sz="0" w:space="0" w:color="auto"/>
                                                        <w:bottom w:val="none" w:sz="0" w:space="0" w:color="auto"/>
                                                        <w:right w:val="none" w:sz="0" w:space="0" w:color="auto"/>
                                                      </w:divBdr>
                                                      <w:divsChild>
                                                        <w:div w:id="2078819428">
                                                          <w:marLeft w:val="0"/>
                                                          <w:marRight w:val="0"/>
                                                          <w:marTop w:val="0"/>
                                                          <w:marBottom w:val="0"/>
                                                          <w:divBdr>
                                                            <w:top w:val="none" w:sz="0" w:space="0" w:color="auto"/>
                                                            <w:left w:val="none" w:sz="0" w:space="0" w:color="auto"/>
                                                            <w:bottom w:val="none" w:sz="0" w:space="0" w:color="auto"/>
                                                            <w:right w:val="none" w:sz="0" w:space="0" w:color="auto"/>
                                                          </w:divBdr>
                                                          <w:divsChild>
                                                            <w:div w:id="162820714">
                                                              <w:marLeft w:val="0"/>
                                                              <w:marRight w:val="0"/>
                                                              <w:marTop w:val="0"/>
                                                              <w:marBottom w:val="0"/>
                                                              <w:divBdr>
                                                                <w:top w:val="none" w:sz="0" w:space="0" w:color="auto"/>
                                                                <w:left w:val="none" w:sz="0" w:space="0" w:color="auto"/>
                                                                <w:bottom w:val="none" w:sz="0" w:space="0" w:color="auto"/>
                                                                <w:right w:val="none" w:sz="0" w:space="0" w:color="auto"/>
                                                              </w:divBdr>
                                                              <w:divsChild>
                                                                <w:div w:id="1068919132">
                                                                  <w:marLeft w:val="0"/>
                                                                  <w:marRight w:val="0"/>
                                                                  <w:marTop w:val="0"/>
                                                                  <w:marBottom w:val="0"/>
                                                                  <w:divBdr>
                                                                    <w:top w:val="none" w:sz="0" w:space="0" w:color="auto"/>
                                                                    <w:left w:val="none" w:sz="0" w:space="0" w:color="auto"/>
                                                                    <w:bottom w:val="none" w:sz="0" w:space="0" w:color="auto"/>
                                                                    <w:right w:val="none" w:sz="0" w:space="0" w:color="auto"/>
                                                                  </w:divBdr>
                                                                  <w:divsChild>
                                                                    <w:div w:id="497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132010">
                      <w:marLeft w:val="0"/>
                      <w:marRight w:val="0"/>
                      <w:marTop w:val="0"/>
                      <w:marBottom w:val="0"/>
                      <w:divBdr>
                        <w:top w:val="none" w:sz="0" w:space="0" w:color="auto"/>
                        <w:left w:val="none" w:sz="0" w:space="0" w:color="auto"/>
                        <w:bottom w:val="none" w:sz="0" w:space="0" w:color="auto"/>
                        <w:right w:val="none" w:sz="0" w:space="0" w:color="auto"/>
                      </w:divBdr>
                      <w:divsChild>
                        <w:div w:id="1931966466">
                          <w:marLeft w:val="0"/>
                          <w:marRight w:val="0"/>
                          <w:marTop w:val="0"/>
                          <w:marBottom w:val="0"/>
                          <w:divBdr>
                            <w:top w:val="none" w:sz="0" w:space="0" w:color="auto"/>
                            <w:left w:val="none" w:sz="0" w:space="0" w:color="auto"/>
                            <w:bottom w:val="none" w:sz="0" w:space="0" w:color="auto"/>
                            <w:right w:val="none" w:sz="0" w:space="0" w:color="auto"/>
                          </w:divBdr>
                          <w:divsChild>
                            <w:div w:id="169418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539720">
      <w:bodyDiv w:val="1"/>
      <w:marLeft w:val="0"/>
      <w:marRight w:val="0"/>
      <w:marTop w:val="0"/>
      <w:marBottom w:val="0"/>
      <w:divBdr>
        <w:top w:val="none" w:sz="0" w:space="0" w:color="auto"/>
        <w:left w:val="none" w:sz="0" w:space="0" w:color="auto"/>
        <w:bottom w:val="none" w:sz="0" w:space="0" w:color="auto"/>
        <w:right w:val="none" w:sz="0" w:space="0" w:color="auto"/>
      </w:divBdr>
    </w:div>
    <w:div w:id="80636453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112170353">
      <w:bodyDiv w:val="1"/>
      <w:marLeft w:val="0"/>
      <w:marRight w:val="0"/>
      <w:marTop w:val="0"/>
      <w:marBottom w:val="0"/>
      <w:divBdr>
        <w:top w:val="none" w:sz="0" w:space="0" w:color="auto"/>
        <w:left w:val="none" w:sz="0" w:space="0" w:color="auto"/>
        <w:bottom w:val="none" w:sz="0" w:space="0" w:color="auto"/>
        <w:right w:val="none" w:sz="0" w:space="0" w:color="auto"/>
      </w:divBdr>
    </w:div>
    <w:div w:id="1205412335">
      <w:bodyDiv w:val="1"/>
      <w:marLeft w:val="0"/>
      <w:marRight w:val="0"/>
      <w:marTop w:val="0"/>
      <w:marBottom w:val="0"/>
      <w:divBdr>
        <w:top w:val="none" w:sz="0" w:space="0" w:color="auto"/>
        <w:left w:val="none" w:sz="0" w:space="0" w:color="auto"/>
        <w:bottom w:val="none" w:sz="0" w:space="0" w:color="auto"/>
        <w:right w:val="none" w:sz="0" w:space="0" w:color="auto"/>
      </w:divBdr>
    </w:div>
    <w:div w:id="1320425550">
      <w:bodyDiv w:val="1"/>
      <w:marLeft w:val="0"/>
      <w:marRight w:val="0"/>
      <w:marTop w:val="0"/>
      <w:marBottom w:val="0"/>
      <w:divBdr>
        <w:top w:val="none" w:sz="0" w:space="0" w:color="auto"/>
        <w:left w:val="none" w:sz="0" w:space="0" w:color="auto"/>
        <w:bottom w:val="none" w:sz="0" w:space="0" w:color="auto"/>
        <w:right w:val="none" w:sz="0" w:space="0" w:color="auto"/>
      </w:divBdr>
      <w:divsChild>
        <w:div w:id="1343777113">
          <w:marLeft w:val="0"/>
          <w:marRight w:val="0"/>
          <w:marTop w:val="0"/>
          <w:marBottom w:val="0"/>
          <w:divBdr>
            <w:top w:val="single" w:sz="2" w:space="0" w:color="E3E3E3"/>
            <w:left w:val="single" w:sz="2" w:space="0" w:color="E3E3E3"/>
            <w:bottom w:val="single" w:sz="2" w:space="0" w:color="E3E3E3"/>
            <w:right w:val="single" w:sz="2" w:space="0" w:color="E3E3E3"/>
          </w:divBdr>
          <w:divsChild>
            <w:div w:id="1022630289">
              <w:marLeft w:val="0"/>
              <w:marRight w:val="0"/>
              <w:marTop w:val="0"/>
              <w:marBottom w:val="0"/>
              <w:divBdr>
                <w:top w:val="single" w:sz="2" w:space="0" w:color="E3E3E3"/>
                <w:left w:val="single" w:sz="2" w:space="0" w:color="E3E3E3"/>
                <w:bottom w:val="single" w:sz="2" w:space="0" w:color="E3E3E3"/>
                <w:right w:val="single" w:sz="2" w:space="0" w:color="E3E3E3"/>
              </w:divBdr>
              <w:divsChild>
                <w:div w:id="1550997391">
                  <w:marLeft w:val="0"/>
                  <w:marRight w:val="0"/>
                  <w:marTop w:val="0"/>
                  <w:marBottom w:val="0"/>
                  <w:divBdr>
                    <w:top w:val="single" w:sz="2" w:space="0" w:color="E3E3E3"/>
                    <w:left w:val="single" w:sz="2" w:space="0" w:color="E3E3E3"/>
                    <w:bottom w:val="single" w:sz="2" w:space="0" w:color="E3E3E3"/>
                    <w:right w:val="single" w:sz="2" w:space="0" w:color="E3E3E3"/>
                  </w:divBdr>
                  <w:divsChild>
                    <w:div w:id="268858495">
                      <w:marLeft w:val="0"/>
                      <w:marRight w:val="0"/>
                      <w:marTop w:val="0"/>
                      <w:marBottom w:val="0"/>
                      <w:divBdr>
                        <w:top w:val="single" w:sz="2" w:space="0" w:color="E3E3E3"/>
                        <w:left w:val="single" w:sz="2" w:space="0" w:color="E3E3E3"/>
                        <w:bottom w:val="single" w:sz="2" w:space="0" w:color="E3E3E3"/>
                        <w:right w:val="single" w:sz="2" w:space="0" w:color="E3E3E3"/>
                      </w:divBdr>
                      <w:divsChild>
                        <w:div w:id="1037631685">
                          <w:marLeft w:val="0"/>
                          <w:marRight w:val="0"/>
                          <w:marTop w:val="0"/>
                          <w:marBottom w:val="0"/>
                          <w:divBdr>
                            <w:top w:val="single" w:sz="2" w:space="0" w:color="E3E3E3"/>
                            <w:left w:val="single" w:sz="2" w:space="0" w:color="E3E3E3"/>
                            <w:bottom w:val="single" w:sz="2" w:space="0" w:color="E3E3E3"/>
                            <w:right w:val="single" w:sz="2" w:space="0" w:color="E3E3E3"/>
                          </w:divBdr>
                          <w:divsChild>
                            <w:div w:id="352804719">
                              <w:marLeft w:val="0"/>
                              <w:marRight w:val="0"/>
                              <w:marTop w:val="0"/>
                              <w:marBottom w:val="0"/>
                              <w:divBdr>
                                <w:top w:val="single" w:sz="2" w:space="0" w:color="E3E3E3"/>
                                <w:left w:val="single" w:sz="2" w:space="0" w:color="E3E3E3"/>
                                <w:bottom w:val="single" w:sz="2" w:space="0" w:color="E3E3E3"/>
                                <w:right w:val="single" w:sz="2" w:space="0" w:color="E3E3E3"/>
                              </w:divBdr>
                              <w:divsChild>
                                <w:div w:id="1846434366">
                                  <w:marLeft w:val="0"/>
                                  <w:marRight w:val="0"/>
                                  <w:marTop w:val="100"/>
                                  <w:marBottom w:val="100"/>
                                  <w:divBdr>
                                    <w:top w:val="single" w:sz="2" w:space="0" w:color="E3E3E3"/>
                                    <w:left w:val="single" w:sz="2" w:space="0" w:color="E3E3E3"/>
                                    <w:bottom w:val="single" w:sz="2" w:space="0" w:color="E3E3E3"/>
                                    <w:right w:val="single" w:sz="2" w:space="0" w:color="E3E3E3"/>
                                  </w:divBdr>
                                  <w:divsChild>
                                    <w:div w:id="1360348681">
                                      <w:marLeft w:val="0"/>
                                      <w:marRight w:val="0"/>
                                      <w:marTop w:val="0"/>
                                      <w:marBottom w:val="0"/>
                                      <w:divBdr>
                                        <w:top w:val="single" w:sz="2" w:space="0" w:color="E3E3E3"/>
                                        <w:left w:val="single" w:sz="2" w:space="0" w:color="E3E3E3"/>
                                        <w:bottom w:val="single" w:sz="2" w:space="0" w:color="E3E3E3"/>
                                        <w:right w:val="single" w:sz="2" w:space="0" w:color="E3E3E3"/>
                                      </w:divBdr>
                                      <w:divsChild>
                                        <w:div w:id="106003183">
                                          <w:marLeft w:val="0"/>
                                          <w:marRight w:val="0"/>
                                          <w:marTop w:val="0"/>
                                          <w:marBottom w:val="0"/>
                                          <w:divBdr>
                                            <w:top w:val="single" w:sz="2" w:space="0" w:color="E3E3E3"/>
                                            <w:left w:val="single" w:sz="2" w:space="0" w:color="E3E3E3"/>
                                            <w:bottom w:val="single" w:sz="2" w:space="0" w:color="E3E3E3"/>
                                            <w:right w:val="single" w:sz="2" w:space="0" w:color="E3E3E3"/>
                                          </w:divBdr>
                                          <w:divsChild>
                                            <w:div w:id="1168638336">
                                              <w:marLeft w:val="0"/>
                                              <w:marRight w:val="0"/>
                                              <w:marTop w:val="0"/>
                                              <w:marBottom w:val="0"/>
                                              <w:divBdr>
                                                <w:top w:val="single" w:sz="2" w:space="0" w:color="E3E3E3"/>
                                                <w:left w:val="single" w:sz="2" w:space="0" w:color="E3E3E3"/>
                                                <w:bottom w:val="single" w:sz="2" w:space="0" w:color="E3E3E3"/>
                                                <w:right w:val="single" w:sz="2" w:space="0" w:color="E3E3E3"/>
                                              </w:divBdr>
                                              <w:divsChild>
                                                <w:div w:id="14429709">
                                                  <w:marLeft w:val="0"/>
                                                  <w:marRight w:val="0"/>
                                                  <w:marTop w:val="0"/>
                                                  <w:marBottom w:val="0"/>
                                                  <w:divBdr>
                                                    <w:top w:val="single" w:sz="2" w:space="0" w:color="E3E3E3"/>
                                                    <w:left w:val="single" w:sz="2" w:space="0" w:color="E3E3E3"/>
                                                    <w:bottom w:val="single" w:sz="2" w:space="0" w:color="E3E3E3"/>
                                                    <w:right w:val="single" w:sz="2" w:space="0" w:color="E3E3E3"/>
                                                  </w:divBdr>
                                                  <w:divsChild>
                                                    <w:div w:id="1109013437">
                                                      <w:marLeft w:val="0"/>
                                                      <w:marRight w:val="0"/>
                                                      <w:marTop w:val="0"/>
                                                      <w:marBottom w:val="0"/>
                                                      <w:divBdr>
                                                        <w:top w:val="single" w:sz="2" w:space="0" w:color="E3E3E3"/>
                                                        <w:left w:val="single" w:sz="2" w:space="0" w:color="E3E3E3"/>
                                                        <w:bottom w:val="single" w:sz="2" w:space="0" w:color="E3E3E3"/>
                                                        <w:right w:val="single" w:sz="2" w:space="0" w:color="E3E3E3"/>
                                                      </w:divBdr>
                                                      <w:divsChild>
                                                        <w:div w:id="346174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72588238">
          <w:marLeft w:val="0"/>
          <w:marRight w:val="0"/>
          <w:marTop w:val="0"/>
          <w:marBottom w:val="0"/>
          <w:divBdr>
            <w:top w:val="none" w:sz="0" w:space="0" w:color="auto"/>
            <w:left w:val="none" w:sz="0" w:space="0" w:color="auto"/>
            <w:bottom w:val="none" w:sz="0" w:space="0" w:color="auto"/>
            <w:right w:val="none" w:sz="0" w:space="0" w:color="auto"/>
          </w:divBdr>
          <w:divsChild>
            <w:div w:id="198469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898399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0053721">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61423634">
      <w:bodyDiv w:val="1"/>
      <w:marLeft w:val="0"/>
      <w:marRight w:val="0"/>
      <w:marTop w:val="0"/>
      <w:marBottom w:val="0"/>
      <w:divBdr>
        <w:top w:val="none" w:sz="0" w:space="0" w:color="auto"/>
        <w:left w:val="none" w:sz="0" w:space="0" w:color="auto"/>
        <w:bottom w:val="none" w:sz="0" w:space="0" w:color="auto"/>
        <w:right w:val="none" w:sz="0" w:space="0" w:color="auto"/>
      </w:divBdr>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918637726">
      <w:bodyDiv w:val="1"/>
      <w:marLeft w:val="0"/>
      <w:marRight w:val="0"/>
      <w:marTop w:val="0"/>
      <w:marBottom w:val="0"/>
      <w:divBdr>
        <w:top w:val="none" w:sz="0" w:space="0" w:color="auto"/>
        <w:left w:val="none" w:sz="0" w:space="0" w:color="auto"/>
        <w:bottom w:val="none" w:sz="0" w:space="0" w:color="auto"/>
        <w:right w:val="none" w:sz="0" w:space="0" w:color="auto"/>
      </w:divBdr>
      <w:divsChild>
        <w:div w:id="179319396">
          <w:marLeft w:val="0"/>
          <w:marRight w:val="0"/>
          <w:marTop w:val="0"/>
          <w:marBottom w:val="0"/>
          <w:divBdr>
            <w:top w:val="none" w:sz="0" w:space="0" w:color="auto"/>
            <w:left w:val="none" w:sz="0" w:space="0" w:color="auto"/>
            <w:bottom w:val="none" w:sz="0" w:space="0" w:color="auto"/>
            <w:right w:val="none" w:sz="0" w:space="0" w:color="auto"/>
          </w:divBdr>
          <w:divsChild>
            <w:div w:id="1723941015">
              <w:marLeft w:val="0"/>
              <w:marRight w:val="0"/>
              <w:marTop w:val="0"/>
              <w:marBottom w:val="0"/>
              <w:divBdr>
                <w:top w:val="none" w:sz="0" w:space="0" w:color="auto"/>
                <w:left w:val="none" w:sz="0" w:space="0" w:color="auto"/>
                <w:bottom w:val="none" w:sz="0" w:space="0" w:color="auto"/>
                <w:right w:val="none" w:sz="0" w:space="0" w:color="auto"/>
              </w:divBdr>
              <w:divsChild>
                <w:div w:id="212129712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02347299">
          <w:marLeft w:val="0"/>
          <w:marRight w:val="0"/>
          <w:marTop w:val="0"/>
          <w:marBottom w:val="0"/>
          <w:divBdr>
            <w:top w:val="none" w:sz="0" w:space="0" w:color="auto"/>
            <w:left w:val="none" w:sz="0" w:space="0" w:color="auto"/>
            <w:bottom w:val="none" w:sz="0" w:space="0" w:color="auto"/>
            <w:right w:val="none" w:sz="0" w:space="0" w:color="auto"/>
          </w:divBdr>
          <w:divsChild>
            <w:div w:id="2124766086">
              <w:marLeft w:val="0"/>
              <w:marRight w:val="0"/>
              <w:marTop w:val="0"/>
              <w:marBottom w:val="0"/>
              <w:divBdr>
                <w:top w:val="none" w:sz="0" w:space="0" w:color="auto"/>
                <w:left w:val="none" w:sz="0" w:space="0" w:color="auto"/>
                <w:bottom w:val="none" w:sz="0" w:space="0" w:color="auto"/>
                <w:right w:val="none" w:sz="0" w:space="0" w:color="auto"/>
              </w:divBdr>
              <w:divsChild>
                <w:div w:id="881215756">
                  <w:marLeft w:val="0"/>
                  <w:marRight w:val="0"/>
                  <w:marTop w:val="0"/>
                  <w:marBottom w:val="0"/>
                  <w:divBdr>
                    <w:top w:val="none" w:sz="0" w:space="0" w:color="auto"/>
                    <w:left w:val="none" w:sz="0" w:space="0" w:color="auto"/>
                    <w:bottom w:val="none" w:sz="0" w:space="0" w:color="auto"/>
                    <w:right w:val="none" w:sz="0" w:space="0" w:color="auto"/>
                  </w:divBdr>
                  <w:divsChild>
                    <w:div w:id="589239646">
                      <w:marLeft w:val="0"/>
                      <w:marRight w:val="0"/>
                      <w:marTop w:val="0"/>
                      <w:marBottom w:val="0"/>
                      <w:divBdr>
                        <w:top w:val="none" w:sz="0" w:space="0" w:color="auto"/>
                        <w:left w:val="none" w:sz="0" w:space="0" w:color="auto"/>
                        <w:bottom w:val="none" w:sz="0" w:space="0" w:color="auto"/>
                        <w:right w:val="none" w:sz="0" w:space="0" w:color="auto"/>
                      </w:divBdr>
                      <w:divsChild>
                        <w:div w:id="557205330">
                          <w:marLeft w:val="0"/>
                          <w:marRight w:val="0"/>
                          <w:marTop w:val="0"/>
                          <w:marBottom w:val="0"/>
                          <w:divBdr>
                            <w:top w:val="none" w:sz="0" w:space="0" w:color="auto"/>
                            <w:left w:val="none" w:sz="0" w:space="0" w:color="auto"/>
                            <w:bottom w:val="none" w:sz="0" w:space="0" w:color="auto"/>
                            <w:right w:val="none" w:sz="0" w:space="0" w:color="auto"/>
                          </w:divBdr>
                          <w:divsChild>
                            <w:div w:id="8450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95223">
      <w:bodyDiv w:val="1"/>
      <w:marLeft w:val="0"/>
      <w:marRight w:val="0"/>
      <w:marTop w:val="0"/>
      <w:marBottom w:val="0"/>
      <w:divBdr>
        <w:top w:val="none" w:sz="0" w:space="0" w:color="auto"/>
        <w:left w:val="none" w:sz="0" w:space="0" w:color="auto"/>
        <w:bottom w:val="none" w:sz="0" w:space="0" w:color="auto"/>
        <w:right w:val="none" w:sz="0" w:space="0" w:color="auto"/>
      </w:divBdr>
    </w:div>
    <w:div w:id="212961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B@algerietelecom.dz"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2.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8F694D-DE25-4280-8116-4278164EA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702</Words>
  <Characters>3865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Rania SAAIDIA</cp:lastModifiedBy>
  <cp:revision>7</cp:revision>
  <cp:lastPrinted>2024-06-03T12:57:00Z</cp:lastPrinted>
  <dcterms:created xsi:type="dcterms:W3CDTF">2025-07-14T13:19:00Z</dcterms:created>
  <dcterms:modified xsi:type="dcterms:W3CDTF">2025-07-30T13:46:00Z</dcterms:modified>
</cp:coreProperties>
</file>