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12-14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B26E55" w:rsidRDefault="00B26E55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"/>
                                    </w:rPr>
                                    <w:t>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26E55" w:rsidRPr="00E3275D" w:rsidRDefault="00B26E55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12-14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B26E55" w:rsidRPr="002232F7" w:rsidRDefault="00B26E55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14/12/2024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12-14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B26E55" w:rsidRDefault="00B26E55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B26E55" w:rsidRPr="00E3275D" w:rsidRDefault="00B26E55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12-14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B26E55" w:rsidRPr="002232F7" w:rsidRDefault="00B26E55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14/12/2024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26E55" w:rsidRPr="004B3819" w:rsidRDefault="00B26E55" w:rsidP="00AA10CE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Pr="00152F34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V1.0/FR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/132/2024</w:t>
                            </w:r>
                          </w:p>
                          <w:p w:rsidR="00B26E55" w:rsidRPr="00F6422C" w:rsidRDefault="00B26E55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B26E55" w:rsidRPr="004B3819" w:rsidRDefault="00B26E55" w:rsidP="00AA10CE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Pr="00152F34">
                        <w:rPr>
                          <w:b/>
                          <w:sz w:val="20"/>
                          <w:szCs w:val="20"/>
                          <w:lang w:val="en-US"/>
                        </w:rPr>
                        <w:t>V1.0/FR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/132/2024</w:t>
                      </w:r>
                    </w:p>
                    <w:p w:rsidR="00B26E55" w:rsidRPr="00F6422C" w:rsidRDefault="00B26E55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E12EA4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AEDC10F" wp14:editId="4E14214F">
                <wp:simplePos x="0" y="0"/>
                <wp:positionH relativeFrom="page">
                  <wp:posOffset>223736</wp:posOffset>
                </wp:positionH>
                <wp:positionV relativeFrom="page">
                  <wp:posOffset>2665379</wp:posOffset>
                </wp:positionV>
                <wp:extent cx="7236879" cy="431800"/>
                <wp:effectExtent l="0" t="0" r="254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6879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B26E55" w:rsidRPr="007A3766" w:rsidRDefault="00B26E55" w:rsidP="007A3766">
                            <w:pPr>
                              <w:pStyle w:val="Paragraphedeliste"/>
                              <w:jc w:val="center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 w:bidi="ar"/>
                              </w:rPr>
                            </w:pPr>
                            <w:r w:rsidRPr="007A3766">
                              <w:rPr>
                                <w:rFonts w:ascii="Candara" w:eastAsiaTheme="majorEastAsia" w:hAnsi="Candara" w:cs="Candara" w:hint="cs"/>
                                <w:b/>
                                <w:bCs/>
                                <w:sz w:val="40"/>
                                <w:szCs w:val="40"/>
                                <w:lang w:val="fr-FR" w:bidi="ar"/>
                              </w:rPr>
                              <w:t xml:space="preserve">Nouvelle Offre </w:t>
                            </w:r>
                            <w:r w:rsidRPr="007A3766"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sz w:val="40"/>
                                <w:szCs w:val="40"/>
                                <w:lang w:val="fr-FR" w:bidi="ar"/>
                              </w:rPr>
                              <w:t>Modernisation Ecoles Primaires Publiques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AEDC10F" id="Rectangle 8" o:spid="_x0000_s1033" style="position:absolute;margin-left:17.6pt;margin-top:209.85pt;width:569.85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" o:allowincell="f" fillcolor="#c0dad8 [1305]" stroked="f" strokeweight="1pt">
                <v:textbox style="mso-fit-shape-to-text:t" inset="14.4pt,,14.4pt">
                  <w:txbxContent>
                    <w:p w:rsidR="00B26E55" w:rsidRPr="007A3766" w:rsidRDefault="00B26E55" w:rsidP="007A3766">
                      <w:pPr>
                        <w:pStyle w:val="Paragraphedeliste"/>
                        <w:jc w:val="center"/>
                        <w:rPr>
                          <w:rFonts w:asciiTheme="majorHAnsi" w:eastAsiaTheme="majorEastAsia" w:hAnsiTheme="majorHAnsi" w:cs="Tw Cen MT Condensed"/>
                          <w:b/>
                          <w:bCs/>
                          <w:sz w:val="40"/>
                          <w:szCs w:val="40"/>
                          <w:rtl/>
                          <w:lang w:val="fr-FR" w:bidi="ar"/>
                        </w:rPr>
                      </w:pPr>
                      <w:r w:rsidRPr="007A3766">
                        <w:rPr>
                          <w:rFonts w:ascii="Candara" w:eastAsiaTheme="majorEastAsia" w:hAnsi="Candara" w:cs="Candara" w:hint="cs"/>
                          <w:b/>
                          <w:bCs/>
                          <w:sz w:val="40"/>
                          <w:szCs w:val="40"/>
                          <w:lang w:val="fr-FR" w:bidi="ar"/>
                        </w:rPr>
                        <w:t xml:space="preserve">Nouvelle Offre </w:t>
                      </w:r>
                      <w:r w:rsidRPr="007A3766">
                        <w:rPr>
                          <w:rFonts w:ascii="Candara" w:eastAsiaTheme="majorEastAsia" w:hAnsi="Candara" w:cs="Candara"/>
                          <w:b/>
                          <w:bCs/>
                          <w:sz w:val="40"/>
                          <w:szCs w:val="40"/>
                          <w:lang w:val="fr-FR" w:bidi="ar"/>
                        </w:rPr>
                        <w:t>Modernisation Ecoles Primaires Publiques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2267C6" w:rsidRPr="00FA581F" w:rsidRDefault="00713DC9" w:rsidP="00FA581F">
      <w:pPr>
        <w:spacing w:line="480" w:lineRule="auto"/>
        <w:contextualSpacing/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6E55" w:rsidRPr="00713DC9" w:rsidRDefault="00B26E55" w:rsidP="00745FA6">
                            <w:pPr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proofErr w:type="spellStart"/>
                            <w:proofErr w:type="gramStart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>Version</w:t>
                            </w:r>
                            <w:proofErr w:type="spellEnd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</w:t>
                            </w:r>
                            <w:r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B26E55" w:rsidRPr="00713DC9" w:rsidRDefault="00B26E55" w:rsidP="00745FA6">
                      <w:pPr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proofErr w:type="spellStart"/>
                      <w:proofErr w:type="gramStart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>Version</w:t>
                      </w:r>
                      <w:proofErr w:type="spellEnd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</w:t>
                      </w:r>
                      <w:r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1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:rsidR="00415E9E" w:rsidRPr="00415E9E" w:rsidRDefault="00415E9E" w:rsidP="00487384">
      <w:pPr>
        <w:pStyle w:val="NormalWeb"/>
        <w:ind w:left="-426"/>
        <w:rPr>
          <w:rFonts w:ascii="Candara" w:hAnsi="Candara"/>
          <w:lang w:val="fr-FR"/>
        </w:rPr>
      </w:pPr>
      <w:r w:rsidRPr="00415E9E">
        <w:rPr>
          <w:rFonts w:ascii="Candara" w:hAnsi="Candara"/>
          <w:lang w:val="fr-FR"/>
        </w:rPr>
        <w:lastRenderedPageBreak/>
        <w:t>Dans le cadre de la modernisation des écoles primaires publiques et afin de leur permettre</w:t>
      </w:r>
      <w:r>
        <w:rPr>
          <w:rFonts w:ascii="Candara" w:hAnsi="Candara"/>
          <w:lang w:val="fr-FR"/>
        </w:rPr>
        <w:t xml:space="preserve"> à ces établissements de b</w:t>
      </w:r>
      <w:r w:rsidRPr="00415E9E">
        <w:rPr>
          <w:rFonts w:ascii="Candara" w:hAnsi="Candara"/>
          <w:lang w:val="fr-FR"/>
        </w:rPr>
        <w:t xml:space="preserve">énéficier du réseau </w:t>
      </w:r>
      <w:r w:rsidRPr="00415E9E">
        <w:rPr>
          <w:rStyle w:val="lev"/>
          <w:rFonts w:ascii="Candara" w:hAnsi="Candara"/>
          <w:lang w:val="fr-FR"/>
        </w:rPr>
        <w:t>IDOOM FIBRE</w:t>
      </w:r>
      <w:r w:rsidRPr="00415E9E">
        <w:rPr>
          <w:rFonts w:ascii="Candara" w:hAnsi="Candara"/>
          <w:lang w:val="fr-FR"/>
        </w:rPr>
        <w:t xml:space="preserve">, Algérie Télécom propose une </w:t>
      </w:r>
      <w:r w:rsidRPr="00415E9E">
        <w:rPr>
          <w:rStyle w:val="lev"/>
          <w:rFonts w:ascii="Candara" w:hAnsi="Candara"/>
          <w:b w:val="0"/>
          <w:bCs w:val="0"/>
          <w:lang w:val="fr-FR"/>
        </w:rPr>
        <w:t>offre dédiée</w:t>
      </w:r>
      <w:r w:rsidRPr="00415E9E">
        <w:rPr>
          <w:rFonts w:ascii="Candara" w:hAnsi="Candara"/>
          <w:lang w:val="fr-FR"/>
        </w:rPr>
        <w:t>, spécialement conçue pour répondre aux besoins de</w:t>
      </w:r>
      <w:r>
        <w:rPr>
          <w:rFonts w:ascii="Candara" w:hAnsi="Candara"/>
          <w:lang w:val="fr-FR"/>
        </w:rPr>
        <w:t>s écoles primaires</w:t>
      </w:r>
      <w:r w:rsidRPr="00415E9E">
        <w:rPr>
          <w:rFonts w:ascii="Candara" w:hAnsi="Candara"/>
          <w:lang w:val="fr-FR"/>
        </w:rPr>
        <w:t>.</w:t>
      </w:r>
    </w:p>
    <w:p w:rsidR="00415E9E" w:rsidRPr="004F2034" w:rsidRDefault="00415E9E" w:rsidP="00487384">
      <w:pPr>
        <w:pStyle w:val="Titre3"/>
        <w:ind w:left="-426"/>
        <w:rPr>
          <w:rFonts w:ascii="Candara" w:hAnsi="Candara"/>
          <w:color w:val="000000" w:themeColor="text1"/>
          <w:lang w:val="fr-FR"/>
        </w:rPr>
      </w:pPr>
      <w:r w:rsidRPr="004F2034">
        <w:rPr>
          <w:rStyle w:val="lev"/>
          <w:rFonts w:ascii="Candara" w:hAnsi="Candara"/>
          <w:b/>
          <w:bCs/>
          <w:color w:val="000000" w:themeColor="text1"/>
          <w:lang w:val="fr-FR"/>
        </w:rPr>
        <w:t>1. À qui est destinée cette offre de modernisation ?</w:t>
      </w:r>
    </w:p>
    <w:p w:rsidR="00415E9E" w:rsidRPr="00415E9E" w:rsidRDefault="004F2034" w:rsidP="00487384">
      <w:pPr>
        <w:pStyle w:val="NormalWeb"/>
        <w:ind w:left="-426"/>
        <w:rPr>
          <w:rFonts w:ascii="Candara" w:hAnsi="Candara"/>
          <w:lang w:val="fr-FR"/>
        </w:rPr>
      </w:pPr>
      <w:r>
        <w:rPr>
          <w:rFonts w:ascii="Candara" w:hAnsi="Candara"/>
          <w:lang w:val="fr-FR"/>
        </w:rPr>
        <w:t xml:space="preserve">Les établissements scolaires ciblé par cette offre de modernisation sont les </w:t>
      </w:r>
      <w:r w:rsidR="00415E9E" w:rsidRPr="00415E9E">
        <w:rPr>
          <w:rStyle w:val="lev"/>
          <w:rFonts w:ascii="Candara" w:hAnsi="Candara"/>
          <w:lang w:val="fr-FR"/>
        </w:rPr>
        <w:t>écoles primaires publiques</w:t>
      </w:r>
      <w:r w:rsidR="00415E9E" w:rsidRPr="00415E9E">
        <w:rPr>
          <w:rFonts w:ascii="Candara" w:hAnsi="Candara"/>
          <w:lang w:val="fr-FR"/>
        </w:rPr>
        <w:t>.</w:t>
      </w:r>
    </w:p>
    <w:p w:rsidR="00415E9E" w:rsidRPr="004F2034" w:rsidRDefault="00415E9E" w:rsidP="00487384">
      <w:pPr>
        <w:pStyle w:val="Titre3"/>
        <w:ind w:left="-426"/>
        <w:rPr>
          <w:rFonts w:ascii="Candara" w:hAnsi="Candara"/>
          <w:color w:val="000000" w:themeColor="text1"/>
          <w:lang w:val="fr-FR"/>
        </w:rPr>
      </w:pPr>
      <w:r w:rsidRPr="004F2034">
        <w:rPr>
          <w:rStyle w:val="lev"/>
          <w:rFonts w:ascii="Candara" w:hAnsi="Candara"/>
          <w:b/>
          <w:bCs/>
          <w:color w:val="000000" w:themeColor="text1"/>
          <w:lang w:val="fr-FR"/>
        </w:rPr>
        <w:t>2. Quels sont les détails de l’offre ?</w:t>
      </w:r>
    </w:p>
    <w:tbl>
      <w:tblPr>
        <w:tblW w:w="10492" w:type="dxa"/>
        <w:tblCellSpacing w:w="15" w:type="dxa"/>
        <w:tblInd w:w="-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907"/>
        <w:gridCol w:w="4147"/>
        <w:gridCol w:w="4147"/>
      </w:tblGrid>
      <w:tr w:rsidR="00415E9E" w:rsidRPr="00415E9E" w:rsidTr="009C7B14">
        <w:trPr>
          <w:trHeight w:val="521"/>
          <w:tblHeader/>
          <w:tblCellSpacing w:w="15" w:type="dxa"/>
        </w:trPr>
        <w:tc>
          <w:tcPr>
            <w:tcW w:w="1246" w:type="dxa"/>
            <w:shd w:val="clear" w:color="auto" w:fill="002060"/>
            <w:vAlign w:val="center"/>
            <w:hideMark/>
          </w:tcPr>
          <w:p w:rsidR="00415E9E" w:rsidRPr="00415E9E" w:rsidRDefault="00415E9E" w:rsidP="00415E9E">
            <w:pPr>
              <w:jc w:val="center"/>
              <w:rPr>
                <w:rFonts w:ascii="Candara" w:hAnsi="Candara" w:cs="Candara"/>
                <w:b/>
                <w:bCs/>
                <w:rtl/>
                <w:lang w:bidi="ar"/>
              </w:rPr>
            </w:pPr>
            <w:r w:rsidRPr="00415E9E">
              <w:rPr>
                <w:rStyle w:val="lev"/>
                <w:rFonts w:ascii="Candara" w:hAnsi="Candara" w:cs="Candara"/>
                <w:rtl/>
                <w:lang w:bidi="ar"/>
              </w:rPr>
              <w:t>Débit</w:t>
            </w:r>
          </w:p>
        </w:tc>
        <w:tc>
          <w:tcPr>
            <w:tcW w:w="877" w:type="dxa"/>
            <w:shd w:val="clear" w:color="auto" w:fill="002060"/>
            <w:vAlign w:val="center"/>
            <w:hideMark/>
          </w:tcPr>
          <w:p w:rsidR="00415E9E" w:rsidRPr="00415E9E" w:rsidRDefault="00415E9E" w:rsidP="00415E9E">
            <w:pPr>
              <w:jc w:val="center"/>
              <w:rPr>
                <w:rFonts w:ascii="Candara" w:hAnsi="Candara" w:cs="Candara"/>
                <w:b/>
                <w:bCs/>
                <w:rtl/>
                <w:lang w:bidi="ar"/>
              </w:rPr>
            </w:pPr>
            <w:r w:rsidRPr="00415E9E">
              <w:rPr>
                <w:rStyle w:val="lev"/>
                <w:rFonts w:ascii="Candara" w:hAnsi="Candara" w:cs="Candara"/>
                <w:rtl/>
                <w:lang w:bidi="ar"/>
              </w:rPr>
              <w:t>Tarif</w:t>
            </w:r>
          </w:p>
        </w:tc>
        <w:tc>
          <w:tcPr>
            <w:tcW w:w="4117" w:type="dxa"/>
            <w:shd w:val="clear" w:color="auto" w:fill="002060"/>
            <w:vAlign w:val="center"/>
            <w:hideMark/>
          </w:tcPr>
          <w:p w:rsidR="00415E9E" w:rsidRPr="00415E9E" w:rsidRDefault="00415E9E" w:rsidP="00415E9E">
            <w:pPr>
              <w:jc w:val="center"/>
              <w:rPr>
                <w:rFonts w:ascii="Candara" w:hAnsi="Candara" w:cs="Candara"/>
                <w:b/>
                <w:bCs/>
                <w:rtl/>
                <w:lang w:bidi="ar"/>
              </w:rPr>
            </w:pPr>
            <w:r w:rsidRPr="00415E9E">
              <w:rPr>
                <w:rStyle w:val="lev"/>
                <w:rFonts w:ascii="Candara" w:hAnsi="Candara" w:cs="Candara"/>
                <w:rtl/>
                <w:lang w:bidi="ar"/>
              </w:rPr>
              <w:t>Avantages</w:t>
            </w:r>
          </w:p>
        </w:tc>
        <w:tc>
          <w:tcPr>
            <w:tcW w:w="4102" w:type="dxa"/>
            <w:shd w:val="clear" w:color="auto" w:fill="002060"/>
            <w:vAlign w:val="center"/>
          </w:tcPr>
          <w:p w:rsidR="00415E9E" w:rsidRPr="00415E9E" w:rsidRDefault="003B3120" w:rsidP="00415E9E">
            <w:pPr>
              <w:jc w:val="center"/>
              <w:rPr>
                <w:rFonts w:ascii="Candara" w:hAnsi="Candara" w:cs="Candara"/>
                <w:b/>
                <w:bCs/>
                <w:rtl/>
                <w:lang w:bidi="ar"/>
              </w:rPr>
            </w:pPr>
            <w:r>
              <w:rPr>
                <w:rStyle w:val="lev"/>
                <w:rFonts w:cs="Tw Cen MT" w:hint="cs"/>
                <w:rtl/>
                <w:lang w:bidi="ar"/>
              </w:rPr>
              <w:t>Con</w:t>
            </w:r>
            <w:r>
              <w:rPr>
                <w:rStyle w:val="lev"/>
                <w:rFonts w:cs="Tw Cen MT" w:hint="cs"/>
                <w:lang w:bidi="ar"/>
              </w:rPr>
              <w:t>di</w:t>
            </w:r>
            <w:r w:rsidR="00415E9E">
              <w:rPr>
                <w:rStyle w:val="lev"/>
                <w:rFonts w:cs="Tw Cen MT" w:hint="cs"/>
                <w:rtl/>
                <w:lang w:bidi="ar"/>
              </w:rPr>
              <w:t>tions</w:t>
            </w:r>
          </w:p>
        </w:tc>
      </w:tr>
      <w:tr w:rsidR="00415E9E" w:rsidRPr="00415E9E" w:rsidTr="006445B8">
        <w:trPr>
          <w:trHeight w:val="1468"/>
          <w:tblCellSpacing w:w="15" w:type="dxa"/>
        </w:trPr>
        <w:tc>
          <w:tcPr>
            <w:tcW w:w="1246" w:type="dxa"/>
            <w:shd w:val="clear" w:color="auto" w:fill="F2F2F2" w:themeFill="background1" w:themeFillShade="F2"/>
            <w:vAlign w:val="center"/>
            <w:hideMark/>
          </w:tcPr>
          <w:p w:rsidR="00415E9E" w:rsidRPr="004F2034" w:rsidRDefault="00415E9E" w:rsidP="00415E9E">
            <w:pPr>
              <w:jc w:val="center"/>
              <w:rPr>
                <w:rFonts w:ascii="Candara" w:hAnsi="Candara" w:cs="Candara"/>
                <w:b/>
                <w:bCs/>
                <w:rtl/>
                <w:lang w:bidi="ar"/>
              </w:rPr>
            </w:pPr>
            <w:r w:rsidRPr="004F2034">
              <w:rPr>
                <w:rFonts w:ascii="Candara" w:hAnsi="Candara" w:cs="Candara"/>
                <w:b/>
                <w:bCs/>
                <w:rtl/>
                <w:lang w:bidi="ar"/>
              </w:rPr>
              <w:t xml:space="preserve">300 </w:t>
            </w:r>
            <w:proofErr w:type="spellStart"/>
            <w:r w:rsidRPr="004F2034">
              <w:rPr>
                <w:rFonts w:ascii="Candara" w:hAnsi="Candara" w:cs="Candara"/>
                <w:b/>
                <w:bCs/>
                <w:rtl/>
                <w:lang w:bidi="ar"/>
              </w:rPr>
              <w:t>Mbps</w:t>
            </w:r>
            <w:proofErr w:type="spellEnd"/>
          </w:p>
        </w:tc>
        <w:tc>
          <w:tcPr>
            <w:tcW w:w="877" w:type="dxa"/>
            <w:shd w:val="clear" w:color="auto" w:fill="F2F2F2" w:themeFill="background1" w:themeFillShade="F2"/>
            <w:vAlign w:val="center"/>
            <w:hideMark/>
          </w:tcPr>
          <w:p w:rsidR="00415E9E" w:rsidRPr="004F2034" w:rsidRDefault="00415E9E" w:rsidP="00415E9E">
            <w:pPr>
              <w:jc w:val="center"/>
              <w:rPr>
                <w:rFonts w:ascii="Candara" w:hAnsi="Candara" w:cs="Candara"/>
                <w:b/>
                <w:bCs/>
                <w:rtl/>
                <w:lang w:bidi="ar"/>
              </w:rPr>
            </w:pPr>
            <w:r w:rsidRPr="004F2034">
              <w:rPr>
                <w:rFonts w:ascii="Candara" w:hAnsi="Candara" w:cs="Candara"/>
                <w:b/>
                <w:bCs/>
                <w:rtl/>
                <w:lang w:bidi="ar"/>
              </w:rPr>
              <w:t>0 DA</w:t>
            </w:r>
          </w:p>
        </w:tc>
        <w:tc>
          <w:tcPr>
            <w:tcW w:w="4117" w:type="dxa"/>
            <w:shd w:val="clear" w:color="auto" w:fill="F2F2F2" w:themeFill="background1" w:themeFillShade="F2"/>
            <w:vAlign w:val="center"/>
            <w:hideMark/>
          </w:tcPr>
          <w:p w:rsidR="00415E9E" w:rsidRDefault="00415E9E" w:rsidP="00415E9E">
            <w:pPr>
              <w:jc w:val="center"/>
              <w:rPr>
                <w:rFonts w:ascii="Candara" w:hAnsi="Candara"/>
                <w:lang w:val="fr-FR"/>
              </w:rPr>
            </w:pPr>
            <w:r>
              <w:rPr>
                <w:rFonts w:ascii="Candara" w:hAnsi="Candara"/>
                <w:lang w:val="fr-FR"/>
              </w:rPr>
              <w:t>Modem optique</w:t>
            </w:r>
          </w:p>
          <w:p w:rsidR="00415E9E" w:rsidRPr="00415E9E" w:rsidRDefault="00415E9E" w:rsidP="00415E9E">
            <w:pPr>
              <w:jc w:val="center"/>
              <w:rPr>
                <w:rFonts w:ascii="Candara" w:hAnsi="Candara"/>
                <w:lang w:val="fr-FR"/>
              </w:rPr>
            </w:pPr>
            <w:r>
              <w:rPr>
                <w:rFonts w:ascii="Candara" w:hAnsi="Candara"/>
                <w:lang w:val="fr-FR"/>
              </w:rPr>
              <w:t>+</w:t>
            </w:r>
            <w:r>
              <w:rPr>
                <w:rFonts w:ascii="Candara" w:hAnsi="Candara"/>
                <w:lang w:val="fr-FR"/>
              </w:rPr>
              <w:br/>
              <w:t xml:space="preserve">Installation </w:t>
            </w:r>
            <w:r w:rsidR="004F2034">
              <w:rPr>
                <w:rFonts w:ascii="Candara" w:hAnsi="Candara"/>
                <w:lang w:val="fr-FR"/>
              </w:rPr>
              <w:t>gratuite</w:t>
            </w:r>
          </w:p>
        </w:tc>
        <w:tc>
          <w:tcPr>
            <w:tcW w:w="4102" w:type="dxa"/>
            <w:shd w:val="clear" w:color="auto" w:fill="F2F2F2" w:themeFill="background1" w:themeFillShade="F2"/>
            <w:vAlign w:val="center"/>
          </w:tcPr>
          <w:p w:rsidR="00415E9E" w:rsidRPr="004F2034" w:rsidRDefault="00415E9E" w:rsidP="006445B8">
            <w:pPr>
              <w:pStyle w:val="Paragraphedeliste"/>
              <w:numPr>
                <w:ilvl w:val="0"/>
                <w:numId w:val="31"/>
              </w:numPr>
              <w:jc w:val="center"/>
              <w:rPr>
                <w:rFonts w:ascii="Candara" w:hAnsi="Candara" w:cs="Candara"/>
                <w:rtl/>
                <w:lang w:bidi="ar"/>
              </w:rPr>
            </w:pPr>
            <w:r w:rsidRPr="004F2034">
              <w:rPr>
                <w:rFonts w:ascii="Candara" w:hAnsi="Candara" w:cs="Candara"/>
                <w:rtl/>
                <w:lang w:bidi="ar"/>
              </w:rPr>
              <w:t>0 DA</w:t>
            </w:r>
            <w:r w:rsidRPr="004F2034">
              <w:rPr>
                <w:rFonts w:ascii="Candara" w:hAnsi="Candara" w:cs="Candara" w:hint="cs"/>
                <w:rtl/>
                <w:lang w:bidi="ar"/>
              </w:rPr>
              <w:t xml:space="preserve"> de cré</w:t>
            </w:r>
            <w:r w:rsidR="004F2034" w:rsidRPr="004F2034">
              <w:rPr>
                <w:rFonts w:ascii="Candara" w:hAnsi="Candara" w:cs="Candara" w:hint="cs"/>
                <w:rtl/>
                <w:lang w:bidi="ar"/>
              </w:rPr>
              <w:t>ances téléphonique</w:t>
            </w:r>
          </w:p>
          <w:p w:rsidR="004F2034" w:rsidRPr="004F2034" w:rsidRDefault="004F2034" w:rsidP="006445B8">
            <w:pPr>
              <w:pStyle w:val="Paragraphedeliste"/>
              <w:numPr>
                <w:ilvl w:val="0"/>
                <w:numId w:val="31"/>
              </w:numPr>
              <w:jc w:val="center"/>
              <w:rPr>
                <w:rFonts w:ascii="Candara" w:hAnsi="Candara" w:cs="Candara"/>
                <w:rtl/>
                <w:lang w:bidi="ar"/>
              </w:rPr>
            </w:pPr>
            <w:r w:rsidRPr="004F2034">
              <w:rPr>
                <w:rFonts w:ascii="Candara" w:hAnsi="Candara" w:cs="Candara" w:hint="cs"/>
                <w:rtl/>
                <w:lang w:bidi="ar"/>
              </w:rPr>
              <w:t xml:space="preserve">Balance internet positive </w:t>
            </w:r>
          </w:p>
          <w:p w:rsidR="004F2034" w:rsidRPr="004F2034" w:rsidRDefault="004F2034" w:rsidP="004F2034">
            <w:pPr>
              <w:pStyle w:val="Paragraphedeliste"/>
              <w:numPr>
                <w:ilvl w:val="0"/>
                <w:numId w:val="31"/>
              </w:numPr>
              <w:jc w:val="center"/>
              <w:rPr>
                <w:rFonts w:ascii="Candara" w:hAnsi="Candara"/>
                <w:lang w:val="fr-FR"/>
              </w:rPr>
            </w:pPr>
            <w:r w:rsidRPr="004F2034">
              <w:rPr>
                <w:rFonts w:ascii="Candara" w:hAnsi="Candara" w:hint="cs"/>
                <w:lang w:val="fr-FR"/>
              </w:rPr>
              <w:t>Transfert de la balance i</w:t>
            </w:r>
            <w:r w:rsidRPr="004F2034">
              <w:rPr>
                <w:rFonts w:ascii="Candara" w:hAnsi="Candara"/>
                <w:lang w:val="fr-FR"/>
              </w:rPr>
              <w:t>nternet des jours restants</w:t>
            </w:r>
          </w:p>
        </w:tc>
      </w:tr>
    </w:tbl>
    <w:p w:rsidR="00415E9E" w:rsidRPr="004F2034" w:rsidRDefault="00415E9E" w:rsidP="00415E9E">
      <w:pPr>
        <w:rPr>
          <w:rFonts w:ascii="Candara" w:hAnsi="Candara"/>
          <w:lang w:val="fr-FR"/>
        </w:rPr>
      </w:pPr>
    </w:p>
    <w:p w:rsidR="00415E9E" w:rsidRPr="00AF3354" w:rsidRDefault="00415E9E" w:rsidP="00487384">
      <w:pPr>
        <w:pStyle w:val="Titre3"/>
        <w:ind w:left="-284"/>
        <w:rPr>
          <w:rFonts w:ascii="Candara" w:hAnsi="Candara"/>
          <w:color w:val="000000" w:themeColor="text1"/>
          <w:lang w:val="fr-FR"/>
        </w:rPr>
      </w:pPr>
      <w:r w:rsidRPr="004F2034">
        <w:rPr>
          <w:rStyle w:val="lev"/>
          <w:rFonts w:ascii="Candara" w:hAnsi="Candara"/>
          <w:b/>
          <w:bCs/>
          <w:color w:val="000000" w:themeColor="text1"/>
          <w:lang w:val="fr-FR"/>
        </w:rPr>
        <w:t>3. Quelles sont les conditions requises pour bénéficier de cette offre ?</w:t>
      </w:r>
      <w:r w:rsidR="00AF3354">
        <w:rPr>
          <w:rStyle w:val="lev"/>
          <w:rFonts w:ascii="Candara" w:hAnsi="Candara"/>
          <w:b/>
          <w:bCs/>
          <w:color w:val="000000" w:themeColor="text1"/>
          <w:lang w:val="fr-FR"/>
        </w:rPr>
        <w:br/>
      </w:r>
      <w:r w:rsidRPr="00AF3354">
        <w:rPr>
          <w:rFonts w:ascii="Candara" w:hAnsi="Candara"/>
          <w:b w:val="0"/>
          <w:bCs w:val="0"/>
          <w:color w:val="000000" w:themeColor="text1"/>
          <w:lang w:val="fr-FR"/>
        </w:rPr>
        <w:t>Pour</w:t>
      </w:r>
      <w:r w:rsidR="004F2034" w:rsidRPr="00AF3354">
        <w:rPr>
          <w:rFonts w:ascii="Candara" w:hAnsi="Candara"/>
          <w:b w:val="0"/>
          <w:bCs w:val="0"/>
          <w:color w:val="000000" w:themeColor="text1"/>
          <w:lang w:val="fr-FR"/>
        </w:rPr>
        <w:t xml:space="preserve"> que</w:t>
      </w:r>
      <w:r w:rsidRPr="00AF3354">
        <w:rPr>
          <w:rFonts w:ascii="Candara" w:hAnsi="Candara"/>
          <w:b w:val="0"/>
          <w:bCs w:val="0"/>
          <w:color w:val="000000" w:themeColor="text1"/>
          <w:lang w:val="fr-FR"/>
        </w:rPr>
        <w:t xml:space="preserve"> l’établissement scolaire </w:t>
      </w:r>
      <w:r w:rsidR="004F2034" w:rsidRPr="00AF3354">
        <w:rPr>
          <w:rFonts w:ascii="Candara" w:hAnsi="Candara"/>
          <w:b w:val="0"/>
          <w:bCs w:val="0"/>
          <w:color w:val="000000" w:themeColor="text1"/>
          <w:lang w:val="fr-FR"/>
        </w:rPr>
        <w:t>puisse bénéficier de l’offre</w:t>
      </w:r>
      <w:r w:rsidR="00AF3354">
        <w:rPr>
          <w:rFonts w:ascii="Candara" w:hAnsi="Candara"/>
          <w:b w:val="0"/>
          <w:bCs w:val="0"/>
          <w:color w:val="000000" w:themeColor="text1"/>
          <w:lang w:val="fr-FR"/>
        </w:rPr>
        <w:t>,</w:t>
      </w:r>
    </w:p>
    <w:p w:rsidR="00415E9E" w:rsidRPr="004F2034" w:rsidRDefault="004F2034" w:rsidP="00487384">
      <w:pPr>
        <w:pStyle w:val="NormalWeb"/>
        <w:numPr>
          <w:ilvl w:val="0"/>
          <w:numId w:val="32"/>
        </w:numPr>
        <w:ind w:left="284"/>
        <w:rPr>
          <w:rFonts w:ascii="Candara" w:hAnsi="Candara"/>
          <w:b/>
          <w:bCs/>
          <w:lang w:val="fr-FR"/>
        </w:rPr>
      </w:pPr>
      <w:r w:rsidRPr="004F2034">
        <w:rPr>
          <w:rStyle w:val="lev"/>
          <w:rFonts w:ascii="Candara" w:hAnsi="Candara"/>
          <w:b w:val="0"/>
          <w:bCs w:val="0"/>
          <w:lang w:val="fr-FR"/>
        </w:rPr>
        <w:t>Il doit avoir 0 DA de créances téléphonique</w:t>
      </w:r>
      <w:r w:rsidR="00415E9E" w:rsidRPr="004F2034">
        <w:rPr>
          <w:rFonts w:ascii="Candara" w:hAnsi="Candara"/>
          <w:b/>
          <w:bCs/>
          <w:lang w:val="fr-FR"/>
        </w:rPr>
        <w:t xml:space="preserve"> ;</w:t>
      </w:r>
      <w:bookmarkStart w:id="0" w:name="_GoBack"/>
      <w:bookmarkEnd w:id="0"/>
    </w:p>
    <w:p w:rsidR="00415E9E" w:rsidRPr="004F2034" w:rsidRDefault="004F2034" w:rsidP="00487384">
      <w:pPr>
        <w:pStyle w:val="NormalWeb"/>
        <w:numPr>
          <w:ilvl w:val="0"/>
          <w:numId w:val="32"/>
        </w:numPr>
        <w:ind w:left="284"/>
        <w:rPr>
          <w:rFonts w:ascii="Candara" w:hAnsi="Candara"/>
          <w:b/>
          <w:bCs/>
          <w:lang w:val="fr-FR"/>
        </w:rPr>
      </w:pPr>
      <w:r w:rsidRPr="004F2034">
        <w:rPr>
          <w:rStyle w:val="lev"/>
          <w:rFonts w:ascii="Candara" w:hAnsi="Candara"/>
          <w:b w:val="0"/>
          <w:bCs w:val="0"/>
          <w:lang w:val="fr-FR"/>
        </w:rPr>
        <w:t>Balance internet positive</w:t>
      </w:r>
      <w:r w:rsidR="00415E9E" w:rsidRPr="004F2034">
        <w:rPr>
          <w:rFonts w:ascii="Candara" w:hAnsi="Candara"/>
          <w:b/>
          <w:bCs/>
          <w:lang w:val="fr-FR"/>
        </w:rPr>
        <w:t xml:space="preserve"> ;</w:t>
      </w:r>
    </w:p>
    <w:p w:rsidR="00415E9E" w:rsidRPr="004F2034" w:rsidRDefault="00415E9E" w:rsidP="00487384">
      <w:pPr>
        <w:pStyle w:val="NormalWeb"/>
        <w:numPr>
          <w:ilvl w:val="0"/>
          <w:numId w:val="32"/>
        </w:numPr>
        <w:ind w:left="284"/>
        <w:rPr>
          <w:rFonts w:ascii="Candara" w:hAnsi="Candara"/>
          <w:b/>
          <w:bCs/>
          <w:lang w:val="fr-FR"/>
        </w:rPr>
      </w:pPr>
      <w:r w:rsidRPr="004F2034">
        <w:rPr>
          <w:rStyle w:val="lev"/>
          <w:rFonts w:ascii="Candara" w:hAnsi="Candara"/>
          <w:b w:val="0"/>
          <w:bCs w:val="0"/>
          <w:lang w:val="fr-FR"/>
        </w:rPr>
        <w:t>Transférer la balance Internet des jours restants</w:t>
      </w:r>
      <w:r w:rsidRPr="004F2034">
        <w:rPr>
          <w:rFonts w:ascii="Candara" w:hAnsi="Candara"/>
          <w:b/>
          <w:bCs/>
          <w:lang w:val="fr-FR"/>
        </w:rPr>
        <w:t>.</w:t>
      </w:r>
    </w:p>
    <w:p w:rsidR="00415E9E" w:rsidRPr="004F2034" w:rsidRDefault="00415E9E" w:rsidP="00487384">
      <w:pPr>
        <w:pStyle w:val="Titre3"/>
        <w:ind w:left="-284"/>
        <w:rPr>
          <w:rFonts w:ascii="Candara" w:hAnsi="Candara"/>
          <w:color w:val="000000" w:themeColor="text1"/>
          <w:lang w:val="fr-FR"/>
        </w:rPr>
      </w:pPr>
      <w:r w:rsidRPr="004F2034">
        <w:rPr>
          <w:rStyle w:val="lev"/>
          <w:rFonts w:ascii="Candara" w:hAnsi="Candara"/>
          <w:b/>
          <w:bCs/>
          <w:color w:val="000000" w:themeColor="text1"/>
          <w:lang w:val="fr-FR"/>
        </w:rPr>
        <w:t xml:space="preserve">4. Comment </w:t>
      </w:r>
      <w:r w:rsidR="004F2034">
        <w:rPr>
          <w:rStyle w:val="lev"/>
          <w:rFonts w:ascii="Candara" w:hAnsi="Candara"/>
          <w:b/>
          <w:bCs/>
          <w:color w:val="000000" w:themeColor="text1"/>
          <w:lang w:val="fr-FR"/>
        </w:rPr>
        <w:t xml:space="preserve">doit-t-on procéder pour bénéficier de l’offre de </w:t>
      </w:r>
      <w:r w:rsidRPr="004F2034">
        <w:rPr>
          <w:rStyle w:val="lev"/>
          <w:rFonts w:ascii="Candara" w:hAnsi="Candara"/>
          <w:b/>
          <w:bCs/>
          <w:color w:val="000000" w:themeColor="text1"/>
          <w:lang w:val="fr-FR"/>
        </w:rPr>
        <w:t>modernisation ?</w:t>
      </w:r>
      <w:r w:rsidR="004F2034">
        <w:rPr>
          <w:rStyle w:val="lev"/>
          <w:rFonts w:ascii="Candara" w:hAnsi="Candara"/>
          <w:b/>
          <w:bCs/>
          <w:color w:val="000000" w:themeColor="text1"/>
          <w:lang w:val="fr-FR"/>
        </w:rPr>
        <w:br/>
      </w:r>
      <w:r w:rsidR="004F2034" w:rsidRPr="004F2034">
        <w:rPr>
          <w:rStyle w:val="lev"/>
          <w:rFonts w:ascii="Candara" w:hAnsi="Candara"/>
          <w:color w:val="000000" w:themeColor="text1"/>
          <w:lang w:val="fr-FR"/>
        </w:rPr>
        <w:t xml:space="preserve">Pour bénéficier de </w:t>
      </w:r>
      <w:r w:rsidR="004F2034">
        <w:rPr>
          <w:rStyle w:val="lev"/>
          <w:rFonts w:ascii="Candara" w:hAnsi="Candara"/>
          <w:color w:val="000000" w:themeColor="text1"/>
          <w:lang w:val="fr-FR"/>
        </w:rPr>
        <w:t>l’offre de modernisation, le responsable de l’établissement scolaire doit se rendre au niveau de l’agence commerciale d’Algérie Télécom.</w:t>
      </w:r>
    </w:p>
    <w:p w:rsidR="004F2034" w:rsidRPr="00415E9E" w:rsidRDefault="004F2034" w:rsidP="00487384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426" w:right="425"/>
        <w:jc w:val="center"/>
        <w:rPr>
          <w:rFonts w:ascii="Candara" w:hAnsi="Candara" w:cs="Candara"/>
          <w:b/>
          <w:bCs/>
          <w:rtl/>
          <w:lang w:bidi="ar"/>
        </w:rPr>
      </w:pPr>
      <w:r w:rsidRPr="00415E9E">
        <w:rPr>
          <w:rFonts w:ascii="Candara" w:hAnsi="Candara" w:cs="Calibri"/>
          <w:b/>
          <w:bCs/>
          <w:rtl/>
          <w:lang w:bidi="ar"/>
        </w:rPr>
        <w:t>___________________________________________________________________________________</w:t>
      </w:r>
    </w:p>
    <w:p w:rsidR="007A3766" w:rsidRPr="00415E9E" w:rsidRDefault="007A3766" w:rsidP="007A3766">
      <w:pPr>
        <w:pStyle w:val="NormalWeb"/>
        <w:shd w:val="clear" w:color="auto" w:fill="FFFFFF"/>
        <w:spacing w:before="30" w:after="0" w:line="360" w:lineRule="atLeast"/>
        <w:ind w:left="-426" w:right="-569"/>
        <w:jc w:val="both"/>
        <w:rPr>
          <w:rFonts w:ascii="Candara" w:hAnsi="Candara" w:cs="Calibri"/>
          <w:b/>
          <w:bCs/>
          <w:u w:val="single"/>
          <w:lang w:val="fr-FR"/>
        </w:rPr>
      </w:pPr>
      <w:r w:rsidRPr="00415E9E">
        <w:rPr>
          <w:rFonts w:ascii="Candara" w:hAnsi="Candara" w:cs="Calibri"/>
          <w:b/>
          <w:bCs/>
          <w:lang w:val="fr-FR"/>
        </w:rPr>
        <w:t xml:space="preserve">                                                                        </w:t>
      </w:r>
      <w:r w:rsidRPr="00415E9E">
        <w:rPr>
          <w:rFonts w:ascii="Candara" w:hAnsi="Candara" w:cs="Calibri"/>
          <w:b/>
          <w:bCs/>
          <w:sz w:val="36"/>
          <w:szCs w:val="36"/>
          <w:u w:val="single"/>
          <w:lang w:val="fr-FR"/>
        </w:rPr>
        <w:t>Important :</w:t>
      </w:r>
    </w:p>
    <w:p w:rsidR="00F46983" w:rsidRPr="00487384" w:rsidRDefault="007A3766" w:rsidP="00487384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426" w:right="141"/>
        <w:jc w:val="both"/>
        <w:rPr>
          <w:rFonts w:ascii="Candara" w:hAnsi="Candara" w:cs="Calibri"/>
          <w:b/>
          <w:bCs/>
          <w:rtl/>
          <w:lang w:val="fr-FR"/>
        </w:rPr>
      </w:pPr>
      <w:r w:rsidRPr="00415E9E">
        <w:rPr>
          <w:rFonts w:ascii="Candara" w:hAnsi="Candara" w:cs="Calibri"/>
          <w:b/>
          <w:bCs/>
          <w:lang w:val="fr-FR"/>
        </w:rPr>
        <w:t>Nous vous rappelons que la messagerie « </w:t>
      </w:r>
      <w:r w:rsidRPr="00415E9E">
        <w:rPr>
          <w:rFonts w:ascii="Candara" w:hAnsi="Candara" w:cs="Calibri"/>
          <w:b/>
          <w:bCs/>
          <w:i/>
          <w:iCs/>
          <w:lang w:val="fr-FR"/>
        </w:rPr>
        <w:t>Feedback</w:t>
      </w:r>
      <w:r w:rsidRPr="00415E9E">
        <w:rPr>
          <w:rFonts w:ascii="Candara" w:hAnsi="Candara" w:cs="Calibri"/>
          <w:b/>
          <w:bCs/>
          <w:lang w:val="fr-FR"/>
        </w:rPr>
        <w:t xml:space="preserve"> » </w:t>
      </w:r>
      <w:hyperlink r:id="rId11" w:history="1">
        <w:r w:rsidRPr="00415E9E">
          <w:rPr>
            <w:rStyle w:val="Lienhypertexte"/>
            <w:rFonts w:ascii="Candara" w:eastAsia="Segoe UI" w:hAnsi="Candara" w:cs="Calibri"/>
            <w:b/>
            <w:bCs/>
            <w:color w:val="C00000"/>
            <w:lang w:val="fr-FR"/>
          </w:rPr>
          <w:t>FB@algerietelecom.dz</w:t>
        </w:r>
      </w:hyperlink>
      <w:r w:rsidRPr="00415E9E">
        <w:rPr>
          <w:rFonts w:ascii="Candara" w:hAnsi="Candara" w:cs="Calibri"/>
          <w:b/>
          <w:bCs/>
          <w:lang w:val="fr-FR"/>
        </w:rPr>
        <w:t xml:space="preserve"> est exclusivement réservée aux demandes d’informations commerciales et aux clarifications sur les notes ou procédures établies. N’hésitez pas à nous</w:t>
      </w:r>
      <w:r w:rsidR="00487384">
        <w:rPr>
          <w:rFonts w:ascii="Candara" w:hAnsi="Candara" w:cs="Calibri"/>
          <w:b/>
          <w:bCs/>
          <w:lang w:val="fr-FR"/>
        </w:rPr>
        <w:t xml:space="preserve"> faire part en cas de nécessité</w:t>
      </w:r>
    </w:p>
    <w:p w:rsidR="00EE39CA" w:rsidRPr="00415E9E" w:rsidRDefault="00EE39CA" w:rsidP="00611576">
      <w:pPr>
        <w:pStyle w:val="NormalWeb"/>
        <w:shd w:val="clear" w:color="auto" w:fill="FFFFFF"/>
        <w:spacing w:before="30" w:beforeAutospacing="0" w:after="0" w:afterAutospacing="0" w:line="360" w:lineRule="atLeast"/>
        <w:jc w:val="both"/>
        <w:rPr>
          <w:rFonts w:ascii="Candara" w:hAnsi="Candara" w:cs="Calibri"/>
          <w:color w:val="000000"/>
          <w:rtl/>
          <w:lang w:val="fr-FR"/>
        </w:rPr>
      </w:pPr>
    </w:p>
    <w:sectPr w:rsidR="00EE39CA" w:rsidRPr="00415E9E" w:rsidSect="00415E9E">
      <w:footerReference w:type="default" r:id="rId12"/>
      <w:pgSz w:w="11906" w:h="16838"/>
      <w:pgMar w:top="1418" w:right="42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2FB" w:rsidRDefault="004312FB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4312FB" w:rsidRDefault="004312FB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B26E55" w:rsidRPr="00D72754" w:rsidRDefault="00B26E55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3B3120" w:rsidRPr="003B3120">
          <w:rPr>
            <w:rFonts w:cs="Tw Cen MT"/>
            <w:b/>
            <w:bCs/>
            <w:noProof/>
            <w:color w:val="335B74" w:themeColor="text2"/>
            <w:rtl/>
            <w:lang w:bidi="ar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26E55" w:rsidRDefault="00B26E55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2FB" w:rsidRDefault="004312FB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4312FB" w:rsidRDefault="004312FB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23E1C82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A7C"/>
      </v:shape>
    </w:pict>
  </w:numPicBullet>
  <w:abstractNum w:abstractNumId="0" w15:restartNumberingAfterBreak="0">
    <w:nsid w:val="023D0B04"/>
    <w:multiLevelType w:val="hybridMultilevel"/>
    <w:tmpl w:val="1996CF48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6500"/>
    <w:multiLevelType w:val="hybridMultilevel"/>
    <w:tmpl w:val="FAC2B1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774E9"/>
    <w:multiLevelType w:val="multilevel"/>
    <w:tmpl w:val="A15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0782"/>
    <w:multiLevelType w:val="hybridMultilevel"/>
    <w:tmpl w:val="596CEBC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028E0"/>
    <w:multiLevelType w:val="hybridMultilevel"/>
    <w:tmpl w:val="C49C1A4E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133A7"/>
    <w:multiLevelType w:val="hybridMultilevel"/>
    <w:tmpl w:val="9438C7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33982"/>
    <w:multiLevelType w:val="hybridMultilevel"/>
    <w:tmpl w:val="E7BC95C8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54CE4"/>
    <w:multiLevelType w:val="hybridMultilevel"/>
    <w:tmpl w:val="23944A42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422BE"/>
    <w:multiLevelType w:val="hybridMultilevel"/>
    <w:tmpl w:val="2B629B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56C2A"/>
    <w:multiLevelType w:val="hybridMultilevel"/>
    <w:tmpl w:val="861A399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C3C4E"/>
    <w:multiLevelType w:val="hybridMultilevel"/>
    <w:tmpl w:val="5C988684"/>
    <w:lvl w:ilvl="0" w:tplc="6400E1B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764B0"/>
    <w:multiLevelType w:val="multilevel"/>
    <w:tmpl w:val="1744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01D10"/>
    <w:multiLevelType w:val="hybridMultilevel"/>
    <w:tmpl w:val="31D89F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961A95"/>
    <w:multiLevelType w:val="hybridMultilevel"/>
    <w:tmpl w:val="E54AD6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F009B"/>
    <w:multiLevelType w:val="hybridMultilevel"/>
    <w:tmpl w:val="B8587AAA"/>
    <w:lvl w:ilvl="0" w:tplc="B00A1FC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D4320"/>
    <w:multiLevelType w:val="hybridMultilevel"/>
    <w:tmpl w:val="C09CA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669ED"/>
    <w:multiLevelType w:val="hybridMultilevel"/>
    <w:tmpl w:val="CA64F39E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D0D66"/>
    <w:multiLevelType w:val="hybridMultilevel"/>
    <w:tmpl w:val="87DCA370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32180D"/>
    <w:multiLevelType w:val="hybridMultilevel"/>
    <w:tmpl w:val="DFD22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A6927"/>
    <w:multiLevelType w:val="hybridMultilevel"/>
    <w:tmpl w:val="B956B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A3814"/>
    <w:multiLevelType w:val="hybridMultilevel"/>
    <w:tmpl w:val="2438FC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F475F"/>
    <w:multiLevelType w:val="hybridMultilevel"/>
    <w:tmpl w:val="240AFE8E"/>
    <w:lvl w:ilvl="0" w:tplc="506A5046">
      <w:start w:val="300"/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F56A44"/>
    <w:multiLevelType w:val="hybridMultilevel"/>
    <w:tmpl w:val="07AA88EC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6A493F8E"/>
    <w:multiLevelType w:val="hybridMultilevel"/>
    <w:tmpl w:val="C79083EE"/>
    <w:lvl w:ilvl="0" w:tplc="AC2807CE">
      <w:start w:val="1"/>
      <w:numFmt w:val="decimal"/>
      <w:lvlText w:val="%1-"/>
      <w:lvlJc w:val="left"/>
      <w:pPr>
        <w:ind w:left="-66" w:hanging="360"/>
      </w:pPr>
      <w:rPr>
        <w:rFonts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4" w15:restartNumberingAfterBreak="0">
    <w:nsid w:val="6D4E05BD"/>
    <w:multiLevelType w:val="hybridMultilevel"/>
    <w:tmpl w:val="87009574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00470"/>
    <w:multiLevelType w:val="hybridMultilevel"/>
    <w:tmpl w:val="D0B428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0C182F"/>
    <w:multiLevelType w:val="hybridMultilevel"/>
    <w:tmpl w:val="D0A015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5543C0"/>
    <w:multiLevelType w:val="hybridMultilevel"/>
    <w:tmpl w:val="B1907F4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56C7CA6"/>
    <w:multiLevelType w:val="hybridMultilevel"/>
    <w:tmpl w:val="900249D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9441CD"/>
    <w:multiLevelType w:val="hybridMultilevel"/>
    <w:tmpl w:val="9B36EB5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11176"/>
    <w:multiLevelType w:val="hybridMultilevel"/>
    <w:tmpl w:val="F6524928"/>
    <w:lvl w:ilvl="0" w:tplc="20804DF2">
      <w:start w:val="1"/>
      <w:numFmt w:val="decimal"/>
      <w:lvlText w:val="%1."/>
      <w:lvlJc w:val="left"/>
      <w:pPr>
        <w:ind w:left="6455" w:hanging="360"/>
      </w:pPr>
      <w:rPr>
        <w:b/>
        <w:bCs/>
        <w:color w:val="335B74" w:themeColor="text2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DD602682">
      <w:numFmt w:val="bullet"/>
      <w:lvlText w:val="-"/>
      <w:lvlJc w:val="left"/>
      <w:pPr>
        <w:ind w:left="2340" w:hanging="360"/>
      </w:pPr>
      <w:rPr>
        <w:rFonts w:ascii="Candara" w:eastAsiaTheme="minorHAnsi" w:hAnsi="Candara" w:cstheme="minorBidi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9"/>
  </w:num>
  <w:num w:numId="3">
    <w:abstractNumId w:val="9"/>
  </w:num>
  <w:num w:numId="4">
    <w:abstractNumId w:val="30"/>
  </w:num>
  <w:num w:numId="5">
    <w:abstractNumId w:val="25"/>
  </w:num>
  <w:num w:numId="6">
    <w:abstractNumId w:val="14"/>
  </w:num>
  <w:num w:numId="7">
    <w:abstractNumId w:val="0"/>
  </w:num>
  <w:num w:numId="8">
    <w:abstractNumId w:val="8"/>
  </w:num>
  <w:num w:numId="9">
    <w:abstractNumId w:val="16"/>
  </w:num>
  <w:num w:numId="10">
    <w:abstractNumId w:val="1"/>
  </w:num>
  <w:num w:numId="11">
    <w:abstractNumId w:val="26"/>
  </w:num>
  <w:num w:numId="12">
    <w:abstractNumId w:val="15"/>
  </w:num>
  <w:num w:numId="13">
    <w:abstractNumId w:val="18"/>
  </w:num>
  <w:num w:numId="14">
    <w:abstractNumId w:val="20"/>
  </w:num>
  <w:num w:numId="15">
    <w:abstractNumId w:val="12"/>
  </w:num>
  <w:num w:numId="16">
    <w:abstractNumId w:val="7"/>
  </w:num>
  <w:num w:numId="17">
    <w:abstractNumId w:val="24"/>
  </w:num>
  <w:num w:numId="18">
    <w:abstractNumId w:val="22"/>
  </w:num>
  <w:num w:numId="19">
    <w:abstractNumId w:val="4"/>
  </w:num>
  <w:num w:numId="20">
    <w:abstractNumId w:val="3"/>
  </w:num>
  <w:num w:numId="21">
    <w:abstractNumId w:val="28"/>
  </w:num>
  <w:num w:numId="22">
    <w:abstractNumId w:val="19"/>
  </w:num>
  <w:num w:numId="23">
    <w:abstractNumId w:val="17"/>
  </w:num>
  <w:num w:numId="24">
    <w:abstractNumId w:val="6"/>
  </w:num>
  <w:num w:numId="25">
    <w:abstractNumId w:val="21"/>
  </w:num>
  <w:num w:numId="26">
    <w:abstractNumId w:val="23"/>
  </w:num>
  <w:num w:numId="27">
    <w:abstractNumId w:val="10"/>
  </w:num>
  <w:num w:numId="28">
    <w:abstractNumId w:val="13"/>
  </w:num>
  <w:num w:numId="29">
    <w:abstractNumId w:val="11"/>
  </w:num>
  <w:num w:numId="30">
    <w:abstractNumId w:val="2"/>
  </w:num>
  <w:num w:numId="31">
    <w:abstractNumId w:val="5"/>
  </w:num>
  <w:num w:numId="32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84"/>
    <w:rsid w:val="00054413"/>
    <w:rsid w:val="00064ECD"/>
    <w:rsid w:val="00067A7D"/>
    <w:rsid w:val="00076051"/>
    <w:rsid w:val="000821E0"/>
    <w:rsid w:val="0008413F"/>
    <w:rsid w:val="000871C6"/>
    <w:rsid w:val="000941F4"/>
    <w:rsid w:val="00096AFF"/>
    <w:rsid w:val="000C1301"/>
    <w:rsid w:val="000C2CCE"/>
    <w:rsid w:val="000D0D55"/>
    <w:rsid w:val="000D1220"/>
    <w:rsid w:val="000D69CB"/>
    <w:rsid w:val="000E69CF"/>
    <w:rsid w:val="000E79DC"/>
    <w:rsid w:val="000F2383"/>
    <w:rsid w:val="001001BE"/>
    <w:rsid w:val="0010026F"/>
    <w:rsid w:val="0011073F"/>
    <w:rsid w:val="001165DB"/>
    <w:rsid w:val="00122AEF"/>
    <w:rsid w:val="00123C8E"/>
    <w:rsid w:val="001316A6"/>
    <w:rsid w:val="001323F7"/>
    <w:rsid w:val="00133F10"/>
    <w:rsid w:val="00140A94"/>
    <w:rsid w:val="001452D0"/>
    <w:rsid w:val="001523FC"/>
    <w:rsid w:val="00152F34"/>
    <w:rsid w:val="001619D9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0B8C"/>
    <w:rsid w:val="001A19CF"/>
    <w:rsid w:val="001B2A8F"/>
    <w:rsid w:val="001B6BF6"/>
    <w:rsid w:val="001C2FAE"/>
    <w:rsid w:val="001C403F"/>
    <w:rsid w:val="001C5494"/>
    <w:rsid w:val="001C6A2F"/>
    <w:rsid w:val="001D672C"/>
    <w:rsid w:val="001E0614"/>
    <w:rsid w:val="001E164D"/>
    <w:rsid w:val="001E22EB"/>
    <w:rsid w:val="001E256C"/>
    <w:rsid w:val="001E7EE9"/>
    <w:rsid w:val="001F09CF"/>
    <w:rsid w:val="001F78AF"/>
    <w:rsid w:val="00200DC6"/>
    <w:rsid w:val="00201C67"/>
    <w:rsid w:val="0020482B"/>
    <w:rsid w:val="00211738"/>
    <w:rsid w:val="00211C30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50A1B"/>
    <w:rsid w:val="00253D37"/>
    <w:rsid w:val="00256E34"/>
    <w:rsid w:val="00260975"/>
    <w:rsid w:val="002646E7"/>
    <w:rsid w:val="002656BA"/>
    <w:rsid w:val="002735E9"/>
    <w:rsid w:val="002766DA"/>
    <w:rsid w:val="00287224"/>
    <w:rsid w:val="00291C51"/>
    <w:rsid w:val="002A34E5"/>
    <w:rsid w:val="002B047A"/>
    <w:rsid w:val="002B4943"/>
    <w:rsid w:val="002B7612"/>
    <w:rsid w:val="002C21DB"/>
    <w:rsid w:val="002D277D"/>
    <w:rsid w:val="002D450E"/>
    <w:rsid w:val="002E12A3"/>
    <w:rsid w:val="002E1731"/>
    <w:rsid w:val="002E3626"/>
    <w:rsid w:val="002E66E2"/>
    <w:rsid w:val="002E7A77"/>
    <w:rsid w:val="002F1DD2"/>
    <w:rsid w:val="002F437C"/>
    <w:rsid w:val="003035E8"/>
    <w:rsid w:val="00305BB5"/>
    <w:rsid w:val="00305F96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18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B3120"/>
    <w:rsid w:val="003C2226"/>
    <w:rsid w:val="003D122D"/>
    <w:rsid w:val="003D379D"/>
    <w:rsid w:val="003D48F9"/>
    <w:rsid w:val="003D6945"/>
    <w:rsid w:val="003E3A98"/>
    <w:rsid w:val="003E5650"/>
    <w:rsid w:val="003E6A14"/>
    <w:rsid w:val="003F73B3"/>
    <w:rsid w:val="00402163"/>
    <w:rsid w:val="004048D9"/>
    <w:rsid w:val="004049C8"/>
    <w:rsid w:val="004073EC"/>
    <w:rsid w:val="00411F43"/>
    <w:rsid w:val="004127F1"/>
    <w:rsid w:val="00412BCA"/>
    <w:rsid w:val="00415E9E"/>
    <w:rsid w:val="00416C29"/>
    <w:rsid w:val="004229EA"/>
    <w:rsid w:val="004236DD"/>
    <w:rsid w:val="00424BE5"/>
    <w:rsid w:val="00424EB5"/>
    <w:rsid w:val="004310AA"/>
    <w:rsid w:val="004312FB"/>
    <w:rsid w:val="00431D53"/>
    <w:rsid w:val="00435DEC"/>
    <w:rsid w:val="00446CDC"/>
    <w:rsid w:val="00450B22"/>
    <w:rsid w:val="004555DD"/>
    <w:rsid w:val="00457B9E"/>
    <w:rsid w:val="00457C4D"/>
    <w:rsid w:val="00461C7C"/>
    <w:rsid w:val="00466881"/>
    <w:rsid w:val="00467A82"/>
    <w:rsid w:val="004708F7"/>
    <w:rsid w:val="00470A6C"/>
    <w:rsid w:val="00470D6C"/>
    <w:rsid w:val="00470E04"/>
    <w:rsid w:val="004714C9"/>
    <w:rsid w:val="00473ED9"/>
    <w:rsid w:val="00474BF8"/>
    <w:rsid w:val="004864BE"/>
    <w:rsid w:val="00487384"/>
    <w:rsid w:val="00493712"/>
    <w:rsid w:val="00493F21"/>
    <w:rsid w:val="004962A3"/>
    <w:rsid w:val="00496E75"/>
    <w:rsid w:val="004A6264"/>
    <w:rsid w:val="004A7115"/>
    <w:rsid w:val="004B0549"/>
    <w:rsid w:val="004B0E24"/>
    <w:rsid w:val="004B1B1D"/>
    <w:rsid w:val="004B5832"/>
    <w:rsid w:val="004C3DAE"/>
    <w:rsid w:val="004C3FDF"/>
    <w:rsid w:val="004C5E23"/>
    <w:rsid w:val="004D14C1"/>
    <w:rsid w:val="004F0BA3"/>
    <w:rsid w:val="004F1A25"/>
    <w:rsid w:val="004F1E51"/>
    <w:rsid w:val="004F1F7A"/>
    <w:rsid w:val="004F2034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0949"/>
    <w:rsid w:val="005713F9"/>
    <w:rsid w:val="00573E25"/>
    <w:rsid w:val="00577570"/>
    <w:rsid w:val="0058098E"/>
    <w:rsid w:val="0058177D"/>
    <w:rsid w:val="005817CD"/>
    <w:rsid w:val="00582FED"/>
    <w:rsid w:val="005A1A1F"/>
    <w:rsid w:val="005A4535"/>
    <w:rsid w:val="005A45A0"/>
    <w:rsid w:val="005A688A"/>
    <w:rsid w:val="005B00D5"/>
    <w:rsid w:val="005B10C5"/>
    <w:rsid w:val="005B22BE"/>
    <w:rsid w:val="005B30B6"/>
    <w:rsid w:val="005B601F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1576"/>
    <w:rsid w:val="0061307D"/>
    <w:rsid w:val="0061401E"/>
    <w:rsid w:val="006253E1"/>
    <w:rsid w:val="006340F0"/>
    <w:rsid w:val="00635622"/>
    <w:rsid w:val="00642E53"/>
    <w:rsid w:val="006445B8"/>
    <w:rsid w:val="00644F2F"/>
    <w:rsid w:val="006451BA"/>
    <w:rsid w:val="006468C9"/>
    <w:rsid w:val="006503A0"/>
    <w:rsid w:val="0065190A"/>
    <w:rsid w:val="006523C8"/>
    <w:rsid w:val="00653D0B"/>
    <w:rsid w:val="00656EC9"/>
    <w:rsid w:val="0066725B"/>
    <w:rsid w:val="00672DB0"/>
    <w:rsid w:val="00673052"/>
    <w:rsid w:val="00682151"/>
    <w:rsid w:val="00685145"/>
    <w:rsid w:val="00686757"/>
    <w:rsid w:val="00686769"/>
    <w:rsid w:val="006911C7"/>
    <w:rsid w:val="006933CE"/>
    <w:rsid w:val="0069352D"/>
    <w:rsid w:val="00697752"/>
    <w:rsid w:val="006A338E"/>
    <w:rsid w:val="006A797C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44EC"/>
    <w:rsid w:val="007051F5"/>
    <w:rsid w:val="00713DC9"/>
    <w:rsid w:val="007171EF"/>
    <w:rsid w:val="007209C0"/>
    <w:rsid w:val="007262A3"/>
    <w:rsid w:val="00730D0F"/>
    <w:rsid w:val="00734B0C"/>
    <w:rsid w:val="007457CE"/>
    <w:rsid w:val="00745FA6"/>
    <w:rsid w:val="00746E37"/>
    <w:rsid w:val="0074764F"/>
    <w:rsid w:val="00753D3D"/>
    <w:rsid w:val="00754CE0"/>
    <w:rsid w:val="0076126A"/>
    <w:rsid w:val="007645A9"/>
    <w:rsid w:val="00764CBA"/>
    <w:rsid w:val="00774EB2"/>
    <w:rsid w:val="007841F5"/>
    <w:rsid w:val="007921D7"/>
    <w:rsid w:val="00794461"/>
    <w:rsid w:val="00796CBF"/>
    <w:rsid w:val="007A3766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7F4F27"/>
    <w:rsid w:val="0080471A"/>
    <w:rsid w:val="008138F0"/>
    <w:rsid w:val="00815687"/>
    <w:rsid w:val="00816D03"/>
    <w:rsid w:val="008172E6"/>
    <w:rsid w:val="008211A6"/>
    <w:rsid w:val="00822805"/>
    <w:rsid w:val="00824617"/>
    <w:rsid w:val="00824DB4"/>
    <w:rsid w:val="008304AF"/>
    <w:rsid w:val="00830D65"/>
    <w:rsid w:val="00836749"/>
    <w:rsid w:val="00836D68"/>
    <w:rsid w:val="008453EF"/>
    <w:rsid w:val="00846816"/>
    <w:rsid w:val="0085045C"/>
    <w:rsid w:val="0085116A"/>
    <w:rsid w:val="00853547"/>
    <w:rsid w:val="008626D1"/>
    <w:rsid w:val="00864195"/>
    <w:rsid w:val="008654F7"/>
    <w:rsid w:val="00866FFF"/>
    <w:rsid w:val="00875D3F"/>
    <w:rsid w:val="008778BC"/>
    <w:rsid w:val="008813F1"/>
    <w:rsid w:val="00885382"/>
    <w:rsid w:val="0088766E"/>
    <w:rsid w:val="00896BAB"/>
    <w:rsid w:val="00896C4A"/>
    <w:rsid w:val="00897258"/>
    <w:rsid w:val="008A04F0"/>
    <w:rsid w:val="008A1239"/>
    <w:rsid w:val="008A463D"/>
    <w:rsid w:val="008A4CF5"/>
    <w:rsid w:val="008A4FE8"/>
    <w:rsid w:val="008A7566"/>
    <w:rsid w:val="008B44C6"/>
    <w:rsid w:val="008B570D"/>
    <w:rsid w:val="008D075A"/>
    <w:rsid w:val="008D1EDD"/>
    <w:rsid w:val="008D27F8"/>
    <w:rsid w:val="008D44AB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321A4"/>
    <w:rsid w:val="00944265"/>
    <w:rsid w:val="009464A6"/>
    <w:rsid w:val="00953CEC"/>
    <w:rsid w:val="00954943"/>
    <w:rsid w:val="00961643"/>
    <w:rsid w:val="009633D5"/>
    <w:rsid w:val="0097000C"/>
    <w:rsid w:val="0097030F"/>
    <w:rsid w:val="00972E96"/>
    <w:rsid w:val="00974F77"/>
    <w:rsid w:val="00975216"/>
    <w:rsid w:val="00976E71"/>
    <w:rsid w:val="00983E35"/>
    <w:rsid w:val="00984DD5"/>
    <w:rsid w:val="00985F5C"/>
    <w:rsid w:val="00987C20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C7B14"/>
    <w:rsid w:val="009D1639"/>
    <w:rsid w:val="009D55E8"/>
    <w:rsid w:val="009D7B67"/>
    <w:rsid w:val="009E00CE"/>
    <w:rsid w:val="009E4568"/>
    <w:rsid w:val="009E5436"/>
    <w:rsid w:val="009F039A"/>
    <w:rsid w:val="009F4AA0"/>
    <w:rsid w:val="009F6914"/>
    <w:rsid w:val="00A02BD6"/>
    <w:rsid w:val="00A10717"/>
    <w:rsid w:val="00A16D80"/>
    <w:rsid w:val="00A214AD"/>
    <w:rsid w:val="00A244A4"/>
    <w:rsid w:val="00A25352"/>
    <w:rsid w:val="00A25445"/>
    <w:rsid w:val="00A30BAB"/>
    <w:rsid w:val="00A348B3"/>
    <w:rsid w:val="00A34DF2"/>
    <w:rsid w:val="00A40551"/>
    <w:rsid w:val="00A41858"/>
    <w:rsid w:val="00A42708"/>
    <w:rsid w:val="00A46263"/>
    <w:rsid w:val="00A53969"/>
    <w:rsid w:val="00A53C3F"/>
    <w:rsid w:val="00A543A8"/>
    <w:rsid w:val="00A62E64"/>
    <w:rsid w:val="00A65FC6"/>
    <w:rsid w:val="00A7132C"/>
    <w:rsid w:val="00A72767"/>
    <w:rsid w:val="00A7532A"/>
    <w:rsid w:val="00A75EF8"/>
    <w:rsid w:val="00A80A85"/>
    <w:rsid w:val="00A852A5"/>
    <w:rsid w:val="00A85516"/>
    <w:rsid w:val="00A8753A"/>
    <w:rsid w:val="00A93038"/>
    <w:rsid w:val="00A94655"/>
    <w:rsid w:val="00AA10CE"/>
    <w:rsid w:val="00AA17D8"/>
    <w:rsid w:val="00AA4B0B"/>
    <w:rsid w:val="00AB769D"/>
    <w:rsid w:val="00AC251B"/>
    <w:rsid w:val="00AC2725"/>
    <w:rsid w:val="00AC4BCD"/>
    <w:rsid w:val="00AD540A"/>
    <w:rsid w:val="00AE3421"/>
    <w:rsid w:val="00AE6965"/>
    <w:rsid w:val="00AF3354"/>
    <w:rsid w:val="00AF74FA"/>
    <w:rsid w:val="00B01AF9"/>
    <w:rsid w:val="00B04C1B"/>
    <w:rsid w:val="00B135DA"/>
    <w:rsid w:val="00B13ABA"/>
    <w:rsid w:val="00B16B54"/>
    <w:rsid w:val="00B17056"/>
    <w:rsid w:val="00B26E55"/>
    <w:rsid w:val="00B34163"/>
    <w:rsid w:val="00B4386D"/>
    <w:rsid w:val="00B50B2E"/>
    <w:rsid w:val="00B51DCF"/>
    <w:rsid w:val="00B5312A"/>
    <w:rsid w:val="00B53234"/>
    <w:rsid w:val="00B5339C"/>
    <w:rsid w:val="00B54EEE"/>
    <w:rsid w:val="00B62821"/>
    <w:rsid w:val="00B6312B"/>
    <w:rsid w:val="00B64A38"/>
    <w:rsid w:val="00B675DF"/>
    <w:rsid w:val="00B701B6"/>
    <w:rsid w:val="00B77674"/>
    <w:rsid w:val="00B825CC"/>
    <w:rsid w:val="00B85122"/>
    <w:rsid w:val="00B85F7B"/>
    <w:rsid w:val="00BA0EB2"/>
    <w:rsid w:val="00BA13DB"/>
    <w:rsid w:val="00BA2086"/>
    <w:rsid w:val="00BA730C"/>
    <w:rsid w:val="00BB0583"/>
    <w:rsid w:val="00BB62DF"/>
    <w:rsid w:val="00BB76DE"/>
    <w:rsid w:val="00BC2D58"/>
    <w:rsid w:val="00BD4B13"/>
    <w:rsid w:val="00BE3D8D"/>
    <w:rsid w:val="00BF0790"/>
    <w:rsid w:val="00BF3006"/>
    <w:rsid w:val="00BF3346"/>
    <w:rsid w:val="00BF3FB4"/>
    <w:rsid w:val="00BF4BAD"/>
    <w:rsid w:val="00BF732A"/>
    <w:rsid w:val="00C005BC"/>
    <w:rsid w:val="00C00B67"/>
    <w:rsid w:val="00C07031"/>
    <w:rsid w:val="00C10D26"/>
    <w:rsid w:val="00C150C2"/>
    <w:rsid w:val="00C16F63"/>
    <w:rsid w:val="00C25DD1"/>
    <w:rsid w:val="00C42B98"/>
    <w:rsid w:val="00C459E0"/>
    <w:rsid w:val="00C50BED"/>
    <w:rsid w:val="00C518B2"/>
    <w:rsid w:val="00C62752"/>
    <w:rsid w:val="00C6605E"/>
    <w:rsid w:val="00C70519"/>
    <w:rsid w:val="00C70F4D"/>
    <w:rsid w:val="00C712CE"/>
    <w:rsid w:val="00C72923"/>
    <w:rsid w:val="00C73998"/>
    <w:rsid w:val="00C76BA8"/>
    <w:rsid w:val="00C81268"/>
    <w:rsid w:val="00C95235"/>
    <w:rsid w:val="00CA3678"/>
    <w:rsid w:val="00CA741D"/>
    <w:rsid w:val="00CA7968"/>
    <w:rsid w:val="00CB1E17"/>
    <w:rsid w:val="00CB6970"/>
    <w:rsid w:val="00CC27AC"/>
    <w:rsid w:val="00CC27E3"/>
    <w:rsid w:val="00CC57FE"/>
    <w:rsid w:val="00CD1D98"/>
    <w:rsid w:val="00CD3D4F"/>
    <w:rsid w:val="00CE6F35"/>
    <w:rsid w:val="00D056C0"/>
    <w:rsid w:val="00D06D13"/>
    <w:rsid w:val="00D1672C"/>
    <w:rsid w:val="00D246AF"/>
    <w:rsid w:val="00D24B0E"/>
    <w:rsid w:val="00D30D36"/>
    <w:rsid w:val="00D32266"/>
    <w:rsid w:val="00D34099"/>
    <w:rsid w:val="00D3448E"/>
    <w:rsid w:val="00D4273B"/>
    <w:rsid w:val="00D46DEB"/>
    <w:rsid w:val="00D52344"/>
    <w:rsid w:val="00D528EA"/>
    <w:rsid w:val="00D53F95"/>
    <w:rsid w:val="00D54D24"/>
    <w:rsid w:val="00D55C92"/>
    <w:rsid w:val="00D610B0"/>
    <w:rsid w:val="00D677D0"/>
    <w:rsid w:val="00D67949"/>
    <w:rsid w:val="00D72754"/>
    <w:rsid w:val="00D747F2"/>
    <w:rsid w:val="00D75198"/>
    <w:rsid w:val="00D76C90"/>
    <w:rsid w:val="00D811E4"/>
    <w:rsid w:val="00D835E6"/>
    <w:rsid w:val="00D853B9"/>
    <w:rsid w:val="00D874C4"/>
    <w:rsid w:val="00D90ECA"/>
    <w:rsid w:val="00D91EBB"/>
    <w:rsid w:val="00DA2C2E"/>
    <w:rsid w:val="00DB440B"/>
    <w:rsid w:val="00DC3074"/>
    <w:rsid w:val="00DD04BC"/>
    <w:rsid w:val="00DD123D"/>
    <w:rsid w:val="00DD4336"/>
    <w:rsid w:val="00DD6B51"/>
    <w:rsid w:val="00DD77AD"/>
    <w:rsid w:val="00DE1403"/>
    <w:rsid w:val="00DE58CF"/>
    <w:rsid w:val="00DE6C66"/>
    <w:rsid w:val="00DF5A51"/>
    <w:rsid w:val="00DF7E91"/>
    <w:rsid w:val="00E12EA4"/>
    <w:rsid w:val="00E1324C"/>
    <w:rsid w:val="00E20383"/>
    <w:rsid w:val="00E221EA"/>
    <w:rsid w:val="00E302B9"/>
    <w:rsid w:val="00E311AE"/>
    <w:rsid w:val="00E3275D"/>
    <w:rsid w:val="00E4058D"/>
    <w:rsid w:val="00E444B0"/>
    <w:rsid w:val="00E449CC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A6C85"/>
    <w:rsid w:val="00EB621E"/>
    <w:rsid w:val="00EC04BB"/>
    <w:rsid w:val="00ED0282"/>
    <w:rsid w:val="00ED1959"/>
    <w:rsid w:val="00ED5203"/>
    <w:rsid w:val="00EE39CA"/>
    <w:rsid w:val="00EE5F62"/>
    <w:rsid w:val="00EE6F60"/>
    <w:rsid w:val="00EE7C09"/>
    <w:rsid w:val="00EF4D8E"/>
    <w:rsid w:val="00EF5769"/>
    <w:rsid w:val="00F00238"/>
    <w:rsid w:val="00F10241"/>
    <w:rsid w:val="00F10785"/>
    <w:rsid w:val="00F21938"/>
    <w:rsid w:val="00F4259B"/>
    <w:rsid w:val="00F42ADB"/>
    <w:rsid w:val="00F430BA"/>
    <w:rsid w:val="00F46983"/>
    <w:rsid w:val="00F46F8A"/>
    <w:rsid w:val="00F5249C"/>
    <w:rsid w:val="00F526A4"/>
    <w:rsid w:val="00F534D0"/>
    <w:rsid w:val="00F54CE5"/>
    <w:rsid w:val="00F57E57"/>
    <w:rsid w:val="00F616B5"/>
    <w:rsid w:val="00F62723"/>
    <w:rsid w:val="00F773CF"/>
    <w:rsid w:val="00F84ECB"/>
    <w:rsid w:val="00F94A7D"/>
    <w:rsid w:val="00F95582"/>
    <w:rsid w:val="00FA2620"/>
    <w:rsid w:val="00FA42C6"/>
    <w:rsid w:val="00FA42E5"/>
    <w:rsid w:val="00FA581F"/>
    <w:rsid w:val="00FA7569"/>
    <w:rsid w:val="00FA7E98"/>
    <w:rsid w:val="00FB0913"/>
    <w:rsid w:val="00FB6269"/>
    <w:rsid w:val="00FC0567"/>
    <w:rsid w:val="00FC5DD3"/>
    <w:rsid w:val="00FC6166"/>
    <w:rsid w:val="00FD2393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02444B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9191D2-2000-4669-BDAB-A4B5C7D7C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252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8</cp:revision>
  <cp:lastPrinted>2024-06-02T14:10:00Z</cp:lastPrinted>
  <dcterms:created xsi:type="dcterms:W3CDTF">2025-11-25T09:06:00Z</dcterms:created>
  <dcterms:modified xsi:type="dcterms:W3CDTF">2025-11-30T10:21:00Z</dcterms:modified>
</cp:coreProperties>
</file>