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Firewall: Contribution Report</w:t>
      </w:r>
    </w:p>
    <w:p>
      <w:r>
        <w:t>This document outlines the specific roles and contributions of each team member towards the successful development of the AI Firewall: LLM Prompt Injection Scanner project.</w:t>
      </w:r>
    </w:p>
    <w:p>
      <w:pPr>
        <w:pStyle w:val="Heading1"/>
      </w:pPr>
      <w:r>
        <w:t>Team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Specific Contributions</w:t>
            </w:r>
          </w:p>
        </w:tc>
      </w:tr>
      <w:tr>
        <w:tc>
          <w:tcPr>
            <w:tcW w:type="dxa" w:w="2880"/>
          </w:tcPr>
          <w:p>
            <w:r>
              <w:t>Shayan Haider</w:t>
            </w:r>
          </w:p>
        </w:tc>
        <w:tc>
          <w:tcPr>
            <w:tcW w:type="dxa" w:w="2880"/>
          </w:tcPr>
          <w:p>
            <w:r>
              <w:t>Frontend UI/UX Developer</w:t>
            </w:r>
          </w:p>
        </w:tc>
        <w:tc>
          <w:tcPr>
            <w:tcW w:type="dxa" w:w="2880"/>
          </w:tcPr>
          <w:p>
            <w:r>
              <w:t>Developed the interactive web interface where users test prompts. Ensured clear visual feedback and seamless dashboard interactions.</w:t>
            </w:r>
          </w:p>
        </w:tc>
      </w:tr>
      <w:tr>
        <w:tc>
          <w:tcPr>
            <w:tcW w:type="dxa" w:w="2880"/>
          </w:tcPr>
          <w:p>
            <w:r>
              <w:t>Muhammad Sohaib Nisar</w:t>
            </w:r>
          </w:p>
        </w:tc>
        <w:tc>
          <w:tcPr>
            <w:tcW w:type="dxa" w:w="2880"/>
          </w:tcPr>
          <w:p>
            <w:r>
              <w:t>NLP &amp; Machine Learning Developer</w:t>
            </w:r>
          </w:p>
        </w:tc>
        <w:tc>
          <w:tcPr>
            <w:tcW w:type="dxa" w:w="2880"/>
          </w:tcPr>
          <w:p>
            <w:r>
              <w:t>Handled the core text classification logic. Cleaned raw text data, implemented tokenization/vectorization, and trained a high-accuracy Scikit-learn classifier.</w:t>
            </w:r>
          </w:p>
        </w:tc>
      </w:tr>
      <w:tr>
        <w:tc>
          <w:tcPr>
            <w:tcW w:type="dxa" w:w="2880"/>
          </w:tcPr>
          <w:p>
            <w:r>
              <w:t>Chaudhary Abdul Rafay</w:t>
            </w:r>
          </w:p>
        </w:tc>
        <w:tc>
          <w:tcPr>
            <w:tcW w:type="dxa" w:w="2880"/>
          </w:tcPr>
          <w:p>
            <w:r>
              <w:t>Backend API Developer</w:t>
            </w:r>
          </w:p>
        </w:tc>
        <w:tc>
          <w:tcPr>
            <w:tcW w:type="dxa" w:w="2880"/>
          </w:tcPr>
          <w:p>
            <w:r>
              <w:t>Built the FastAPI routing connecting the frontend to the NLP model, ensuring low-latency data transmission and robust API endpoints.</w:t>
            </w:r>
          </w:p>
        </w:tc>
      </w:tr>
      <w:tr>
        <w:tc>
          <w:tcPr>
            <w:tcW w:type="dxa" w:w="2880"/>
          </w:tcPr>
          <w:p>
            <w:r>
              <w:t>Syed Zohaib Abbas</w:t>
            </w:r>
          </w:p>
        </w:tc>
        <w:tc>
          <w:tcPr>
            <w:tcW w:type="dxa" w:w="2880"/>
          </w:tcPr>
          <w:p>
            <w:r>
              <w:t>Database &amp; Logging Architect</w:t>
            </w:r>
          </w:p>
        </w:tc>
        <w:tc>
          <w:tcPr>
            <w:tcW w:type="dxa" w:w="2880"/>
          </w:tcPr>
          <w:p>
            <w:r>
              <w:t>Set up a secure SQLite database to capture attack data. Built the backend logic to reliably log every blocked prompt for future auditing.</w:t>
            </w:r>
          </w:p>
        </w:tc>
      </w:tr>
      <w:tr>
        <w:tc>
          <w:tcPr>
            <w:tcW w:type="dxa" w:w="2880"/>
          </w:tcPr>
          <w:p>
            <w:r>
              <w:t>Shahryar Ahmed</w:t>
            </w:r>
          </w:p>
        </w:tc>
        <w:tc>
          <w:tcPr>
            <w:tcW w:type="dxa" w:w="2880"/>
          </w:tcPr>
          <w:p>
            <w:r>
              <w:t>QA, Red Teaming &amp; Documentation</w:t>
            </w:r>
          </w:p>
        </w:tc>
        <w:tc>
          <w:tcPr>
            <w:tcW w:type="dxa" w:w="2880"/>
          </w:tcPr>
          <w:p>
            <w:r>
              <w:t>Managed all SQA testing logs, rigorously tested the system against bypasses, maintained project documentation, and handled final presentation formatting.</w:t>
            </w:r>
          </w:p>
        </w:tc>
      </w:tr>
    </w:tbl>
    <w:p>
      <w:r>
        <w:br/>
      </w:r>
    </w:p>
    <w:p>
      <w:r>
        <w:t>All members successfully collaborated to ensure the system architecture, documentation, and source code met the required professional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