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E296D">
      <w:pPr>
        <w:bidi/>
        <w:ind w:left="0" w:right="0"/>
        <w:jc w:val="both"/>
        <w:rPr>
          <w:rFonts w:hint="cs" w:cs="Simplified Arabic"/>
          <w:b/>
          <w:bCs/>
          <w:rtl/>
        </w:rPr>
      </w:pPr>
      <w:bookmarkStart w:id="2" w:name="_GoBack"/>
      <w:bookmarkEnd w:id="2"/>
      <w:r>
        <w:rPr>
          <w:rFonts w:hint="cs" w:cs="Simplified Arabic"/>
          <w:b/>
          <w:bCs/>
          <w:rtl/>
        </w:rPr>
        <w:t>تعليمات وزير العمل رقم (2) لسنة 2005م</w:t>
      </w:r>
    </w:p>
    <w:p w14:paraId="2C4F799D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بمعايير ومستويات الأمان للمواد الكيماوية والأغبرة الخطرة</w:t>
      </w:r>
    </w:p>
    <w:p w14:paraId="1C109716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والضارة بالصحة والتي يسمح بتواجدها في أماكن العمل</w:t>
      </w:r>
    </w:p>
    <w:p w14:paraId="5D8CFC80">
      <w:pPr>
        <w:bidi/>
        <w:ind w:left="0" w:right="0"/>
        <w:jc w:val="both"/>
        <w:rPr>
          <w:rFonts w:hint="cs" w:cs="Simplified Arabic"/>
          <w:rtl/>
        </w:rPr>
      </w:pPr>
    </w:p>
    <w:p w14:paraId="29CB825A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وزير العمل،</w:t>
      </w:r>
    </w:p>
    <w:p w14:paraId="6D512FDC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بعد الاطلاع على قانون العمل رقم 7 لسنة 2000م</w:t>
      </w:r>
    </w:p>
    <w:p w14:paraId="597F4636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وعلى قرار مجلس الوزراء رقم (49) لسنة 2004م بلائحة الوقاية للعاملين من أخطار العمل وأمراض المهنة</w:t>
      </w:r>
    </w:p>
    <w:p w14:paraId="78DB1C35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وبناءً على مقتضيات المصلحة العامة،</w:t>
      </w:r>
    </w:p>
    <w:p w14:paraId="4A8BF66B">
      <w:pPr>
        <w:bidi/>
        <w:ind w:left="0" w:right="0"/>
        <w:jc w:val="both"/>
        <w:rPr>
          <w:rFonts w:hint="cs" w:cs="Simplified Arabic"/>
          <w:rtl/>
        </w:rPr>
      </w:pPr>
    </w:p>
    <w:p w14:paraId="7F4EC23F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قررنا التعليمات التالية:</w:t>
      </w:r>
    </w:p>
    <w:p w14:paraId="2C529863">
      <w:pPr>
        <w:bidi/>
        <w:ind w:left="0" w:right="0"/>
        <w:jc w:val="both"/>
        <w:rPr>
          <w:rFonts w:hint="cs" w:cs="Simplified Arabic"/>
          <w:rtl/>
        </w:rPr>
      </w:pPr>
    </w:p>
    <w:p w14:paraId="746AD4AF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مادة (1)</w:t>
      </w:r>
    </w:p>
    <w:p w14:paraId="0B25AC04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تكون المستويات الآمنة لتراكيز المواد الكيماوية الخطرة الخطرة والضارة بالصحة والتي يسمح بتواجدها في بيئة العمل وفق ما هو مبين في الجدول رقم (1) المرفق بهذه التعليمات</w:t>
      </w:r>
    </w:p>
    <w:p w14:paraId="040ED885">
      <w:pPr>
        <w:bidi/>
        <w:ind w:left="0" w:right="0"/>
        <w:jc w:val="both"/>
        <w:rPr>
          <w:rFonts w:hint="cs" w:cs="Simplified Arabic"/>
          <w:rtl/>
        </w:rPr>
      </w:pPr>
    </w:p>
    <w:p w14:paraId="2CA42D00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مادة (2)</w:t>
      </w:r>
    </w:p>
    <w:p w14:paraId="0392D0B3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تكون المعايير والمستويات الآمنة للأغبرة المسموح بتواجدها في أماكن العمل وفق ما هو مبين في الجدول رقم (1) المرفق بهذه التعليمات.</w:t>
      </w:r>
    </w:p>
    <w:p w14:paraId="3E74424C">
      <w:pPr>
        <w:bidi/>
        <w:ind w:left="0" w:right="0"/>
        <w:jc w:val="both"/>
        <w:rPr>
          <w:rFonts w:hint="cs" w:cs="Simplified Arabic"/>
          <w:rtl/>
        </w:rPr>
      </w:pPr>
    </w:p>
    <w:p w14:paraId="26856A68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مادة (3)</w:t>
      </w:r>
    </w:p>
    <w:p w14:paraId="719EEDBA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يلغى كلما يخالف هذه التعليمات.</w:t>
      </w:r>
    </w:p>
    <w:p w14:paraId="20F2AA24">
      <w:pPr>
        <w:bidi/>
        <w:ind w:left="0" w:right="0"/>
        <w:jc w:val="both"/>
        <w:rPr>
          <w:rFonts w:hint="cs" w:cs="Simplified Arabic"/>
          <w:rtl/>
        </w:rPr>
      </w:pPr>
    </w:p>
    <w:p w14:paraId="345AE90D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مادة (4)</w:t>
      </w:r>
    </w:p>
    <w:p w14:paraId="1DA50217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على جميع الجهات المختصة- كل فيما يخصه </w:t>
      </w:r>
      <w:r>
        <w:rPr>
          <w:rFonts w:cs="Simplified Arabic"/>
          <w:rtl/>
        </w:rPr>
        <w:t>–</w:t>
      </w:r>
      <w:r>
        <w:rPr>
          <w:rFonts w:hint="cs" w:cs="Simplified Arabic"/>
          <w:rtl/>
        </w:rPr>
        <w:t xml:space="preserve"> تنفيذ هذه التعليمات، ويعمل بها من تاريخ نشرها في الجريدة الرسمية.</w:t>
      </w:r>
    </w:p>
    <w:p w14:paraId="76232ECC">
      <w:pPr>
        <w:bidi/>
        <w:ind w:left="0" w:right="0"/>
        <w:jc w:val="both"/>
        <w:rPr>
          <w:rFonts w:hint="cs" w:cs="Simplified Arabic"/>
          <w:rtl/>
        </w:rPr>
      </w:pPr>
    </w:p>
    <w:p w14:paraId="2571C84F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صدرت بتاريخ 20/2/2005 ميلادية</w:t>
      </w:r>
    </w:p>
    <w:p w14:paraId="4CACFBE8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الموافق 11/1/1426 هجرية</w:t>
      </w:r>
    </w:p>
    <w:p w14:paraId="606EA0B3">
      <w:pPr>
        <w:bidi/>
        <w:ind w:left="0" w:right="0"/>
        <w:jc w:val="both"/>
        <w:rPr>
          <w:rFonts w:hint="cs" w:cs="Simplified Arabic"/>
          <w:rtl/>
        </w:rPr>
      </w:pPr>
    </w:p>
    <w:p w14:paraId="559741D9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غسان الخطيب</w:t>
      </w:r>
    </w:p>
    <w:p w14:paraId="03524F5C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وزير العمل</w:t>
      </w:r>
    </w:p>
    <w:p w14:paraId="15FAECA4">
      <w:pPr>
        <w:bidi/>
        <w:ind w:left="0" w:right="0"/>
        <w:jc w:val="both"/>
        <w:rPr>
          <w:rFonts w:hint="cs" w:cs="Simplified Arabic"/>
          <w:rtl/>
        </w:rPr>
      </w:pPr>
    </w:p>
    <w:p w14:paraId="7939952C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cs="Simplified Arabic"/>
          <w:rtl/>
        </w:rPr>
        <w:br w:type="page"/>
      </w:r>
      <w:r>
        <w:rPr>
          <w:rFonts w:hint="cs" w:cs="Simplified Arabic"/>
          <w:rtl/>
        </w:rPr>
        <w:t>جدول رقم (1)</w:t>
      </w:r>
    </w:p>
    <w:p w14:paraId="59F90EF3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جدول معايير ومستويات الأمان للمواد الخطرة والضارة بالصحة والتي يسمح بتواجدها في أماكن العمل</w:t>
      </w:r>
    </w:p>
    <w:p w14:paraId="58B36406">
      <w:pPr>
        <w:bidi/>
        <w:ind w:left="0" w:right="0"/>
        <w:jc w:val="both"/>
        <w:rPr>
          <w:rFonts w:hint="cs" w:cs="Simplified Arabic"/>
          <w:rtl/>
        </w:rPr>
      </w:pPr>
    </w:p>
    <w:tbl>
      <w:tblPr>
        <w:tblStyle w:val="3"/>
        <w:bidiVisual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1800"/>
        <w:gridCol w:w="2628"/>
      </w:tblGrid>
      <w:tr w14:paraId="0AEAD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9206C8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اسم المادة الكيماوي</w:t>
            </w:r>
          </w:p>
        </w:tc>
        <w:tc>
          <w:tcPr>
            <w:tcW w:w="1800" w:type="dxa"/>
            <w:noWrap w:val="0"/>
            <w:vAlign w:val="top"/>
          </w:tcPr>
          <w:p w14:paraId="2356034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وحدة القياس جزء من المليون ملغم/م3</w:t>
            </w:r>
          </w:p>
        </w:tc>
        <w:tc>
          <w:tcPr>
            <w:tcW w:w="1800" w:type="dxa"/>
            <w:noWrap w:val="0"/>
            <w:vAlign w:val="top"/>
          </w:tcPr>
          <w:p w14:paraId="113423D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أقصى تركيز مسموح به</w:t>
            </w:r>
          </w:p>
          <w:p w14:paraId="335BE22B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TVL</w:t>
            </w:r>
          </w:p>
          <w:p w14:paraId="47C7241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(T.W.A)</w:t>
            </w:r>
          </w:p>
        </w:tc>
        <w:tc>
          <w:tcPr>
            <w:tcW w:w="2628" w:type="dxa"/>
            <w:noWrap w:val="0"/>
            <w:vAlign w:val="top"/>
          </w:tcPr>
          <w:p w14:paraId="7C57CAA9">
            <w:pPr>
              <w:bidi/>
              <w:ind w:left="0" w:right="0"/>
              <w:jc w:val="righ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Substance</w:t>
            </w:r>
          </w:p>
        </w:tc>
      </w:tr>
      <w:tr w14:paraId="50CFB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BA13E8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الرصاص (مركبات غير عضوية )</w:t>
            </w:r>
          </w:p>
        </w:tc>
        <w:tc>
          <w:tcPr>
            <w:tcW w:w="1800" w:type="dxa"/>
            <w:noWrap w:val="0"/>
            <w:vAlign w:val="top"/>
          </w:tcPr>
          <w:p w14:paraId="17319DE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8DE339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85C03D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76E36461">
            <w:pPr>
              <w:bidi/>
              <w:ind w:left="0" w:right="0"/>
              <w:jc w:val="lef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0.05</w:t>
            </w:r>
          </w:p>
        </w:tc>
        <w:tc>
          <w:tcPr>
            <w:tcW w:w="2628" w:type="dxa"/>
            <w:noWrap w:val="0"/>
            <w:vAlign w:val="top"/>
          </w:tcPr>
          <w:p w14:paraId="6EDB158E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Lead (compounds-in organic) as Pb</w:t>
            </w:r>
          </w:p>
        </w:tc>
      </w:tr>
      <w:tr w14:paraId="44B64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CA28D9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رابع اثيل الرصاص</w:t>
            </w:r>
          </w:p>
        </w:tc>
        <w:tc>
          <w:tcPr>
            <w:tcW w:w="1800" w:type="dxa"/>
            <w:noWrap w:val="0"/>
            <w:vAlign w:val="top"/>
          </w:tcPr>
          <w:p w14:paraId="6B461FE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B94B23D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6A8EC89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7886B1B9">
            <w:pPr>
              <w:bidi/>
              <w:ind w:left="0" w:right="0"/>
              <w:jc w:val="lef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0.1</w:t>
            </w:r>
          </w:p>
        </w:tc>
        <w:tc>
          <w:tcPr>
            <w:tcW w:w="2628" w:type="dxa"/>
            <w:noWrap w:val="0"/>
            <w:vAlign w:val="top"/>
          </w:tcPr>
          <w:p w14:paraId="3C947B26">
            <w:pPr>
              <w:bidi/>
              <w:ind w:left="0" w:right="0"/>
              <w:jc w:val="righ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Lead tetra ethyl</w:t>
            </w:r>
          </w:p>
        </w:tc>
      </w:tr>
      <w:tr w14:paraId="46B9C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22377B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الزئبق (مركباته العضوية) (جلد)</w:t>
            </w:r>
          </w:p>
        </w:tc>
        <w:tc>
          <w:tcPr>
            <w:tcW w:w="1800" w:type="dxa"/>
            <w:noWrap w:val="0"/>
            <w:vAlign w:val="top"/>
          </w:tcPr>
          <w:p w14:paraId="6DE6629E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</w:p>
        </w:tc>
        <w:tc>
          <w:tcPr>
            <w:tcW w:w="1800" w:type="dxa"/>
            <w:noWrap w:val="0"/>
            <w:vAlign w:val="top"/>
          </w:tcPr>
          <w:p w14:paraId="295F872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0.001</w:t>
            </w:r>
          </w:p>
          <w:p w14:paraId="3FA04BE0">
            <w:pPr>
              <w:bidi/>
              <w:ind w:left="0" w:right="0"/>
              <w:jc w:val="lef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0.01</w:t>
            </w:r>
          </w:p>
        </w:tc>
        <w:tc>
          <w:tcPr>
            <w:tcW w:w="2628" w:type="dxa"/>
            <w:noWrap w:val="0"/>
            <w:vAlign w:val="top"/>
          </w:tcPr>
          <w:p w14:paraId="08AF5444">
            <w:pPr>
              <w:bidi/>
              <w:ind w:left="0" w:right="0"/>
              <w:jc w:val="righ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Mercury (Organic compounds)</w:t>
            </w:r>
          </w:p>
        </w:tc>
      </w:tr>
      <w:tr w14:paraId="2F8D2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47702A0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الزئبق(مركباته غير العضوية)</w:t>
            </w:r>
          </w:p>
        </w:tc>
        <w:tc>
          <w:tcPr>
            <w:tcW w:w="1800" w:type="dxa"/>
            <w:noWrap w:val="0"/>
            <w:vAlign w:val="top"/>
          </w:tcPr>
          <w:p w14:paraId="5D90700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D52CAAF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2BFB3D3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34F9D67C">
            <w:pPr>
              <w:bidi/>
              <w:ind w:left="0" w:right="0"/>
              <w:jc w:val="lef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0.05</w:t>
            </w:r>
          </w:p>
        </w:tc>
        <w:tc>
          <w:tcPr>
            <w:tcW w:w="2628" w:type="dxa"/>
            <w:noWrap w:val="0"/>
            <w:vAlign w:val="top"/>
          </w:tcPr>
          <w:p w14:paraId="3F4C59AF">
            <w:pPr>
              <w:bidi/>
              <w:ind w:left="0" w:right="0"/>
              <w:jc w:val="righ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Mercury (inorganic compounds)</w:t>
            </w:r>
          </w:p>
        </w:tc>
      </w:tr>
      <w:tr w14:paraId="420B5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85" w:hRule="atLeast"/>
        </w:trPr>
        <w:tc>
          <w:tcPr>
            <w:tcW w:w="2628" w:type="dxa"/>
            <w:noWrap w:val="0"/>
            <w:vAlign w:val="top"/>
          </w:tcPr>
          <w:p w14:paraId="2291793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الزرنيخ ومركباته</w:t>
            </w:r>
          </w:p>
        </w:tc>
        <w:tc>
          <w:tcPr>
            <w:tcW w:w="1800" w:type="dxa"/>
            <w:noWrap w:val="0"/>
            <w:vAlign w:val="top"/>
          </w:tcPr>
          <w:p w14:paraId="1D25AE6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FB11BF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C228D54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66AD1996">
            <w:pPr>
              <w:bidi/>
              <w:ind w:left="0" w:right="0"/>
              <w:jc w:val="lef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0.2</w:t>
            </w:r>
          </w:p>
        </w:tc>
        <w:tc>
          <w:tcPr>
            <w:tcW w:w="2628" w:type="dxa"/>
            <w:noWrap w:val="0"/>
            <w:vAlign w:val="top"/>
          </w:tcPr>
          <w:p w14:paraId="6AD293E9">
            <w:pPr>
              <w:bidi/>
              <w:ind w:left="0" w:right="0"/>
              <w:jc w:val="righ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Arsenic and it’s compounds</w:t>
            </w:r>
          </w:p>
        </w:tc>
      </w:tr>
      <w:tr w14:paraId="02A12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43C7528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الانتيمون ومركباته</w:t>
            </w:r>
          </w:p>
        </w:tc>
        <w:tc>
          <w:tcPr>
            <w:tcW w:w="1800" w:type="dxa"/>
            <w:noWrap w:val="0"/>
            <w:vAlign w:val="top"/>
          </w:tcPr>
          <w:p w14:paraId="023E195F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DC170B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0AC33B8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1B3FE114">
            <w:pPr>
              <w:bidi/>
              <w:ind w:left="0" w:right="0"/>
              <w:jc w:val="lef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0.5</w:t>
            </w:r>
          </w:p>
        </w:tc>
        <w:tc>
          <w:tcPr>
            <w:tcW w:w="2628" w:type="dxa"/>
            <w:noWrap w:val="0"/>
            <w:vAlign w:val="top"/>
          </w:tcPr>
          <w:p w14:paraId="1A8CA273">
            <w:pPr>
              <w:bidi/>
              <w:ind w:left="0" w:right="0"/>
              <w:jc w:val="righ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Antimony and it’s compounds</w:t>
            </w:r>
          </w:p>
        </w:tc>
      </w:tr>
      <w:tr w14:paraId="00C98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92D2B7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الفسفور (الأصفر)</w:t>
            </w:r>
          </w:p>
        </w:tc>
        <w:tc>
          <w:tcPr>
            <w:tcW w:w="1800" w:type="dxa"/>
            <w:noWrap w:val="0"/>
            <w:vAlign w:val="top"/>
          </w:tcPr>
          <w:p w14:paraId="40B8264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136B06C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6304C70F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1FF7CC38">
            <w:pPr>
              <w:bidi/>
              <w:ind w:left="0" w:right="0"/>
              <w:jc w:val="lef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0.1</w:t>
            </w:r>
          </w:p>
        </w:tc>
        <w:tc>
          <w:tcPr>
            <w:tcW w:w="2628" w:type="dxa"/>
            <w:noWrap w:val="0"/>
            <w:vAlign w:val="top"/>
          </w:tcPr>
          <w:p w14:paraId="5B6EC2F6">
            <w:pPr>
              <w:bidi/>
              <w:ind w:left="0" w:right="0"/>
              <w:jc w:val="righ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Phosphorus (Yellow)</w:t>
            </w:r>
          </w:p>
        </w:tc>
      </w:tr>
      <w:tr w14:paraId="1B15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52DAFF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حامص الفوسفوريك</w:t>
            </w:r>
          </w:p>
        </w:tc>
        <w:tc>
          <w:tcPr>
            <w:tcW w:w="1800" w:type="dxa"/>
            <w:noWrap w:val="0"/>
            <w:vAlign w:val="top"/>
          </w:tcPr>
          <w:p w14:paraId="6257A9A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4B7C91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9B92EC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357F9A08">
            <w:pPr>
              <w:bidi/>
              <w:ind w:left="0" w:right="0"/>
              <w:jc w:val="lef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1</w:t>
            </w:r>
          </w:p>
        </w:tc>
        <w:tc>
          <w:tcPr>
            <w:tcW w:w="2628" w:type="dxa"/>
            <w:noWrap w:val="0"/>
            <w:vAlign w:val="top"/>
          </w:tcPr>
          <w:p w14:paraId="2DA5134F">
            <w:pPr>
              <w:bidi/>
              <w:ind w:left="0" w:right="0"/>
              <w:jc w:val="righ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Phosphoric acid</w:t>
            </w:r>
          </w:p>
        </w:tc>
      </w:tr>
      <w:tr w14:paraId="508D6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301AC0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ثلاثي كلوريد الفوسفور</w:t>
            </w:r>
          </w:p>
        </w:tc>
        <w:tc>
          <w:tcPr>
            <w:tcW w:w="1800" w:type="dxa"/>
            <w:noWrap w:val="0"/>
            <w:vAlign w:val="top"/>
          </w:tcPr>
          <w:p w14:paraId="7E33DA6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EDB7FE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857B8A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5.0</w:t>
            </w:r>
          </w:p>
          <w:p w14:paraId="13F0A4C9">
            <w:pPr>
              <w:bidi/>
              <w:ind w:left="0" w:right="0"/>
              <w:jc w:val="lef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3</w:t>
            </w:r>
          </w:p>
        </w:tc>
        <w:tc>
          <w:tcPr>
            <w:tcW w:w="2628" w:type="dxa"/>
            <w:noWrap w:val="0"/>
            <w:vAlign w:val="top"/>
          </w:tcPr>
          <w:p w14:paraId="17F237EA">
            <w:pPr>
              <w:bidi/>
              <w:ind w:left="0" w:right="0"/>
              <w:jc w:val="righ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Phosphorus Trichhloride</w:t>
            </w:r>
          </w:p>
        </w:tc>
      </w:tr>
      <w:tr w14:paraId="13D93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3E3C3C9D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المنغنيز ومركباته</w:t>
            </w:r>
          </w:p>
        </w:tc>
        <w:tc>
          <w:tcPr>
            <w:tcW w:w="1800" w:type="dxa"/>
            <w:noWrap w:val="0"/>
            <w:vAlign w:val="top"/>
          </w:tcPr>
          <w:p w14:paraId="67B4A25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695560BF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1B3A77A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7E4EB115">
            <w:pPr>
              <w:bidi/>
              <w:ind w:left="0" w:right="0"/>
              <w:jc w:val="lef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5</w:t>
            </w:r>
          </w:p>
        </w:tc>
        <w:tc>
          <w:tcPr>
            <w:tcW w:w="2628" w:type="dxa"/>
            <w:noWrap w:val="0"/>
            <w:vAlign w:val="top"/>
          </w:tcPr>
          <w:p w14:paraId="63FED249">
            <w:pPr>
              <w:bidi/>
              <w:ind w:left="0" w:right="0"/>
              <w:jc w:val="righ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Manganese and it’s compounds</w:t>
            </w:r>
          </w:p>
        </w:tc>
      </w:tr>
      <w:tr w14:paraId="7F557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43577758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أول كلوريد الكبريت</w:t>
            </w:r>
          </w:p>
        </w:tc>
        <w:tc>
          <w:tcPr>
            <w:tcW w:w="1800" w:type="dxa"/>
            <w:noWrap w:val="0"/>
            <w:vAlign w:val="top"/>
          </w:tcPr>
          <w:p w14:paraId="76E746E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3EFEAB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DC4414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1</w:t>
            </w:r>
          </w:p>
          <w:p w14:paraId="3C0D1A51">
            <w:pPr>
              <w:bidi/>
              <w:ind w:left="0" w:right="0"/>
              <w:jc w:val="lef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6</w:t>
            </w:r>
          </w:p>
        </w:tc>
        <w:tc>
          <w:tcPr>
            <w:tcW w:w="2628" w:type="dxa"/>
            <w:noWrap w:val="0"/>
            <w:vAlign w:val="top"/>
          </w:tcPr>
          <w:p w14:paraId="2F2422AE">
            <w:pPr>
              <w:bidi/>
              <w:ind w:left="0" w:right="0"/>
              <w:jc w:val="righ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Sulfur chloride</w:t>
            </w:r>
          </w:p>
        </w:tc>
      </w:tr>
      <w:tr w14:paraId="51E19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200AEA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ثاني أوكسيد الكبريت</w:t>
            </w:r>
          </w:p>
        </w:tc>
        <w:tc>
          <w:tcPr>
            <w:tcW w:w="1800" w:type="dxa"/>
            <w:noWrap w:val="0"/>
            <w:vAlign w:val="top"/>
          </w:tcPr>
          <w:p w14:paraId="51BD00EE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FFFF4A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6973330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5</w:t>
            </w:r>
          </w:p>
          <w:p w14:paraId="1C793BFA">
            <w:pPr>
              <w:bidi/>
              <w:ind w:left="0" w:right="0"/>
              <w:jc w:val="lef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13</w:t>
            </w:r>
          </w:p>
        </w:tc>
        <w:tc>
          <w:tcPr>
            <w:tcW w:w="2628" w:type="dxa"/>
            <w:noWrap w:val="0"/>
            <w:vAlign w:val="top"/>
          </w:tcPr>
          <w:p w14:paraId="7132AB52">
            <w:pPr>
              <w:bidi/>
              <w:ind w:left="0" w:right="0"/>
              <w:jc w:val="righ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Sulfur dioxide</w:t>
            </w:r>
          </w:p>
        </w:tc>
      </w:tr>
      <w:tr w14:paraId="78920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B7867A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حامض الكبريتيك</w:t>
            </w:r>
          </w:p>
        </w:tc>
        <w:tc>
          <w:tcPr>
            <w:tcW w:w="1800" w:type="dxa"/>
            <w:noWrap w:val="0"/>
            <w:vAlign w:val="top"/>
          </w:tcPr>
          <w:p w14:paraId="569E02F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5C3A19B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FF7C2C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30D1AB4B">
            <w:pPr>
              <w:bidi/>
              <w:ind w:left="0" w:right="0"/>
              <w:jc w:val="lef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1</w:t>
            </w:r>
          </w:p>
        </w:tc>
        <w:tc>
          <w:tcPr>
            <w:tcW w:w="2628" w:type="dxa"/>
            <w:noWrap w:val="0"/>
            <w:vAlign w:val="top"/>
          </w:tcPr>
          <w:p w14:paraId="287A6EAE">
            <w:pPr>
              <w:bidi/>
              <w:ind w:left="0" w:right="0"/>
              <w:jc w:val="right"/>
              <w:rPr>
                <w:rFonts w:cs="Simplified Arabic"/>
                <w:rtl/>
              </w:rPr>
            </w:pPr>
            <w:r>
              <w:rPr>
                <w:rFonts w:cs="Simplified Arabic"/>
              </w:rPr>
              <w:t>Sulfur acid</w:t>
            </w:r>
          </w:p>
        </w:tc>
      </w:tr>
    </w:tbl>
    <w:p w14:paraId="7A2EF6CF">
      <w:pPr>
        <w:bidi/>
        <w:ind w:left="0" w:right="0"/>
        <w:jc w:val="left"/>
        <w:rPr>
          <w:rFonts w:cs="Simplified Arabic"/>
        </w:rPr>
      </w:pPr>
      <w:r>
        <w:rPr>
          <w:rFonts w:cs="Simplified Arabic"/>
        </w:rPr>
        <w:br w:type="page"/>
      </w:r>
    </w:p>
    <w:tbl>
      <w:tblPr>
        <w:tblStyle w:val="3"/>
        <w:bidiVisual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1800"/>
        <w:gridCol w:w="2628"/>
      </w:tblGrid>
      <w:tr w14:paraId="0AFE2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FBD300E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الكروم (أملاحه ذائبة وغير ذائبه)</w:t>
            </w:r>
          </w:p>
        </w:tc>
        <w:tc>
          <w:tcPr>
            <w:tcW w:w="1800" w:type="dxa"/>
            <w:noWrap w:val="0"/>
            <w:vAlign w:val="top"/>
          </w:tcPr>
          <w:p w14:paraId="78B0C91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1F54FF9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A3F5C6B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68B2BC29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0.5</w:t>
            </w:r>
          </w:p>
        </w:tc>
        <w:tc>
          <w:tcPr>
            <w:tcW w:w="2628" w:type="dxa"/>
            <w:noWrap w:val="0"/>
            <w:vAlign w:val="top"/>
          </w:tcPr>
          <w:p w14:paraId="7219C786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Chromium compounds (soluble and insoluble forms)</w:t>
            </w:r>
          </w:p>
        </w:tc>
      </w:tr>
      <w:tr w14:paraId="60C67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0375A1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النيكل (مركباته الذائبة)</w:t>
            </w:r>
          </w:p>
        </w:tc>
        <w:tc>
          <w:tcPr>
            <w:tcW w:w="1800" w:type="dxa"/>
            <w:noWrap w:val="0"/>
            <w:vAlign w:val="top"/>
          </w:tcPr>
          <w:p w14:paraId="216174FE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A05B7F4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6F1E519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2E4AFA58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0.1</w:t>
            </w:r>
          </w:p>
        </w:tc>
        <w:tc>
          <w:tcPr>
            <w:tcW w:w="2628" w:type="dxa"/>
            <w:noWrap w:val="0"/>
            <w:vAlign w:val="top"/>
          </w:tcPr>
          <w:p w14:paraId="5C8CFF56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Nickel (soluble compounds</w:t>
            </w:r>
          </w:p>
        </w:tc>
      </w:tr>
      <w:tr w14:paraId="5A5C9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652505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كربونيل النيكل</w:t>
            </w:r>
          </w:p>
        </w:tc>
        <w:tc>
          <w:tcPr>
            <w:tcW w:w="1800" w:type="dxa"/>
            <w:noWrap w:val="0"/>
            <w:vAlign w:val="top"/>
          </w:tcPr>
          <w:p w14:paraId="032DD5F4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66DD0F3F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A480F99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0.001</w:t>
            </w:r>
          </w:p>
          <w:p w14:paraId="1CC8C5E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0.007</w:t>
            </w:r>
          </w:p>
        </w:tc>
        <w:tc>
          <w:tcPr>
            <w:tcW w:w="2628" w:type="dxa"/>
            <w:noWrap w:val="0"/>
            <w:vAlign w:val="top"/>
          </w:tcPr>
          <w:p w14:paraId="5273BCE3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Nickel carbonate</w:t>
            </w:r>
          </w:p>
        </w:tc>
      </w:tr>
      <w:tr w14:paraId="06D0C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3F0A3A0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أول أكسيد الكربون</w:t>
            </w:r>
          </w:p>
        </w:tc>
        <w:tc>
          <w:tcPr>
            <w:tcW w:w="1800" w:type="dxa"/>
            <w:noWrap w:val="0"/>
            <w:vAlign w:val="top"/>
          </w:tcPr>
          <w:p w14:paraId="55DFF9D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65CB398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0229DAE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50</w:t>
            </w:r>
          </w:p>
          <w:p w14:paraId="4479FC9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55</w:t>
            </w:r>
          </w:p>
        </w:tc>
        <w:tc>
          <w:tcPr>
            <w:tcW w:w="2628" w:type="dxa"/>
            <w:noWrap w:val="0"/>
            <w:vAlign w:val="top"/>
          </w:tcPr>
          <w:p w14:paraId="008D8027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 xml:space="preserve">Carbon mono oxide </w:t>
            </w:r>
          </w:p>
        </w:tc>
      </w:tr>
      <w:tr w14:paraId="6D18F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0A617B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غاز الكلور</w:t>
            </w:r>
          </w:p>
        </w:tc>
        <w:tc>
          <w:tcPr>
            <w:tcW w:w="1800" w:type="dxa"/>
            <w:noWrap w:val="0"/>
            <w:vAlign w:val="top"/>
          </w:tcPr>
          <w:p w14:paraId="5A2A0A8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EA6468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471483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1</w:t>
            </w:r>
          </w:p>
          <w:p w14:paraId="0FB644D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3</w:t>
            </w:r>
          </w:p>
        </w:tc>
        <w:tc>
          <w:tcPr>
            <w:tcW w:w="2628" w:type="dxa"/>
            <w:noWrap w:val="0"/>
            <w:vAlign w:val="top"/>
          </w:tcPr>
          <w:p w14:paraId="102F7303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Chlorine gas</w:t>
            </w:r>
          </w:p>
        </w:tc>
      </w:tr>
      <w:tr w14:paraId="62423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4A3661CB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الفلورين</w:t>
            </w:r>
          </w:p>
        </w:tc>
        <w:tc>
          <w:tcPr>
            <w:tcW w:w="1800" w:type="dxa"/>
            <w:noWrap w:val="0"/>
            <w:vAlign w:val="top"/>
          </w:tcPr>
          <w:p w14:paraId="675DCBF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B67F29F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3927933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0.1</w:t>
            </w:r>
          </w:p>
          <w:p w14:paraId="715A4B1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0.2</w:t>
            </w:r>
          </w:p>
        </w:tc>
        <w:tc>
          <w:tcPr>
            <w:tcW w:w="2628" w:type="dxa"/>
            <w:noWrap w:val="0"/>
            <w:vAlign w:val="top"/>
          </w:tcPr>
          <w:p w14:paraId="4FCEEAC1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Fluorine</w:t>
            </w:r>
          </w:p>
        </w:tc>
      </w:tr>
      <w:tr w14:paraId="1DA4E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3EDAE42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البرومين</w:t>
            </w:r>
          </w:p>
        </w:tc>
        <w:tc>
          <w:tcPr>
            <w:tcW w:w="1800" w:type="dxa"/>
            <w:noWrap w:val="0"/>
            <w:vAlign w:val="top"/>
          </w:tcPr>
          <w:p w14:paraId="2DD5DD0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5C6345A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49DEEB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0.1</w:t>
            </w:r>
          </w:p>
          <w:p w14:paraId="5997552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0.7</w:t>
            </w:r>
          </w:p>
        </w:tc>
        <w:tc>
          <w:tcPr>
            <w:tcW w:w="2628" w:type="dxa"/>
            <w:noWrap w:val="0"/>
            <w:vAlign w:val="top"/>
          </w:tcPr>
          <w:p w14:paraId="4E4CBA70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Bromine</w:t>
            </w:r>
          </w:p>
        </w:tc>
      </w:tr>
      <w:tr w14:paraId="42261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EE56AA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كلورفورم</w:t>
            </w:r>
          </w:p>
        </w:tc>
        <w:tc>
          <w:tcPr>
            <w:tcW w:w="1800" w:type="dxa"/>
            <w:noWrap w:val="0"/>
            <w:vAlign w:val="top"/>
          </w:tcPr>
          <w:p w14:paraId="344C579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114076DB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FDF6C5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10</w:t>
            </w:r>
          </w:p>
          <w:p w14:paraId="27AB922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50</w:t>
            </w:r>
          </w:p>
        </w:tc>
        <w:tc>
          <w:tcPr>
            <w:tcW w:w="2628" w:type="dxa"/>
            <w:noWrap w:val="0"/>
            <w:vAlign w:val="top"/>
          </w:tcPr>
          <w:p w14:paraId="02477F7B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Chloroform</w:t>
            </w:r>
          </w:p>
        </w:tc>
      </w:tr>
      <w:tr w14:paraId="21E4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391C4BB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رابع كلوريد الكربون (جلد)</w:t>
            </w:r>
          </w:p>
        </w:tc>
        <w:tc>
          <w:tcPr>
            <w:tcW w:w="1800" w:type="dxa"/>
            <w:noWrap w:val="0"/>
            <w:vAlign w:val="top"/>
          </w:tcPr>
          <w:p w14:paraId="743BA7C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232C16C4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2AF11B7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5</w:t>
            </w:r>
          </w:p>
          <w:p w14:paraId="69FA7C8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30</w:t>
            </w:r>
          </w:p>
        </w:tc>
        <w:tc>
          <w:tcPr>
            <w:tcW w:w="2628" w:type="dxa"/>
            <w:noWrap w:val="0"/>
            <w:vAlign w:val="top"/>
          </w:tcPr>
          <w:p w14:paraId="575F908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Carbon tetra Chloride</w:t>
            </w:r>
          </w:p>
        </w:tc>
      </w:tr>
      <w:tr w14:paraId="190DC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8BA8EF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البريليوم</w:t>
            </w:r>
          </w:p>
        </w:tc>
        <w:tc>
          <w:tcPr>
            <w:tcW w:w="1800" w:type="dxa"/>
            <w:noWrap w:val="0"/>
            <w:vAlign w:val="top"/>
          </w:tcPr>
          <w:p w14:paraId="2C658DF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198ECC9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1817241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7332C604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0.002</w:t>
            </w:r>
          </w:p>
        </w:tc>
        <w:tc>
          <w:tcPr>
            <w:tcW w:w="2628" w:type="dxa"/>
            <w:noWrap w:val="0"/>
            <w:vAlign w:val="top"/>
          </w:tcPr>
          <w:p w14:paraId="774CEB19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Beryllium</w:t>
            </w:r>
          </w:p>
        </w:tc>
      </w:tr>
      <w:tr w14:paraId="505CC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4E65ACF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السيلينيوم (مركباته)</w:t>
            </w:r>
          </w:p>
        </w:tc>
        <w:tc>
          <w:tcPr>
            <w:tcW w:w="1800" w:type="dxa"/>
            <w:noWrap w:val="0"/>
            <w:vAlign w:val="top"/>
          </w:tcPr>
          <w:p w14:paraId="47F1F32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2F212238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3CDC44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5160BB4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0.2</w:t>
            </w:r>
          </w:p>
        </w:tc>
        <w:tc>
          <w:tcPr>
            <w:tcW w:w="2628" w:type="dxa"/>
            <w:noWrap w:val="0"/>
            <w:vAlign w:val="top"/>
          </w:tcPr>
          <w:p w14:paraId="0847FE26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Selenium compounds</w:t>
            </w:r>
          </w:p>
        </w:tc>
      </w:tr>
      <w:tr w14:paraId="247A0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389582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الكادميوم (أملاح- أتربة- أدخنة)</w:t>
            </w:r>
          </w:p>
        </w:tc>
        <w:tc>
          <w:tcPr>
            <w:tcW w:w="1800" w:type="dxa"/>
            <w:noWrap w:val="0"/>
            <w:vAlign w:val="top"/>
          </w:tcPr>
          <w:p w14:paraId="557423E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D33B85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3C573BF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64EC5AE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0.5</w:t>
            </w:r>
          </w:p>
        </w:tc>
        <w:tc>
          <w:tcPr>
            <w:tcW w:w="2628" w:type="dxa"/>
            <w:noWrap w:val="0"/>
            <w:vAlign w:val="top"/>
          </w:tcPr>
          <w:p w14:paraId="12B7771D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Cadmium</w:t>
            </w:r>
          </w:p>
        </w:tc>
      </w:tr>
      <w:tr w14:paraId="65CC1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422ECC1E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بلاتين (أملاح ذائبة)</w:t>
            </w:r>
          </w:p>
        </w:tc>
        <w:tc>
          <w:tcPr>
            <w:tcW w:w="1800" w:type="dxa"/>
            <w:noWrap w:val="0"/>
            <w:vAlign w:val="top"/>
          </w:tcPr>
          <w:p w14:paraId="6B00AB5F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C4043F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54AA0B4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1397ACF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0.002</w:t>
            </w:r>
          </w:p>
        </w:tc>
        <w:tc>
          <w:tcPr>
            <w:tcW w:w="2628" w:type="dxa"/>
            <w:noWrap w:val="0"/>
            <w:vAlign w:val="top"/>
          </w:tcPr>
          <w:p w14:paraId="7D56B341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Platinum</w:t>
            </w:r>
          </w:p>
        </w:tc>
      </w:tr>
      <w:tr w14:paraId="4D96D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3DE88D0F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 xml:space="preserve">الفانديوم (مقدرا على أساس خامس أكسيد الفانديوم)- أتربة </w:t>
            </w:r>
            <w:r>
              <w:rPr>
                <w:rFonts w:cs="Simplified Arabic"/>
                <w:rtl/>
              </w:rPr>
              <w:t>–</w:t>
            </w:r>
            <w:r>
              <w:rPr>
                <w:rFonts w:hint="cs" w:cs="Simplified Arabic"/>
                <w:rtl/>
              </w:rPr>
              <w:t xml:space="preserve"> أدخنة</w:t>
            </w:r>
          </w:p>
        </w:tc>
        <w:tc>
          <w:tcPr>
            <w:tcW w:w="1800" w:type="dxa"/>
            <w:noWrap w:val="0"/>
            <w:vAlign w:val="top"/>
          </w:tcPr>
          <w:p w14:paraId="568C0F0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5BC9DB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992B01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-</w:t>
            </w:r>
          </w:p>
          <w:p w14:paraId="2B63C65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0.5</w:t>
            </w:r>
          </w:p>
        </w:tc>
        <w:tc>
          <w:tcPr>
            <w:tcW w:w="2628" w:type="dxa"/>
            <w:noWrap w:val="0"/>
            <w:vAlign w:val="top"/>
          </w:tcPr>
          <w:p w14:paraId="0DA7C520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Vanadium</w:t>
            </w:r>
          </w:p>
        </w:tc>
      </w:tr>
      <w:tr w14:paraId="347AB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776E83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الأوزون</w:t>
            </w:r>
          </w:p>
        </w:tc>
        <w:tc>
          <w:tcPr>
            <w:tcW w:w="1800" w:type="dxa"/>
            <w:noWrap w:val="0"/>
            <w:vAlign w:val="top"/>
          </w:tcPr>
          <w:p w14:paraId="4B327AF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CF0CE0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22AADAE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0.1</w:t>
            </w:r>
          </w:p>
          <w:p w14:paraId="3FA6E6D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0.2</w:t>
            </w:r>
          </w:p>
        </w:tc>
        <w:tc>
          <w:tcPr>
            <w:tcW w:w="2628" w:type="dxa"/>
            <w:noWrap w:val="0"/>
            <w:vAlign w:val="top"/>
          </w:tcPr>
          <w:p w14:paraId="752975D3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Ozone</w:t>
            </w:r>
          </w:p>
        </w:tc>
      </w:tr>
      <w:tr w14:paraId="74536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C7A883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النفتلين</w:t>
            </w:r>
          </w:p>
        </w:tc>
        <w:tc>
          <w:tcPr>
            <w:tcW w:w="1800" w:type="dxa"/>
            <w:noWrap w:val="0"/>
            <w:vAlign w:val="top"/>
          </w:tcPr>
          <w:p w14:paraId="014AFBD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6A0EE33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B4490F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10</w:t>
            </w:r>
          </w:p>
          <w:p w14:paraId="58A6A8C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50</w:t>
            </w:r>
          </w:p>
        </w:tc>
        <w:tc>
          <w:tcPr>
            <w:tcW w:w="2628" w:type="dxa"/>
            <w:noWrap w:val="0"/>
            <w:vAlign w:val="top"/>
          </w:tcPr>
          <w:p w14:paraId="6225C3FC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Naptha</w:t>
            </w:r>
          </w:p>
        </w:tc>
      </w:tr>
    </w:tbl>
    <w:p w14:paraId="4FD6D52F">
      <w:pPr>
        <w:bidi/>
        <w:ind w:left="0" w:right="0"/>
        <w:jc w:val="left"/>
        <w:rPr>
          <w:rFonts w:cs="Simplified Arabic"/>
        </w:rPr>
      </w:pPr>
      <w:r>
        <w:rPr>
          <w:rFonts w:cs="Simplified Arabic"/>
        </w:rPr>
        <w:br w:type="page"/>
      </w:r>
    </w:p>
    <w:tbl>
      <w:tblPr>
        <w:tblStyle w:val="3"/>
        <w:bidiVisual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1800"/>
        <w:gridCol w:w="2628"/>
      </w:tblGrid>
      <w:tr w14:paraId="55895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C21BD7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منتجات قطران الفحم القابلة للتطاير والذوبان في البنزين</w:t>
            </w:r>
          </w:p>
        </w:tc>
        <w:tc>
          <w:tcPr>
            <w:tcW w:w="1800" w:type="dxa"/>
            <w:noWrap w:val="0"/>
            <w:vAlign w:val="top"/>
          </w:tcPr>
          <w:p w14:paraId="1C8BEDF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ABA6F09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14B300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16205961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0.2</w:t>
            </w:r>
          </w:p>
        </w:tc>
        <w:tc>
          <w:tcPr>
            <w:tcW w:w="2628" w:type="dxa"/>
            <w:noWrap w:val="0"/>
            <w:vAlign w:val="top"/>
          </w:tcPr>
          <w:p w14:paraId="77A01036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Cual Tar</w:t>
            </w:r>
          </w:p>
        </w:tc>
      </w:tr>
      <w:tr w14:paraId="1429C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1836FB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الأمونيا (النشادر)</w:t>
            </w:r>
          </w:p>
        </w:tc>
        <w:tc>
          <w:tcPr>
            <w:tcW w:w="1800" w:type="dxa"/>
            <w:noWrap w:val="0"/>
            <w:vAlign w:val="top"/>
          </w:tcPr>
          <w:p w14:paraId="57199DBF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0D9A24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9D207D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25</w:t>
            </w:r>
          </w:p>
          <w:p w14:paraId="102621CB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18</w:t>
            </w:r>
          </w:p>
        </w:tc>
        <w:tc>
          <w:tcPr>
            <w:tcW w:w="2628" w:type="dxa"/>
            <w:noWrap w:val="0"/>
            <w:vAlign w:val="top"/>
          </w:tcPr>
          <w:p w14:paraId="42FC09DD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Ammonia</w:t>
            </w:r>
          </w:p>
        </w:tc>
      </w:tr>
      <w:tr w14:paraId="6D3B5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087DD7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كلوريد الأمونيوم (أدخنة)</w:t>
            </w:r>
          </w:p>
        </w:tc>
        <w:tc>
          <w:tcPr>
            <w:tcW w:w="1800" w:type="dxa"/>
            <w:noWrap w:val="0"/>
            <w:vAlign w:val="top"/>
          </w:tcPr>
          <w:p w14:paraId="2C24BD6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86F04BE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1C486B4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6DA7423A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10</w:t>
            </w:r>
          </w:p>
        </w:tc>
        <w:tc>
          <w:tcPr>
            <w:tcW w:w="2628" w:type="dxa"/>
            <w:noWrap w:val="0"/>
            <w:vAlign w:val="top"/>
          </w:tcPr>
          <w:p w14:paraId="2EE6C133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 xml:space="preserve">Ammonium Chloride </w:t>
            </w:r>
          </w:p>
          <w:p w14:paraId="2EF6AAD3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(fumes)</w:t>
            </w:r>
          </w:p>
        </w:tc>
      </w:tr>
      <w:tr w14:paraId="6B67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066FB0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حامض الكروميك (مقدراً على أساس الكرومات)</w:t>
            </w:r>
          </w:p>
        </w:tc>
        <w:tc>
          <w:tcPr>
            <w:tcW w:w="1800" w:type="dxa"/>
            <w:noWrap w:val="0"/>
            <w:vAlign w:val="top"/>
          </w:tcPr>
          <w:p w14:paraId="1D0B1909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6C6A6EF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30E84D1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3063AA91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0.05</w:t>
            </w:r>
          </w:p>
        </w:tc>
        <w:tc>
          <w:tcPr>
            <w:tcW w:w="2628" w:type="dxa"/>
            <w:noWrap w:val="0"/>
            <w:vAlign w:val="top"/>
          </w:tcPr>
          <w:p w14:paraId="5854B1F7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Chromic acid (as cr)</w:t>
            </w:r>
          </w:p>
        </w:tc>
      </w:tr>
      <w:tr w14:paraId="2C7F5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3EFF298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اليود</w:t>
            </w:r>
          </w:p>
        </w:tc>
        <w:tc>
          <w:tcPr>
            <w:tcW w:w="1800" w:type="dxa"/>
            <w:noWrap w:val="0"/>
            <w:vAlign w:val="top"/>
          </w:tcPr>
          <w:p w14:paraId="4876A96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1F52A7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3A0277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0.1</w:t>
            </w:r>
          </w:p>
          <w:p w14:paraId="3B5204B8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0.1</w:t>
            </w:r>
          </w:p>
        </w:tc>
        <w:tc>
          <w:tcPr>
            <w:tcW w:w="2628" w:type="dxa"/>
            <w:noWrap w:val="0"/>
            <w:vAlign w:val="top"/>
          </w:tcPr>
          <w:p w14:paraId="2AE61CEB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Iodine</w:t>
            </w:r>
          </w:p>
        </w:tc>
      </w:tr>
      <w:tr w14:paraId="79156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14B679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حامض النيتريك (الأزوت)</w:t>
            </w:r>
          </w:p>
        </w:tc>
        <w:tc>
          <w:tcPr>
            <w:tcW w:w="1800" w:type="dxa"/>
            <w:noWrap w:val="0"/>
            <w:vAlign w:val="top"/>
          </w:tcPr>
          <w:p w14:paraId="464C1A2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584DB94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64DB88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2</w:t>
            </w:r>
          </w:p>
          <w:p w14:paraId="6D37B3B1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5</w:t>
            </w:r>
          </w:p>
        </w:tc>
        <w:tc>
          <w:tcPr>
            <w:tcW w:w="2628" w:type="dxa"/>
            <w:noWrap w:val="0"/>
            <w:vAlign w:val="top"/>
          </w:tcPr>
          <w:p w14:paraId="0B790BE2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Nitric acid</w:t>
            </w:r>
          </w:p>
        </w:tc>
      </w:tr>
      <w:tr w14:paraId="6C332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FDC4E4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الفوسجين</w:t>
            </w:r>
          </w:p>
        </w:tc>
        <w:tc>
          <w:tcPr>
            <w:tcW w:w="1800" w:type="dxa"/>
            <w:noWrap w:val="0"/>
            <w:vAlign w:val="top"/>
          </w:tcPr>
          <w:p w14:paraId="466DE7EF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592FB1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DB4E2D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0.1</w:t>
            </w:r>
          </w:p>
          <w:p w14:paraId="0F237C8D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0.4</w:t>
            </w:r>
          </w:p>
        </w:tc>
        <w:tc>
          <w:tcPr>
            <w:tcW w:w="2628" w:type="dxa"/>
            <w:noWrap w:val="0"/>
            <w:vAlign w:val="top"/>
          </w:tcPr>
          <w:p w14:paraId="0072B706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Phosgene</w:t>
            </w:r>
          </w:p>
        </w:tc>
      </w:tr>
      <w:tr w14:paraId="1486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3130EB2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الفوسفين</w:t>
            </w:r>
          </w:p>
        </w:tc>
        <w:tc>
          <w:tcPr>
            <w:tcW w:w="1800" w:type="dxa"/>
            <w:noWrap w:val="0"/>
            <w:vAlign w:val="top"/>
          </w:tcPr>
          <w:p w14:paraId="3995863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134096D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3DE8D35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0.1</w:t>
            </w:r>
          </w:p>
          <w:p w14:paraId="5E7955CF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0.4</w:t>
            </w:r>
          </w:p>
        </w:tc>
        <w:tc>
          <w:tcPr>
            <w:tcW w:w="2628" w:type="dxa"/>
            <w:noWrap w:val="0"/>
            <w:vAlign w:val="top"/>
          </w:tcPr>
          <w:p w14:paraId="58B951ED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Phosphine</w:t>
            </w:r>
          </w:p>
        </w:tc>
      </w:tr>
      <w:tr w14:paraId="5F657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1F5F2EF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الكحول المثيلي (ميثانول) جلد</w:t>
            </w:r>
          </w:p>
        </w:tc>
        <w:tc>
          <w:tcPr>
            <w:tcW w:w="1800" w:type="dxa"/>
            <w:noWrap w:val="0"/>
            <w:vAlign w:val="top"/>
          </w:tcPr>
          <w:p w14:paraId="5DD2D87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E639D2E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2B12F09E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200</w:t>
            </w:r>
          </w:p>
          <w:p w14:paraId="66B3F515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260</w:t>
            </w:r>
          </w:p>
        </w:tc>
        <w:tc>
          <w:tcPr>
            <w:tcW w:w="2628" w:type="dxa"/>
            <w:noWrap w:val="0"/>
            <w:vAlign w:val="top"/>
          </w:tcPr>
          <w:p w14:paraId="714871E4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Methanol</w:t>
            </w:r>
          </w:p>
        </w:tc>
      </w:tr>
      <w:tr w14:paraId="79DB9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B1D571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ثاني كبريتوز الكربون (جلد)</w:t>
            </w:r>
          </w:p>
        </w:tc>
        <w:tc>
          <w:tcPr>
            <w:tcW w:w="1800" w:type="dxa"/>
            <w:noWrap w:val="0"/>
            <w:vAlign w:val="top"/>
          </w:tcPr>
          <w:p w14:paraId="3433974E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66F78D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31953F2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10</w:t>
            </w:r>
          </w:p>
          <w:p w14:paraId="3DF7D811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30</w:t>
            </w:r>
          </w:p>
        </w:tc>
        <w:tc>
          <w:tcPr>
            <w:tcW w:w="2628" w:type="dxa"/>
            <w:noWrap w:val="0"/>
            <w:vAlign w:val="top"/>
          </w:tcPr>
          <w:p w14:paraId="61ED669E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Carbon disulfide</w:t>
            </w:r>
          </w:p>
        </w:tc>
      </w:tr>
      <w:tr w14:paraId="62E8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082CB5F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كبريتيد الهيدروجين</w:t>
            </w:r>
          </w:p>
        </w:tc>
        <w:tc>
          <w:tcPr>
            <w:tcW w:w="1800" w:type="dxa"/>
            <w:noWrap w:val="0"/>
            <w:vAlign w:val="top"/>
          </w:tcPr>
          <w:p w14:paraId="0989517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39540E9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B29579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10</w:t>
            </w:r>
          </w:p>
          <w:p w14:paraId="08719F2E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14</w:t>
            </w:r>
          </w:p>
        </w:tc>
        <w:tc>
          <w:tcPr>
            <w:tcW w:w="2628" w:type="dxa"/>
            <w:noWrap w:val="0"/>
            <w:vAlign w:val="top"/>
          </w:tcPr>
          <w:p w14:paraId="2F9EB9C3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Hydrogen Sulfide</w:t>
            </w:r>
          </w:p>
        </w:tc>
      </w:tr>
      <w:tr w14:paraId="06FA7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8D1072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استيدهايد</w:t>
            </w:r>
          </w:p>
        </w:tc>
        <w:tc>
          <w:tcPr>
            <w:tcW w:w="1800" w:type="dxa"/>
            <w:noWrap w:val="0"/>
            <w:vAlign w:val="top"/>
          </w:tcPr>
          <w:p w14:paraId="2CB8471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97E4FC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AD71C4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100</w:t>
            </w:r>
          </w:p>
          <w:p w14:paraId="5735AB1B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180</w:t>
            </w:r>
          </w:p>
        </w:tc>
        <w:tc>
          <w:tcPr>
            <w:tcW w:w="2628" w:type="dxa"/>
            <w:noWrap w:val="0"/>
            <w:vAlign w:val="top"/>
          </w:tcPr>
          <w:p w14:paraId="7D90FBA5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N-butyl acetate</w:t>
            </w:r>
          </w:p>
        </w:tc>
      </w:tr>
      <w:tr w14:paraId="3205E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8840EB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أدخنة الإسفلت البترولي</w:t>
            </w:r>
          </w:p>
        </w:tc>
        <w:tc>
          <w:tcPr>
            <w:tcW w:w="1800" w:type="dxa"/>
            <w:noWrap w:val="0"/>
            <w:vAlign w:val="top"/>
          </w:tcPr>
          <w:p w14:paraId="0D329D5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D92C31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4D6BBB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5A9E8013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5</w:t>
            </w:r>
          </w:p>
        </w:tc>
        <w:tc>
          <w:tcPr>
            <w:tcW w:w="2628" w:type="dxa"/>
            <w:noWrap w:val="0"/>
            <w:vAlign w:val="top"/>
          </w:tcPr>
          <w:p w14:paraId="7C47B4CD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 xml:space="preserve">Petroleum asphalt </w:t>
            </w:r>
          </w:p>
          <w:p w14:paraId="5D1EC085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(fumes)</w:t>
            </w:r>
          </w:p>
        </w:tc>
      </w:tr>
      <w:tr w14:paraId="4A9DD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31A49C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الكوبالت (أتربة- أدخنة)</w:t>
            </w:r>
          </w:p>
        </w:tc>
        <w:tc>
          <w:tcPr>
            <w:tcW w:w="1800" w:type="dxa"/>
            <w:noWrap w:val="0"/>
            <w:vAlign w:val="top"/>
          </w:tcPr>
          <w:p w14:paraId="108B747B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B449274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CE1CF7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7ED7369D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0.1</w:t>
            </w:r>
          </w:p>
        </w:tc>
        <w:tc>
          <w:tcPr>
            <w:tcW w:w="2628" w:type="dxa"/>
            <w:noWrap w:val="0"/>
            <w:vAlign w:val="top"/>
          </w:tcPr>
          <w:p w14:paraId="15E314C6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Cobalt (fumes)</w:t>
            </w:r>
          </w:p>
        </w:tc>
      </w:tr>
      <w:tr w14:paraId="6E8B1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FB2AAFE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النحاس (أدخنة)</w:t>
            </w:r>
          </w:p>
        </w:tc>
        <w:tc>
          <w:tcPr>
            <w:tcW w:w="1800" w:type="dxa"/>
            <w:noWrap w:val="0"/>
            <w:vAlign w:val="top"/>
          </w:tcPr>
          <w:p w14:paraId="7284629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28D2286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391FF7E5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0.1</w:t>
            </w:r>
          </w:p>
        </w:tc>
        <w:tc>
          <w:tcPr>
            <w:tcW w:w="2628" w:type="dxa"/>
            <w:noWrap w:val="0"/>
            <w:vAlign w:val="top"/>
          </w:tcPr>
          <w:p w14:paraId="6CDD2DEC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Copper (fumes)</w:t>
            </w:r>
          </w:p>
        </w:tc>
      </w:tr>
      <w:tr w14:paraId="7AC93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FD42F2B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سيانوجين</w:t>
            </w:r>
          </w:p>
        </w:tc>
        <w:tc>
          <w:tcPr>
            <w:tcW w:w="1800" w:type="dxa"/>
            <w:noWrap w:val="0"/>
            <w:vAlign w:val="top"/>
          </w:tcPr>
          <w:p w14:paraId="6430D14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15318CB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6589C7D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10</w:t>
            </w:r>
          </w:p>
          <w:p w14:paraId="3B099A05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20</w:t>
            </w:r>
          </w:p>
        </w:tc>
        <w:tc>
          <w:tcPr>
            <w:tcW w:w="2628" w:type="dxa"/>
            <w:noWrap w:val="0"/>
            <w:vAlign w:val="top"/>
          </w:tcPr>
          <w:p w14:paraId="51FFC6F8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Cyanogen</w:t>
            </w:r>
          </w:p>
          <w:p w14:paraId="66884EFC">
            <w:pPr>
              <w:bidi/>
              <w:ind w:left="0" w:right="0"/>
              <w:jc w:val="right"/>
              <w:rPr>
                <w:rFonts w:cs="Simplified Arabic"/>
              </w:rPr>
            </w:pPr>
          </w:p>
        </w:tc>
      </w:tr>
    </w:tbl>
    <w:p w14:paraId="4FC5A1B5">
      <w:pPr>
        <w:bidi/>
        <w:ind w:left="0" w:right="0"/>
        <w:jc w:val="left"/>
      </w:pPr>
      <w:r>
        <w:br w:type="page"/>
      </w:r>
    </w:p>
    <w:tbl>
      <w:tblPr>
        <w:tblStyle w:val="3"/>
        <w:bidiVisual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1800"/>
        <w:gridCol w:w="2628"/>
      </w:tblGrid>
      <w:tr w14:paraId="5AC51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D1E49B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 د.د. ت</w:t>
            </w:r>
          </w:p>
        </w:tc>
        <w:tc>
          <w:tcPr>
            <w:tcW w:w="1800" w:type="dxa"/>
            <w:noWrap w:val="0"/>
            <w:vAlign w:val="top"/>
          </w:tcPr>
          <w:p w14:paraId="064E1B14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AA91BF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C0C0DDD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73D63FBE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</w:t>
            </w:r>
          </w:p>
        </w:tc>
        <w:tc>
          <w:tcPr>
            <w:tcW w:w="2628" w:type="dxa"/>
            <w:noWrap w:val="0"/>
            <w:vAlign w:val="top"/>
          </w:tcPr>
          <w:p w14:paraId="19CAD580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DDT (Dichloro diphenyl trichloro ethan: dicophane: Cholorphenothane: 1.1.1-trichloro-2.2-bis</w:t>
            </w:r>
          </w:p>
          <w:p w14:paraId="3C94DA44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(cholorphenyl) (ethane)</w:t>
            </w:r>
          </w:p>
        </w:tc>
      </w:tr>
      <w:tr w14:paraId="35356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6AF32E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ثاني أكسيد النيتروجين</w:t>
            </w:r>
          </w:p>
        </w:tc>
        <w:tc>
          <w:tcPr>
            <w:tcW w:w="1800" w:type="dxa"/>
            <w:noWrap w:val="0"/>
            <w:vAlign w:val="top"/>
          </w:tcPr>
          <w:p w14:paraId="264F290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52527E8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33DD9C7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3</w:t>
            </w:r>
          </w:p>
          <w:p w14:paraId="49243EE3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6</w:t>
            </w:r>
          </w:p>
        </w:tc>
        <w:tc>
          <w:tcPr>
            <w:tcW w:w="2628" w:type="dxa"/>
            <w:noWrap w:val="0"/>
            <w:vAlign w:val="top"/>
          </w:tcPr>
          <w:p w14:paraId="6390E8A7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Nitrogen dioxide</w:t>
            </w:r>
          </w:p>
        </w:tc>
      </w:tr>
      <w:tr w14:paraId="307CF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46A41A8E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الفينول</w:t>
            </w:r>
          </w:p>
        </w:tc>
        <w:tc>
          <w:tcPr>
            <w:tcW w:w="1800" w:type="dxa"/>
            <w:noWrap w:val="0"/>
            <w:vAlign w:val="top"/>
          </w:tcPr>
          <w:p w14:paraId="76D16C4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110247D9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61E04C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5</w:t>
            </w:r>
          </w:p>
          <w:p w14:paraId="09631F01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19</w:t>
            </w:r>
          </w:p>
        </w:tc>
        <w:tc>
          <w:tcPr>
            <w:tcW w:w="2628" w:type="dxa"/>
            <w:noWrap w:val="0"/>
            <w:vAlign w:val="top"/>
          </w:tcPr>
          <w:p w14:paraId="35FBD719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Phenol</w:t>
            </w:r>
          </w:p>
        </w:tc>
      </w:tr>
      <w:tr w14:paraId="02538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41E707F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الفضة (مركباته الذائبة)</w:t>
            </w:r>
          </w:p>
        </w:tc>
        <w:tc>
          <w:tcPr>
            <w:tcW w:w="1800" w:type="dxa"/>
            <w:noWrap w:val="0"/>
            <w:vAlign w:val="top"/>
          </w:tcPr>
          <w:p w14:paraId="7BC6297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7B17D3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68196BE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4CE85501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0.02</w:t>
            </w:r>
          </w:p>
        </w:tc>
        <w:tc>
          <w:tcPr>
            <w:tcW w:w="2628" w:type="dxa"/>
            <w:noWrap w:val="0"/>
            <w:vAlign w:val="top"/>
          </w:tcPr>
          <w:p w14:paraId="22AF91E2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Silver (soluble compounds)</w:t>
            </w:r>
          </w:p>
        </w:tc>
      </w:tr>
      <w:tr w14:paraId="3CEBC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06723998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البترول</w:t>
            </w:r>
          </w:p>
        </w:tc>
        <w:tc>
          <w:tcPr>
            <w:tcW w:w="1800" w:type="dxa"/>
            <w:noWrap w:val="0"/>
            <w:vAlign w:val="top"/>
          </w:tcPr>
          <w:p w14:paraId="3DCE90B9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561A34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1A6BD19E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10</w:t>
            </w:r>
          </w:p>
          <w:p w14:paraId="05D73282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30</w:t>
            </w:r>
          </w:p>
        </w:tc>
        <w:tc>
          <w:tcPr>
            <w:tcW w:w="2628" w:type="dxa"/>
            <w:noWrap w:val="0"/>
            <w:vAlign w:val="top"/>
          </w:tcPr>
          <w:p w14:paraId="2461C849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Betrolum</w:t>
            </w:r>
          </w:p>
        </w:tc>
      </w:tr>
      <w:tr w14:paraId="4E583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169A6E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اسيتلين</w:t>
            </w:r>
          </w:p>
        </w:tc>
        <w:tc>
          <w:tcPr>
            <w:tcW w:w="1800" w:type="dxa"/>
            <w:noWrap w:val="0"/>
            <w:vAlign w:val="top"/>
          </w:tcPr>
          <w:p w14:paraId="3DB94A3F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54353C5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2B76053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</w:t>
            </w:r>
          </w:p>
          <w:p w14:paraId="6C71A6FD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14</w:t>
            </w:r>
          </w:p>
        </w:tc>
        <w:tc>
          <w:tcPr>
            <w:tcW w:w="2628" w:type="dxa"/>
            <w:noWrap w:val="0"/>
            <w:vAlign w:val="top"/>
          </w:tcPr>
          <w:p w14:paraId="1A6EDF50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Acctylene (ethyne)</w:t>
            </w:r>
          </w:p>
          <w:p w14:paraId="16DBC2AC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HC=CH</w:t>
            </w:r>
          </w:p>
        </w:tc>
      </w:tr>
      <w:tr w14:paraId="4E77F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16F867F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أكرولين</w:t>
            </w:r>
          </w:p>
        </w:tc>
        <w:tc>
          <w:tcPr>
            <w:tcW w:w="1800" w:type="dxa"/>
            <w:noWrap w:val="0"/>
            <w:vAlign w:val="top"/>
          </w:tcPr>
          <w:p w14:paraId="0227B56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105CD89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997C478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0.1</w:t>
            </w:r>
          </w:p>
          <w:p w14:paraId="06BD383B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0.25</w:t>
            </w:r>
          </w:p>
        </w:tc>
        <w:tc>
          <w:tcPr>
            <w:tcW w:w="2628" w:type="dxa"/>
            <w:noWrap w:val="0"/>
            <w:vAlign w:val="top"/>
          </w:tcPr>
          <w:p w14:paraId="0A7107FF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Acrolein</w:t>
            </w:r>
          </w:p>
        </w:tc>
      </w:tr>
      <w:tr w14:paraId="3E9B1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CCF919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اكرويلو نيتريل (جلد)</w:t>
            </w:r>
          </w:p>
        </w:tc>
        <w:tc>
          <w:tcPr>
            <w:tcW w:w="1800" w:type="dxa"/>
            <w:noWrap w:val="0"/>
            <w:vAlign w:val="top"/>
          </w:tcPr>
          <w:p w14:paraId="1134825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E6168A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2FA977F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2</w:t>
            </w:r>
          </w:p>
          <w:p w14:paraId="7427DC90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-</w:t>
            </w:r>
          </w:p>
        </w:tc>
        <w:tc>
          <w:tcPr>
            <w:tcW w:w="2628" w:type="dxa"/>
            <w:noWrap w:val="0"/>
            <w:vAlign w:val="top"/>
          </w:tcPr>
          <w:p w14:paraId="24E5E76D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Aerylonitirile</w:t>
            </w:r>
          </w:p>
        </w:tc>
      </w:tr>
      <w:tr w14:paraId="12997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146E1D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 xml:space="preserve">الأليدرين </w:t>
            </w:r>
            <w:r>
              <w:rPr>
                <w:rFonts w:cs="Simplified Arabic"/>
                <w:rtl/>
              </w:rPr>
              <w:t>–</w:t>
            </w:r>
            <w:r>
              <w:rPr>
                <w:rFonts w:hint="cs" w:cs="Simplified Arabic"/>
                <w:rtl/>
              </w:rPr>
              <w:t xml:space="preserve"> ثنائي</w:t>
            </w:r>
          </w:p>
        </w:tc>
        <w:tc>
          <w:tcPr>
            <w:tcW w:w="1800" w:type="dxa"/>
            <w:noWrap w:val="0"/>
            <w:vAlign w:val="top"/>
          </w:tcPr>
          <w:p w14:paraId="0DC1FB5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61447CA8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FDB50C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178EA318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0.25</w:t>
            </w:r>
          </w:p>
        </w:tc>
        <w:tc>
          <w:tcPr>
            <w:tcW w:w="2628" w:type="dxa"/>
            <w:noWrap w:val="0"/>
            <w:vAlign w:val="top"/>
          </w:tcPr>
          <w:p w14:paraId="0CC7F226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Dieldrin</w:t>
            </w:r>
          </w:p>
        </w:tc>
      </w:tr>
      <w:tr w14:paraId="0D12E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85E3AE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كحول الأليل (جلد)</w:t>
            </w:r>
          </w:p>
        </w:tc>
        <w:tc>
          <w:tcPr>
            <w:tcW w:w="1800" w:type="dxa"/>
            <w:noWrap w:val="0"/>
            <w:vAlign w:val="top"/>
          </w:tcPr>
          <w:p w14:paraId="33798E1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2B558CE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307DF7B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2</w:t>
            </w:r>
          </w:p>
          <w:p w14:paraId="2183C54E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5</w:t>
            </w:r>
          </w:p>
        </w:tc>
        <w:tc>
          <w:tcPr>
            <w:tcW w:w="2628" w:type="dxa"/>
            <w:noWrap w:val="0"/>
            <w:vAlign w:val="top"/>
          </w:tcPr>
          <w:p w14:paraId="09A56FC4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Allyl Alcohol</w:t>
            </w:r>
          </w:p>
        </w:tc>
      </w:tr>
      <w:tr w14:paraId="1B097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89B5BF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كلوريد الأليل</w:t>
            </w:r>
          </w:p>
        </w:tc>
        <w:tc>
          <w:tcPr>
            <w:tcW w:w="1800" w:type="dxa"/>
            <w:noWrap w:val="0"/>
            <w:vAlign w:val="top"/>
          </w:tcPr>
          <w:p w14:paraId="76274FC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D370B1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390297E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</w:t>
            </w:r>
          </w:p>
          <w:p w14:paraId="24DD0525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3</w:t>
            </w:r>
          </w:p>
        </w:tc>
        <w:tc>
          <w:tcPr>
            <w:tcW w:w="2628" w:type="dxa"/>
            <w:noWrap w:val="0"/>
            <w:vAlign w:val="top"/>
          </w:tcPr>
          <w:p w14:paraId="662A7D3B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Allyl Chloride</w:t>
            </w:r>
          </w:p>
        </w:tc>
      </w:tr>
      <w:tr w14:paraId="1B2F9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DD58BFD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كلوريد البنزيل</w:t>
            </w:r>
          </w:p>
        </w:tc>
        <w:tc>
          <w:tcPr>
            <w:tcW w:w="1800" w:type="dxa"/>
            <w:noWrap w:val="0"/>
            <w:vAlign w:val="top"/>
          </w:tcPr>
          <w:p w14:paraId="7797297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4A2293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144BD92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</w:t>
            </w:r>
          </w:p>
          <w:p w14:paraId="6A302E78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5</w:t>
            </w:r>
          </w:p>
        </w:tc>
        <w:tc>
          <w:tcPr>
            <w:tcW w:w="2628" w:type="dxa"/>
            <w:noWrap w:val="0"/>
            <w:vAlign w:val="top"/>
          </w:tcPr>
          <w:p w14:paraId="3D1D4F0B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Benzyl Chloride</w:t>
            </w:r>
          </w:p>
        </w:tc>
      </w:tr>
      <w:tr w14:paraId="3E5CD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B70762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ثلاثي فلوريد البورون</w:t>
            </w:r>
          </w:p>
        </w:tc>
        <w:tc>
          <w:tcPr>
            <w:tcW w:w="1800" w:type="dxa"/>
            <w:noWrap w:val="0"/>
            <w:vAlign w:val="top"/>
          </w:tcPr>
          <w:p w14:paraId="3E0B894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636C44B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52C60AD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</w:t>
            </w:r>
          </w:p>
          <w:p w14:paraId="2F144E7E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3</w:t>
            </w:r>
          </w:p>
        </w:tc>
        <w:tc>
          <w:tcPr>
            <w:tcW w:w="2628" w:type="dxa"/>
            <w:noWrap w:val="0"/>
            <w:vAlign w:val="top"/>
          </w:tcPr>
          <w:p w14:paraId="39F44D0F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Boron Trifluride</w:t>
            </w:r>
          </w:p>
        </w:tc>
      </w:tr>
      <w:tr w14:paraId="131FB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A4F1B9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كلورو استيلدهيد</w:t>
            </w:r>
          </w:p>
        </w:tc>
        <w:tc>
          <w:tcPr>
            <w:tcW w:w="1800" w:type="dxa"/>
            <w:noWrap w:val="0"/>
            <w:vAlign w:val="top"/>
          </w:tcPr>
          <w:p w14:paraId="7C230409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5034E07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721A17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</w:t>
            </w:r>
          </w:p>
          <w:p w14:paraId="2B187F1B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3</w:t>
            </w:r>
          </w:p>
        </w:tc>
        <w:tc>
          <w:tcPr>
            <w:tcW w:w="2628" w:type="dxa"/>
            <w:noWrap w:val="0"/>
            <w:vAlign w:val="top"/>
          </w:tcPr>
          <w:p w14:paraId="2CD67C24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Chloro acetaldehyde</w:t>
            </w:r>
          </w:p>
        </w:tc>
      </w:tr>
    </w:tbl>
    <w:p w14:paraId="2648CA05">
      <w:pPr>
        <w:bidi/>
        <w:ind w:left="0" w:right="0"/>
        <w:jc w:val="left"/>
      </w:pPr>
      <w:r>
        <w:br w:type="page"/>
      </w:r>
    </w:p>
    <w:tbl>
      <w:tblPr>
        <w:tblStyle w:val="3"/>
        <w:bidiVisual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1800"/>
        <w:gridCol w:w="2628"/>
      </w:tblGrid>
      <w:tr w14:paraId="7F465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08104CB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ثنائي أثيل الأمين</w:t>
            </w:r>
          </w:p>
        </w:tc>
        <w:tc>
          <w:tcPr>
            <w:tcW w:w="1800" w:type="dxa"/>
            <w:noWrap w:val="0"/>
            <w:vAlign w:val="top"/>
          </w:tcPr>
          <w:p w14:paraId="04E889E4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0C7A51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22305AD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10</w:t>
            </w:r>
          </w:p>
          <w:p w14:paraId="37E902C9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30</w:t>
            </w:r>
          </w:p>
        </w:tc>
        <w:tc>
          <w:tcPr>
            <w:tcW w:w="2628" w:type="dxa"/>
            <w:noWrap w:val="0"/>
            <w:vAlign w:val="top"/>
          </w:tcPr>
          <w:p w14:paraId="67262A52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Diethylamine</w:t>
            </w:r>
          </w:p>
        </w:tc>
      </w:tr>
      <w:tr w14:paraId="71913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D03361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ثنائي بنتروتولوين (جلد)</w:t>
            </w:r>
          </w:p>
        </w:tc>
        <w:tc>
          <w:tcPr>
            <w:tcW w:w="1800" w:type="dxa"/>
            <w:noWrap w:val="0"/>
            <w:vAlign w:val="top"/>
          </w:tcPr>
          <w:p w14:paraId="7861615B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2A4C7C8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6F576FF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327CC292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1.5</w:t>
            </w:r>
          </w:p>
        </w:tc>
        <w:tc>
          <w:tcPr>
            <w:tcW w:w="2628" w:type="dxa"/>
            <w:noWrap w:val="0"/>
            <w:vAlign w:val="top"/>
          </w:tcPr>
          <w:p w14:paraId="2E766B05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Dinitro toluene</w:t>
            </w:r>
          </w:p>
        </w:tc>
      </w:tr>
      <w:tr w14:paraId="4DECD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08467A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ثنائي الفنيل</w:t>
            </w:r>
          </w:p>
        </w:tc>
        <w:tc>
          <w:tcPr>
            <w:tcW w:w="1800" w:type="dxa"/>
            <w:noWrap w:val="0"/>
            <w:vAlign w:val="top"/>
          </w:tcPr>
          <w:p w14:paraId="130F63D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5D95063E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36F4A8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0.2</w:t>
            </w:r>
          </w:p>
          <w:p w14:paraId="05EC6811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</w:t>
            </w:r>
          </w:p>
        </w:tc>
        <w:tc>
          <w:tcPr>
            <w:tcW w:w="2628" w:type="dxa"/>
            <w:noWrap w:val="0"/>
            <w:vAlign w:val="top"/>
          </w:tcPr>
          <w:p w14:paraId="21A12205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Diphenyl (biphenyl)</w:t>
            </w:r>
          </w:p>
        </w:tc>
      </w:tr>
      <w:tr w14:paraId="3C608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2B28758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ايثانول أمين</w:t>
            </w:r>
          </w:p>
        </w:tc>
        <w:tc>
          <w:tcPr>
            <w:tcW w:w="1800" w:type="dxa"/>
            <w:noWrap w:val="0"/>
            <w:vAlign w:val="top"/>
          </w:tcPr>
          <w:p w14:paraId="6773A96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1D00FE0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2E212BF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3</w:t>
            </w:r>
          </w:p>
          <w:p w14:paraId="0C3A94FC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6</w:t>
            </w:r>
          </w:p>
        </w:tc>
        <w:tc>
          <w:tcPr>
            <w:tcW w:w="2628" w:type="dxa"/>
            <w:noWrap w:val="0"/>
            <w:vAlign w:val="top"/>
          </w:tcPr>
          <w:p w14:paraId="470076F2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Ethanolamine</w:t>
            </w:r>
          </w:p>
        </w:tc>
      </w:tr>
      <w:tr w14:paraId="2321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9CDA018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أثيل المركبتان</w:t>
            </w:r>
          </w:p>
        </w:tc>
        <w:tc>
          <w:tcPr>
            <w:tcW w:w="1800" w:type="dxa"/>
            <w:noWrap w:val="0"/>
            <w:vAlign w:val="top"/>
          </w:tcPr>
          <w:p w14:paraId="2A2D5304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588EA9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2F22DA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0.5</w:t>
            </w:r>
          </w:p>
          <w:p w14:paraId="06F62A0C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</w:t>
            </w:r>
          </w:p>
        </w:tc>
        <w:tc>
          <w:tcPr>
            <w:tcW w:w="2628" w:type="dxa"/>
            <w:noWrap w:val="0"/>
            <w:vAlign w:val="top"/>
          </w:tcPr>
          <w:p w14:paraId="0B8D7927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Ethyl mercpatan -leagl label name for ethane-thiol</w:t>
            </w:r>
          </w:p>
        </w:tc>
      </w:tr>
      <w:tr w14:paraId="29E5C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9B5ED0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ميثل المركتبان</w:t>
            </w:r>
          </w:p>
        </w:tc>
        <w:tc>
          <w:tcPr>
            <w:tcW w:w="1800" w:type="dxa"/>
            <w:noWrap w:val="0"/>
            <w:vAlign w:val="top"/>
          </w:tcPr>
          <w:p w14:paraId="47D10DD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64BBF6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5ADB00D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0.5</w:t>
            </w:r>
          </w:p>
          <w:p w14:paraId="6D4C3704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</w:t>
            </w:r>
          </w:p>
        </w:tc>
        <w:tc>
          <w:tcPr>
            <w:tcW w:w="2628" w:type="dxa"/>
            <w:noWrap w:val="0"/>
            <w:vAlign w:val="top"/>
          </w:tcPr>
          <w:p w14:paraId="69DE23D6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Methyl mecpatan-legal label name for mthane-thiol</w:t>
            </w:r>
          </w:p>
        </w:tc>
      </w:tr>
      <w:tr w14:paraId="11B17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3913C03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أثيلين ثنائي البروميد</w:t>
            </w:r>
          </w:p>
        </w:tc>
        <w:tc>
          <w:tcPr>
            <w:tcW w:w="1800" w:type="dxa"/>
            <w:noWrap w:val="0"/>
            <w:vAlign w:val="top"/>
          </w:tcPr>
          <w:p w14:paraId="29E8C6DB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83F573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278962D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0.13</w:t>
            </w:r>
          </w:p>
          <w:p w14:paraId="7D61B46B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</w:t>
            </w:r>
          </w:p>
        </w:tc>
        <w:tc>
          <w:tcPr>
            <w:tcW w:w="2628" w:type="dxa"/>
            <w:noWrap w:val="0"/>
            <w:vAlign w:val="top"/>
          </w:tcPr>
          <w:p w14:paraId="5453488B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Ethylene dibromide</w:t>
            </w:r>
          </w:p>
        </w:tc>
      </w:tr>
      <w:tr w14:paraId="5A5A8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F18AB4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اثيلين ثنائي الكلوريد</w:t>
            </w:r>
          </w:p>
        </w:tc>
        <w:tc>
          <w:tcPr>
            <w:tcW w:w="1800" w:type="dxa"/>
            <w:noWrap w:val="0"/>
            <w:vAlign w:val="top"/>
          </w:tcPr>
          <w:p w14:paraId="6C07CEE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206D028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100B117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5</w:t>
            </w:r>
          </w:p>
          <w:p w14:paraId="31F5EE1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2</w:t>
            </w:r>
          </w:p>
          <w:p w14:paraId="7614449E">
            <w:pPr>
              <w:bidi/>
              <w:ind w:left="0" w:right="0"/>
              <w:jc w:val="left"/>
              <w:rPr>
                <w:rFonts w:hint="cs" w:cs="Simplified Arabic"/>
              </w:rPr>
            </w:pPr>
          </w:p>
        </w:tc>
        <w:tc>
          <w:tcPr>
            <w:tcW w:w="2628" w:type="dxa"/>
            <w:noWrap w:val="0"/>
            <w:vAlign w:val="top"/>
          </w:tcPr>
          <w:p w14:paraId="4E949D4F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Ethylene dichloride</w:t>
            </w:r>
          </w:p>
        </w:tc>
      </w:tr>
      <w:tr w14:paraId="7DBF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39BFD28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 xml:space="preserve">أكسيد الإثيلين </w:t>
            </w:r>
          </w:p>
        </w:tc>
        <w:tc>
          <w:tcPr>
            <w:tcW w:w="1800" w:type="dxa"/>
            <w:noWrap w:val="0"/>
            <w:vAlign w:val="top"/>
          </w:tcPr>
          <w:p w14:paraId="6B5FEA2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49C7A0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1EA8EB6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10</w:t>
            </w:r>
          </w:p>
          <w:p w14:paraId="66ADBDE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hint="cs" w:cs="Simplified Arabic"/>
                <w:rtl/>
              </w:rPr>
              <w:t>20</w:t>
            </w:r>
          </w:p>
        </w:tc>
        <w:tc>
          <w:tcPr>
            <w:tcW w:w="2628" w:type="dxa"/>
            <w:noWrap w:val="0"/>
            <w:vAlign w:val="top"/>
          </w:tcPr>
          <w:p w14:paraId="7FB50810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Ethylene oxide</w:t>
            </w:r>
          </w:p>
        </w:tc>
      </w:tr>
      <w:tr w14:paraId="5EAFB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6415A2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إثيلين ثنائي الأمين</w:t>
            </w:r>
          </w:p>
        </w:tc>
        <w:tc>
          <w:tcPr>
            <w:tcW w:w="1800" w:type="dxa"/>
            <w:noWrap w:val="0"/>
            <w:vAlign w:val="top"/>
          </w:tcPr>
          <w:p w14:paraId="6D7FF758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2618A3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01640D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10</w:t>
            </w:r>
          </w:p>
          <w:p w14:paraId="3D02AAC0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25</w:t>
            </w:r>
          </w:p>
        </w:tc>
        <w:tc>
          <w:tcPr>
            <w:tcW w:w="2628" w:type="dxa"/>
            <w:noWrap w:val="0"/>
            <w:vAlign w:val="top"/>
          </w:tcPr>
          <w:p w14:paraId="70B9E755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 xml:space="preserve">Ethylene diamine </w:t>
            </w:r>
          </w:p>
        </w:tc>
      </w:tr>
      <w:tr w14:paraId="6C6A2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479BE6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الفورمالدهيد</w:t>
            </w:r>
          </w:p>
        </w:tc>
        <w:tc>
          <w:tcPr>
            <w:tcW w:w="1800" w:type="dxa"/>
            <w:noWrap w:val="0"/>
            <w:vAlign w:val="top"/>
          </w:tcPr>
          <w:p w14:paraId="2E62E849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970CE28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FE6E35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2</w:t>
            </w:r>
          </w:p>
          <w:p w14:paraId="02E06D1C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3</w:t>
            </w:r>
          </w:p>
        </w:tc>
        <w:tc>
          <w:tcPr>
            <w:tcW w:w="2628" w:type="dxa"/>
            <w:noWrap w:val="0"/>
            <w:vAlign w:val="top"/>
          </w:tcPr>
          <w:p w14:paraId="56D14950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Formaldehyde</w:t>
            </w:r>
          </w:p>
        </w:tc>
      </w:tr>
      <w:tr w14:paraId="76D77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03BCDF2D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حامض الفورميك</w:t>
            </w:r>
          </w:p>
        </w:tc>
        <w:tc>
          <w:tcPr>
            <w:tcW w:w="1800" w:type="dxa"/>
            <w:noWrap w:val="0"/>
            <w:vAlign w:val="top"/>
          </w:tcPr>
          <w:p w14:paraId="550D58F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1C3EA9AF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BFA9EF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5</w:t>
            </w:r>
          </w:p>
          <w:p w14:paraId="30DC7432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9</w:t>
            </w:r>
          </w:p>
        </w:tc>
        <w:tc>
          <w:tcPr>
            <w:tcW w:w="2628" w:type="dxa"/>
            <w:noWrap w:val="0"/>
            <w:vAlign w:val="top"/>
          </w:tcPr>
          <w:p w14:paraId="2018EAA1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Fermic acid</w:t>
            </w:r>
          </w:p>
        </w:tc>
      </w:tr>
      <w:tr w14:paraId="0E7F8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1F0980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سادس كلور النفتالين (جلد)</w:t>
            </w:r>
          </w:p>
        </w:tc>
        <w:tc>
          <w:tcPr>
            <w:tcW w:w="1800" w:type="dxa"/>
            <w:noWrap w:val="0"/>
            <w:vAlign w:val="top"/>
          </w:tcPr>
          <w:p w14:paraId="4DDDAEF9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2163B8E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D2717D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2C62B69C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0.2</w:t>
            </w:r>
          </w:p>
        </w:tc>
        <w:tc>
          <w:tcPr>
            <w:tcW w:w="2628" w:type="dxa"/>
            <w:noWrap w:val="0"/>
            <w:vAlign w:val="top"/>
          </w:tcPr>
          <w:p w14:paraId="264D64C6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Hexa chloro naphthalene</w:t>
            </w:r>
          </w:p>
        </w:tc>
      </w:tr>
      <w:tr w14:paraId="2B212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033592E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سيانيد الهيدروجين (جلد)</w:t>
            </w:r>
          </w:p>
        </w:tc>
        <w:tc>
          <w:tcPr>
            <w:tcW w:w="1800" w:type="dxa"/>
            <w:noWrap w:val="0"/>
            <w:vAlign w:val="top"/>
          </w:tcPr>
          <w:p w14:paraId="2278538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FCDDA9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97AC3E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10</w:t>
            </w:r>
          </w:p>
          <w:p w14:paraId="3F33FD77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10</w:t>
            </w:r>
          </w:p>
        </w:tc>
        <w:tc>
          <w:tcPr>
            <w:tcW w:w="2628" w:type="dxa"/>
            <w:noWrap w:val="0"/>
            <w:vAlign w:val="top"/>
          </w:tcPr>
          <w:p w14:paraId="336506EF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 xml:space="preserve">Hydrogen cyanide of hydro cyanic acid </w:t>
            </w:r>
          </w:p>
        </w:tc>
      </w:tr>
      <w:tr w14:paraId="26751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88402D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فلوريد الهيدروجين</w:t>
            </w:r>
          </w:p>
        </w:tc>
        <w:tc>
          <w:tcPr>
            <w:tcW w:w="1800" w:type="dxa"/>
            <w:noWrap w:val="0"/>
            <w:vAlign w:val="top"/>
          </w:tcPr>
          <w:p w14:paraId="11E46DB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2B60708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D0E2F4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2</w:t>
            </w:r>
          </w:p>
          <w:p w14:paraId="69783701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2</w:t>
            </w:r>
          </w:p>
        </w:tc>
        <w:tc>
          <w:tcPr>
            <w:tcW w:w="2628" w:type="dxa"/>
            <w:noWrap w:val="0"/>
            <w:vAlign w:val="top"/>
          </w:tcPr>
          <w:p w14:paraId="753E92B5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Hydrogen fluoride</w:t>
            </w:r>
          </w:p>
        </w:tc>
      </w:tr>
      <w:tr w14:paraId="2549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5E49EC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أكسيد الحديد (أدخنة)</w:t>
            </w:r>
          </w:p>
        </w:tc>
        <w:tc>
          <w:tcPr>
            <w:tcW w:w="1800" w:type="dxa"/>
            <w:noWrap w:val="0"/>
            <w:vAlign w:val="top"/>
          </w:tcPr>
          <w:p w14:paraId="2D893ED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8A3EEB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23C62EBF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3</w:t>
            </w:r>
          </w:p>
          <w:p w14:paraId="7254CC38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5</w:t>
            </w:r>
          </w:p>
        </w:tc>
        <w:tc>
          <w:tcPr>
            <w:tcW w:w="2628" w:type="dxa"/>
            <w:noWrap w:val="0"/>
            <w:vAlign w:val="top"/>
          </w:tcPr>
          <w:p w14:paraId="645A7FCA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Ferric oxide</w:t>
            </w:r>
          </w:p>
        </w:tc>
      </w:tr>
    </w:tbl>
    <w:p w14:paraId="5011BFE1">
      <w:pPr>
        <w:bidi/>
        <w:ind w:left="0" w:right="0"/>
        <w:jc w:val="left"/>
      </w:pPr>
      <w:r>
        <w:br w:type="page"/>
      </w:r>
    </w:p>
    <w:tbl>
      <w:tblPr>
        <w:tblStyle w:val="3"/>
        <w:bidiVisual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1800"/>
        <w:gridCol w:w="2628"/>
      </w:tblGrid>
      <w:tr w14:paraId="0CAE6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16A883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أكسيد المغنيسيوم (أدخنة)</w:t>
            </w:r>
          </w:p>
        </w:tc>
        <w:tc>
          <w:tcPr>
            <w:tcW w:w="1800" w:type="dxa"/>
            <w:noWrap w:val="0"/>
            <w:vAlign w:val="top"/>
          </w:tcPr>
          <w:p w14:paraId="4052FB5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5BA03B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2A66AF8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73BBC7C1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10</w:t>
            </w:r>
          </w:p>
        </w:tc>
        <w:tc>
          <w:tcPr>
            <w:tcW w:w="2628" w:type="dxa"/>
            <w:noWrap w:val="0"/>
            <w:vAlign w:val="top"/>
          </w:tcPr>
          <w:p w14:paraId="0ACFEF1E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Magnesium oxide (magnesia)</w:t>
            </w:r>
          </w:p>
        </w:tc>
      </w:tr>
      <w:tr w14:paraId="206C8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ED215F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ميثيل البروميد (جلد)</w:t>
            </w:r>
          </w:p>
        </w:tc>
        <w:tc>
          <w:tcPr>
            <w:tcW w:w="1800" w:type="dxa"/>
            <w:noWrap w:val="0"/>
            <w:vAlign w:val="top"/>
          </w:tcPr>
          <w:p w14:paraId="3B0AE20F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5AEEC18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1045ECF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5</w:t>
            </w:r>
          </w:p>
          <w:p w14:paraId="63809053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20</w:t>
            </w:r>
          </w:p>
        </w:tc>
        <w:tc>
          <w:tcPr>
            <w:tcW w:w="2628" w:type="dxa"/>
            <w:noWrap w:val="0"/>
            <w:vAlign w:val="top"/>
          </w:tcPr>
          <w:p w14:paraId="157499E2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Methyl bromide (bromo methane)</w:t>
            </w:r>
          </w:p>
        </w:tc>
      </w:tr>
      <w:tr w14:paraId="3810E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08BD000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ميثل كلوريد</w:t>
            </w:r>
          </w:p>
        </w:tc>
        <w:tc>
          <w:tcPr>
            <w:tcW w:w="1800" w:type="dxa"/>
            <w:noWrap w:val="0"/>
            <w:vAlign w:val="top"/>
          </w:tcPr>
          <w:p w14:paraId="3BE90A0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2E6EA5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FD5066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50</w:t>
            </w:r>
          </w:p>
          <w:p w14:paraId="28483AE7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105</w:t>
            </w:r>
          </w:p>
        </w:tc>
        <w:tc>
          <w:tcPr>
            <w:tcW w:w="2628" w:type="dxa"/>
            <w:noWrap w:val="0"/>
            <w:vAlign w:val="top"/>
          </w:tcPr>
          <w:p w14:paraId="39B003A2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Methyl chloride</w:t>
            </w:r>
          </w:p>
        </w:tc>
      </w:tr>
      <w:tr w14:paraId="0C33B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6D844F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ميثيل ايزوسينات (جلد)</w:t>
            </w:r>
          </w:p>
        </w:tc>
        <w:tc>
          <w:tcPr>
            <w:tcW w:w="1800" w:type="dxa"/>
            <w:noWrap w:val="0"/>
            <w:vAlign w:val="top"/>
          </w:tcPr>
          <w:p w14:paraId="1C0ED85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1E5808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00A05C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0.02</w:t>
            </w:r>
          </w:p>
          <w:p w14:paraId="577D081F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0.05</w:t>
            </w:r>
          </w:p>
        </w:tc>
        <w:tc>
          <w:tcPr>
            <w:tcW w:w="2628" w:type="dxa"/>
            <w:noWrap w:val="0"/>
            <w:vAlign w:val="top"/>
          </w:tcPr>
          <w:p w14:paraId="2DF4633D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Methyl isocyanate</w:t>
            </w:r>
          </w:p>
        </w:tc>
      </w:tr>
      <w:tr w14:paraId="6F0D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0E930AC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أحادي ميثيل الأنيلين (جلد)</w:t>
            </w:r>
          </w:p>
        </w:tc>
        <w:tc>
          <w:tcPr>
            <w:tcW w:w="1800" w:type="dxa"/>
            <w:noWrap w:val="0"/>
            <w:vAlign w:val="top"/>
          </w:tcPr>
          <w:p w14:paraId="4D574C3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39EBFDF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33B2E4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2</w:t>
            </w:r>
          </w:p>
          <w:p w14:paraId="7183190E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9</w:t>
            </w:r>
          </w:p>
        </w:tc>
        <w:tc>
          <w:tcPr>
            <w:tcW w:w="2628" w:type="dxa"/>
            <w:noWrap w:val="0"/>
            <w:vAlign w:val="top"/>
          </w:tcPr>
          <w:p w14:paraId="1FA9222D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Nemethl aniline</w:t>
            </w:r>
          </w:p>
        </w:tc>
      </w:tr>
      <w:tr w14:paraId="34069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D94F75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النيكوتين (جلد)</w:t>
            </w:r>
          </w:p>
        </w:tc>
        <w:tc>
          <w:tcPr>
            <w:tcW w:w="1800" w:type="dxa"/>
            <w:noWrap w:val="0"/>
            <w:vAlign w:val="top"/>
          </w:tcPr>
          <w:p w14:paraId="61AD05C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3EF372E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1C4305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7B9BB52E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0.5</w:t>
            </w:r>
          </w:p>
        </w:tc>
        <w:tc>
          <w:tcPr>
            <w:tcW w:w="2628" w:type="dxa"/>
            <w:noWrap w:val="0"/>
            <w:vAlign w:val="top"/>
          </w:tcPr>
          <w:p w14:paraId="2412AA83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Nicotine</w:t>
            </w:r>
          </w:p>
        </w:tc>
      </w:tr>
      <w:tr w14:paraId="006BE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3A658D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أكسيد النيتريك</w:t>
            </w:r>
          </w:p>
        </w:tc>
        <w:tc>
          <w:tcPr>
            <w:tcW w:w="1800" w:type="dxa"/>
            <w:noWrap w:val="0"/>
            <w:vAlign w:val="top"/>
          </w:tcPr>
          <w:p w14:paraId="005B321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520852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1775D77D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25</w:t>
            </w:r>
          </w:p>
          <w:p w14:paraId="0A46233D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20</w:t>
            </w:r>
          </w:p>
        </w:tc>
        <w:tc>
          <w:tcPr>
            <w:tcW w:w="2628" w:type="dxa"/>
            <w:noWrap w:val="0"/>
            <w:vAlign w:val="top"/>
          </w:tcPr>
          <w:p w14:paraId="39454786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Nitric oxide</w:t>
            </w:r>
          </w:p>
        </w:tc>
      </w:tr>
      <w:tr w14:paraId="3EF17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24A91B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نيبتروجلسرين (جلد)</w:t>
            </w:r>
          </w:p>
        </w:tc>
        <w:tc>
          <w:tcPr>
            <w:tcW w:w="1800" w:type="dxa"/>
            <w:noWrap w:val="0"/>
            <w:vAlign w:val="top"/>
          </w:tcPr>
          <w:p w14:paraId="73590B08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578FB5B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B8D4CE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0.02</w:t>
            </w:r>
          </w:p>
          <w:p w14:paraId="3941C58C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0.2</w:t>
            </w:r>
          </w:p>
        </w:tc>
        <w:tc>
          <w:tcPr>
            <w:tcW w:w="2628" w:type="dxa"/>
            <w:noWrap w:val="0"/>
            <w:vAlign w:val="top"/>
          </w:tcPr>
          <w:p w14:paraId="13517D03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Nitroglycerin</w:t>
            </w:r>
          </w:p>
        </w:tc>
      </w:tr>
      <w:tr w14:paraId="73D16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32B6E4A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نيبترو تولوين (جلد)</w:t>
            </w:r>
          </w:p>
        </w:tc>
        <w:tc>
          <w:tcPr>
            <w:tcW w:w="1800" w:type="dxa"/>
            <w:noWrap w:val="0"/>
            <w:vAlign w:val="top"/>
          </w:tcPr>
          <w:p w14:paraId="5DE264F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6D00D449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26727E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5</w:t>
            </w:r>
          </w:p>
          <w:p w14:paraId="6099E406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30</w:t>
            </w:r>
          </w:p>
        </w:tc>
        <w:tc>
          <w:tcPr>
            <w:tcW w:w="2628" w:type="dxa"/>
            <w:noWrap w:val="0"/>
            <w:vAlign w:val="top"/>
          </w:tcPr>
          <w:p w14:paraId="64A3707B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Nitrotoluene</w:t>
            </w:r>
          </w:p>
        </w:tc>
      </w:tr>
      <w:tr w14:paraId="3BAFB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A7356B8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رابع أكسيد الأوزميم (محسوب على أساس عنصر الأوزميم)</w:t>
            </w:r>
          </w:p>
        </w:tc>
        <w:tc>
          <w:tcPr>
            <w:tcW w:w="1800" w:type="dxa"/>
            <w:noWrap w:val="0"/>
            <w:vAlign w:val="top"/>
          </w:tcPr>
          <w:p w14:paraId="23DF27E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225C5C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4E4226D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0.02</w:t>
            </w:r>
          </w:p>
          <w:p w14:paraId="75D9B213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0.002</w:t>
            </w:r>
          </w:p>
        </w:tc>
        <w:tc>
          <w:tcPr>
            <w:tcW w:w="2628" w:type="dxa"/>
            <w:noWrap w:val="0"/>
            <w:vAlign w:val="top"/>
          </w:tcPr>
          <w:p w14:paraId="317FACFE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Osmic acid (osmium tetra oxide ) (as os)</w:t>
            </w:r>
          </w:p>
        </w:tc>
      </w:tr>
      <w:tr w14:paraId="3EBCB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4DE04C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حامض الأكساليك</w:t>
            </w:r>
          </w:p>
        </w:tc>
        <w:tc>
          <w:tcPr>
            <w:tcW w:w="1800" w:type="dxa"/>
            <w:noWrap w:val="0"/>
            <w:vAlign w:val="top"/>
          </w:tcPr>
          <w:p w14:paraId="6D7563B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58B0F86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AD6364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75C1BA36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</w:t>
            </w:r>
          </w:p>
        </w:tc>
        <w:tc>
          <w:tcPr>
            <w:tcW w:w="2628" w:type="dxa"/>
            <w:noWrap w:val="0"/>
            <w:vAlign w:val="top"/>
          </w:tcPr>
          <w:p w14:paraId="4DC3DFBC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Oxalic acid</w:t>
            </w:r>
          </w:p>
        </w:tc>
      </w:tr>
      <w:tr w14:paraId="086A2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0D5562E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ثنائي فلوريد الأكسجين</w:t>
            </w:r>
          </w:p>
        </w:tc>
        <w:tc>
          <w:tcPr>
            <w:tcW w:w="1800" w:type="dxa"/>
            <w:noWrap w:val="0"/>
            <w:vAlign w:val="top"/>
          </w:tcPr>
          <w:p w14:paraId="4433C8A8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9F26E2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9BAEDBB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0.05</w:t>
            </w:r>
          </w:p>
          <w:p w14:paraId="5436FD09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0.1</w:t>
            </w:r>
          </w:p>
        </w:tc>
        <w:tc>
          <w:tcPr>
            <w:tcW w:w="2628" w:type="dxa"/>
            <w:noWrap w:val="0"/>
            <w:vAlign w:val="top"/>
          </w:tcPr>
          <w:p w14:paraId="07EF28E1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Oxxygen fluoride (Oxygen diflupride: fluorine monoxide</w:t>
            </w:r>
          </w:p>
        </w:tc>
      </w:tr>
      <w:tr w14:paraId="51D8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90F255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فينيل هيدرزن (جلد)</w:t>
            </w:r>
          </w:p>
        </w:tc>
        <w:tc>
          <w:tcPr>
            <w:tcW w:w="1800" w:type="dxa"/>
            <w:noWrap w:val="0"/>
            <w:vAlign w:val="top"/>
          </w:tcPr>
          <w:p w14:paraId="57B710B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1130C96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6E1D889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5</w:t>
            </w:r>
          </w:p>
          <w:p w14:paraId="3DC6DAAD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20</w:t>
            </w:r>
          </w:p>
        </w:tc>
        <w:tc>
          <w:tcPr>
            <w:tcW w:w="2628" w:type="dxa"/>
            <w:noWrap w:val="0"/>
            <w:vAlign w:val="top"/>
          </w:tcPr>
          <w:p w14:paraId="73D46CEC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Phenyl hydrazine</w:t>
            </w:r>
          </w:p>
        </w:tc>
      </w:tr>
      <w:tr w14:paraId="18F2C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063297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خماسي كلور النفتالين</w:t>
            </w:r>
          </w:p>
        </w:tc>
        <w:tc>
          <w:tcPr>
            <w:tcW w:w="1800" w:type="dxa"/>
            <w:noWrap w:val="0"/>
            <w:vAlign w:val="top"/>
          </w:tcPr>
          <w:p w14:paraId="146EB99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68FB226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13508E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2B0E556D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0.5</w:t>
            </w:r>
          </w:p>
        </w:tc>
        <w:tc>
          <w:tcPr>
            <w:tcW w:w="2628" w:type="dxa"/>
            <w:noWrap w:val="0"/>
            <w:vAlign w:val="top"/>
          </w:tcPr>
          <w:p w14:paraId="62C2ADD6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Penta chloro naphtha-lene</w:t>
            </w:r>
          </w:p>
        </w:tc>
      </w:tr>
      <w:tr w14:paraId="4B4BB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3D65724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فلور أسيتات الصوديوم</w:t>
            </w:r>
          </w:p>
        </w:tc>
        <w:tc>
          <w:tcPr>
            <w:tcW w:w="1800" w:type="dxa"/>
            <w:noWrap w:val="0"/>
            <w:vAlign w:val="top"/>
          </w:tcPr>
          <w:p w14:paraId="75F9F00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CB5FCBB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12B0C81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361A0E83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0.05</w:t>
            </w:r>
          </w:p>
        </w:tc>
        <w:tc>
          <w:tcPr>
            <w:tcW w:w="2628" w:type="dxa"/>
            <w:noWrap w:val="0"/>
            <w:vAlign w:val="top"/>
          </w:tcPr>
          <w:p w14:paraId="46B153A6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Sodium fluoracetate</w:t>
            </w:r>
          </w:p>
        </w:tc>
      </w:tr>
      <w:tr w14:paraId="43714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30844D4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الثاليوم (مركباته الذائبة) (جلد)</w:t>
            </w:r>
          </w:p>
        </w:tc>
        <w:tc>
          <w:tcPr>
            <w:tcW w:w="1800" w:type="dxa"/>
            <w:noWrap w:val="0"/>
            <w:vAlign w:val="top"/>
          </w:tcPr>
          <w:p w14:paraId="353947EB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5FEDB04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EDF6E0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6D260D62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0.1</w:t>
            </w:r>
          </w:p>
        </w:tc>
        <w:tc>
          <w:tcPr>
            <w:tcW w:w="2628" w:type="dxa"/>
            <w:noWrap w:val="0"/>
            <w:vAlign w:val="top"/>
          </w:tcPr>
          <w:p w14:paraId="18273802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Thallium</w:t>
            </w:r>
          </w:p>
        </w:tc>
      </w:tr>
    </w:tbl>
    <w:p w14:paraId="0B2D26E5">
      <w:pPr>
        <w:bidi/>
        <w:ind w:left="0" w:right="0"/>
        <w:jc w:val="left"/>
      </w:pPr>
      <w:r>
        <w:br w:type="page"/>
      </w:r>
    </w:p>
    <w:tbl>
      <w:tblPr>
        <w:tblStyle w:val="3"/>
        <w:bidiVisual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1800"/>
        <w:gridCol w:w="2628"/>
      </w:tblGrid>
      <w:tr w14:paraId="0182E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330F8CE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القصدير مركباته العضوية (جلد)</w:t>
            </w:r>
          </w:p>
        </w:tc>
        <w:tc>
          <w:tcPr>
            <w:tcW w:w="1800" w:type="dxa"/>
            <w:noWrap w:val="0"/>
            <w:vAlign w:val="top"/>
          </w:tcPr>
          <w:p w14:paraId="572F954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5DB19F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338F952E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6A76174C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0.1</w:t>
            </w:r>
          </w:p>
        </w:tc>
        <w:tc>
          <w:tcPr>
            <w:tcW w:w="2628" w:type="dxa"/>
            <w:noWrap w:val="0"/>
            <w:vAlign w:val="top"/>
          </w:tcPr>
          <w:p w14:paraId="5D65CC40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Tin (stnnum)(Organic compounds)</w:t>
            </w:r>
          </w:p>
        </w:tc>
      </w:tr>
      <w:tr w14:paraId="7138B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433E00D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ثاني أكسيد التيتانيوم</w:t>
            </w:r>
          </w:p>
        </w:tc>
        <w:tc>
          <w:tcPr>
            <w:tcW w:w="1800" w:type="dxa"/>
            <w:noWrap w:val="0"/>
            <w:vAlign w:val="top"/>
          </w:tcPr>
          <w:p w14:paraId="32BF817F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437439F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C65C6D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5A623729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15</w:t>
            </w:r>
          </w:p>
        </w:tc>
        <w:tc>
          <w:tcPr>
            <w:tcW w:w="2628" w:type="dxa"/>
            <w:noWrap w:val="0"/>
            <w:vAlign w:val="top"/>
          </w:tcPr>
          <w:p w14:paraId="0702E8EA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Titanium dioxide (titanie anhydride titanic acid anhydird: titanic oxide, titanium white: titania)</w:t>
            </w:r>
          </w:p>
        </w:tc>
      </w:tr>
      <w:tr w14:paraId="4E937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966F9C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التوكسفين (جلد)</w:t>
            </w:r>
          </w:p>
        </w:tc>
        <w:tc>
          <w:tcPr>
            <w:tcW w:w="1800" w:type="dxa"/>
            <w:noWrap w:val="0"/>
            <w:vAlign w:val="top"/>
          </w:tcPr>
          <w:p w14:paraId="00685F5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2F31ABB4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3BA6E15F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407A5A47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0.5</w:t>
            </w:r>
          </w:p>
        </w:tc>
        <w:tc>
          <w:tcPr>
            <w:tcW w:w="2628" w:type="dxa"/>
            <w:noWrap w:val="0"/>
            <w:vAlign w:val="top"/>
          </w:tcPr>
          <w:p w14:paraId="7A33A536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Toxaphene</w:t>
            </w:r>
          </w:p>
        </w:tc>
      </w:tr>
      <w:tr w14:paraId="7CC43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2D5CB4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ثلاثي كلور الإيثان (جلد)</w:t>
            </w:r>
          </w:p>
        </w:tc>
        <w:tc>
          <w:tcPr>
            <w:tcW w:w="1800" w:type="dxa"/>
            <w:noWrap w:val="0"/>
            <w:vAlign w:val="top"/>
          </w:tcPr>
          <w:p w14:paraId="671A8E5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6686C2D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5C69F1E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10</w:t>
            </w:r>
          </w:p>
          <w:p w14:paraId="084583D1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45</w:t>
            </w:r>
          </w:p>
        </w:tc>
        <w:tc>
          <w:tcPr>
            <w:tcW w:w="2628" w:type="dxa"/>
            <w:noWrap w:val="0"/>
            <w:vAlign w:val="top"/>
          </w:tcPr>
          <w:p w14:paraId="42343FEE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1.1.2-trichloroethane(vinyl trichloride: B- trichloroethane)</w:t>
            </w:r>
          </w:p>
        </w:tc>
      </w:tr>
      <w:tr w14:paraId="0710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1D80855D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ثلاثي كلور النفتالين</w:t>
            </w:r>
          </w:p>
        </w:tc>
        <w:tc>
          <w:tcPr>
            <w:tcW w:w="1800" w:type="dxa"/>
            <w:noWrap w:val="0"/>
            <w:vAlign w:val="top"/>
          </w:tcPr>
          <w:p w14:paraId="07D867BB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557A3A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6BEC5C3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314BF995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5</w:t>
            </w:r>
          </w:p>
        </w:tc>
        <w:tc>
          <w:tcPr>
            <w:tcW w:w="2628" w:type="dxa"/>
            <w:noWrap w:val="0"/>
            <w:vAlign w:val="top"/>
          </w:tcPr>
          <w:p w14:paraId="0216BA6F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Trichloro naphthalene (chlorinated naphthalene: chloro naphthalene)</w:t>
            </w:r>
          </w:p>
        </w:tc>
      </w:tr>
      <w:tr w14:paraId="5C8D0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B00BAA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ثلاثي نيترو التولوين</w:t>
            </w:r>
          </w:p>
        </w:tc>
        <w:tc>
          <w:tcPr>
            <w:tcW w:w="1800" w:type="dxa"/>
            <w:noWrap w:val="0"/>
            <w:vAlign w:val="top"/>
          </w:tcPr>
          <w:p w14:paraId="49D85358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23EDAD6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1689590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08D241B5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0.5</w:t>
            </w:r>
          </w:p>
        </w:tc>
        <w:tc>
          <w:tcPr>
            <w:tcW w:w="2628" w:type="dxa"/>
            <w:noWrap w:val="0"/>
            <w:vAlign w:val="top"/>
          </w:tcPr>
          <w:p w14:paraId="7663CA87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2.4.6-trinitro toluene TNT: methyl trinitro benzene)</w:t>
            </w:r>
          </w:p>
        </w:tc>
      </w:tr>
      <w:tr w14:paraId="39F4B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664435F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فنيل كلوريد</w:t>
            </w:r>
          </w:p>
        </w:tc>
        <w:tc>
          <w:tcPr>
            <w:tcW w:w="1800" w:type="dxa"/>
            <w:noWrap w:val="0"/>
            <w:vAlign w:val="top"/>
          </w:tcPr>
          <w:p w14:paraId="445CEE2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622F0F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6E45DBA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</w:t>
            </w:r>
          </w:p>
          <w:p w14:paraId="52FEA114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2ز5</w:t>
            </w:r>
          </w:p>
        </w:tc>
        <w:tc>
          <w:tcPr>
            <w:tcW w:w="2628" w:type="dxa"/>
            <w:noWrap w:val="0"/>
            <w:vAlign w:val="top"/>
          </w:tcPr>
          <w:p w14:paraId="6F60EB97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Phenyl chloride chloro</w:t>
            </w:r>
          </w:p>
          <w:p w14:paraId="53BAC811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Benzene:monochloro benzene</w:t>
            </w:r>
          </w:p>
        </w:tc>
      </w:tr>
      <w:tr w14:paraId="3B0F0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DCBAEA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كلورد الزنك (كلوريد الخارصين)</w:t>
            </w:r>
          </w:p>
        </w:tc>
        <w:tc>
          <w:tcPr>
            <w:tcW w:w="1800" w:type="dxa"/>
            <w:noWrap w:val="0"/>
            <w:vAlign w:val="top"/>
          </w:tcPr>
          <w:p w14:paraId="2E09112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8F0B6DE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DA1B4FF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74ED52E3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</w:t>
            </w:r>
          </w:p>
        </w:tc>
        <w:tc>
          <w:tcPr>
            <w:tcW w:w="2628" w:type="dxa"/>
            <w:noWrap w:val="0"/>
            <w:vAlign w:val="top"/>
          </w:tcPr>
          <w:p w14:paraId="24086F2A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Zine Chloride (as fume)</w:t>
            </w:r>
          </w:p>
        </w:tc>
      </w:tr>
      <w:tr w14:paraId="0CF0E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46F507BE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الزيركونيوم (مركباته)</w:t>
            </w:r>
          </w:p>
        </w:tc>
        <w:tc>
          <w:tcPr>
            <w:tcW w:w="1800" w:type="dxa"/>
            <w:noWrap w:val="0"/>
            <w:vAlign w:val="top"/>
          </w:tcPr>
          <w:p w14:paraId="29DE4F3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CD9BB1B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7BF0A72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0C4AD549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5</w:t>
            </w:r>
          </w:p>
        </w:tc>
        <w:tc>
          <w:tcPr>
            <w:tcW w:w="2628" w:type="dxa"/>
            <w:noWrap w:val="0"/>
            <w:vAlign w:val="top"/>
          </w:tcPr>
          <w:p w14:paraId="2421E8B4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Zirconium (applies to all Zr compounds)</w:t>
            </w:r>
          </w:p>
        </w:tc>
      </w:tr>
      <w:tr w14:paraId="3E0FD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0242029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أسيتونيتريل (جلد)</w:t>
            </w:r>
          </w:p>
        </w:tc>
        <w:tc>
          <w:tcPr>
            <w:tcW w:w="1800" w:type="dxa"/>
            <w:noWrap w:val="0"/>
            <w:vAlign w:val="top"/>
          </w:tcPr>
          <w:p w14:paraId="1DD0157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B37431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6E9F208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40</w:t>
            </w:r>
          </w:p>
          <w:p w14:paraId="4C4BF7D7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70</w:t>
            </w:r>
          </w:p>
        </w:tc>
        <w:tc>
          <w:tcPr>
            <w:tcW w:w="2628" w:type="dxa"/>
            <w:noWrap w:val="0"/>
            <w:vAlign w:val="top"/>
          </w:tcPr>
          <w:p w14:paraId="201CB455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Acetonitrile</w:t>
            </w:r>
          </w:p>
        </w:tc>
      </w:tr>
      <w:tr w14:paraId="719DB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3F8E3FF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الأللين (جلد)</w:t>
            </w:r>
          </w:p>
        </w:tc>
        <w:tc>
          <w:tcPr>
            <w:tcW w:w="1800" w:type="dxa"/>
            <w:noWrap w:val="0"/>
            <w:vAlign w:val="top"/>
          </w:tcPr>
          <w:p w14:paraId="2E967AA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26B314C3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2B006DA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2</w:t>
            </w:r>
          </w:p>
          <w:p w14:paraId="5004CC05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10</w:t>
            </w:r>
          </w:p>
        </w:tc>
        <w:tc>
          <w:tcPr>
            <w:tcW w:w="2628" w:type="dxa"/>
            <w:noWrap w:val="0"/>
            <w:vAlign w:val="top"/>
          </w:tcPr>
          <w:p w14:paraId="353D538C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Allylen methl acety-lene: propyne)</w:t>
            </w:r>
          </w:p>
        </w:tc>
      </w:tr>
      <w:tr w14:paraId="1CA4C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FEA5535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بيوتيل المركبتان</w:t>
            </w:r>
          </w:p>
        </w:tc>
        <w:tc>
          <w:tcPr>
            <w:tcW w:w="1800" w:type="dxa"/>
            <w:noWrap w:val="0"/>
            <w:vAlign w:val="top"/>
          </w:tcPr>
          <w:p w14:paraId="19419ADB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C3AC2A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0753AB9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0.5</w:t>
            </w:r>
          </w:p>
          <w:p w14:paraId="28583539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1.5</w:t>
            </w:r>
          </w:p>
        </w:tc>
        <w:tc>
          <w:tcPr>
            <w:tcW w:w="2628" w:type="dxa"/>
            <w:noWrap w:val="0"/>
            <w:vAlign w:val="top"/>
          </w:tcPr>
          <w:p w14:paraId="7D11CE25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n-and sec-butyl mercaptan 1- and 2- butanethiol (n- butylmercaptan) 2- Butanethiol(sex-buty mercaptan)</w:t>
            </w:r>
          </w:p>
        </w:tc>
      </w:tr>
      <w:tr w14:paraId="0E96A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A55405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الكلوردان (جلد)</w:t>
            </w:r>
          </w:p>
        </w:tc>
        <w:tc>
          <w:tcPr>
            <w:tcW w:w="1800" w:type="dxa"/>
            <w:noWrap w:val="0"/>
            <w:vAlign w:val="top"/>
          </w:tcPr>
          <w:p w14:paraId="38AC8B7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548D52B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26AB639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7EC7E001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0.5</w:t>
            </w:r>
          </w:p>
        </w:tc>
        <w:tc>
          <w:tcPr>
            <w:tcW w:w="2628" w:type="dxa"/>
            <w:noWrap w:val="0"/>
            <w:vAlign w:val="top"/>
          </w:tcPr>
          <w:p w14:paraId="49640CBC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Chlordane</w:t>
            </w:r>
          </w:p>
        </w:tc>
      </w:tr>
    </w:tbl>
    <w:p w14:paraId="6EB54F1F">
      <w:pPr>
        <w:bidi/>
        <w:ind w:left="0" w:right="0"/>
        <w:jc w:val="left"/>
      </w:pPr>
      <w:r>
        <w:br w:type="page"/>
      </w:r>
    </w:p>
    <w:tbl>
      <w:tblPr>
        <w:tblStyle w:val="3"/>
        <w:bidiVisual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1620"/>
        <w:gridCol w:w="2808"/>
      </w:tblGrid>
      <w:tr w14:paraId="1942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0A538E1D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الكريزول (جلد)</w:t>
            </w:r>
          </w:p>
        </w:tc>
        <w:tc>
          <w:tcPr>
            <w:tcW w:w="1800" w:type="dxa"/>
            <w:noWrap w:val="0"/>
            <w:vAlign w:val="top"/>
          </w:tcPr>
          <w:p w14:paraId="0B90BF8A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5B8FE3D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620" w:type="dxa"/>
            <w:noWrap w:val="0"/>
            <w:vAlign w:val="top"/>
          </w:tcPr>
          <w:p w14:paraId="3373D32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5</w:t>
            </w:r>
          </w:p>
          <w:p w14:paraId="12C74FD0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22</w:t>
            </w:r>
          </w:p>
        </w:tc>
        <w:tc>
          <w:tcPr>
            <w:tcW w:w="2808" w:type="dxa"/>
            <w:noWrap w:val="0"/>
            <w:vAlign w:val="top"/>
          </w:tcPr>
          <w:p w14:paraId="159DA7D8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Cresol (methyl phenol; hydroxyl methyl ben-zene; cresylic acid)</w:t>
            </w:r>
          </w:p>
        </w:tc>
      </w:tr>
      <w:tr w14:paraId="6066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A491E8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الد.د. في.بي (جلد)</w:t>
            </w:r>
          </w:p>
        </w:tc>
        <w:tc>
          <w:tcPr>
            <w:tcW w:w="1800" w:type="dxa"/>
            <w:noWrap w:val="0"/>
            <w:vAlign w:val="top"/>
          </w:tcPr>
          <w:p w14:paraId="3ADC3CE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34B7D04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620" w:type="dxa"/>
            <w:noWrap w:val="0"/>
            <w:vAlign w:val="top"/>
          </w:tcPr>
          <w:p w14:paraId="0BF19C4A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0.1</w:t>
            </w:r>
          </w:p>
          <w:p w14:paraId="3CE0158B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</w:t>
            </w:r>
          </w:p>
        </w:tc>
        <w:tc>
          <w:tcPr>
            <w:tcW w:w="2808" w:type="dxa"/>
            <w:noWrap w:val="0"/>
            <w:vAlign w:val="top"/>
          </w:tcPr>
          <w:p w14:paraId="513D759B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DDVR (dichlorovos, 2.2-dicloro vinyl dimethyl phosphate)</w:t>
            </w:r>
          </w:p>
        </w:tc>
      </w:tr>
      <w:tr w14:paraId="568D5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606B432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ثنائي نيتو اورثوكريزول (جلد)</w:t>
            </w:r>
          </w:p>
        </w:tc>
        <w:tc>
          <w:tcPr>
            <w:tcW w:w="1800" w:type="dxa"/>
            <w:noWrap w:val="0"/>
            <w:vAlign w:val="top"/>
          </w:tcPr>
          <w:p w14:paraId="129BF86F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03E5958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620" w:type="dxa"/>
            <w:noWrap w:val="0"/>
            <w:vAlign w:val="top"/>
          </w:tcPr>
          <w:p w14:paraId="5E31E1D4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2B513A6C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0.2</w:t>
            </w:r>
          </w:p>
        </w:tc>
        <w:tc>
          <w:tcPr>
            <w:tcW w:w="2808" w:type="dxa"/>
            <w:noWrap w:val="0"/>
            <w:vAlign w:val="top"/>
          </w:tcPr>
          <w:p w14:paraId="22BAA6CC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4.6 dinitor-o-cresol (dinitro-o- Coresol: 4.6- dinitro-2methyl phenol)</w:t>
            </w:r>
          </w:p>
        </w:tc>
      </w:tr>
      <w:tr w14:paraId="65621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5F4E052C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الملاثيون (جلد)</w:t>
            </w:r>
          </w:p>
        </w:tc>
        <w:tc>
          <w:tcPr>
            <w:tcW w:w="1800" w:type="dxa"/>
            <w:noWrap w:val="0"/>
            <w:vAlign w:val="top"/>
          </w:tcPr>
          <w:p w14:paraId="09DAB20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0AF1C6B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620" w:type="dxa"/>
            <w:noWrap w:val="0"/>
            <w:vAlign w:val="top"/>
          </w:tcPr>
          <w:p w14:paraId="0FA1688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4EA25ACA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10</w:t>
            </w:r>
          </w:p>
        </w:tc>
        <w:tc>
          <w:tcPr>
            <w:tcW w:w="2808" w:type="dxa"/>
            <w:noWrap w:val="0"/>
            <w:vAlign w:val="top"/>
          </w:tcPr>
          <w:p w14:paraId="4A9A1481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Melathion (s-1 1.2-bis (ethoxy carbonyl)ethyl 1 o.o-dimethyl phosphoro dithioate)</w:t>
            </w:r>
          </w:p>
        </w:tc>
      </w:tr>
      <w:tr w14:paraId="758BD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618400C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نيترو أنيلين (جلد)</w:t>
            </w:r>
          </w:p>
        </w:tc>
        <w:tc>
          <w:tcPr>
            <w:tcW w:w="1800" w:type="dxa"/>
            <w:noWrap w:val="0"/>
            <w:vAlign w:val="top"/>
          </w:tcPr>
          <w:p w14:paraId="1E0FA799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229EB33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620" w:type="dxa"/>
            <w:noWrap w:val="0"/>
            <w:vAlign w:val="top"/>
          </w:tcPr>
          <w:p w14:paraId="24C025F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1</w:t>
            </w:r>
          </w:p>
          <w:p w14:paraId="20E6E2A3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6</w:t>
            </w:r>
          </w:p>
        </w:tc>
        <w:tc>
          <w:tcPr>
            <w:tcW w:w="2808" w:type="dxa"/>
            <w:noWrap w:val="0"/>
            <w:vAlign w:val="top"/>
          </w:tcPr>
          <w:p w14:paraId="04BCFE54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Nitroaniline</w:t>
            </w:r>
          </w:p>
          <w:p w14:paraId="6387695D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m-nitroaniline (m-nitroaniline) o-nitroaniline(o-nitroaniline)p-nitroaniline(p-nitroaniline)</w:t>
            </w:r>
          </w:p>
        </w:tc>
      </w:tr>
      <w:tr w14:paraId="3F3A1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B543873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ثاني كلور النفتالين (جلد)</w:t>
            </w:r>
          </w:p>
        </w:tc>
        <w:tc>
          <w:tcPr>
            <w:tcW w:w="1800" w:type="dxa"/>
            <w:noWrap w:val="0"/>
            <w:vAlign w:val="top"/>
          </w:tcPr>
          <w:p w14:paraId="2B9E8567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1DD31098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620" w:type="dxa"/>
            <w:noWrap w:val="0"/>
            <w:vAlign w:val="top"/>
          </w:tcPr>
          <w:p w14:paraId="75E6B4C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bookmarkStart w:id="0" w:name="OLE_LINK2"/>
            <w:bookmarkStart w:id="1" w:name="OLE_LINK1"/>
            <w:r>
              <w:rPr>
                <w:rFonts w:hint="cs" w:cs="Simplified Arabic"/>
                <w:rtl/>
              </w:rPr>
              <w:t>-</w:t>
            </w:r>
          </w:p>
          <w:p w14:paraId="18E616B9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0.1</w:t>
            </w:r>
            <w:bookmarkEnd w:id="0"/>
            <w:bookmarkEnd w:id="1"/>
          </w:p>
        </w:tc>
        <w:tc>
          <w:tcPr>
            <w:tcW w:w="2808" w:type="dxa"/>
            <w:noWrap w:val="0"/>
            <w:vAlign w:val="top"/>
          </w:tcPr>
          <w:p w14:paraId="2A2416A8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Dichloronapthalene naphthalene (chlorine-ated naphthalene. Chloro naphthalene)</w:t>
            </w:r>
          </w:p>
        </w:tc>
      </w:tr>
      <w:tr w14:paraId="0530F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02FA38A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الباراثيون (جلد)</w:t>
            </w:r>
          </w:p>
        </w:tc>
        <w:tc>
          <w:tcPr>
            <w:tcW w:w="1800" w:type="dxa"/>
            <w:noWrap w:val="0"/>
            <w:vAlign w:val="top"/>
          </w:tcPr>
          <w:p w14:paraId="4C6AD571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37972DB2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620" w:type="dxa"/>
            <w:noWrap w:val="0"/>
            <w:vAlign w:val="top"/>
          </w:tcPr>
          <w:p w14:paraId="33F6FE4F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7550B46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hint="cs" w:cs="Simplified Arabic"/>
                <w:rtl/>
              </w:rPr>
              <w:t>0.1</w:t>
            </w:r>
          </w:p>
        </w:tc>
        <w:tc>
          <w:tcPr>
            <w:tcW w:w="2808" w:type="dxa"/>
            <w:noWrap w:val="0"/>
            <w:vAlign w:val="top"/>
          </w:tcPr>
          <w:p w14:paraId="72C20E29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Parathiom (generic name for o.o-diethyl-p-nitrophenyl thiophosphat; AATP)</w:t>
            </w:r>
          </w:p>
        </w:tc>
      </w:tr>
      <w:tr w14:paraId="35FEC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26847FD1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ثنائي أيزوسينات التولوين</w:t>
            </w:r>
          </w:p>
        </w:tc>
        <w:tc>
          <w:tcPr>
            <w:tcW w:w="1800" w:type="dxa"/>
            <w:noWrap w:val="0"/>
            <w:vAlign w:val="top"/>
          </w:tcPr>
          <w:p w14:paraId="6277B905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7D3AEF9C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620" w:type="dxa"/>
            <w:noWrap w:val="0"/>
            <w:vAlign w:val="top"/>
          </w:tcPr>
          <w:p w14:paraId="6FF2A497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0.02</w:t>
            </w:r>
          </w:p>
          <w:p w14:paraId="3AF3F64E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0.14</w:t>
            </w:r>
          </w:p>
        </w:tc>
        <w:tc>
          <w:tcPr>
            <w:tcW w:w="2808" w:type="dxa"/>
            <w:noWrap w:val="0"/>
            <w:vAlign w:val="top"/>
          </w:tcPr>
          <w:p w14:paraId="26DC451F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Toluene 2.4 diisocyanate (2.4-tolyten diisocyanate; m-tolytene diisocyanate;TDI)</w:t>
            </w:r>
          </w:p>
        </w:tc>
      </w:tr>
    </w:tbl>
    <w:p w14:paraId="1D867571">
      <w:pPr>
        <w:bidi/>
        <w:ind w:left="0" w:right="0"/>
        <w:jc w:val="left"/>
      </w:pPr>
      <w:r>
        <w:br w:type="page"/>
      </w:r>
    </w:p>
    <w:tbl>
      <w:tblPr>
        <w:tblStyle w:val="3"/>
        <w:bidiVisual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800"/>
        <w:gridCol w:w="1800"/>
        <w:gridCol w:w="2628"/>
      </w:tblGrid>
      <w:tr w14:paraId="7C859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7218717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الوارفارين</w:t>
            </w:r>
          </w:p>
        </w:tc>
        <w:tc>
          <w:tcPr>
            <w:tcW w:w="1800" w:type="dxa"/>
            <w:noWrap w:val="0"/>
            <w:vAlign w:val="top"/>
          </w:tcPr>
          <w:p w14:paraId="5FE92F3D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AE21A79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285FFE16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6DF76FEE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0.1</w:t>
            </w:r>
          </w:p>
        </w:tc>
        <w:tc>
          <w:tcPr>
            <w:tcW w:w="2628" w:type="dxa"/>
            <w:noWrap w:val="0"/>
            <w:vAlign w:val="top"/>
          </w:tcPr>
          <w:p w14:paraId="6414E503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Warfarin (3- a acetonyle benzyl) 4 –hydroxy coumarin)</w:t>
            </w:r>
          </w:p>
        </w:tc>
      </w:tr>
      <w:tr w14:paraId="3DF35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</w:trPr>
        <w:tc>
          <w:tcPr>
            <w:tcW w:w="2628" w:type="dxa"/>
            <w:noWrap w:val="0"/>
            <w:vAlign w:val="top"/>
          </w:tcPr>
          <w:p w14:paraId="30649A30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أكسيد الزنك (أكسيد الخارصين) (أدخنة)</w:t>
            </w:r>
          </w:p>
        </w:tc>
        <w:tc>
          <w:tcPr>
            <w:tcW w:w="1800" w:type="dxa"/>
            <w:noWrap w:val="0"/>
            <w:vAlign w:val="top"/>
          </w:tcPr>
          <w:p w14:paraId="3DF95F34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PPM</w:t>
            </w:r>
          </w:p>
          <w:p w14:paraId="429F75D0">
            <w:pPr>
              <w:bidi/>
              <w:ind w:left="0" w:right="0"/>
              <w:jc w:val="left"/>
              <w:rPr>
                <w:rFonts w:cs="Simplified Arabic"/>
              </w:rPr>
            </w:pPr>
            <w:r>
              <w:rPr>
                <w:rFonts w:cs="Simplified Arabic"/>
              </w:rPr>
              <w:t>mg/m</w:t>
            </w:r>
            <w:r>
              <w:rPr>
                <w:rFonts w:cs="Simplified Arabic"/>
                <w:vertAlign w:val="superscript"/>
              </w:rPr>
              <w:t>3</w:t>
            </w:r>
          </w:p>
        </w:tc>
        <w:tc>
          <w:tcPr>
            <w:tcW w:w="1800" w:type="dxa"/>
            <w:noWrap w:val="0"/>
            <w:vAlign w:val="top"/>
          </w:tcPr>
          <w:p w14:paraId="6659B389">
            <w:pPr>
              <w:bidi/>
              <w:ind w:left="0" w:right="0"/>
              <w:jc w:val="left"/>
              <w:rPr>
                <w:rFonts w:hint="cs" w:cs="Simplified Arabic"/>
                <w:rtl/>
              </w:rPr>
            </w:pPr>
            <w:r>
              <w:rPr>
                <w:rFonts w:hint="cs" w:cs="Simplified Arabic"/>
                <w:rtl/>
              </w:rPr>
              <w:t>-</w:t>
            </w:r>
          </w:p>
          <w:p w14:paraId="44E27F02">
            <w:pPr>
              <w:bidi/>
              <w:ind w:left="0" w:right="0"/>
              <w:jc w:val="left"/>
              <w:rPr>
                <w:rFonts w:hint="cs" w:cs="Simplified Arabic"/>
              </w:rPr>
            </w:pPr>
            <w:r>
              <w:rPr>
                <w:rFonts w:hint="cs" w:cs="Simplified Arabic"/>
                <w:rtl/>
              </w:rPr>
              <w:t>5</w:t>
            </w:r>
          </w:p>
        </w:tc>
        <w:tc>
          <w:tcPr>
            <w:tcW w:w="2628" w:type="dxa"/>
            <w:noWrap w:val="0"/>
            <w:vAlign w:val="top"/>
          </w:tcPr>
          <w:p w14:paraId="00A3BCEE">
            <w:pPr>
              <w:bidi/>
              <w:ind w:left="0" w:right="0"/>
              <w:jc w:val="right"/>
              <w:rPr>
                <w:rFonts w:cs="Simplified Arabic"/>
              </w:rPr>
            </w:pPr>
            <w:r>
              <w:rPr>
                <w:rFonts w:cs="Simplified Arabic"/>
              </w:rPr>
              <w:t>Zine oxide (fumes)</w:t>
            </w:r>
          </w:p>
        </w:tc>
      </w:tr>
    </w:tbl>
    <w:p w14:paraId="65F9141C">
      <w:pPr>
        <w:bidi/>
        <w:ind w:left="0" w:right="0"/>
        <w:jc w:val="both"/>
        <w:rPr>
          <w:rFonts w:cs="Simplified Arabic"/>
          <w:b/>
          <w:bCs/>
        </w:rPr>
      </w:pPr>
    </w:p>
    <w:p w14:paraId="24DEA835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جدول رقم (2)</w:t>
      </w:r>
    </w:p>
    <w:p w14:paraId="791868E7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المعايير والمستويات الآمنة للأغبرة المسموح بتواجدها في أماكن العمل</w:t>
      </w:r>
    </w:p>
    <w:p w14:paraId="2C31E92F">
      <w:pPr>
        <w:bidi/>
        <w:ind w:left="0" w:right="0"/>
        <w:jc w:val="both"/>
        <w:rPr>
          <w:rFonts w:hint="cs" w:cs="Simplified Arabic"/>
          <w:b/>
          <w:bCs/>
          <w:rtl/>
        </w:rPr>
      </w:pPr>
    </w:p>
    <w:p w14:paraId="1295271D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أولاً: الأغبرة المستنشقة:</w:t>
      </w:r>
    </w:p>
    <w:p w14:paraId="24C58971">
      <w:pPr>
        <w:bidi/>
        <w:ind w:left="0" w:right="0"/>
        <w:jc w:val="both"/>
        <w:rPr>
          <w:rFonts w:cs="Simplified Arabic"/>
          <w:vertAlign w:val="superscript"/>
        </w:rPr>
      </w:pPr>
      <w:r>
        <w:rPr>
          <w:rFonts w:hint="cs" w:cs="Simplified Arabic"/>
          <w:b/>
          <w:bCs/>
          <w:rtl/>
        </w:rPr>
        <w:t xml:space="preserve">1. السيليكا </w:t>
      </w:r>
      <w:r>
        <w:rPr>
          <w:rFonts w:cs="Simplified Arabic"/>
          <w:b/>
          <w:bCs/>
        </w:rPr>
        <w:t>(Sio</w:t>
      </w:r>
      <w:r>
        <w:rPr>
          <w:rFonts w:cs="Simplified Arabic"/>
          <w:b/>
          <w:bCs/>
          <w:vertAlign w:val="subscript"/>
        </w:rPr>
        <w:t>2</w:t>
      </w:r>
      <w:r>
        <w:rPr>
          <w:rFonts w:cs="Simplified Arabic"/>
          <w:b/>
          <w:bCs/>
        </w:rPr>
        <w:t>)</w:t>
      </w:r>
      <w:r>
        <w:rPr>
          <w:rFonts w:cs="Simplified Arabic"/>
          <w:b/>
          <w:bCs/>
        </w:rPr>
        <w:tab/>
      </w:r>
      <w:r>
        <w:rPr>
          <w:rFonts w:cs="Simplified Arabic"/>
          <w:b/>
          <w:bCs/>
        </w:rPr>
        <w:tab/>
      </w:r>
      <w:r>
        <w:rPr>
          <w:rFonts w:cs="Simplified Arabic"/>
          <w:b/>
          <w:bCs/>
        </w:rPr>
        <w:tab/>
      </w:r>
      <w:r>
        <w:rPr>
          <w:rFonts w:cs="Simplified Arabic"/>
          <w:b/>
          <w:bCs/>
        </w:rPr>
        <w:tab/>
      </w:r>
      <w:r>
        <w:rPr>
          <w:rFonts w:cs="Simplified Arabic"/>
          <w:b/>
          <w:bCs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cs="Simplified Arabic"/>
          <w:b/>
          <w:bCs/>
        </w:rPr>
        <w:tab/>
      </w:r>
      <w:r>
        <w:rPr>
          <w:rFonts w:cs="Simplified Arabic"/>
          <w:b/>
          <w:bCs/>
        </w:rPr>
        <w:tab/>
      </w:r>
      <w:r>
        <w:rPr>
          <w:rFonts w:cs="Simplified Arabic"/>
        </w:rPr>
        <w:t>mg/m</w:t>
      </w:r>
      <w:r>
        <w:rPr>
          <w:rFonts w:cs="Simplified Arabic"/>
          <w:vertAlign w:val="superscript"/>
        </w:rPr>
        <w:t>3</w:t>
      </w:r>
    </w:p>
    <w:p w14:paraId="1F5010CC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 101</w:t>
      </w:r>
      <w:r>
        <w:rPr>
          <w:rFonts w:hint="cs" w:cs="Simplified Arabic"/>
          <w:vertAlign w:val="superscript"/>
          <w:rtl/>
        </w:rPr>
        <w:t xml:space="preserve"> </w:t>
      </w:r>
      <w:r>
        <w:rPr>
          <w:rFonts w:hint="cs" w:cs="Simplified Arabic"/>
          <w:rtl/>
        </w:rPr>
        <w:t>سيليكا متبلورة:</w:t>
      </w:r>
    </w:p>
    <w:p w14:paraId="4936E2B5">
      <w:pPr>
        <w:bidi/>
        <w:ind w:left="720" w:right="72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- الكوارتز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0.1</w:t>
      </w:r>
    </w:p>
    <w:p w14:paraId="125A4628">
      <w:pPr>
        <w:bidi/>
        <w:ind w:left="720" w:right="72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-كريستوباليت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0.01</w:t>
      </w:r>
    </w:p>
    <w:p w14:paraId="778CC208">
      <w:pPr>
        <w:bidi/>
        <w:ind w:left="720" w:right="72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- تريدميت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0.05</w:t>
      </w:r>
    </w:p>
    <w:p w14:paraId="1683D2EE">
      <w:pPr>
        <w:bidi/>
        <w:ind w:left="720" w:right="72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- تربيولي يحتوي على أغبرة كوارتز (متنسفة)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0.1</w:t>
      </w:r>
    </w:p>
    <w:p w14:paraId="493B496E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201 سيليكا غير متبلورة</w:t>
      </w:r>
    </w:p>
    <w:p w14:paraId="106930EB">
      <w:pPr>
        <w:bidi/>
        <w:ind w:left="0" w:right="0" w:firstLine="72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- سيلكاجل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5</w:t>
      </w:r>
    </w:p>
    <w:p w14:paraId="10450647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2. السليكات:</w:t>
      </w:r>
    </w:p>
    <w:p w14:paraId="0DEE3A0A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102 غرافيت (طبيعي)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2.5</w:t>
      </w:r>
    </w:p>
    <w:p w14:paraId="0CBDF36A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202 حجر الصابون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3</w:t>
      </w:r>
    </w:p>
    <w:p w14:paraId="387E21A1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302 الاسبست</w:t>
      </w:r>
    </w:p>
    <w:p w14:paraId="4605546A">
      <w:pPr>
        <w:bidi/>
        <w:ind w:left="720" w:right="72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- أموزيت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(ليف/سم</w:t>
      </w:r>
      <w:r>
        <w:rPr>
          <w:rFonts w:hint="cs" w:cs="Simplified Arabic"/>
          <w:vertAlign w:val="superscript"/>
          <w:rtl/>
        </w:rPr>
        <w:t>3</w:t>
      </w:r>
      <w:r>
        <w:rPr>
          <w:rFonts w:hint="cs" w:cs="Simplified Arabic"/>
          <w:rtl/>
        </w:rPr>
        <w:t>)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0.5</w:t>
      </w:r>
    </w:p>
    <w:p w14:paraId="1B17BE98">
      <w:pPr>
        <w:bidi/>
        <w:ind w:left="720" w:right="72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- كريسوتي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(ليف/سم</w:t>
      </w:r>
      <w:r>
        <w:rPr>
          <w:rFonts w:hint="cs" w:cs="Simplified Arabic"/>
          <w:vertAlign w:val="superscript"/>
          <w:rtl/>
        </w:rPr>
        <w:t>3</w:t>
      </w:r>
      <w:r>
        <w:rPr>
          <w:rFonts w:hint="cs" w:cs="Simplified Arabic"/>
          <w:rtl/>
        </w:rPr>
        <w:t>)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2</w:t>
      </w:r>
    </w:p>
    <w:p w14:paraId="7C3B4A91">
      <w:pPr>
        <w:bidi/>
        <w:ind w:left="720" w:right="72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- تروسيدوليت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(ليف/سم</w:t>
      </w:r>
      <w:r>
        <w:rPr>
          <w:rFonts w:hint="cs" w:cs="Simplified Arabic"/>
          <w:vertAlign w:val="superscript"/>
          <w:rtl/>
        </w:rPr>
        <w:t>3</w:t>
      </w:r>
      <w:r>
        <w:rPr>
          <w:rFonts w:hint="cs" w:cs="Simplified Arabic"/>
          <w:rtl/>
        </w:rPr>
        <w:t>)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0.2</w:t>
      </w:r>
    </w:p>
    <w:p w14:paraId="22FEDE46">
      <w:pPr>
        <w:bidi/>
        <w:ind w:left="720" w:right="72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- أشكال أخرى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(ليف/سم</w:t>
      </w:r>
      <w:r>
        <w:rPr>
          <w:rFonts w:hint="cs" w:cs="Simplified Arabic"/>
          <w:vertAlign w:val="superscript"/>
          <w:rtl/>
        </w:rPr>
        <w:t>3</w:t>
      </w:r>
      <w:r>
        <w:rPr>
          <w:rFonts w:hint="cs" w:cs="Simplified Arabic"/>
          <w:rtl/>
        </w:rPr>
        <w:t>)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2</w:t>
      </w:r>
    </w:p>
    <w:p w14:paraId="023A0F93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402 التالك (خالي من ألياف الإسبست)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2</w:t>
      </w:r>
    </w:p>
    <w:p w14:paraId="798CF691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(عند وجود ألياف إسبست. تطبق حدود التعرض للإسبست)</w:t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ab/>
      </w:r>
      <w:r>
        <w:rPr>
          <w:rFonts w:hint="cs" w:cs="Simplified Arabic"/>
          <w:rtl/>
        </w:rPr>
        <w:t>2</w:t>
      </w:r>
    </w:p>
    <w:p w14:paraId="3314789D">
      <w:pPr>
        <w:bidi/>
        <w:ind w:left="0" w:right="0"/>
        <w:jc w:val="both"/>
        <w:rPr>
          <w:rFonts w:hint="cs" w:cs="Simplified Arabic"/>
          <w:b/>
          <w:bCs/>
          <w:rtl/>
        </w:rPr>
      </w:pPr>
    </w:p>
    <w:p w14:paraId="5FF65383">
      <w:pPr>
        <w:bidi/>
        <w:ind w:left="0" w:right="0"/>
        <w:jc w:val="both"/>
        <w:rPr>
          <w:rFonts w:hint="cs" w:cs="Simplified Arabic"/>
          <w:b/>
          <w:bCs/>
          <w:rtl/>
        </w:rPr>
      </w:pPr>
    </w:p>
    <w:p w14:paraId="59078A9F">
      <w:pPr>
        <w:bidi/>
        <w:ind w:left="0" w:right="0"/>
        <w:jc w:val="both"/>
        <w:rPr>
          <w:rFonts w:hint="cs" w:cs="Simplified Arabic"/>
          <w:b/>
          <w:bCs/>
          <w:rtl/>
        </w:rPr>
      </w:pPr>
    </w:p>
    <w:p w14:paraId="2A479247">
      <w:pPr>
        <w:bidi/>
        <w:ind w:left="0" w:right="0"/>
        <w:jc w:val="both"/>
        <w:rPr>
          <w:rFonts w:hint="cs" w:cs="Simplified Arabic"/>
          <w:b/>
          <w:bCs/>
          <w:rtl/>
        </w:rPr>
      </w:pPr>
    </w:p>
    <w:p w14:paraId="5D060EC2">
      <w:pPr>
        <w:bidi/>
        <w:ind w:left="0" w:right="0"/>
        <w:jc w:val="both"/>
        <w:rPr>
          <w:rFonts w:hint="cs" w:cs="Simplified Arabic"/>
          <w:b/>
          <w:bCs/>
          <w:rtl/>
        </w:rPr>
      </w:pPr>
    </w:p>
    <w:p w14:paraId="19203B1D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3. أغبره أخرى</w:t>
      </w:r>
    </w:p>
    <w:p w14:paraId="43B1FF46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- الفحم المحتوي على نسبة أقل من 5% كوارتز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2</w:t>
      </w:r>
    </w:p>
    <w:p w14:paraId="5CADCB8F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- الأغبرة الخاملة المستنشقة الحاوية على نسبة أقل من 1% كوارتز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5</w:t>
      </w:r>
    </w:p>
    <w:p w14:paraId="024AED4F">
      <w:pPr>
        <w:bidi/>
        <w:ind w:left="0" w:right="0"/>
        <w:jc w:val="both"/>
        <w:rPr>
          <w:rFonts w:hint="cs" w:cs="Simplified Arabic"/>
          <w:b/>
          <w:bCs/>
          <w:rtl/>
        </w:rPr>
      </w:pPr>
    </w:p>
    <w:p w14:paraId="416B14FA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ثانياً: الأغبرة الكلية:</w:t>
      </w:r>
    </w:p>
    <w:p w14:paraId="25738743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- سيلكا غير متبولة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10</w:t>
      </w:r>
    </w:p>
    <w:p w14:paraId="1040E2B8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- سيلكا جل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10</w:t>
      </w:r>
    </w:p>
    <w:p w14:paraId="727A083F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جرافيت طبيعي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5</w:t>
      </w:r>
    </w:p>
    <w:p w14:paraId="572FC6C8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جرافيت مصنع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10</w:t>
      </w:r>
    </w:p>
    <w:p w14:paraId="5642EA1A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 xml:space="preserve">- سلفات الباريوم 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10</w:t>
      </w:r>
    </w:p>
    <w:p w14:paraId="338A26C7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الميكا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3</w:t>
      </w:r>
    </w:p>
    <w:p w14:paraId="0068CBEB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الصوف الزجاجي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10</w:t>
      </w:r>
    </w:p>
    <w:p w14:paraId="2650ED1D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البيرلايت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10</w:t>
      </w:r>
    </w:p>
    <w:p w14:paraId="16B834E6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الإسمنت البورتلاندي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10</w:t>
      </w:r>
    </w:p>
    <w:p w14:paraId="011CB3E5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حجر الصابون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6</w:t>
      </w:r>
    </w:p>
    <w:p w14:paraId="27453EA4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الفحم (يحتوي على أكثر من 5% كوارتز)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0.1</w:t>
      </w:r>
    </w:p>
    <w:p w14:paraId="55F4D62B">
      <w:pPr>
        <w:bidi/>
        <w:ind w:left="0" w:right="0" w:firstLine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أغبرة خاملة أخرى (مضايقة فقط) تحتوي على نسبة أقل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</w:p>
    <w:p w14:paraId="0806E9FA">
      <w:pPr>
        <w:bidi/>
        <w:ind w:left="0" w:right="0" w:firstLine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من 1% سيلكا حرة وخالية من ألياف الإسبست) مثل: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10</w:t>
      </w:r>
    </w:p>
    <w:p w14:paraId="37AD8C3A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- الومينا</w:t>
      </w:r>
    </w:p>
    <w:p w14:paraId="33E0208D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- كربونات الكالسيوم</w:t>
      </w:r>
    </w:p>
    <w:p w14:paraId="161210F5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الرخام</w:t>
      </w:r>
    </w:p>
    <w:p w14:paraId="7B1C07DC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الحجر الجيري</w:t>
      </w:r>
    </w:p>
    <w:p w14:paraId="7B1CF5E2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سيلكات الكالسيوم</w:t>
      </w:r>
    </w:p>
    <w:p w14:paraId="220019DA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كبريتات الكالسيوم</w:t>
      </w:r>
    </w:p>
    <w:p w14:paraId="7FA6B2A9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كبريتات المغنسيوم</w:t>
      </w:r>
    </w:p>
    <w:p w14:paraId="792604FA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الكاؤلين</w:t>
      </w:r>
    </w:p>
    <w:p w14:paraId="7DD8914B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ألياف الصوف المعدني</w:t>
      </w:r>
    </w:p>
    <w:p w14:paraId="155891D7">
      <w:pPr>
        <w:bidi/>
        <w:ind w:left="720" w:right="720"/>
        <w:jc w:val="both"/>
        <w:rPr>
          <w:rFonts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 xml:space="preserve">- ألياف السيللوز </w:t>
      </w:r>
      <w:r>
        <w:rPr>
          <w:rFonts w:cs="Simplified Arabic"/>
          <w:b/>
          <w:bCs/>
          <w:rtl/>
        </w:rPr>
        <w:t>–</w:t>
      </w:r>
      <w:r>
        <w:rPr>
          <w:rFonts w:hint="cs" w:cs="Simplified Arabic"/>
          <w:b/>
          <w:bCs/>
          <w:rtl/>
        </w:rPr>
        <w:t xml:space="preserve"> عدا القطن</w:t>
      </w:r>
    </w:p>
    <w:p w14:paraId="53784536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cs="Simplified Arabic"/>
          <w:b/>
          <w:bCs/>
          <w:rtl/>
        </w:rPr>
        <w:br w:type="page"/>
      </w:r>
    </w:p>
    <w:p w14:paraId="4E568778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- رذاذ الزيوت النباتية (عدا المهيجة)</w:t>
      </w:r>
    </w:p>
    <w:p w14:paraId="489C08DD">
      <w:pPr>
        <w:bidi/>
        <w:ind w:left="0" w:right="0" w:firstLine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أوكسيد الزنك</w:t>
      </w:r>
    </w:p>
    <w:p w14:paraId="1155ABE4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ثالثاً: الأغبرة ذات المنشأ الحيوي:</w:t>
      </w:r>
    </w:p>
    <w:p w14:paraId="662CBFE0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- أتربة الحبوب (القمح- الشعير- الشيلم)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4</w:t>
      </w:r>
    </w:p>
    <w:p w14:paraId="366F3F9E">
      <w:pPr>
        <w:bidi/>
        <w:ind w:left="0" w:right="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- القطن الخام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0.2</w:t>
      </w:r>
    </w:p>
    <w:p w14:paraId="77096F3D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أغبرة الخشب القاسي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1</w:t>
      </w:r>
    </w:p>
    <w:p w14:paraId="7B54EEA0">
      <w:pPr>
        <w:bidi/>
        <w:ind w:left="720" w:right="720"/>
        <w:jc w:val="both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- أغبرة الخشب الين</w:t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ab/>
      </w:r>
      <w:r>
        <w:rPr>
          <w:rFonts w:hint="cs" w:cs="Simplified Arabic"/>
          <w:b/>
          <w:bCs/>
          <w:rtl/>
        </w:rPr>
        <w:t>5</w:t>
      </w:r>
    </w:p>
    <w:p w14:paraId="60DFC3A8">
      <w:pPr>
        <w:bidi/>
        <w:ind w:left="0" w:right="0"/>
        <w:jc w:val="both"/>
        <w:rPr>
          <w:rFonts w:hint="cs" w:cs="Simplified Arabic"/>
          <w:b/>
          <w:bCs/>
          <w:rtl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B52"/>
    <w:rsid w:val="00090C73"/>
    <w:rsid w:val="000A0DBD"/>
    <w:rsid w:val="00110169"/>
    <w:rsid w:val="0018722B"/>
    <w:rsid w:val="001A57FB"/>
    <w:rsid w:val="001D2A2E"/>
    <w:rsid w:val="00211002"/>
    <w:rsid w:val="00281E89"/>
    <w:rsid w:val="003A327C"/>
    <w:rsid w:val="004328C8"/>
    <w:rsid w:val="00443D91"/>
    <w:rsid w:val="004A21C6"/>
    <w:rsid w:val="004F0113"/>
    <w:rsid w:val="005C2B52"/>
    <w:rsid w:val="00686037"/>
    <w:rsid w:val="007031E4"/>
    <w:rsid w:val="007738A6"/>
    <w:rsid w:val="007E6FCE"/>
    <w:rsid w:val="008754E6"/>
    <w:rsid w:val="009B7213"/>
    <w:rsid w:val="00B908DB"/>
    <w:rsid w:val="00C50F49"/>
    <w:rsid w:val="00CC3CD8"/>
    <w:rsid w:val="00D045B6"/>
    <w:rsid w:val="00DB5B24"/>
    <w:rsid w:val="00DD1672"/>
    <w:rsid w:val="00DE33AC"/>
    <w:rsid w:val="00DF0431"/>
    <w:rsid w:val="00DF4D14"/>
    <w:rsid w:val="00EE211C"/>
    <w:rsid w:val="00F01A1A"/>
    <w:rsid w:val="00FD6C7E"/>
    <w:rsid w:val="00FE08D0"/>
    <w:rsid w:val="053C36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table" w:styleId="4">
    <w:name w:val="Table Grid"/>
    <w:basedOn w:val="3"/>
    <w:uiPriority w:val="0"/>
    <w:tblPr>
      <w:tblStyle w:val="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Masters</Company>
  <Pages>12</Pages>
  <Words>1485</Words>
  <Characters>8465</Characters>
  <Lines>70</Lines>
  <Paragraphs>19</Paragraphs>
  <TotalTime>0</TotalTime>
  <ScaleCrop>false</ScaleCrop>
  <LinksUpToDate>false</LinksUpToDate>
  <CharactersWithSpaces>9931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2019-09-25T09:24:00Z</dcterms:created>
  <dc:creator>ryassin</dc:creator>
  <cp:lastModifiedBy>Sohaib Badaha</cp:lastModifiedBy>
  <dcterms:modified xsi:type="dcterms:W3CDTF">2026-04-07T11:12:52Z</dcterms:modified>
  <dc:title>تعليمات وزير العمل رقم (2) لسنة 2005م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51B9BF433C204A219C8A67809EED49F6_13</vt:lpwstr>
  </property>
</Properties>
</file>