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4E79"/>
          <w:sz w:val="56"/>
          <w:szCs w:val="56"/>
        </w:rPr>
        <w:t xml:space="preserve">Assignment 1</w:t>
      </w:r>
    </w:p>
    <w:p>
      <w:pPr>
        <w:spacing w:after="200" w:before="60"/>
        <w:jc w:val="center"/>
      </w:pPr>
      <w:r>
        <w:rPr>
          <w:color w:val="404040"/>
          <w:sz w:val="40"/>
          <w:szCs w:val="40"/>
        </w:rPr>
        <w:t xml:space="preserve">Observability</w:t>
      </w:r>
    </w:p>
    <w:p>
      <w:pPr>
        <w:pBdr>
          <w:bottom w:val="single" w:color="1F4E79" w:sz="8" w:space="10"/>
        </w:pBdr>
        <w:spacing w:after="400" w:before="0"/>
        <w:jc w:val="center"/>
      </w:pPr>
      <w:r>
        <w:rPr>
          <w:i/>
          <w:iCs/>
          <w:color w:val="595959"/>
          <w:sz w:val="22"/>
          <w:szCs w:val="22"/>
        </w:rPr>
        <w:t xml:space="preserve">Gym Tracker — a journal-first training log, instrumented end to end</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2621"/>
        <w:gridCol w:w="7459"/>
      </w:tblGrid>
      <w:tr>
        <w:trPr>
          <w:tblHeader/>
        </w:trPr>
        <w:tc>
          <w:tcPr>
            <w:tcW w:type="dxa" w:w="2621"/>
            <w:shd w:fill="DCE6F1" w:val="clear"/>
            <w:tcMar>
              <w:top w:type="dxa" w:w="60"/>
              <w:left w:type="dxa" w:w="90"/>
              <w:bottom w:type="dxa" w:w="60"/>
              <w:right w:type="dxa" w:w="90"/>
            </w:tcMar>
            <w:vAlign w:val="center"/>
          </w:tcPr>
          <w:p>
            <w:pPr>
              <w:spacing w:after="0" w:before="0" w:line="240"/>
            </w:pPr>
            <w:r>
              <w:rPr>
                <w:b/>
                <w:bCs/>
                <w:sz w:val="18"/>
                <w:szCs w:val="18"/>
              </w:rPr>
              <w:t xml:space="preserve">Field</w:t>
            </w:r>
          </w:p>
        </w:tc>
        <w:tc>
          <w:tcPr>
            <w:tcW w:type="dxa" w:w="7459"/>
            <w:shd w:fill="DCE6F1" w:val="clear"/>
            <w:tcMar>
              <w:top w:type="dxa" w:w="60"/>
              <w:left w:type="dxa" w:w="90"/>
              <w:bottom w:type="dxa" w:w="60"/>
              <w:right w:type="dxa" w:w="90"/>
            </w:tcMar>
            <w:vAlign w:val="center"/>
          </w:tcPr>
          <w:p>
            <w:pPr>
              <w:spacing w:after="0" w:before="0" w:line="240"/>
            </w:pPr>
            <w:r>
              <w:rPr>
                <w:b/>
                <w:bCs/>
                <w:sz w:val="18"/>
                <w:szCs w:val="18"/>
              </w:rPr>
              <w:t xml:space="preserve">Value</w:t>
            </w:r>
          </w:p>
        </w:tc>
      </w:tr>
      <w:tr>
        <w:tc>
          <w:tcPr>
            <w:tcW w:type="dxa" w:w="2621"/>
            <w:tcMar>
              <w:top w:type="dxa" w:w="60"/>
              <w:left w:type="dxa" w:w="90"/>
              <w:bottom w:type="dxa" w:w="60"/>
              <w:right w:type="dxa" w:w="90"/>
            </w:tcMar>
            <w:vAlign w:val="center"/>
          </w:tcPr>
          <w:p>
            <w:pPr>
              <w:spacing w:after="0" w:before="0" w:line="240"/>
            </w:pPr>
            <w:r>
              <w:rPr>
                <w:sz w:val="18"/>
                <w:szCs w:val="18"/>
              </w:rPr>
              <w:t xml:space="preserve">Student Name</w:t>
            </w:r>
          </w:p>
        </w:tc>
        <w:tc>
          <w:tcPr>
            <w:tcW w:type="dxa" w:w="7459"/>
            <w:tcMar>
              <w:top w:type="dxa" w:w="60"/>
              <w:left w:type="dxa" w:w="90"/>
              <w:bottom w:type="dxa" w:w="60"/>
              <w:right w:type="dxa" w:w="90"/>
            </w:tcMar>
            <w:vAlign w:val="center"/>
          </w:tcPr>
          <w:p>
            <w:pPr>
              <w:spacing w:after="0" w:before="0" w:line="264"/>
            </w:pPr>
            <w:r>
              <w:rPr>
                <w:b/>
                <w:bCs/>
                <w:color w:val="C00000"/>
                <w:sz w:val="18"/>
                <w:szCs w:val="18"/>
              </w:rPr>
              <w:t xml:space="preserve">[PLACEHOLDER]</w:t>
            </w:r>
          </w:p>
        </w:tc>
      </w:tr>
      <w:tr>
        <w:tc>
          <w:tcPr>
            <w:tcW w:type="dxa" w:w="2621"/>
            <w:shd w:fill="F2F2F2" w:val="clear"/>
            <w:tcMar>
              <w:top w:type="dxa" w:w="60"/>
              <w:left w:type="dxa" w:w="90"/>
              <w:bottom w:type="dxa" w:w="60"/>
              <w:right w:type="dxa" w:w="90"/>
            </w:tcMar>
            <w:vAlign w:val="center"/>
          </w:tcPr>
          <w:p>
            <w:pPr>
              <w:spacing w:after="0" w:before="0" w:line="240"/>
            </w:pPr>
            <w:r>
              <w:rPr>
                <w:sz w:val="18"/>
                <w:szCs w:val="18"/>
              </w:rPr>
              <w:t xml:space="preserve">Student ID</w:t>
            </w:r>
          </w:p>
        </w:tc>
        <w:tc>
          <w:tcPr>
            <w:tcW w:type="dxa" w:w="7459"/>
            <w:shd w:fill="F2F2F2" w:val="clear"/>
            <w:tcMar>
              <w:top w:type="dxa" w:w="60"/>
              <w:left w:type="dxa" w:w="90"/>
              <w:bottom w:type="dxa" w:w="60"/>
              <w:right w:type="dxa" w:w="90"/>
            </w:tcMar>
            <w:vAlign w:val="center"/>
          </w:tcPr>
          <w:p>
            <w:pPr>
              <w:spacing w:after="0" w:before="0" w:line="264"/>
            </w:pPr>
            <w:r>
              <w:rPr>
                <w:b/>
                <w:bCs/>
                <w:color w:val="C00000"/>
                <w:sz w:val="18"/>
                <w:szCs w:val="18"/>
              </w:rPr>
              <w:t xml:space="preserve">[PLACEHOLDER]</w:t>
            </w:r>
          </w:p>
        </w:tc>
      </w:tr>
      <w:tr>
        <w:tc>
          <w:tcPr>
            <w:tcW w:type="dxa" w:w="2621"/>
            <w:tcMar>
              <w:top w:type="dxa" w:w="60"/>
              <w:left w:type="dxa" w:w="90"/>
              <w:bottom w:type="dxa" w:w="60"/>
              <w:right w:type="dxa" w:w="90"/>
            </w:tcMar>
            <w:vAlign w:val="center"/>
          </w:tcPr>
          <w:p>
            <w:pPr>
              <w:spacing w:after="0" w:before="0" w:line="240"/>
            </w:pPr>
            <w:r>
              <w:rPr>
                <w:sz w:val="18"/>
                <w:szCs w:val="18"/>
              </w:rPr>
              <w:t xml:space="preserve">Course</w:t>
            </w:r>
          </w:p>
        </w:tc>
        <w:tc>
          <w:tcPr>
            <w:tcW w:type="dxa" w:w="7459"/>
            <w:tcMar>
              <w:top w:type="dxa" w:w="60"/>
              <w:left w:type="dxa" w:w="90"/>
              <w:bottom w:type="dxa" w:w="60"/>
              <w:right w:type="dxa" w:w="90"/>
            </w:tcMar>
            <w:vAlign w:val="center"/>
          </w:tcPr>
          <w:p>
            <w:pPr>
              <w:spacing w:after="0" w:before="0" w:line="240"/>
            </w:pPr>
            <w:r>
              <w:rPr>
                <w:sz w:val="18"/>
                <w:szCs w:val="18"/>
              </w:rPr>
              <w:t xml:space="preserve">Enterprise Software Development</w:t>
            </w:r>
          </w:p>
        </w:tc>
      </w:tr>
      <w:tr>
        <w:tc>
          <w:tcPr>
            <w:tcW w:type="dxa" w:w="2621"/>
            <w:shd w:fill="F2F2F2" w:val="clear"/>
            <w:tcMar>
              <w:top w:type="dxa" w:w="60"/>
              <w:left w:type="dxa" w:w="90"/>
              <w:bottom w:type="dxa" w:w="60"/>
              <w:right w:type="dxa" w:w="90"/>
            </w:tcMar>
            <w:vAlign w:val="center"/>
          </w:tcPr>
          <w:p>
            <w:pPr>
              <w:spacing w:after="0" w:before="0" w:line="240"/>
            </w:pPr>
            <w:r>
              <w:rPr>
                <w:sz w:val="18"/>
                <w:szCs w:val="18"/>
              </w:rPr>
              <w:t xml:space="preserve">Semester</w:t>
            </w:r>
          </w:p>
        </w:tc>
        <w:tc>
          <w:tcPr>
            <w:tcW w:type="dxa" w:w="7459"/>
            <w:shd w:fill="F2F2F2" w:val="clear"/>
            <w:tcMar>
              <w:top w:type="dxa" w:w="60"/>
              <w:left w:type="dxa" w:w="90"/>
              <w:bottom w:type="dxa" w:w="60"/>
              <w:right w:type="dxa" w:w="90"/>
            </w:tcMar>
            <w:vAlign w:val="center"/>
          </w:tcPr>
          <w:p>
            <w:pPr>
              <w:spacing w:after="0" w:before="0" w:line="240"/>
            </w:pPr>
            <w:r>
              <w:rPr>
                <w:sz w:val="18"/>
                <w:szCs w:val="18"/>
              </w:rPr>
              <w:t xml:space="preserve">Fall 2026</w:t>
            </w:r>
          </w:p>
        </w:tc>
      </w:tr>
      <w:tr>
        <w:tc>
          <w:tcPr>
            <w:tcW w:type="dxa" w:w="2621"/>
            <w:tcMar>
              <w:top w:type="dxa" w:w="60"/>
              <w:left w:type="dxa" w:w="90"/>
              <w:bottom w:type="dxa" w:w="60"/>
              <w:right w:type="dxa" w:w="90"/>
            </w:tcMar>
            <w:vAlign w:val="center"/>
          </w:tcPr>
          <w:p>
            <w:pPr>
              <w:spacing w:after="0" w:before="0" w:line="240"/>
            </w:pPr>
            <w:r>
              <w:rPr>
                <w:sz w:val="18"/>
                <w:szCs w:val="18"/>
              </w:rPr>
              <w:t xml:space="preserve">Assignment</w:t>
            </w:r>
          </w:p>
        </w:tc>
        <w:tc>
          <w:tcPr>
            <w:tcW w:type="dxa" w:w="7459"/>
            <w:tcMar>
              <w:top w:type="dxa" w:w="60"/>
              <w:left w:type="dxa" w:w="90"/>
              <w:bottom w:type="dxa" w:w="60"/>
              <w:right w:type="dxa" w:w="90"/>
            </w:tcMar>
            <w:vAlign w:val="center"/>
          </w:tcPr>
          <w:p>
            <w:pPr>
              <w:spacing w:after="0" w:before="0" w:line="240"/>
            </w:pPr>
            <w:r>
              <w:rPr>
                <w:sz w:val="18"/>
                <w:szCs w:val="18"/>
              </w:rPr>
              <w:t xml:space="preserve">Assignment 1 — Observability</w:t>
            </w:r>
          </w:p>
        </w:tc>
      </w:tr>
      <w:tr>
        <w:tc>
          <w:tcPr>
            <w:tcW w:type="dxa" w:w="2621"/>
            <w:shd w:fill="F2F2F2" w:val="clear"/>
            <w:tcMar>
              <w:top w:type="dxa" w:w="60"/>
              <w:left w:type="dxa" w:w="90"/>
              <w:bottom w:type="dxa" w:w="60"/>
              <w:right w:type="dxa" w:w="90"/>
            </w:tcMar>
            <w:vAlign w:val="center"/>
          </w:tcPr>
          <w:p>
            <w:pPr>
              <w:spacing w:after="0" w:before="0" w:line="240"/>
            </w:pPr>
            <w:r>
              <w:rPr>
                <w:sz w:val="18"/>
                <w:szCs w:val="18"/>
              </w:rPr>
              <w:t xml:space="preserve">Project</w:t>
            </w:r>
          </w:p>
        </w:tc>
        <w:tc>
          <w:tcPr>
            <w:tcW w:type="dxa" w:w="7459"/>
            <w:shd w:fill="F2F2F2" w:val="clear"/>
            <w:tcMar>
              <w:top w:type="dxa" w:w="60"/>
              <w:left w:type="dxa" w:w="90"/>
              <w:bottom w:type="dxa" w:w="60"/>
              <w:right w:type="dxa" w:w="90"/>
            </w:tcMar>
            <w:vAlign w:val="center"/>
          </w:tcPr>
          <w:p>
            <w:pPr>
              <w:spacing w:after="0" w:before="0" w:line="240"/>
            </w:pPr>
            <w:r>
              <w:rPr>
                <w:sz w:val="18"/>
                <w:szCs w:val="18"/>
              </w:rPr>
              <w:t xml:space="preserve">Gym Tracker (FastAPI + Postgres), repository root of this submission</w:t>
            </w:r>
          </w:p>
        </w:tc>
      </w:tr>
      <w:tr>
        <w:tc>
          <w:tcPr>
            <w:tcW w:type="dxa" w:w="2621"/>
            <w:tcMar>
              <w:top w:type="dxa" w:w="60"/>
              <w:left w:type="dxa" w:w="90"/>
              <w:bottom w:type="dxa" w:w="60"/>
              <w:right w:type="dxa" w:w="90"/>
            </w:tcMar>
            <w:vAlign w:val="center"/>
          </w:tcPr>
          <w:p>
            <w:pPr>
              <w:spacing w:after="0" w:before="0" w:line="240"/>
            </w:pPr>
            <w:r>
              <w:rPr>
                <w:sz w:val="18"/>
                <w:szCs w:val="18"/>
              </w:rPr>
              <w:t xml:space="preserve">Report source</w:t>
            </w:r>
          </w:p>
        </w:tc>
        <w:tc>
          <w:tcPr>
            <w:tcW w:type="dxa" w:w="7459"/>
            <w:tcMar>
              <w:top w:type="dxa" w:w="60"/>
              <w:left w:type="dxa" w:w="90"/>
              <w:bottom w:type="dxa" w:w="60"/>
              <w:right w:type="dxa" w:w="90"/>
            </w:tcMar>
            <w:vAlign w:val="center"/>
          </w:tcPr>
          <w:p>
            <w:pPr>
              <w:spacing w:after="0" w:before="0" w:line="240"/>
            </w:pPr>
            <w:r>
              <w:rPr>
                <w:sz w:val="18"/>
                <w:szCs w:val="18"/>
              </w:rPr>
              <w:t xml:space="preserve">docs/REPORT.md — this document is the submission copy</w:t>
            </w:r>
          </w:p>
        </w:tc>
      </w:tr>
      <w:tr>
        <w:tc>
          <w:tcPr>
            <w:tcW w:type="dxa" w:w="2621"/>
            <w:shd w:fill="F2F2F2" w:val="clear"/>
            <w:tcMar>
              <w:top w:type="dxa" w:w="60"/>
              <w:left w:type="dxa" w:w="90"/>
              <w:bottom w:type="dxa" w:w="60"/>
              <w:right w:type="dxa" w:w="90"/>
            </w:tcMar>
            <w:vAlign w:val="center"/>
          </w:tcPr>
          <w:p>
            <w:pPr>
              <w:spacing w:after="0" w:before="0" w:line="240"/>
            </w:pPr>
            <w:r>
              <w:rPr>
                <w:sz w:val="18"/>
                <w:szCs w:val="18"/>
              </w:rPr>
              <w:t xml:space="preserve">Stack verified</w:t>
            </w:r>
          </w:p>
        </w:tc>
        <w:tc>
          <w:tcPr>
            <w:tcW w:type="dxa" w:w="7459"/>
            <w:shd w:fill="F2F2F2" w:val="clear"/>
            <w:tcMar>
              <w:top w:type="dxa" w:w="60"/>
              <w:left w:type="dxa" w:w="90"/>
              <w:bottom w:type="dxa" w:w="60"/>
              <w:right w:type="dxa" w:w="90"/>
            </w:tcMar>
            <w:vAlign w:val="center"/>
          </w:tcPr>
          <w:p>
            <w:pPr>
              <w:spacing w:after="0" w:before="0" w:line="240"/>
            </w:pPr>
            <w:r>
              <w:rPr>
                <w:sz w:val="18"/>
                <w:szCs w:val="18"/>
              </w:rPr>
              <w:t xml:space="preserve">19–20 September 2026, Docker Desktop for Windows (WSL2 backend)</w:t>
            </w:r>
          </w:p>
        </w:tc>
      </w:tr>
    </w:tbl>
    <w:p>
      <w:pPr>
        <w:spacing w:after="300" w:before="0" w:line="264"/>
      </w:pPr>
      <w:r>
        <w:rPr>
          <w:sz w:val="21"/>
          <w:szCs w:val="21"/>
        </w:rPr>
        <w:t xml:space="preserve"> </w:t>
      </w:r>
    </w:p>
    <w:p>
      <w:pPr>
        <w:pBdr>
          <w:top w:val="single" w:color="BFBFBF" w:sz="4" w:space="6"/>
          <w:left w:val="single" w:color="BFBFBF" w:sz="4" w:space="6"/>
          <w:right w:val="single" w:color="BFBFBF" w:sz="4" w:space="6"/>
        </w:pBdr>
        <w:shd w:fill="EAF1F8" w:val="clear"/>
        <w:spacing w:after="60" w:before="120" w:line="264"/>
        <w:ind w:left="170" w:right="170"/>
      </w:pPr>
      <w:r>
        <w:rPr>
          <w:b/>
          <w:bCs/>
          <w:sz w:val="20"/>
          <w:szCs w:val="20"/>
        </w:rPr>
        <w:t xml:space="preserve">Submission contents.  </w:t>
      </w:r>
      <w:r>
        <w:rPr>
          <w:sz w:val="20"/>
          <w:szCs w:val="20"/>
        </w:rPr>
        <w:t xml:space="preserve">Code and configuration — the repository, including observability/prometheus/, observability/grafana/dashboards/ (3 dashboards), observability/filebeat/, observability/elasticsearch/ and observability/kibana/saved-objects.ndjson (9 saved objects).</w:t>
      </w:r>
    </w:p>
    <w:p>
      <w:pPr>
        <w:pBdr>
          <w:left w:val="single" w:color="BFBFBF" w:sz="4" w:space="6"/>
          <w:right w:val="single" w:color="BFBFBF" w:sz="4" w:space="6"/>
        </w:pBdr>
        <w:shd w:fill="EAF1F8" w:val="clear"/>
        <w:spacing w:after="60" w:before="0" w:line="264"/>
        <w:ind w:left="170" w:right="170"/>
      </w:pPr>
      <w:r>
        <w:rPr>
          <w:sz w:val="20"/>
          <w:szCs w:val="20"/>
        </w:rPr>
        <w:t xml:space="preserve">README — README.md, with start / use / test / clean-up instructions.</w:t>
      </w:r>
    </w:p>
    <w:p>
      <w:pPr>
        <w:pBdr>
          <w:bottom w:val="single" w:color="BFBFBF" w:sz="4" w:space="6"/>
          <w:left w:val="single" w:color="BFBFBF" w:sz="4" w:space="6"/>
          <w:right w:val="single" w:color="BFBFBF" w:sz="4" w:space="6"/>
        </w:pBdr>
        <w:shd w:fill="EAF1F8" w:val="clear"/>
        <w:spacing w:after="160" w:before="0" w:line="264"/>
        <w:ind w:left="170" w:right="170"/>
      </w:pPr>
      <w:r>
        <w:rPr>
          <w:sz w:val="20"/>
          <w:szCs w:val="20"/>
        </w:rPr>
        <w:t xml:space="preserve">Short report — this document, covering Parts A to E.</w:t>
      </w:r>
    </w:p>
    <w:p>
      <w:r>
        <w:br w:type="page"/>
      </w:r>
    </w:p>
    <w:p>
      <w:pPr>
        <w:pStyle w:val="Heading1"/>
        <w:spacing w:after="160" w:before="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200" w:line="264"/>
      </w:pPr>
      <w:r>
        <w:rPr>
          <w:i/>
          <w:iCs/>
          <w:color w:val="808080"/>
          <w:sz w:val="17"/>
          <w:szCs w:val="17"/>
        </w:rPr>
        <w:t xml:space="preserve">Right-click the table above and choose "Update Field" in Word to populate page numbers.</w:t>
      </w:r>
    </w:p>
    <w:p>
      <w:r>
        <w:br w:type="page"/>
      </w:r>
    </w:p>
    <w:p>
      <w:pPr>
        <w:pStyle w:val="Heading1"/>
        <w:spacing w:after="160" w:before="0"/>
      </w:pPr>
      <w:r>
        <w:t xml:space="preserve">Part A — Project</w:t>
      </w:r>
    </w:p>
    <w:p>
      <w:pPr>
        <w:pStyle w:val="Heading2"/>
        <w:spacing w:after="130" w:before="260"/>
      </w:pPr>
      <w:r>
        <w:t xml:space="preserve">A.1 Problem</w:t>
      </w:r>
    </w:p>
    <w:p>
      <w:pPr>
        <w:spacing w:after="120" w:before="0" w:line="264"/>
      </w:pPr>
      <w:r>
        <w:rPr>
          <w:sz w:val="21"/>
          <w:szCs w:val="21"/>
        </w:rPr>
        <w:t xml:space="preserve">People who lift weights keep a training journal, and almost nobody keeps it in a form a computer can read. A real entry looks like this:</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Mon - chest</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bench 60x8, 70x6, 70x5 (last one was a grind)</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incline db press 22.5s x10 x10 x9</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cable fly 3x12 light</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bw 78.4</w:t>
      </w:r>
    </w:p>
    <w:p>
      <w:pPr>
        <w:spacing w:after="120" w:before="0" w:line="264"/>
      </w:pPr>
      <w:r>
        <w:rPr>
          <w:sz w:val="21"/>
          <w:szCs w:val="21"/>
        </w:rPr>
        <w:t xml:space="preserve">That is enough for the person who wrote it and useless to everything else. Answering "is my bench press actually going up?" means reading back through months of it by hand. The structured alternatives — apps that make you tap through exercise → sets → reps → weight for every set — are accurate and so tedious that people stop using them mid-session.</w:t>
      </w:r>
    </w:p>
    <w:p>
      <w:pPr>
        <w:pBdr>
          <w:top w:val="single" w:color="BFBFBF" w:sz="4" w:space="6"/>
          <w:bottom w:val="single" w:color="BFBFBF" w:sz="4" w:space="6"/>
          <w:left w:val="single" w:color="BFBFBF" w:sz="4" w:space="6"/>
          <w:right w:val="single" w:color="BFBFBF" w:sz="4" w:space="6"/>
        </w:pBdr>
        <w:shd w:fill="EAF1F8" w:val="clear"/>
        <w:spacing w:after="160" w:before="120" w:line="264"/>
        <w:ind w:left="170" w:right="170"/>
      </w:pPr>
      <w:r>
        <w:rPr>
          <w:b/>
          <w:bCs/>
          <w:sz w:val="20"/>
          <w:szCs w:val="20"/>
        </w:rPr>
        <w:t xml:space="preserve">The tension the project resolves.  </w:t>
      </w:r>
      <w:r>
        <w:rPr>
          <w:sz w:val="20"/>
          <w:szCs w:val="20"/>
        </w:rPr>
        <w:t xml:space="preserve">The journal wins because it costs nothing to write; it loses because nothing can read it.</w:t>
      </w:r>
    </w:p>
    <w:p>
      <w:pPr>
        <w:pStyle w:val="Heading2"/>
        <w:spacing w:after="130" w:before="260"/>
      </w:pPr>
      <w:r>
        <w:t xml:space="preserve">A.2 Intended Users</w:t>
      </w:r>
    </w:p>
    <w:p>
      <w:pPr>
        <w:spacing w:after="120" w:before="0" w:line="264"/>
      </w:pPr>
      <w:r>
        <w:rPr>
          <w:sz w:val="21"/>
          <w:szCs w:val="21"/>
        </w:rPr>
        <w:t xml:space="preserve">One person's own training log, with accounts so several people can share a single deployment. Each account sees only its own training: every query is scoped by user_id, and ownership always comes from the session cookie, never from anything the browser posted.</w:t>
      </w:r>
    </w:p>
    <w:p>
      <w:pPr>
        <w:spacing w:after="120" w:before="0" w:line="264"/>
      </w:pPr>
      <w:r>
        <w:rPr>
          <w:b/>
          <w:bCs/>
          <w:sz w:val="21"/>
          <w:szCs w:val="21"/>
        </w:rPr>
        <w:t xml:space="preserve">It is not</w:t>
      </w:r>
      <w:r>
        <w:rPr>
          <w:sz w:val="21"/>
          <w:szCs w:val="21"/>
        </w:rPr>
        <w:t xml:space="preserve"> a social app, a coaching platform, or a gym's membership system.</w:t>
      </w:r>
    </w:p>
    <w:p>
      <w:pPr>
        <w:pStyle w:val="Heading2"/>
        <w:spacing w:after="130" w:before="260"/>
      </w:pPr>
      <w:r>
        <w:t xml:space="preserve">A.3 Solution</w:t>
      </w:r>
    </w:p>
    <w:p>
      <w:pPr>
        <w:spacing w:after="120" w:before="0" w:line="264"/>
      </w:pPr>
      <w:r>
        <w:rPr>
          <w:sz w:val="21"/>
          <w:szCs w:val="21"/>
        </w:rPr>
        <w:t xml:space="preserve">A small FastAPI web application. Paste the journal entry exactly as written; a language model extracts the structured rows; you review every row before anything is saved; the saved data feeds progress charts and a weekly report.</w:t>
      </w:r>
    </w:p>
    <w:p>
      <w:pPr>
        <w:spacing w:after="120" w:before="0" w:line="264"/>
      </w:pPr>
      <w:r>
        <w:rPr>
          <w:sz w:val="21"/>
          <w:szCs w:val="21"/>
        </w:rPr>
        <w:t xml:space="preserve">The design decision the whole thing rests on: </w:t>
      </w:r>
      <w:r>
        <w:rPr>
          <w:b/>
          <w:bCs/>
          <w:sz w:val="21"/>
          <w:szCs w:val="21"/>
        </w:rPr>
        <w:t xml:space="preserve">the language model never produces a number that reaches the database unseen.</w:t>
      </w:r>
    </w:p>
    <w:p>
      <w:pPr>
        <w:spacing w:after="120" w:before="0" w:line="264"/>
      </w:pPr>
      <w:r>
        <w:rPr>
          <w:sz w:val="21"/>
          <w:szCs w:val="21"/>
        </w:rPr>
        <w:t xml:space="preserve">The pipeline scores how well each proposed row is grounded in the source text, and the review screen shows every prospective row with anything missing or implausible marked in red. The weekly report works the same way — every figure is computed in code, and the model only writes prose around figures it did not calculate.</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journal text ──▶ extract (LLM) ──▶ score &amp; validate ──▶ REVIEW SCREEN ──▶ database</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(code)            (a human)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                                                    progress charts, weekly report</w:t>
      </w:r>
    </w:p>
    <w:p>
      <w:pPr>
        <w:pStyle w:val="Heading2"/>
        <w:spacing w:after="130" w:before="260"/>
      </w:pPr>
      <w:r>
        <w:t xml:space="preserve">A.4 What Works</w:t>
      </w:r>
    </w:p>
    <w:p>
      <w:pPr>
        <w:spacing w:after="120" w:before="0" w:line="264"/>
      </w:pPr>
      <w:r>
        <w:rPr>
          <w:sz w:val="21"/>
          <w:szCs w:val="21"/>
        </w:rPr>
        <w:t xml:space="preserve">The right-hand column distinguishes functionality that pre-dates this assignment from the observability layer added for it.</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6653"/>
        <w:gridCol w:w="3427"/>
      </w:tblGrid>
      <w:tr>
        <w:trPr>
          <w:tblHeader/>
        </w:trPr>
        <w:tc>
          <w:tcPr>
            <w:tcW w:type="dxa" w:w="6653"/>
            <w:shd w:fill="DCE6F1" w:val="clear"/>
            <w:tcMar>
              <w:top w:type="dxa" w:w="60"/>
              <w:left w:type="dxa" w:w="90"/>
              <w:bottom w:type="dxa" w:w="60"/>
              <w:right w:type="dxa" w:w="90"/>
            </w:tcMar>
            <w:vAlign w:val="center"/>
          </w:tcPr>
          <w:p>
            <w:pPr>
              <w:spacing w:after="0" w:before="0" w:line="240"/>
            </w:pPr>
            <w:r>
              <w:rPr>
                <w:b/>
                <w:bCs/>
                <w:sz w:val="18"/>
                <w:szCs w:val="18"/>
              </w:rPr>
              <w:t xml:space="preserve">Capability</w:t>
            </w:r>
          </w:p>
        </w:tc>
        <w:tc>
          <w:tcPr>
            <w:tcW w:type="dxa" w:w="3427"/>
            <w:shd w:fill="DCE6F1" w:val="clear"/>
            <w:tcMar>
              <w:top w:type="dxa" w:w="60"/>
              <w:left w:type="dxa" w:w="90"/>
              <w:bottom w:type="dxa" w:w="60"/>
              <w:right w:type="dxa" w:w="90"/>
            </w:tcMar>
            <w:vAlign w:val="center"/>
          </w:tcPr>
          <w:p>
            <w:pPr>
              <w:spacing w:after="0" w:before="0" w:line="240"/>
            </w:pPr>
            <w:r>
              <w:rPr>
                <w:b/>
                <w:bCs/>
                <w:sz w:val="18"/>
                <w:szCs w:val="18"/>
              </w:rPr>
              <w:t xml:space="preserve">State</w:t>
            </w:r>
          </w:p>
        </w:tc>
      </w:tr>
      <w:tr>
        <w:tc>
          <w:tcPr>
            <w:tcW w:type="dxa" w:w="6653"/>
            <w:tcMar>
              <w:top w:type="dxa" w:w="60"/>
              <w:left w:type="dxa" w:w="90"/>
              <w:bottom w:type="dxa" w:w="60"/>
              <w:right w:type="dxa" w:w="90"/>
            </w:tcMar>
            <w:vAlign w:val="center"/>
          </w:tcPr>
          <w:p>
            <w:pPr>
              <w:spacing w:after="0" w:before="0" w:line="240"/>
            </w:pPr>
            <w:r>
              <w:rPr>
                <w:sz w:val="18"/>
                <w:szCs w:val="18"/>
              </w:rPr>
              <w:t xml:space="preserve">Paste a messy journal entry, get structured sets</w:t>
            </w:r>
          </w:p>
        </w:tc>
        <w:tc>
          <w:tcPr>
            <w:tcW w:type="dxa" w:w="3427"/>
            <w:tcMar>
              <w:top w:type="dxa" w:w="60"/>
              <w:left w:type="dxa" w:w="90"/>
              <w:bottom w:type="dxa" w:w="60"/>
              <w:right w:type="dxa" w:w="90"/>
            </w:tcMar>
            <w:vAlign w:val="center"/>
          </w:tcPr>
          <w:p>
            <w:pPr>
              <w:spacing w:after="0" w:before="0" w:line="240"/>
            </w:pPr>
            <w:r>
              <w:rPr>
                <w:sz w:val="18"/>
                <w:szCs w:val="18"/>
              </w:rPr>
              <w:t xml:space="preserve">Works</w:t>
            </w:r>
          </w:p>
        </w:tc>
      </w:tr>
      <w:tr>
        <w:tc>
          <w:tcPr>
            <w:tcW w:type="dxa" w:w="6653"/>
            <w:shd w:fill="F2F2F2" w:val="clear"/>
            <w:tcMar>
              <w:top w:type="dxa" w:w="60"/>
              <w:left w:type="dxa" w:w="90"/>
              <w:bottom w:type="dxa" w:w="60"/>
              <w:right w:type="dxa" w:w="90"/>
            </w:tcMar>
            <w:vAlign w:val="center"/>
          </w:tcPr>
          <w:p>
            <w:pPr>
              <w:spacing w:after="0" w:before="0" w:line="240"/>
            </w:pPr>
            <w:r>
              <w:rPr>
                <w:sz w:val="18"/>
                <w:szCs w:val="18"/>
              </w:rPr>
              <w:t xml:space="preserve">Review-before-save, with per-row confidence</w:t>
            </w:r>
          </w:p>
        </w:tc>
        <w:tc>
          <w:tcPr>
            <w:tcW w:type="dxa" w:w="3427"/>
            <w:shd w:fill="F2F2F2" w:val="clear"/>
            <w:tcMar>
              <w:top w:type="dxa" w:w="60"/>
              <w:left w:type="dxa" w:w="90"/>
              <w:bottom w:type="dxa" w:w="60"/>
              <w:right w:type="dxa" w:w="90"/>
            </w:tcMar>
            <w:vAlign w:val="center"/>
          </w:tcPr>
          <w:p>
            <w:pPr>
              <w:spacing w:after="0" w:before="0" w:line="240"/>
            </w:pPr>
            <w:r>
              <w:rPr>
                <w:sz w:val="18"/>
                <w:szCs w:val="18"/>
              </w:rPr>
              <w:t xml:space="preserve">Works</w:t>
            </w:r>
          </w:p>
        </w:tc>
      </w:tr>
      <w:tr>
        <w:tc>
          <w:tcPr>
            <w:tcW w:type="dxa" w:w="6653"/>
            <w:tcMar>
              <w:top w:type="dxa" w:w="60"/>
              <w:left w:type="dxa" w:w="90"/>
              <w:bottom w:type="dxa" w:w="60"/>
              <w:right w:type="dxa" w:w="90"/>
            </w:tcMar>
            <w:vAlign w:val="center"/>
          </w:tcPr>
          <w:p>
            <w:pPr>
              <w:spacing w:after="0" w:before="0" w:line="240"/>
            </w:pPr>
            <w:r>
              <w:rPr>
                <w:sz w:val="18"/>
                <w:szCs w:val="18"/>
              </w:rPr>
              <w:t xml:space="preserve">Bodyweight picked out of the same entry</w:t>
            </w:r>
          </w:p>
        </w:tc>
        <w:tc>
          <w:tcPr>
            <w:tcW w:type="dxa" w:w="3427"/>
            <w:tcMar>
              <w:top w:type="dxa" w:w="60"/>
              <w:left w:type="dxa" w:w="90"/>
              <w:bottom w:type="dxa" w:w="60"/>
              <w:right w:type="dxa" w:w="90"/>
            </w:tcMar>
            <w:vAlign w:val="center"/>
          </w:tcPr>
          <w:p>
            <w:pPr>
              <w:spacing w:after="0" w:before="0" w:line="240"/>
            </w:pPr>
            <w:r>
              <w:rPr>
                <w:sz w:val="18"/>
                <w:szCs w:val="18"/>
              </w:rPr>
              <w:t xml:space="preserve">Works</w:t>
            </w:r>
          </w:p>
        </w:tc>
      </w:tr>
      <w:tr>
        <w:tc>
          <w:tcPr>
            <w:tcW w:type="dxa" w:w="6653"/>
            <w:shd w:fill="F2F2F2" w:val="clear"/>
            <w:tcMar>
              <w:top w:type="dxa" w:w="60"/>
              <w:left w:type="dxa" w:w="90"/>
              <w:bottom w:type="dxa" w:w="60"/>
              <w:right w:type="dxa" w:w="90"/>
            </w:tcMar>
            <w:vAlign w:val="center"/>
          </w:tcPr>
          <w:p>
            <w:pPr>
              <w:spacing w:after="0" w:before="0" w:line="240"/>
            </w:pPr>
            <w:r>
              <w:rPr>
                <w:sz w:val="18"/>
                <w:szCs w:val="18"/>
              </w:rPr>
              <w:t xml:space="preserve">Fuzzy matching so "bench" / "Bench Press" stay one exercise</w:t>
            </w:r>
          </w:p>
        </w:tc>
        <w:tc>
          <w:tcPr>
            <w:tcW w:type="dxa" w:w="3427"/>
            <w:shd w:fill="F2F2F2" w:val="clear"/>
            <w:tcMar>
              <w:top w:type="dxa" w:w="60"/>
              <w:left w:type="dxa" w:w="90"/>
              <w:bottom w:type="dxa" w:w="60"/>
              <w:right w:type="dxa" w:w="90"/>
            </w:tcMar>
            <w:vAlign w:val="center"/>
          </w:tcPr>
          <w:p>
            <w:pPr>
              <w:spacing w:after="0" w:before="0" w:line="240"/>
            </w:pPr>
            <w:r>
              <w:rPr>
                <w:sz w:val="18"/>
                <w:szCs w:val="18"/>
              </w:rPr>
              <w:t xml:space="preserve">Works</w:t>
            </w:r>
          </w:p>
        </w:tc>
      </w:tr>
      <w:tr>
        <w:tc>
          <w:tcPr>
            <w:tcW w:type="dxa" w:w="6653"/>
            <w:tcMar>
              <w:top w:type="dxa" w:w="60"/>
              <w:left w:type="dxa" w:w="90"/>
              <w:bottom w:type="dxa" w:w="60"/>
              <w:right w:type="dxa" w:w="90"/>
            </w:tcMar>
            <w:vAlign w:val="center"/>
          </w:tcPr>
          <w:p>
            <w:pPr>
              <w:spacing w:after="0" w:before="0" w:line="240"/>
            </w:pPr>
            <w:r>
              <w:rPr>
                <w:sz w:val="18"/>
                <w:szCs w:val="18"/>
              </w:rPr>
              <w:t xml:space="preserve">Duplicate-submission guard that asks rather than refuses</w:t>
            </w:r>
          </w:p>
        </w:tc>
        <w:tc>
          <w:tcPr>
            <w:tcW w:type="dxa" w:w="3427"/>
            <w:tcMar>
              <w:top w:type="dxa" w:w="60"/>
              <w:left w:type="dxa" w:w="90"/>
              <w:bottom w:type="dxa" w:w="60"/>
              <w:right w:type="dxa" w:w="90"/>
            </w:tcMar>
            <w:vAlign w:val="center"/>
          </w:tcPr>
          <w:p>
            <w:pPr>
              <w:spacing w:after="0" w:before="0" w:line="240"/>
            </w:pPr>
            <w:r>
              <w:rPr>
                <w:sz w:val="18"/>
                <w:szCs w:val="18"/>
              </w:rPr>
              <w:t xml:space="preserve">Works</w:t>
            </w:r>
          </w:p>
        </w:tc>
      </w:tr>
      <w:tr>
        <w:tc>
          <w:tcPr>
            <w:tcW w:type="dxa" w:w="6653"/>
            <w:shd w:fill="F2F2F2" w:val="clear"/>
            <w:tcMar>
              <w:top w:type="dxa" w:w="60"/>
              <w:left w:type="dxa" w:w="90"/>
              <w:bottom w:type="dxa" w:w="60"/>
              <w:right w:type="dxa" w:w="90"/>
            </w:tcMar>
            <w:vAlign w:val="center"/>
          </w:tcPr>
          <w:p>
            <w:pPr>
              <w:spacing w:after="0" w:before="0" w:line="240"/>
            </w:pPr>
            <w:r>
              <w:rPr>
                <w:sz w:val="18"/>
                <w:szCs w:val="18"/>
              </w:rPr>
              <w:t xml:space="preserve">Per-user accounts, timezones, sessions</w:t>
            </w:r>
          </w:p>
        </w:tc>
        <w:tc>
          <w:tcPr>
            <w:tcW w:type="dxa" w:w="3427"/>
            <w:shd w:fill="F2F2F2" w:val="clear"/>
            <w:tcMar>
              <w:top w:type="dxa" w:w="60"/>
              <w:left w:type="dxa" w:w="90"/>
              <w:bottom w:type="dxa" w:w="60"/>
              <w:right w:type="dxa" w:w="90"/>
            </w:tcMar>
            <w:vAlign w:val="center"/>
          </w:tcPr>
          <w:p>
            <w:pPr>
              <w:spacing w:after="0" w:before="0" w:line="240"/>
            </w:pPr>
            <w:r>
              <w:rPr>
                <w:sz w:val="18"/>
                <w:szCs w:val="18"/>
              </w:rPr>
              <w:t xml:space="preserve">Works</w:t>
            </w:r>
          </w:p>
        </w:tc>
      </w:tr>
      <w:tr>
        <w:tc>
          <w:tcPr>
            <w:tcW w:type="dxa" w:w="6653"/>
            <w:tcMar>
              <w:top w:type="dxa" w:w="60"/>
              <w:left w:type="dxa" w:w="90"/>
              <w:bottom w:type="dxa" w:w="60"/>
              <w:right w:type="dxa" w:w="90"/>
            </w:tcMar>
            <w:vAlign w:val="center"/>
          </w:tcPr>
          <w:p>
            <w:pPr>
              <w:spacing w:after="0" w:before="0" w:line="240"/>
            </w:pPr>
            <w:r>
              <w:rPr>
                <w:sz w:val="18"/>
                <w:szCs w:val="18"/>
              </w:rPr>
              <w:t xml:space="preserve">Progress charts and a weekly report</w:t>
            </w:r>
          </w:p>
        </w:tc>
        <w:tc>
          <w:tcPr>
            <w:tcW w:type="dxa" w:w="3427"/>
            <w:tcMar>
              <w:top w:type="dxa" w:w="60"/>
              <w:left w:type="dxa" w:w="90"/>
              <w:bottom w:type="dxa" w:w="60"/>
              <w:right w:type="dxa" w:w="90"/>
            </w:tcMar>
            <w:vAlign w:val="center"/>
          </w:tcPr>
          <w:p>
            <w:pPr>
              <w:spacing w:after="0" w:before="0" w:line="240"/>
            </w:pPr>
            <w:r>
              <w:rPr>
                <w:sz w:val="18"/>
                <w:szCs w:val="18"/>
              </w:rPr>
              <w:t xml:space="preserve">Works</w:t>
            </w:r>
          </w:p>
        </w:tc>
      </w:tr>
      <w:tr>
        <w:tc>
          <w:tcPr>
            <w:tcW w:type="dxa" w:w="6653"/>
            <w:shd w:fill="F2F2F2" w:val="clear"/>
            <w:tcMar>
              <w:top w:type="dxa" w:w="60"/>
              <w:left w:type="dxa" w:w="90"/>
              <w:bottom w:type="dxa" w:w="60"/>
              <w:right w:type="dxa" w:w="90"/>
            </w:tcMar>
            <w:vAlign w:val="center"/>
          </w:tcPr>
          <w:p>
            <w:pPr>
              <w:spacing w:after="0" w:before="0" w:line="264"/>
            </w:pPr>
            <w:r>
              <w:rPr>
                <w:b/>
                <w:bCs/>
                <w:sz w:val="18"/>
                <w:szCs w:val="18"/>
              </w:rPr>
              <w:t xml:space="preserve">Prometheus metrics — four types, application + business</w:t>
            </w:r>
          </w:p>
        </w:tc>
        <w:tc>
          <w:tcPr>
            <w:tcW w:type="dxa" w:w="3427"/>
            <w:shd w:fill="F2F2F2" w:val="clear"/>
            <w:tcMar>
              <w:top w:type="dxa" w:w="60"/>
              <w:left w:type="dxa" w:w="90"/>
              <w:bottom w:type="dxa" w:w="60"/>
              <w:right w:type="dxa" w:w="90"/>
            </w:tcMar>
            <w:vAlign w:val="center"/>
          </w:tcPr>
          <w:p>
            <w:pPr>
              <w:spacing w:after="0" w:before="0" w:line="264"/>
            </w:pPr>
            <w:r>
              <w:rPr>
                <w:b/>
                <w:bCs/>
                <w:sz w:val="18"/>
                <w:szCs w:val="18"/>
              </w:rPr>
              <w:t xml:space="preserve">Added for this assignment</w:t>
            </w:r>
          </w:p>
        </w:tc>
      </w:tr>
      <w:tr>
        <w:tc>
          <w:tcPr>
            <w:tcW w:type="dxa" w:w="6653"/>
            <w:tcMar>
              <w:top w:type="dxa" w:w="60"/>
              <w:left w:type="dxa" w:w="90"/>
              <w:bottom w:type="dxa" w:w="60"/>
              <w:right w:type="dxa" w:w="90"/>
            </w:tcMar>
            <w:vAlign w:val="center"/>
          </w:tcPr>
          <w:p>
            <w:pPr>
              <w:spacing w:after="0" w:before="0" w:line="264"/>
            </w:pPr>
            <w:r>
              <w:rPr>
                <w:b/>
                <w:bCs/>
                <w:sz w:val="18"/>
                <w:szCs w:val="18"/>
              </w:rPr>
              <w:t xml:space="preserve">Structured JSON logs → Filebeat → Elasticsearch → Kibana</w:t>
            </w:r>
          </w:p>
        </w:tc>
        <w:tc>
          <w:tcPr>
            <w:tcW w:type="dxa" w:w="3427"/>
            <w:tcMar>
              <w:top w:type="dxa" w:w="60"/>
              <w:left w:type="dxa" w:w="90"/>
              <w:bottom w:type="dxa" w:w="60"/>
              <w:right w:type="dxa" w:w="90"/>
            </w:tcMar>
            <w:vAlign w:val="center"/>
          </w:tcPr>
          <w:p>
            <w:pPr>
              <w:spacing w:after="0" w:before="0" w:line="264"/>
            </w:pPr>
            <w:r>
              <w:rPr>
                <w:b/>
                <w:bCs/>
                <w:sz w:val="18"/>
                <w:szCs w:val="18"/>
              </w:rPr>
              <w:t xml:space="preserve">Added for this assignment</w:t>
            </w:r>
          </w:p>
        </w:tc>
      </w:tr>
      <w:tr>
        <w:tc>
          <w:tcPr>
            <w:tcW w:type="dxa" w:w="6653"/>
            <w:shd w:fill="F2F2F2" w:val="clear"/>
            <w:tcMar>
              <w:top w:type="dxa" w:w="60"/>
              <w:left w:type="dxa" w:w="90"/>
              <w:bottom w:type="dxa" w:w="60"/>
              <w:right w:type="dxa" w:w="90"/>
            </w:tcMar>
            <w:vAlign w:val="center"/>
          </w:tcPr>
          <w:p>
            <w:pPr>
              <w:spacing w:after="0" w:before="0" w:line="264"/>
            </w:pPr>
            <w:r>
              <w:rPr>
                <w:b/>
                <w:bCs/>
                <w:sz w:val="18"/>
                <w:szCs w:val="18"/>
              </w:rPr>
              <w:t xml:space="preserve">Grafana dashboards, Node Exporter, alert rules</w:t>
            </w:r>
          </w:p>
        </w:tc>
        <w:tc>
          <w:tcPr>
            <w:tcW w:type="dxa" w:w="3427"/>
            <w:shd w:fill="F2F2F2" w:val="clear"/>
            <w:tcMar>
              <w:top w:type="dxa" w:w="60"/>
              <w:left w:type="dxa" w:w="90"/>
              <w:bottom w:type="dxa" w:w="60"/>
              <w:right w:type="dxa" w:w="90"/>
            </w:tcMar>
            <w:vAlign w:val="center"/>
          </w:tcPr>
          <w:p>
            <w:pPr>
              <w:spacing w:after="0" w:before="0" w:line="264"/>
            </w:pPr>
            <w:r>
              <w:rPr>
                <w:b/>
                <w:bCs/>
                <w:sz w:val="18"/>
                <w:szCs w:val="18"/>
              </w:rPr>
              <w:t xml:space="preserve">Added for this assignment</w:t>
            </w:r>
          </w:p>
        </w:tc>
      </w:tr>
      <w:tr>
        <w:tc>
          <w:tcPr>
            <w:tcW w:type="dxa" w:w="6653"/>
            <w:tcMar>
              <w:top w:type="dxa" w:w="60"/>
              <w:left w:type="dxa" w:w="90"/>
              <w:bottom w:type="dxa" w:w="60"/>
              <w:right w:type="dxa" w:w="90"/>
            </w:tcMar>
            <w:vAlign w:val="center"/>
          </w:tcPr>
          <w:p>
            <w:pPr>
              <w:spacing w:after="0" w:before="0" w:line="264"/>
            </w:pPr>
            <w:r>
              <w:rPr>
                <w:b/>
                <w:bCs/>
                <w:sz w:val="18"/>
                <w:szCs w:val="18"/>
              </w:rPr>
              <w:t xml:space="preserve">Fault injection and the cardinality demo</w:t>
            </w:r>
          </w:p>
        </w:tc>
        <w:tc>
          <w:tcPr>
            <w:tcW w:type="dxa" w:w="3427"/>
            <w:tcMar>
              <w:top w:type="dxa" w:w="60"/>
              <w:left w:type="dxa" w:w="90"/>
              <w:bottom w:type="dxa" w:w="60"/>
              <w:right w:type="dxa" w:w="90"/>
            </w:tcMar>
            <w:vAlign w:val="center"/>
          </w:tcPr>
          <w:p>
            <w:pPr>
              <w:spacing w:after="0" w:before="0" w:line="264"/>
            </w:pPr>
            <w:r>
              <w:rPr>
                <w:b/>
                <w:bCs/>
                <w:sz w:val="18"/>
                <w:szCs w:val="18"/>
              </w:rPr>
              <w:t xml:space="preserve">Added for this assignment</w:t>
            </w:r>
          </w:p>
        </w:tc>
      </w:tr>
      <w:tr>
        <w:tc>
          <w:tcPr>
            <w:tcW w:type="dxa" w:w="6653"/>
            <w:shd w:fill="F2F2F2" w:val="clear"/>
            <w:tcMar>
              <w:top w:type="dxa" w:w="60"/>
              <w:left w:type="dxa" w:w="90"/>
              <w:bottom w:type="dxa" w:w="60"/>
              <w:right w:type="dxa" w:w="90"/>
            </w:tcMar>
            <w:vAlign w:val="center"/>
          </w:tcPr>
          <w:p>
            <w:pPr>
              <w:spacing w:after="0" w:before="0" w:line="240"/>
            </w:pPr>
            <w:r>
              <w:rPr>
                <w:sz w:val="18"/>
                <w:szCs w:val="18"/>
              </w:rPr>
              <w:t xml:space="preserve">Live set-by-set logging, routines, PRs, measurements (installable PWA)</w:t>
            </w:r>
          </w:p>
        </w:tc>
        <w:tc>
          <w:tcPr>
            <w:tcW w:type="dxa" w:w="3427"/>
            <w:shd w:fill="F2F2F2" w:val="clear"/>
            <w:tcMar>
              <w:top w:type="dxa" w:w="60"/>
              <w:left w:type="dxa" w:w="90"/>
              <w:bottom w:type="dxa" w:w="60"/>
              <w:right w:type="dxa" w:w="90"/>
            </w:tcMar>
            <w:vAlign w:val="center"/>
          </w:tcPr>
          <w:p>
            <w:pPr>
              <w:spacing w:after="0" w:before="0" w:line="240"/>
            </w:pPr>
            <w:r>
              <w:rPr>
                <w:sz w:val="18"/>
                <w:szCs w:val="18"/>
              </w:rPr>
              <w:t xml:space="preserve">Added after this assignment</w:t>
            </w:r>
          </w:p>
        </w:tc>
      </w:tr>
    </w:tbl>
    <w:p>
      <w:pPr>
        <w:pBdr>
          <w:top w:val="single" w:color="BFBFBF" w:sz="4" w:space="6"/>
          <w:bottom w:val="single" w:color="BFBFBF" w:sz="4" w:space="6"/>
          <w:left w:val="single" w:color="BFBFBF" w:sz="4" w:space="6"/>
          <w:right w:val="single" w:color="BFBFBF" w:sz="4" w:space="6"/>
        </w:pBdr>
        <w:shd w:fill="FFF2CC" w:val="clear"/>
        <w:spacing w:after="160" w:before="120" w:line="264"/>
        <w:ind w:left="170" w:right="170"/>
      </w:pPr>
      <w:r>
        <w:rPr>
          <w:b/>
          <w:bCs/>
          <w:sz w:val="20"/>
          <w:szCs w:val="20"/>
        </w:rPr>
        <w:t xml:space="preserve">Known coverage gap, stated plainly.  </w:t>
      </w:r>
      <w:r>
        <w:rPr>
          <w:sz w:val="20"/>
          <w:szCs w:val="20"/>
        </w:rPr>
        <w:t xml:space="preserve">The live set-by-set workout app was added after this assignment was written. Its API routes run through the same middleware and are labelled by route template, so the application metrics and request logs cover it. The business metrics do not: gym_sets_written_total is incremented in the journal save path only, so a set logged through the workout app does not increment it. That is a real gap in coverage rather than a design choice.</w:t>
      </w:r>
    </w:p>
    <w:p>
      <w:pPr>
        <w:pBdr>
          <w:top w:val="single" w:color="BFBFBF" w:sz="4" w:space="6"/>
          <w:bottom w:val="single" w:color="BFBFBF" w:sz="4" w:space="6"/>
          <w:left w:val="single" w:color="BFBFBF" w:sz="4" w:space="6"/>
          <w:right w:val="single" w:color="BFBFBF" w:sz="4" w:space="6"/>
        </w:pBdr>
        <w:shd w:fill="EAF1F8" w:val="clear"/>
        <w:spacing w:after="160" w:before="120" w:line="264"/>
        <w:ind w:left="170" w:right="170"/>
      </w:pPr>
      <w:r>
        <w:rPr>
          <w:b/>
          <w:bCs/>
          <w:sz w:val="20"/>
          <w:szCs w:val="20"/>
        </w:rPr>
        <w:t xml:space="preserve">Without a Groq API key.  </w:t>
      </w:r>
      <w:r>
        <w:rPr>
          <w:sz w:val="20"/>
          <w:szCs w:val="20"/>
        </w:rPr>
        <w:t xml:space="preserve">Pasting an entry needs GROQ_API_KEY; everything else works without one. POST /log now shows "Parsing is unavailable because this server has no GROQ_API_KEY configured. Nothing was saved." with a warning-level log line (event.action: extraction_unavailable), instead of the unhandled 500 it returned until 20 September. The check is a MissingApiKeyError raised inside extract_entities, a subclass of the existing ExtractionError, so every caller that already handled a failed extraction handles this too.</w:t>
      </w:r>
    </w:p>
    <w:p>
      <w:pPr>
        <w:pStyle w:val="Heading2"/>
        <w:spacing w:after="130" w:before="260"/>
      </w:pPr>
      <w:r>
        <w:t xml:space="preserve">A.5 How to Run the Project</w:t>
      </w:r>
    </w:p>
    <w:p>
      <w:pPr>
        <w:pStyle w:val="Heading3"/>
        <w:spacing w:after="130" w:before="260"/>
      </w:pPr>
      <w:r>
        <w:t xml:space="preserve">Prerequisites</w:t>
      </w:r>
    </w:p>
    <w:p>
      <w:pPr>
        <w:spacing w:after="120" w:before="0" w:line="264"/>
      </w:pPr>
      <w:r>
        <w:rPr>
          <w:sz w:val="21"/>
          <w:szCs w:val="21"/>
        </w:rPr>
        <w:t xml:space="preserve">Docker and Docker Compose. Around 4 GB of free RAM (Elasticsearch takes a 512 MB heap and Kibana is not small). No Groq API key is needed for any of the observability work.</w:t>
      </w:r>
    </w:p>
    <w:p>
      <w:pPr>
        <w:pStyle w:val="Heading3"/>
        <w:spacing w:after="130" w:before="260"/>
      </w:pPr>
      <w:r>
        <w:t xml:space="preserve">Start the application, monitoring and logging</w:t>
      </w:r>
    </w:p>
    <w:p>
      <w:pPr>
        <w:spacing w:after="120" w:before="0" w:line="264"/>
      </w:pPr>
      <w:r>
        <w:rPr>
          <w:sz w:val="21"/>
          <w:szCs w:val="21"/>
        </w:rPr>
        <w:t xml:space="preserve">One command brings up all eight services — app, Postgres, Prometheus, Node Exporter, Grafana, Elasticsearch, Kibana and Filebeat:</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docker compose up -d --build</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./scripts/stack.sh status      # every service healthy, every Prometheus target up</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./scripts/setup_kibana.sh      # imports the data view and 8 saved searches</w:t>
      </w:r>
    </w:p>
    <w:p>
      <w:pPr>
        <w:pStyle w:val="Heading3"/>
        <w:spacing w:after="130" w:before="260"/>
      </w:pPr>
      <w:r>
        <w:t xml:space="preserve">Access the interfaces</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3326"/>
        <w:gridCol w:w="4032"/>
        <w:gridCol w:w="2722"/>
      </w:tblGrid>
      <w:tr>
        <w:trPr>
          <w:tblHeader/>
        </w:trPr>
        <w:tc>
          <w:tcPr>
            <w:tcW w:type="dxa" w:w="3326"/>
            <w:shd w:fill="DCE6F1" w:val="clear"/>
            <w:tcMar>
              <w:top w:type="dxa" w:w="60"/>
              <w:left w:type="dxa" w:w="90"/>
              <w:bottom w:type="dxa" w:w="60"/>
              <w:right w:type="dxa" w:w="90"/>
            </w:tcMar>
            <w:vAlign w:val="center"/>
          </w:tcPr>
          <w:p>
            <w:pPr>
              <w:spacing w:after="0" w:before="0" w:line="240"/>
            </w:pPr>
            <w:r>
              <w:rPr>
                <w:b/>
                <w:bCs/>
                <w:sz w:val="18"/>
                <w:szCs w:val="18"/>
              </w:rPr>
              <w:t xml:space="preserve">Interface</w:t>
            </w:r>
          </w:p>
        </w:tc>
        <w:tc>
          <w:tcPr>
            <w:tcW w:type="dxa" w:w="4032"/>
            <w:shd w:fill="DCE6F1" w:val="clear"/>
            <w:tcMar>
              <w:top w:type="dxa" w:w="60"/>
              <w:left w:type="dxa" w:w="90"/>
              <w:bottom w:type="dxa" w:w="60"/>
              <w:right w:type="dxa" w:w="90"/>
            </w:tcMar>
            <w:vAlign w:val="center"/>
          </w:tcPr>
          <w:p>
            <w:pPr>
              <w:spacing w:after="0" w:before="0" w:line="240"/>
            </w:pPr>
            <w:r>
              <w:rPr>
                <w:b/>
                <w:bCs/>
                <w:sz w:val="18"/>
                <w:szCs w:val="18"/>
              </w:rPr>
              <w:t xml:space="preserve">URL</w:t>
            </w:r>
          </w:p>
        </w:tc>
        <w:tc>
          <w:tcPr>
            <w:tcW w:type="dxa" w:w="2722"/>
            <w:shd w:fill="DCE6F1" w:val="clear"/>
            <w:tcMar>
              <w:top w:type="dxa" w:w="60"/>
              <w:left w:type="dxa" w:w="90"/>
              <w:bottom w:type="dxa" w:w="60"/>
              <w:right w:type="dxa" w:w="90"/>
            </w:tcMar>
            <w:vAlign w:val="center"/>
          </w:tcPr>
          <w:p>
            <w:pPr>
              <w:spacing w:after="0" w:before="0" w:line="240"/>
            </w:pPr>
            <w:r>
              <w:rPr>
                <w:b/>
                <w:bCs/>
                <w:sz w:val="18"/>
                <w:szCs w:val="18"/>
              </w:rPr>
              <w:t xml:space="preserve">Credentials</w:t>
            </w:r>
          </w:p>
        </w:tc>
      </w:tr>
      <w:tr>
        <w:tc>
          <w:tcPr>
            <w:tcW w:type="dxa" w:w="3326"/>
            <w:tcMar>
              <w:top w:type="dxa" w:w="60"/>
              <w:left w:type="dxa" w:w="90"/>
              <w:bottom w:type="dxa" w:w="60"/>
              <w:right w:type="dxa" w:w="90"/>
            </w:tcMar>
            <w:vAlign w:val="center"/>
          </w:tcPr>
          <w:p>
            <w:pPr>
              <w:spacing w:after="0" w:before="0" w:line="240"/>
            </w:pPr>
            <w:r>
              <w:rPr>
                <w:sz w:val="18"/>
                <w:szCs w:val="18"/>
              </w:rPr>
              <w:t xml:space="preserve">Gym Tracker (the app)</w:t>
            </w:r>
          </w:p>
        </w:tc>
        <w:tc>
          <w:tcPr>
            <w:tcW w:type="dxa" w:w="4032"/>
            <w:tcMar>
              <w:top w:type="dxa" w:w="60"/>
              <w:left w:type="dxa" w:w="90"/>
              <w:bottom w:type="dxa" w:w="60"/>
              <w:right w:type="dxa" w:w="90"/>
            </w:tcMar>
            <w:vAlign w:val="center"/>
          </w:tcPr>
          <w:p>
            <w:pPr>
              <w:spacing w:after="0" w:before="0" w:line="240"/>
            </w:pPr>
            <w:r>
              <w:rPr>
                <w:sz w:val="18"/>
                <w:szCs w:val="18"/>
              </w:rPr>
              <w:t xml:space="preserve">http://localhost:8000</w:t>
            </w:r>
          </w:p>
        </w:tc>
        <w:tc>
          <w:tcPr>
            <w:tcW w:type="dxa" w:w="2722"/>
            <w:tcMar>
              <w:top w:type="dxa" w:w="60"/>
              <w:left w:type="dxa" w:w="90"/>
              <w:bottom w:type="dxa" w:w="60"/>
              <w:right w:type="dxa" w:w="90"/>
            </w:tcMar>
            <w:vAlign w:val="center"/>
          </w:tcPr>
          <w:p>
            <w:pPr>
              <w:spacing w:after="0" w:before="0" w:line="240"/>
            </w:pPr>
            <w:r>
              <w:rPr>
                <w:sz w:val="18"/>
                <w:szCs w:val="18"/>
              </w:rPr>
              <w:t xml:space="preserve">—</w:t>
            </w:r>
          </w:p>
        </w:tc>
      </w:tr>
      <w:tr>
        <w:tc>
          <w:tcPr>
            <w:tcW w:type="dxa" w:w="3326"/>
            <w:shd w:fill="F2F2F2" w:val="clear"/>
            <w:tcMar>
              <w:top w:type="dxa" w:w="60"/>
              <w:left w:type="dxa" w:w="90"/>
              <w:bottom w:type="dxa" w:w="60"/>
              <w:right w:type="dxa" w:w="90"/>
            </w:tcMar>
            <w:vAlign w:val="center"/>
          </w:tcPr>
          <w:p>
            <w:pPr>
              <w:spacing w:after="0" w:before="0" w:line="240"/>
            </w:pPr>
            <w:r>
              <w:rPr>
                <w:sz w:val="18"/>
                <w:szCs w:val="18"/>
              </w:rPr>
              <w:t xml:space="preserve">Prometheus</w:t>
            </w:r>
          </w:p>
        </w:tc>
        <w:tc>
          <w:tcPr>
            <w:tcW w:type="dxa" w:w="4032"/>
            <w:shd w:fill="F2F2F2" w:val="clear"/>
            <w:tcMar>
              <w:top w:type="dxa" w:w="60"/>
              <w:left w:type="dxa" w:w="90"/>
              <w:bottom w:type="dxa" w:w="60"/>
              <w:right w:type="dxa" w:w="90"/>
            </w:tcMar>
            <w:vAlign w:val="center"/>
          </w:tcPr>
          <w:p>
            <w:pPr>
              <w:spacing w:after="0" w:before="0" w:line="240"/>
            </w:pPr>
            <w:r>
              <w:rPr>
                <w:sz w:val="18"/>
                <w:szCs w:val="18"/>
              </w:rPr>
              <w:t xml:space="preserve">http://localhost:9090</w:t>
            </w:r>
          </w:p>
        </w:tc>
        <w:tc>
          <w:tcPr>
            <w:tcW w:type="dxa" w:w="2722"/>
            <w:shd w:fill="F2F2F2" w:val="clear"/>
            <w:tcMar>
              <w:top w:type="dxa" w:w="60"/>
              <w:left w:type="dxa" w:w="90"/>
              <w:bottom w:type="dxa" w:w="60"/>
              <w:right w:type="dxa" w:w="90"/>
            </w:tcMar>
            <w:vAlign w:val="center"/>
          </w:tcPr>
          <w:p>
            <w:pPr>
              <w:spacing w:after="0" w:before="0" w:line="240"/>
            </w:pPr>
            <w:r>
              <w:rPr>
                <w:sz w:val="18"/>
                <w:szCs w:val="18"/>
              </w:rPr>
              <w:t xml:space="preserve">—</w:t>
            </w:r>
          </w:p>
        </w:tc>
      </w:tr>
      <w:tr>
        <w:tc>
          <w:tcPr>
            <w:tcW w:type="dxa" w:w="3326"/>
            <w:tcMar>
              <w:top w:type="dxa" w:w="60"/>
              <w:left w:type="dxa" w:w="90"/>
              <w:bottom w:type="dxa" w:w="60"/>
              <w:right w:type="dxa" w:w="90"/>
            </w:tcMar>
            <w:vAlign w:val="center"/>
          </w:tcPr>
          <w:p>
            <w:pPr>
              <w:spacing w:after="0" w:before="0" w:line="240"/>
            </w:pPr>
            <w:r>
              <w:rPr>
                <w:sz w:val="18"/>
                <w:szCs w:val="18"/>
              </w:rPr>
              <w:t xml:space="preserve">Grafana</w:t>
            </w:r>
          </w:p>
        </w:tc>
        <w:tc>
          <w:tcPr>
            <w:tcW w:type="dxa" w:w="4032"/>
            <w:tcMar>
              <w:top w:type="dxa" w:w="60"/>
              <w:left w:type="dxa" w:w="90"/>
              <w:bottom w:type="dxa" w:w="60"/>
              <w:right w:type="dxa" w:w="90"/>
            </w:tcMar>
            <w:vAlign w:val="center"/>
          </w:tcPr>
          <w:p>
            <w:pPr>
              <w:spacing w:after="0" w:before="0" w:line="240"/>
            </w:pPr>
            <w:r>
              <w:rPr>
                <w:sz w:val="18"/>
                <w:szCs w:val="18"/>
              </w:rPr>
              <w:t xml:space="preserve">http://localhost:3000</w:t>
            </w:r>
          </w:p>
        </w:tc>
        <w:tc>
          <w:tcPr>
            <w:tcW w:type="dxa" w:w="2722"/>
            <w:tcMar>
              <w:top w:type="dxa" w:w="60"/>
              <w:left w:type="dxa" w:w="90"/>
              <w:bottom w:type="dxa" w:w="60"/>
              <w:right w:type="dxa" w:w="90"/>
            </w:tcMar>
            <w:vAlign w:val="center"/>
          </w:tcPr>
          <w:p>
            <w:pPr>
              <w:spacing w:after="0" w:before="0" w:line="240"/>
            </w:pPr>
            <w:r>
              <w:rPr>
                <w:sz w:val="18"/>
                <w:szCs w:val="18"/>
              </w:rPr>
              <w:t xml:space="preserve">admin / admin on first login</w:t>
            </w:r>
          </w:p>
        </w:tc>
      </w:tr>
      <w:tr>
        <w:tc>
          <w:tcPr>
            <w:tcW w:type="dxa" w:w="3326"/>
            <w:shd w:fill="F2F2F2" w:val="clear"/>
            <w:tcMar>
              <w:top w:type="dxa" w:w="60"/>
              <w:left w:type="dxa" w:w="90"/>
              <w:bottom w:type="dxa" w:w="60"/>
              <w:right w:type="dxa" w:w="90"/>
            </w:tcMar>
            <w:vAlign w:val="center"/>
          </w:tcPr>
          <w:p>
            <w:pPr>
              <w:spacing w:after="0" w:before="0" w:line="240"/>
            </w:pPr>
            <w:r>
              <w:rPr>
                <w:sz w:val="18"/>
                <w:szCs w:val="18"/>
              </w:rPr>
              <w:t xml:space="preserve">Kibana</w:t>
            </w:r>
          </w:p>
        </w:tc>
        <w:tc>
          <w:tcPr>
            <w:tcW w:type="dxa" w:w="4032"/>
            <w:shd w:fill="F2F2F2" w:val="clear"/>
            <w:tcMar>
              <w:top w:type="dxa" w:w="60"/>
              <w:left w:type="dxa" w:w="90"/>
              <w:bottom w:type="dxa" w:w="60"/>
              <w:right w:type="dxa" w:w="90"/>
            </w:tcMar>
            <w:vAlign w:val="center"/>
          </w:tcPr>
          <w:p>
            <w:pPr>
              <w:spacing w:after="0" w:before="0" w:line="240"/>
            </w:pPr>
            <w:r>
              <w:rPr>
                <w:sz w:val="18"/>
                <w:szCs w:val="18"/>
              </w:rPr>
              <w:t xml:space="preserve">http://localhost:5601</w:t>
            </w:r>
          </w:p>
        </w:tc>
        <w:tc>
          <w:tcPr>
            <w:tcW w:type="dxa" w:w="2722"/>
            <w:shd w:fill="F2F2F2" w:val="clear"/>
            <w:tcMar>
              <w:top w:type="dxa" w:w="60"/>
              <w:left w:type="dxa" w:w="90"/>
              <w:bottom w:type="dxa" w:w="60"/>
              <w:right w:type="dxa" w:w="90"/>
            </w:tcMar>
            <w:vAlign w:val="center"/>
          </w:tcPr>
          <w:p>
            <w:pPr>
              <w:spacing w:after="0" w:before="0" w:line="240"/>
            </w:pPr>
            <w:r>
              <w:rPr>
                <w:sz w:val="18"/>
                <w:szCs w:val="18"/>
              </w:rPr>
              <w:t xml:space="preserve">—</w:t>
            </w:r>
          </w:p>
        </w:tc>
      </w:tr>
      <w:tr>
        <w:tc>
          <w:tcPr>
            <w:tcW w:type="dxa" w:w="3326"/>
            <w:tcMar>
              <w:top w:type="dxa" w:w="60"/>
              <w:left w:type="dxa" w:w="90"/>
              <w:bottom w:type="dxa" w:w="60"/>
              <w:right w:type="dxa" w:w="90"/>
            </w:tcMar>
            <w:vAlign w:val="center"/>
          </w:tcPr>
          <w:p>
            <w:pPr>
              <w:spacing w:after="0" w:before="0" w:line="240"/>
            </w:pPr>
            <w:r>
              <w:rPr>
                <w:sz w:val="18"/>
                <w:szCs w:val="18"/>
              </w:rPr>
              <w:t xml:space="preserve">Elasticsearch</w:t>
            </w:r>
          </w:p>
        </w:tc>
        <w:tc>
          <w:tcPr>
            <w:tcW w:type="dxa" w:w="4032"/>
            <w:tcMar>
              <w:top w:type="dxa" w:w="60"/>
              <w:left w:type="dxa" w:w="90"/>
              <w:bottom w:type="dxa" w:w="60"/>
              <w:right w:type="dxa" w:w="90"/>
            </w:tcMar>
            <w:vAlign w:val="center"/>
          </w:tcPr>
          <w:p>
            <w:pPr>
              <w:spacing w:after="0" w:before="0" w:line="240"/>
            </w:pPr>
            <w:r>
              <w:rPr>
                <w:sz w:val="18"/>
                <w:szCs w:val="18"/>
              </w:rPr>
              <w:t xml:space="preserve">http://localhost:9200</w:t>
            </w:r>
          </w:p>
        </w:tc>
        <w:tc>
          <w:tcPr>
            <w:tcW w:type="dxa" w:w="2722"/>
            <w:tcMar>
              <w:top w:type="dxa" w:w="60"/>
              <w:left w:type="dxa" w:w="90"/>
              <w:bottom w:type="dxa" w:w="60"/>
              <w:right w:type="dxa" w:w="90"/>
            </w:tcMar>
            <w:vAlign w:val="center"/>
          </w:tcPr>
          <w:p>
            <w:pPr>
              <w:spacing w:after="0" w:before="0" w:line="240"/>
            </w:pPr>
            <w:r>
              <w:rPr>
                <w:sz w:val="18"/>
                <w:szCs w:val="18"/>
              </w:rPr>
              <w:t xml:space="preserve">—</w:t>
            </w:r>
          </w:p>
        </w:tc>
      </w:tr>
      <w:tr>
        <w:tc>
          <w:tcPr>
            <w:tcW w:type="dxa" w:w="3326"/>
            <w:shd w:fill="F2F2F2" w:val="clear"/>
            <w:tcMar>
              <w:top w:type="dxa" w:w="60"/>
              <w:left w:type="dxa" w:w="90"/>
              <w:bottom w:type="dxa" w:w="60"/>
              <w:right w:type="dxa" w:w="90"/>
            </w:tcMar>
            <w:vAlign w:val="center"/>
          </w:tcPr>
          <w:p>
            <w:pPr>
              <w:spacing w:after="0" w:before="0" w:line="240"/>
            </w:pPr>
            <w:r>
              <w:rPr>
                <w:sz w:val="18"/>
                <w:szCs w:val="18"/>
              </w:rPr>
              <w:t xml:space="preserve">Node Exporter</w:t>
            </w:r>
          </w:p>
        </w:tc>
        <w:tc>
          <w:tcPr>
            <w:tcW w:type="dxa" w:w="4032"/>
            <w:shd w:fill="F2F2F2" w:val="clear"/>
            <w:tcMar>
              <w:top w:type="dxa" w:w="60"/>
              <w:left w:type="dxa" w:w="90"/>
              <w:bottom w:type="dxa" w:w="60"/>
              <w:right w:type="dxa" w:w="90"/>
            </w:tcMar>
            <w:vAlign w:val="center"/>
          </w:tcPr>
          <w:p>
            <w:pPr>
              <w:spacing w:after="0" w:before="0" w:line="240"/>
            </w:pPr>
            <w:r>
              <w:rPr>
                <w:sz w:val="18"/>
                <w:szCs w:val="18"/>
              </w:rPr>
              <w:t xml:space="preserve">http://localhost:9100/metrics</w:t>
            </w:r>
          </w:p>
        </w:tc>
        <w:tc>
          <w:tcPr>
            <w:tcW w:type="dxa" w:w="2722"/>
            <w:shd w:fill="F2F2F2" w:val="clear"/>
            <w:tcMar>
              <w:top w:type="dxa" w:w="60"/>
              <w:left w:type="dxa" w:w="90"/>
              <w:bottom w:type="dxa" w:w="60"/>
              <w:right w:type="dxa" w:w="90"/>
            </w:tcMar>
            <w:vAlign w:val="center"/>
          </w:tcPr>
          <w:p>
            <w:pPr>
              <w:spacing w:after="0" w:before="0" w:line="240"/>
            </w:pPr>
            <w:r>
              <w:rPr>
                <w:sz w:val="18"/>
                <w:szCs w:val="18"/>
              </w:rPr>
              <w:t xml:space="preserve">—</w:t>
            </w:r>
          </w:p>
        </w:tc>
      </w:tr>
      <w:tr>
        <w:tc>
          <w:tcPr>
            <w:tcW w:type="dxa" w:w="3326"/>
            <w:tcMar>
              <w:top w:type="dxa" w:w="60"/>
              <w:left w:type="dxa" w:w="90"/>
              <w:bottom w:type="dxa" w:w="60"/>
              <w:right w:type="dxa" w:w="90"/>
            </w:tcMar>
            <w:vAlign w:val="center"/>
          </w:tcPr>
          <w:p>
            <w:pPr>
              <w:spacing w:after="0" w:before="0" w:line="240"/>
            </w:pPr>
            <w:r>
              <w:rPr>
                <w:sz w:val="18"/>
                <w:szCs w:val="18"/>
              </w:rPr>
              <w:t xml:space="preserve">Cardinality demo (Part E2)</w:t>
            </w:r>
          </w:p>
        </w:tc>
        <w:tc>
          <w:tcPr>
            <w:tcW w:type="dxa" w:w="4032"/>
            <w:tcMar>
              <w:top w:type="dxa" w:w="60"/>
              <w:left w:type="dxa" w:w="90"/>
              <w:bottom w:type="dxa" w:w="60"/>
              <w:right w:type="dxa" w:w="90"/>
            </w:tcMar>
            <w:vAlign w:val="center"/>
          </w:tcPr>
          <w:p>
            <w:pPr>
              <w:spacing w:after="0" w:before="0" w:line="240"/>
            </w:pPr>
            <w:r>
              <w:rPr>
                <w:sz w:val="18"/>
                <w:szCs w:val="18"/>
              </w:rPr>
              <w:t xml:space="preserve">http://localhost:8001</w:t>
            </w:r>
          </w:p>
        </w:tc>
        <w:tc>
          <w:tcPr>
            <w:tcW w:type="dxa" w:w="2722"/>
            <w:tcMar>
              <w:top w:type="dxa" w:w="60"/>
              <w:left w:type="dxa" w:w="90"/>
              <w:bottom w:type="dxa" w:w="60"/>
              <w:right w:type="dxa" w:w="90"/>
            </w:tcMar>
            <w:vAlign w:val="center"/>
          </w:tcPr>
          <w:p>
            <w:pPr>
              <w:spacing w:after="0" w:before="0" w:line="240"/>
            </w:pPr>
            <w:r>
              <w:rPr>
                <w:sz w:val="18"/>
                <w:szCs w:val="18"/>
              </w:rPr>
              <w:t xml:space="preserve">profile "experiment" only</w:t>
            </w:r>
          </w:p>
        </w:tc>
      </w:tr>
    </w:tbl>
    <w:p>
      <w:pPr>
        <w:pStyle w:val="Heading3"/>
        <w:spacing w:after="130" w:before="260"/>
      </w:pPr>
      <w:r>
        <w:t xml:space="preserve">Generate traffic</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python scripts/load_generator.py --duration 120 --rps 5</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to populate the BUSINESS dashboard without a Groq key:</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python scripts/submit_reviewed_entries.py</w:t>
      </w:r>
    </w:p>
    <w:p>
      <w:pPr>
        <w:pStyle w:val="Heading3"/>
        <w:spacing w:after="130" w:before="260"/>
      </w:pPr>
      <w:r>
        <w:t xml:space="preserve">Run the experiments</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./scripts/experiment_anomaly.sh          # Part E1: baseline → fault → recovery</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./scripts/experiment_cardinality.sh      # Part E2: in-process</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./scripts/experiment_cardinality.sh --stack   # Part E2: through Prometheus</w:t>
      </w:r>
    </w:p>
    <w:p>
      <w:pPr>
        <w:pStyle w:val="Heading3"/>
        <w:spacing w:after="130" w:before="260"/>
      </w:pPr>
      <w:r>
        <w:t xml:space="preserve">Run the tests</w:t>
      </w:r>
    </w:p>
    <w:p>
      <w:pPr>
        <w:pBdr>
          <w:top w:val="single" w:color="BFBFBF" w:sz="2" w:space="2"/>
          <w:bottom w:val="single" w:color="BFBFBF" w:sz="2" w:space="2"/>
          <w:left w:val="single" w:color="1F4E79" w:sz="12" w:space="6"/>
        </w:pBdr>
        <w:shd w:fill="F5F5F5" w:val="clear"/>
        <w:spacing w:after="150" w:before="90" w:line="240"/>
        <w:ind w:left="170" w:right="170"/>
      </w:pPr>
      <w:r>
        <w:rPr>
          <w:rFonts w:ascii="Consolas" w:cs="Consolas" w:eastAsia="Consolas" w:hAnsi="Consolas"/>
          <w:sz w:val="17"/>
          <w:szCs w:val="17"/>
        </w:rPr>
        <w:t xml:space="preserve">docker compose exec app python -m pytest -q</w:t>
      </w:r>
    </w:p>
    <w:p>
      <w:pPr>
        <w:spacing w:after="120" w:before="0" w:line="264"/>
      </w:pPr>
      <w:r>
        <w:rPr>
          <w:b/>
          <w:bCs/>
          <w:sz w:val="21"/>
          <w:szCs w:val="21"/>
        </w:rPr>
        <w:t xml:space="preserve">Note: </w:t>
      </w:r>
      <w:r>
        <w:rPr>
          <w:sz w:val="21"/>
          <w:szCs w:val="21"/>
        </w:rPr>
        <w:t xml:space="preserve">the suite runs inside the container image, which is where the application actually runs. On a host Python without rapidfuzz installed, collection fails before any test executes.</w:t>
      </w:r>
    </w:p>
    <w:p>
      <w:pPr>
        <w:pStyle w:val="Heading3"/>
        <w:spacing w:after="130" w:before="260"/>
      </w:pPr>
      <w:r>
        <w:t xml:space="preserve">Shut down safely</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./scripts/stack.sh down        # stop, KEEP all data</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./scripts/stack.sh destroy     # stop and DELETE every volume (asks to confirm)</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confirm nothing is left behind:</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docker compose ps -a &amp;&amp; docker volume ls | grep gym-tracker</w:t>
      </w:r>
    </w:p>
    <w:p>
      <w:pPr>
        <w:pBdr>
          <w:top w:val="single" w:color="BFBFBF" w:sz="4" w:space="6"/>
          <w:bottom w:val="single" w:color="BFBFBF" w:sz="4" w:space="6"/>
          <w:left w:val="single" w:color="BFBFBF" w:sz="4" w:space="6"/>
          <w:right w:val="single" w:color="BFBFBF" w:sz="4" w:space="6"/>
        </w:pBdr>
        <w:shd w:fill="EAF1F8" w:val="clear"/>
        <w:spacing w:after="160" w:before="120" w:line="264"/>
        <w:ind w:left="170" w:right="170"/>
      </w:pPr>
      <w:r>
        <w:rPr>
          <w:b/>
          <w:bCs/>
          <w:sz w:val="20"/>
          <w:szCs w:val="20"/>
        </w:rPr>
        <w:t xml:space="preserve">Why down and destroy are separate.  </w:t>
      </w:r>
      <w:r>
        <w:rPr>
          <w:sz w:val="20"/>
          <w:szCs w:val="20"/>
        </w:rPr>
        <w:t xml:space="preserve">Losing an experiment's data to the habit of typing "down -v" is a bad afternoon. destroy requires typing the word destroy.</w:t>
      </w:r>
    </w:p>
    <w:p>
      <w:pPr>
        <w:pStyle w:val="Heading3"/>
        <w:spacing w:after="80" w:before="160"/>
      </w:pPr>
      <w:r>
        <w:t xml:space="preserve">My Comments</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Style w:val="Heading1"/>
        <w:pageBreakBefore/>
        <w:spacing w:after="160" w:before="300"/>
      </w:pPr>
      <w:r>
        <w:t xml:space="preserve">Part B — Metrics</w:t>
      </w:r>
    </w:p>
    <w:p>
      <w:pPr>
        <w:pStyle w:val="Heading2"/>
        <w:spacing w:after="130" w:before="260"/>
      </w:pPr>
      <w:r>
        <w:t xml:space="preserve">B.1 Metrics Architecture</w:t>
      </w:r>
    </w:p>
    <w:p>
      <w:pPr>
        <w:spacing w:after="120" w:before="0" w:line="264"/>
      </w:pPr>
      <w:r>
        <w:rPr>
          <w:sz w:val="21"/>
          <w:szCs w:val="21"/>
        </w:rPr>
        <w:t xml:space="preserve">Prometheus pulls. Nothing in this stack pushes a metric anywhere: each target exposes a /metrics endpoint and Prometheus fetches it on a timer.</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Application (metrics.py)            Prometheus                Grafana</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counters / gauges                    :9090                    :3000</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histograms / summaries                 │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GET /metrics ◀───── scrape every 15s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(exposition text)            │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TSDB, 15d retention ──── PromQL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  node-exporter :9100 ────── GET /metrics ──▶ Prometheus</w:t>
      </w:r>
    </w:p>
    <w:p>
      <w:pPr>
        <w:spacing w:after="120" w:before="0" w:line="264"/>
      </w:pPr>
      <w:r>
        <w:rPr>
          <w:b/>
          <w:bCs/>
          <w:sz w:val="21"/>
          <w:szCs w:val="21"/>
        </w:rPr>
        <w:t xml:space="preserve">Why pull rather than push: </w:t>
      </w:r>
      <w:r>
        <w:rPr>
          <w:sz w:val="21"/>
          <w:szCs w:val="21"/>
        </w:rPr>
        <w:t xml:space="preserve">a target going down is itself visible — the synthetic </w:t>
      </w:r>
      <w:r>
        <w:rPr>
          <w:rFonts w:ascii="Consolas" w:cs="Consolas" w:eastAsia="Consolas" w:hAnsi="Consolas"/>
          <w:sz w:val="18"/>
          <w:szCs w:val="18"/>
        </w:rPr>
        <w:t xml:space="preserve">up</w:t>
      </w:r>
      <w:r>
        <w:rPr>
          <w:sz w:val="21"/>
          <w:szCs w:val="21"/>
        </w:rPr>
        <w:t xml:space="preserve"> series drops to 0 — where a push-based system simply stops receiving and cannot tell silence from health. This is the one failure the application cannot report about itself.</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2218"/>
        <w:gridCol w:w="2621"/>
        <w:gridCol w:w="5241"/>
      </w:tblGrid>
      <w:tr>
        <w:trPr>
          <w:tblHeader/>
        </w:trPr>
        <w:tc>
          <w:tcPr>
            <w:tcW w:type="dxa" w:w="2218"/>
            <w:shd w:fill="DCE6F1" w:val="clear"/>
            <w:tcMar>
              <w:top w:type="dxa" w:w="60"/>
              <w:left w:type="dxa" w:w="90"/>
              <w:bottom w:type="dxa" w:w="60"/>
              <w:right w:type="dxa" w:w="90"/>
            </w:tcMar>
            <w:vAlign w:val="center"/>
          </w:tcPr>
          <w:p>
            <w:pPr>
              <w:spacing w:after="0" w:before="0" w:line="240"/>
            </w:pPr>
            <w:r>
              <w:rPr>
                <w:b/>
                <w:bCs/>
                <w:sz w:val="18"/>
                <w:szCs w:val="18"/>
              </w:rPr>
              <w:t xml:space="preserve">Setting</w:t>
            </w:r>
          </w:p>
        </w:tc>
        <w:tc>
          <w:tcPr>
            <w:tcW w:type="dxa" w:w="2621"/>
            <w:shd w:fill="DCE6F1" w:val="clear"/>
            <w:tcMar>
              <w:top w:type="dxa" w:w="60"/>
              <w:left w:type="dxa" w:w="90"/>
              <w:bottom w:type="dxa" w:w="60"/>
              <w:right w:type="dxa" w:w="90"/>
            </w:tcMar>
            <w:vAlign w:val="center"/>
          </w:tcPr>
          <w:p>
            <w:pPr>
              <w:spacing w:after="0" w:before="0" w:line="240"/>
            </w:pPr>
            <w:r>
              <w:rPr>
                <w:b/>
                <w:bCs/>
                <w:sz w:val="18"/>
                <w:szCs w:val="18"/>
              </w:rPr>
              <w:t xml:space="preserve">Value</w:t>
            </w:r>
          </w:p>
        </w:tc>
        <w:tc>
          <w:tcPr>
            <w:tcW w:type="dxa" w:w="5241"/>
            <w:shd w:fill="DCE6F1" w:val="clear"/>
            <w:tcMar>
              <w:top w:type="dxa" w:w="60"/>
              <w:left w:type="dxa" w:w="90"/>
              <w:bottom w:type="dxa" w:w="60"/>
              <w:right w:type="dxa" w:w="90"/>
            </w:tcMar>
            <w:vAlign w:val="center"/>
          </w:tcPr>
          <w:p>
            <w:pPr>
              <w:spacing w:after="0" w:before="0" w:line="240"/>
            </w:pPr>
            <w:r>
              <w:rPr>
                <w:b/>
                <w:bCs/>
                <w:sz w:val="18"/>
                <w:szCs w:val="18"/>
              </w:rPr>
              <w:t xml:space="preserve">Why</w:t>
            </w:r>
          </w:p>
        </w:tc>
      </w:tr>
      <w:tr>
        <w:tc>
          <w:tcPr>
            <w:tcW w:type="dxa" w:w="2218"/>
            <w:tcMar>
              <w:top w:type="dxa" w:w="60"/>
              <w:left w:type="dxa" w:w="90"/>
              <w:bottom w:type="dxa" w:w="60"/>
              <w:right w:type="dxa" w:w="90"/>
            </w:tcMar>
            <w:vAlign w:val="center"/>
          </w:tcPr>
          <w:p>
            <w:pPr>
              <w:spacing w:after="0" w:before="0" w:line="240"/>
            </w:pPr>
            <w:r>
              <w:rPr>
                <w:sz w:val="18"/>
                <w:szCs w:val="18"/>
              </w:rPr>
              <w:t xml:space="preserve">scrape_interval</w:t>
            </w:r>
          </w:p>
        </w:tc>
        <w:tc>
          <w:tcPr>
            <w:tcW w:type="dxa" w:w="2621"/>
            <w:tcMar>
              <w:top w:type="dxa" w:w="60"/>
              <w:left w:type="dxa" w:w="90"/>
              <w:bottom w:type="dxa" w:w="60"/>
              <w:right w:type="dxa" w:w="90"/>
            </w:tcMar>
            <w:vAlign w:val="center"/>
          </w:tcPr>
          <w:p>
            <w:pPr>
              <w:spacing w:after="0" w:before="0" w:line="240"/>
            </w:pPr>
            <w:r>
              <w:rPr>
                <w:sz w:val="18"/>
                <w:szCs w:val="18"/>
              </w:rPr>
              <w:t xml:space="preserve">15s</w:t>
            </w:r>
          </w:p>
        </w:tc>
        <w:tc>
          <w:tcPr>
            <w:tcW w:type="dxa" w:w="5241"/>
            <w:tcMar>
              <w:top w:type="dxa" w:w="60"/>
              <w:left w:type="dxa" w:w="90"/>
              <w:bottom w:type="dxa" w:w="60"/>
              <w:right w:type="dxa" w:w="90"/>
            </w:tcMar>
            <w:vAlign w:val="center"/>
          </w:tcPr>
          <w:p>
            <w:pPr>
              <w:spacing w:after="0" w:before="0" w:line="240"/>
            </w:pPr>
            <w:r>
              <w:rPr>
                <w:sz w:val="18"/>
                <w:szCs w:val="18"/>
              </w:rPr>
              <w:t xml:space="preserve">The resolution of every chart downstream. A spike shorter than one scrape is not in the data at all, however it is queried.</w:t>
            </w:r>
          </w:p>
        </w:tc>
      </w:tr>
      <w:tr>
        <w:tc>
          <w:tcPr>
            <w:tcW w:type="dxa" w:w="2218"/>
            <w:shd w:fill="F2F2F2" w:val="clear"/>
            <w:tcMar>
              <w:top w:type="dxa" w:w="60"/>
              <w:left w:type="dxa" w:w="90"/>
              <w:bottom w:type="dxa" w:w="60"/>
              <w:right w:type="dxa" w:w="90"/>
            </w:tcMar>
            <w:vAlign w:val="center"/>
          </w:tcPr>
          <w:p>
            <w:pPr>
              <w:spacing w:after="0" w:before="0" w:line="240"/>
            </w:pPr>
            <w:r>
              <w:rPr>
                <w:sz w:val="18"/>
                <w:szCs w:val="18"/>
              </w:rPr>
              <w:t xml:space="preserve">scrape_timeout</w:t>
            </w:r>
          </w:p>
        </w:tc>
        <w:tc>
          <w:tcPr>
            <w:tcW w:type="dxa" w:w="2621"/>
            <w:shd w:fill="F2F2F2" w:val="clear"/>
            <w:tcMar>
              <w:top w:type="dxa" w:w="60"/>
              <w:left w:type="dxa" w:w="90"/>
              <w:bottom w:type="dxa" w:w="60"/>
              <w:right w:type="dxa" w:w="90"/>
            </w:tcMar>
            <w:vAlign w:val="center"/>
          </w:tcPr>
          <w:p>
            <w:pPr>
              <w:spacing w:after="0" w:before="0" w:line="240"/>
            </w:pPr>
            <w:r>
              <w:rPr>
                <w:sz w:val="18"/>
                <w:szCs w:val="18"/>
              </w:rPr>
              <w:t xml:space="preserve">10s</w:t>
            </w:r>
          </w:p>
        </w:tc>
        <w:tc>
          <w:tcPr>
            <w:tcW w:type="dxa" w:w="5241"/>
            <w:shd w:fill="F2F2F2" w:val="clear"/>
            <w:tcMar>
              <w:top w:type="dxa" w:w="60"/>
              <w:left w:type="dxa" w:w="90"/>
              <w:bottom w:type="dxa" w:w="60"/>
              <w:right w:type="dxa" w:w="90"/>
            </w:tcMar>
            <w:vAlign w:val="center"/>
          </w:tcPr>
          <w:p>
            <w:pPr>
              <w:spacing w:after="0" w:before="0" w:line="240"/>
            </w:pPr>
            <w:r>
              <w:rPr>
                <w:sz w:val="18"/>
                <w:szCs w:val="18"/>
              </w:rPr>
              <w:t xml:space="preserve">Below the interval, so a slow target cannot overlap its own next scrape.</w:t>
            </w:r>
          </w:p>
        </w:tc>
      </w:tr>
      <w:tr>
        <w:tc>
          <w:tcPr>
            <w:tcW w:type="dxa" w:w="2218"/>
            <w:tcMar>
              <w:top w:type="dxa" w:w="60"/>
              <w:left w:type="dxa" w:w="90"/>
              <w:bottom w:type="dxa" w:w="60"/>
              <w:right w:type="dxa" w:w="90"/>
            </w:tcMar>
            <w:vAlign w:val="center"/>
          </w:tcPr>
          <w:p>
            <w:pPr>
              <w:spacing w:after="0" w:before="0" w:line="240"/>
            </w:pPr>
            <w:r>
              <w:rPr>
                <w:sz w:val="18"/>
                <w:szCs w:val="18"/>
              </w:rPr>
              <w:t xml:space="preserve">evaluation_interval</w:t>
            </w:r>
          </w:p>
        </w:tc>
        <w:tc>
          <w:tcPr>
            <w:tcW w:type="dxa" w:w="2621"/>
            <w:tcMar>
              <w:top w:type="dxa" w:w="60"/>
              <w:left w:type="dxa" w:w="90"/>
              <w:bottom w:type="dxa" w:w="60"/>
              <w:right w:type="dxa" w:w="90"/>
            </w:tcMar>
            <w:vAlign w:val="center"/>
          </w:tcPr>
          <w:p>
            <w:pPr>
              <w:spacing w:after="0" w:before="0" w:line="240"/>
            </w:pPr>
            <w:r>
              <w:rPr>
                <w:sz w:val="18"/>
                <w:szCs w:val="18"/>
              </w:rPr>
              <w:t xml:space="preserve">15s</w:t>
            </w:r>
          </w:p>
        </w:tc>
        <w:tc>
          <w:tcPr>
            <w:tcW w:type="dxa" w:w="5241"/>
            <w:tcMar>
              <w:top w:type="dxa" w:w="60"/>
              <w:left w:type="dxa" w:w="90"/>
              <w:bottom w:type="dxa" w:w="60"/>
              <w:right w:type="dxa" w:w="90"/>
            </w:tcMar>
            <w:vAlign w:val="center"/>
          </w:tcPr>
          <w:p>
            <w:pPr>
              <w:spacing w:after="0" w:before="0" w:line="240"/>
            </w:pPr>
            <w:r>
              <w:rPr>
                <w:sz w:val="18"/>
                <w:szCs w:val="18"/>
              </w:rPr>
              <w:t xml:space="preserve">How often alerting rules are re-run.</w:t>
            </w:r>
          </w:p>
        </w:tc>
      </w:tr>
      <w:tr>
        <w:tc>
          <w:tcPr>
            <w:tcW w:type="dxa" w:w="2218"/>
            <w:shd w:fill="F2F2F2" w:val="clear"/>
            <w:tcMar>
              <w:top w:type="dxa" w:w="60"/>
              <w:left w:type="dxa" w:w="90"/>
              <w:bottom w:type="dxa" w:w="60"/>
              <w:right w:type="dxa" w:w="90"/>
            </w:tcMar>
            <w:vAlign w:val="center"/>
          </w:tcPr>
          <w:p>
            <w:pPr>
              <w:spacing w:after="0" w:before="0" w:line="240"/>
            </w:pPr>
            <w:r>
              <w:rPr>
                <w:sz w:val="18"/>
                <w:szCs w:val="18"/>
              </w:rPr>
              <w:t xml:space="preserve">retention.time</w:t>
            </w:r>
          </w:p>
        </w:tc>
        <w:tc>
          <w:tcPr>
            <w:tcW w:type="dxa" w:w="2621"/>
            <w:shd w:fill="F2F2F2" w:val="clear"/>
            <w:tcMar>
              <w:top w:type="dxa" w:w="60"/>
              <w:left w:type="dxa" w:w="90"/>
              <w:bottom w:type="dxa" w:w="60"/>
              <w:right w:type="dxa" w:w="90"/>
            </w:tcMar>
            <w:vAlign w:val="center"/>
          </w:tcPr>
          <w:p>
            <w:pPr>
              <w:spacing w:after="0" w:before="0" w:line="240"/>
            </w:pPr>
            <w:r>
              <w:rPr>
                <w:sz w:val="18"/>
                <w:szCs w:val="18"/>
              </w:rPr>
              <w:t xml:space="preserve">15d</w:t>
            </w:r>
          </w:p>
        </w:tc>
        <w:tc>
          <w:tcPr>
            <w:tcW w:type="dxa" w:w="5241"/>
            <w:shd w:fill="F2F2F2" w:val="clear"/>
            <w:tcMar>
              <w:top w:type="dxa" w:w="60"/>
              <w:left w:type="dxa" w:w="90"/>
              <w:bottom w:type="dxa" w:w="60"/>
              <w:right w:type="dxa" w:w="90"/>
            </w:tcMar>
            <w:vAlign w:val="center"/>
          </w:tcPr>
          <w:p>
            <w:pPr>
              <w:spacing w:after="0" w:before="0" w:line="240"/>
            </w:pPr>
            <w:r>
              <w:rPr>
                <w:sz w:val="18"/>
                <w:szCs w:val="18"/>
              </w:rPr>
              <w:t xml:space="preserve">Prometheus is a recent-history store, deliberately not an archive.</w:t>
            </w:r>
          </w:p>
        </w:tc>
      </w:tr>
      <w:tr>
        <w:tc>
          <w:tcPr>
            <w:tcW w:type="dxa" w:w="2218"/>
            <w:tcMar>
              <w:top w:type="dxa" w:w="60"/>
              <w:left w:type="dxa" w:w="90"/>
              <w:bottom w:type="dxa" w:w="60"/>
              <w:right w:type="dxa" w:w="90"/>
            </w:tcMar>
            <w:vAlign w:val="center"/>
          </w:tcPr>
          <w:p>
            <w:pPr>
              <w:spacing w:after="0" w:before="0" w:line="240"/>
            </w:pPr>
            <w:r>
              <w:rPr>
                <w:sz w:val="18"/>
                <w:szCs w:val="18"/>
              </w:rPr>
              <w:t xml:space="preserve">external_labels</w:t>
            </w:r>
          </w:p>
        </w:tc>
        <w:tc>
          <w:tcPr>
            <w:tcW w:type="dxa" w:w="2621"/>
            <w:tcMar>
              <w:top w:type="dxa" w:w="60"/>
              <w:left w:type="dxa" w:w="90"/>
              <w:bottom w:type="dxa" w:w="60"/>
              <w:right w:type="dxa" w:w="90"/>
            </w:tcMar>
            <w:vAlign w:val="center"/>
          </w:tcPr>
          <w:p>
            <w:pPr>
              <w:spacing w:after="0" w:before="0" w:line="240"/>
            </w:pPr>
            <w:r>
              <w:rPr>
                <w:sz w:val="18"/>
                <w:szCs w:val="18"/>
              </w:rPr>
              <w:t xml:space="preserve">monitor=gym-tracker-local, environment=development</w:t>
            </w:r>
          </w:p>
        </w:tc>
        <w:tc>
          <w:tcPr>
            <w:tcW w:type="dxa" w:w="5241"/>
            <w:tcMar>
              <w:top w:type="dxa" w:w="60"/>
              <w:left w:type="dxa" w:w="90"/>
              <w:bottom w:type="dxa" w:w="60"/>
              <w:right w:type="dxa" w:w="90"/>
            </w:tcMar>
            <w:vAlign w:val="center"/>
          </w:tcPr>
          <w:p>
            <w:pPr>
              <w:spacing w:after="0" w:before="0" w:line="240"/>
            </w:pPr>
            <w:r>
              <w:rPr>
                <w:sz w:val="18"/>
                <w:szCs w:val="18"/>
              </w:rPr>
              <w:t xml:space="preserve">Attached to every series, so these metrics are distinguishable from another environment's.</w:t>
            </w:r>
          </w:p>
        </w:tc>
      </w:tr>
    </w:tbl>
    <w:p>
      <w:pPr>
        <w:spacing w:after="200" w:before="0" w:line="264"/>
        <w:jc w:val="center"/>
      </w:pPr>
      <w:r>
        <w:rPr>
          <w:i/>
          <w:iCs/>
          <w:color w:val="595959"/>
          <w:sz w:val="17"/>
          <w:szCs w:val="17"/>
        </w:rPr>
        <w:t xml:space="preserve">Table B.1 — Global scrape configuration. Source: observability/prometheus/prometheus.yml</w:t>
      </w:r>
    </w:p>
    <w:p>
      <w:pPr>
        <w:pStyle w:val="Heading2"/>
        <w:spacing w:after="130" w:before="260"/>
      </w:pPr>
      <w:r>
        <w:t xml:space="preserve">B.2 Metric Inventory</w:t>
      </w:r>
    </w:p>
    <w:p>
      <w:pPr>
        <w:spacing w:after="120" w:before="0" w:line="264"/>
      </w:pPr>
      <w:r>
        <w:rPr>
          <w:sz w:val="21"/>
          <w:szCs w:val="21"/>
        </w:rPr>
        <w:t xml:space="preserve">19 metrics, declared in exactly one place — </w:t>
      </w:r>
      <w:r>
        <w:rPr>
          <w:rFonts w:ascii="Consolas" w:cs="Consolas" w:eastAsia="Consolas" w:hAnsi="Consolas"/>
          <w:sz w:val="18"/>
          <w:szCs w:val="18"/>
        </w:rPr>
        <w:t xml:space="preserve">metrics.py</w:t>
      </w:r>
      <w:r>
        <w:rPr>
          <w:sz w:val="21"/>
          <w:szCs w:val="21"/>
        </w:rPr>
        <w:t xml:space="preserve"> — so this table has a single source of truth to be checked against. Call sites import a name from that module; they never build a metric inline. Unit "1" means a dimensionless count.</w:t>
      </w:r>
    </w:p>
    <w:p>
      <w:pPr>
        <w:pStyle w:val="Heading3"/>
        <w:spacing w:after="130" w:before="260"/>
      </w:pPr>
      <w:r>
        <w:t xml:space="preserve">Counters — monotonic totals, always queried through rate()</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2016"/>
        <w:gridCol w:w="2218"/>
        <w:gridCol w:w="504"/>
        <w:gridCol w:w="1512"/>
        <w:gridCol w:w="1411"/>
        <w:gridCol w:w="2419"/>
      </w:tblGrid>
      <w:tr>
        <w:trPr>
          <w:tblHeader/>
        </w:trPr>
        <w:tc>
          <w:tcPr>
            <w:tcW w:type="dxa" w:w="2016"/>
            <w:shd w:fill="DCE6F1" w:val="clear"/>
            <w:tcMar>
              <w:top w:type="dxa" w:w="60"/>
              <w:left w:type="dxa" w:w="90"/>
              <w:bottom w:type="dxa" w:w="60"/>
              <w:right w:type="dxa" w:w="90"/>
            </w:tcMar>
            <w:vAlign w:val="center"/>
          </w:tcPr>
          <w:p>
            <w:pPr>
              <w:spacing w:after="0" w:before="0" w:line="240"/>
            </w:pPr>
            <w:r>
              <w:rPr>
                <w:b/>
                <w:bCs/>
                <w:sz w:val="15"/>
                <w:szCs w:val="15"/>
              </w:rPr>
              <w:t xml:space="preserve">Metric</w:t>
            </w:r>
          </w:p>
        </w:tc>
        <w:tc>
          <w:tcPr>
            <w:tcW w:type="dxa" w:w="2218"/>
            <w:shd w:fill="DCE6F1" w:val="clear"/>
            <w:tcMar>
              <w:top w:type="dxa" w:w="60"/>
              <w:left w:type="dxa" w:w="90"/>
              <w:bottom w:type="dxa" w:w="60"/>
              <w:right w:type="dxa" w:w="90"/>
            </w:tcMar>
            <w:vAlign w:val="center"/>
          </w:tcPr>
          <w:p>
            <w:pPr>
              <w:spacing w:after="0" w:before="0" w:line="240"/>
            </w:pPr>
            <w:r>
              <w:rPr>
                <w:b/>
                <w:bCs/>
                <w:sz w:val="15"/>
                <w:szCs w:val="15"/>
              </w:rPr>
              <w:t xml:space="preserve">Purpose</w:t>
            </w:r>
          </w:p>
        </w:tc>
        <w:tc>
          <w:tcPr>
            <w:tcW w:type="dxa" w:w="504"/>
            <w:shd w:fill="DCE6F1" w:val="clear"/>
            <w:tcMar>
              <w:top w:type="dxa" w:w="60"/>
              <w:left w:type="dxa" w:w="90"/>
              <w:bottom w:type="dxa" w:w="60"/>
              <w:right w:type="dxa" w:w="90"/>
            </w:tcMar>
            <w:vAlign w:val="center"/>
          </w:tcPr>
          <w:p>
            <w:pPr>
              <w:spacing w:after="0" w:before="0" w:line="240"/>
            </w:pPr>
            <w:r>
              <w:rPr>
                <w:b/>
                <w:bCs/>
                <w:sz w:val="15"/>
                <w:szCs w:val="15"/>
              </w:rPr>
              <w:t xml:space="preserve">Unit</w:t>
            </w:r>
          </w:p>
        </w:tc>
        <w:tc>
          <w:tcPr>
            <w:tcW w:type="dxa" w:w="1512"/>
            <w:shd w:fill="DCE6F1" w:val="clear"/>
            <w:tcMar>
              <w:top w:type="dxa" w:w="60"/>
              <w:left w:type="dxa" w:w="90"/>
              <w:bottom w:type="dxa" w:w="60"/>
              <w:right w:type="dxa" w:w="90"/>
            </w:tcMar>
            <w:vAlign w:val="center"/>
          </w:tcPr>
          <w:p>
            <w:pPr>
              <w:spacing w:after="0" w:before="0" w:line="240"/>
            </w:pPr>
            <w:r>
              <w:rPr>
                <w:b/>
                <w:bCs/>
                <w:sz w:val="15"/>
                <w:szCs w:val="15"/>
              </w:rPr>
              <w:t xml:space="preserve">Labels</w:t>
            </w:r>
          </w:p>
        </w:tc>
        <w:tc>
          <w:tcPr>
            <w:tcW w:type="dxa" w:w="1411"/>
            <w:shd w:fill="DCE6F1" w:val="clear"/>
            <w:tcMar>
              <w:top w:type="dxa" w:w="60"/>
              <w:left w:type="dxa" w:w="90"/>
              <w:bottom w:type="dxa" w:w="60"/>
              <w:right w:type="dxa" w:w="90"/>
            </w:tcMar>
            <w:vAlign w:val="center"/>
          </w:tcPr>
          <w:p>
            <w:pPr>
              <w:spacing w:after="0" w:before="0" w:line="240"/>
            </w:pPr>
            <w:r>
              <w:rPr>
                <w:b/>
                <w:bCs/>
                <w:sz w:val="15"/>
                <w:szCs w:val="15"/>
              </w:rPr>
              <w:t xml:space="preserve">Code Location</w:t>
            </w:r>
          </w:p>
        </w:tc>
        <w:tc>
          <w:tcPr>
            <w:tcW w:type="dxa" w:w="2419"/>
            <w:shd w:fill="DCE6F1" w:val="clear"/>
            <w:tcMar>
              <w:top w:type="dxa" w:w="60"/>
              <w:left w:type="dxa" w:w="90"/>
              <w:bottom w:type="dxa" w:w="60"/>
              <w:right w:type="dxa" w:w="90"/>
            </w:tcMar>
            <w:vAlign w:val="center"/>
          </w:tcPr>
          <w:p>
            <w:pPr>
              <w:spacing w:after="0" w:before="0" w:line="240"/>
            </w:pPr>
            <w:r>
              <w:rPr>
                <w:b/>
                <w:bCs/>
                <w:sz w:val="15"/>
                <w:szCs w:val="15"/>
              </w:rPr>
              <w:t xml:space="preserve">Grafana Query</w:t>
            </w:r>
          </w:p>
        </w:tc>
      </w:tr>
      <w:tr>
        <w:tc>
          <w:tcPr>
            <w:tcW w:type="dxa" w:w="2016"/>
            <w:tcMar>
              <w:top w:type="dxa" w:w="60"/>
              <w:left w:type="dxa" w:w="90"/>
              <w:bottom w:type="dxa" w:w="60"/>
              <w:right w:type="dxa" w:w="90"/>
            </w:tcMar>
            <w:vAlign w:val="center"/>
          </w:tcPr>
          <w:p>
            <w:pPr>
              <w:spacing w:after="0" w:before="0" w:line="240"/>
            </w:pPr>
            <w:r>
              <w:rPr>
                <w:sz w:val="15"/>
                <w:szCs w:val="15"/>
              </w:rPr>
              <w:t xml:space="preserve">gym_http_requests_total</w:t>
            </w:r>
          </w:p>
        </w:tc>
        <w:tc>
          <w:tcPr>
            <w:tcW w:type="dxa" w:w="2218"/>
            <w:tcMar>
              <w:top w:type="dxa" w:w="60"/>
              <w:left w:type="dxa" w:w="90"/>
              <w:bottom w:type="dxa" w:w="60"/>
              <w:right w:type="dxa" w:w="90"/>
            </w:tcMar>
            <w:vAlign w:val="center"/>
          </w:tcPr>
          <w:p>
            <w:pPr>
              <w:spacing w:after="0" w:before="0" w:line="240"/>
            </w:pPr>
            <w:r>
              <w:rPr>
                <w:sz w:val="15"/>
                <w:szCs w:val="15"/>
              </w:rPr>
              <w:t xml:space="preserve">Every response served. Numerator and denominator of the error rate.</w:t>
            </w:r>
          </w:p>
        </w:tc>
        <w:tc>
          <w:tcPr>
            <w:tcW w:type="dxa" w:w="504"/>
            <w:tcMar>
              <w:top w:type="dxa" w:w="60"/>
              <w:left w:type="dxa" w:w="90"/>
              <w:bottom w:type="dxa" w:w="60"/>
              <w:right w:type="dxa" w:w="90"/>
            </w:tcMar>
            <w:vAlign w:val="center"/>
          </w:tcPr>
          <w:p>
            <w:pPr>
              <w:spacing w:after="0" w:before="0" w:line="240"/>
            </w:pPr>
            <w:r>
              <w:rPr>
                <w:sz w:val="15"/>
                <w:szCs w:val="15"/>
              </w:rPr>
              <w:t xml:space="preserve">1</w:t>
            </w:r>
          </w:p>
        </w:tc>
        <w:tc>
          <w:tcPr>
            <w:tcW w:type="dxa" w:w="1512"/>
            <w:tcMar>
              <w:top w:type="dxa" w:w="60"/>
              <w:left w:type="dxa" w:w="90"/>
              <w:bottom w:type="dxa" w:w="60"/>
              <w:right w:type="dxa" w:w="90"/>
            </w:tcMar>
            <w:vAlign w:val="center"/>
          </w:tcPr>
          <w:p>
            <w:pPr>
              <w:spacing w:after="0" w:before="0" w:line="240"/>
            </w:pPr>
            <w:r>
              <w:rPr>
                <w:sz w:val="15"/>
                <w:szCs w:val="15"/>
              </w:rPr>
              <w:t xml:space="preserve">method, route, status</w:t>
            </w:r>
          </w:p>
        </w:tc>
        <w:tc>
          <w:tcPr>
            <w:tcW w:type="dxa" w:w="1411"/>
            <w:tcMar>
              <w:top w:type="dxa" w:w="60"/>
              <w:left w:type="dxa" w:w="90"/>
              <w:bottom w:type="dxa" w:w="60"/>
              <w:right w:type="dxa" w:w="90"/>
            </w:tcMar>
            <w:vAlign w:val="center"/>
          </w:tcPr>
          <w:p>
            <w:pPr>
              <w:spacing w:after="0" w:before="0" w:line="240"/>
            </w:pPr>
            <w:r>
              <w:rPr>
                <w:sz w:val="15"/>
                <w:szCs w:val="15"/>
              </w:rPr>
              <w:t xml:space="preserve">app.py:419 (exception path), app.py:459 (success path)</w:t>
            </w:r>
          </w:p>
        </w:tc>
        <w:tc>
          <w:tcPr>
            <w:tcW w:type="dxa" w:w="2419"/>
            <w:tcMar>
              <w:top w:type="dxa" w:w="60"/>
              <w:left w:type="dxa" w:w="90"/>
              <w:bottom w:type="dxa" w:w="60"/>
              <w:right w:type="dxa" w:w="90"/>
            </w:tcMar>
            <w:vAlign w:val="center"/>
          </w:tcPr>
          <w:p>
            <w:pPr>
              <w:spacing w:after="0" w:before="0" w:line="240"/>
            </w:pPr>
            <w:r>
              <w:rPr>
                <w:sz w:val="15"/>
                <w:szCs w:val="15"/>
              </w:rPr>
              <w:t xml:space="preserve">sum by (route) (rate(gym_http_requests_total[1m]))</w:t>
            </w:r>
          </w:p>
        </w:tc>
      </w:tr>
      <w:tr>
        <w:tc>
          <w:tcPr>
            <w:tcW w:type="dxa" w:w="2016"/>
            <w:shd w:fill="F2F2F2" w:val="clear"/>
            <w:tcMar>
              <w:top w:type="dxa" w:w="60"/>
              <w:left w:type="dxa" w:w="90"/>
              <w:bottom w:type="dxa" w:w="60"/>
              <w:right w:type="dxa" w:w="90"/>
            </w:tcMar>
            <w:vAlign w:val="center"/>
          </w:tcPr>
          <w:p>
            <w:pPr>
              <w:spacing w:after="0" w:before="0" w:line="240"/>
            </w:pPr>
            <w:r>
              <w:rPr>
                <w:sz w:val="15"/>
                <w:szCs w:val="15"/>
              </w:rPr>
              <w:t xml:space="preserve">gym_http_exceptions_total</w:t>
            </w:r>
          </w:p>
        </w:tc>
        <w:tc>
          <w:tcPr>
            <w:tcW w:type="dxa" w:w="2218"/>
            <w:shd w:fill="F2F2F2" w:val="clear"/>
            <w:tcMar>
              <w:top w:type="dxa" w:w="60"/>
              <w:left w:type="dxa" w:w="90"/>
              <w:bottom w:type="dxa" w:w="60"/>
              <w:right w:type="dxa" w:w="90"/>
            </w:tcMar>
            <w:vAlign w:val="center"/>
          </w:tcPr>
          <w:p>
            <w:pPr>
              <w:spacing w:after="0" w:before="0" w:line="240"/>
            </w:pPr>
            <w:r>
              <w:rPr>
                <w:sz w:val="15"/>
                <w:szCs w:val="15"/>
              </w:rPr>
              <w:t xml:space="preserve">Requests that raised out of the handler. Distinguishes a crash from a deliberate 500.</w:t>
            </w:r>
          </w:p>
        </w:tc>
        <w:tc>
          <w:tcPr>
            <w:tcW w:type="dxa" w:w="504"/>
            <w:shd w:fill="F2F2F2" w:val="clear"/>
            <w:tcMar>
              <w:top w:type="dxa" w:w="60"/>
              <w:left w:type="dxa" w:w="90"/>
              <w:bottom w:type="dxa" w:w="60"/>
              <w:right w:type="dxa" w:w="90"/>
            </w:tcMar>
            <w:vAlign w:val="center"/>
          </w:tcPr>
          <w:p>
            <w:pPr>
              <w:spacing w:after="0" w:before="0" w:line="240"/>
            </w:pPr>
            <w:r>
              <w:rPr>
                <w:sz w:val="15"/>
                <w:szCs w:val="15"/>
              </w:rPr>
              <w:t xml:space="preserve">1</w:t>
            </w:r>
          </w:p>
        </w:tc>
        <w:tc>
          <w:tcPr>
            <w:tcW w:type="dxa" w:w="1512"/>
            <w:shd w:fill="F2F2F2" w:val="clear"/>
            <w:tcMar>
              <w:top w:type="dxa" w:w="60"/>
              <w:left w:type="dxa" w:w="90"/>
              <w:bottom w:type="dxa" w:w="60"/>
              <w:right w:type="dxa" w:w="90"/>
            </w:tcMar>
            <w:vAlign w:val="center"/>
          </w:tcPr>
          <w:p>
            <w:pPr>
              <w:spacing w:after="0" w:before="0" w:line="240"/>
            </w:pPr>
            <w:r>
              <w:rPr>
                <w:sz w:val="15"/>
                <w:szCs w:val="15"/>
              </w:rPr>
              <w:t xml:space="preserve">route, exception</w:t>
            </w:r>
          </w:p>
        </w:tc>
        <w:tc>
          <w:tcPr>
            <w:tcW w:type="dxa" w:w="1411"/>
            <w:shd w:fill="F2F2F2" w:val="clear"/>
            <w:tcMar>
              <w:top w:type="dxa" w:w="60"/>
              <w:left w:type="dxa" w:w="90"/>
              <w:bottom w:type="dxa" w:w="60"/>
              <w:right w:type="dxa" w:w="90"/>
            </w:tcMar>
            <w:vAlign w:val="center"/>
          </w:tcPr>
          <w:p>
            <w:pPr>
              <w:spacing w:after="0" w:before="0" w:line="240"/>
            </w:pPr>
            <w:r>
              <w:rPr>
                <w:sz w:val="15"/>
                <w:szCs w:val="15"/>
              </w:rPr>
              <w:t xml:space="preserve">app.py:422</w:t>
            </w:r>
          </w:p>
        </w:tc>
        <w:tc>
          <w:tcPr>
            <w:tcW w:type="dxa" w:w="2419"/>
            <w:shd w:fill="F2F2F2" w:val="clear"/>
            <w:tcMar>
              <w:top w:type="dxa" w:w="60"/>
              <w:left w:type="dxa" w:w="90"/>
              <w:bottom w:type="dxa" w:w="60"/>
              <w:right w:type="dxa" w:w="90"/>
            </w:tcMar>
            <w:vAlign w:val="center"/>
          </w:tcPr>
          <w:p>
            <w:pPr>
              <w:spacing w:after="0" w:before="0" w:line="240"/>
            </w:pPr>
            <w:r>
              <w:rPr>
                <w:sz w:val="15"/>
                <w:szCs w:val="15"/>
              </w:rPr>
              <w:t xml:space="preserve">sum by (route, exception) (rate(gym_http_exceptions_total[5m]))</w:t>
            </w:r>
          </w:p>
        </w:tc>
      </w:tr>
      <w:tr>
        <w:tc>
          <w:tcPr>
            <w:tcW w:type="dxa" w:w="2016"/>
            <w:tcMar>
              <w:top w:type="dxa" w:w="60"/>
              <w:left w:type="dxa" w:w="90"/>
              <w:bottom w:type="dxa" w:w="60"/>
              <w:right w:type="dxa" w:w="90"/>
            </w:tcMar>
            <w:vAlign w:val="center"/>
          </w:tcPr>
          <w:p>
            <w:pPr>
              <w:spacing w:after="0" w:before="0" w:line="240"/>
            </w:pPr>
            <w:r>
              <w:rPr>
                <w:sz w:val="15"/>
                <w:szCs w:val="15"/>
              </w:rPr>
              <w:t xml:space="preserve">gym_workout_entries_total</w:t>
            </w:r>
          </w:p>
        </w:tc>
        <w:tc>
          <w:tcPr>
            <w:tcW w:type="dxa" w:w="2218"/>
            <w:tcMar>
              <w:top w:type="dxa" w:w="60"/>
              <w:left w:type="dxa" w:w="90"/>
              <w:bottom w:type="dxa" w:w="60"/>
              <w:right w:type="dxa" w:w="90"/>
            </w:tcMar>
            <w:vAlign w:val="center"/>
          </w:tcPr>
          <w:p>
            <w:pPr>
              <w:spacing w:after="0" w:before="0" w:line="240"/>
            </w:pPr>
            <w:r>
              <w:rPr>
                <w:sz w:val="15"/>
                <w:szCs w:val="15"/>
              </w:rPr>
              <w:t xml:space="preserve">BUSINESS. Journal entries reaching a terminal state at save.</w:t>
            </w:r>
          </w:p>
        </w:tc>
        <w:tc>
          <w:tcPr>
            <w:tcW w:type="dxa" w:w="504"/>
            <w:tcMar>
              <w:top w:type="dxa" w:w="60"/>
              <w:left w:type="dxa" w:w="90"/>
              <w:bottom w:type="dxa" w:w="60"/>
              <w:right w:type="dxa" w:w="90"/>
            </w:tcMar>
            <w:vAlign w:val="center"/>
          </w:tcPr>
          <w:p>
            <w:pPr>
              <w:spacing w:after="0" w:before="0" w:line="240"/>
            </w:pPr>
            <w:r>
              <w:rPr>
                <w:sz w:val="15"/>
                <w:szCs w:val="15"/>
              </w:rPr>
              <w:t xml:space="preserve">1</w:t>
            </w:r>
          </w:p>
        </w:tc>
        <w:tc>
          <w:tcPr>
            <w:tcW w:type="dxa" w:w="1512"/>
            <w:tcMar>
              <w:top w:type="dxa" w:w="60"/>
              <w:left w:type="dxa" w:w="90"/>
              <w:bottom w:type="dxa" w:w="60"/>
              <w:right w:type="dxa" w:w="90"/>
            </w:tcMar>
            <w:vAlign w:val="center"/>
          </w:tcPr>
          <w:p>
            <w:pPr>
              <w:spacing w:after="0" w:before="0" w:line="240"/>
            </w:pPr>
            <w:r>
              <w:rPr>
                <w:sz w:val="15"/>
                <w:szCs w:val="15"/>
              </w:rPr>
              <w:t xml:space="preserve">outcome = saved / blocked / duplicate_held</w:t>
            </w:r>
          </w:p>
        </w:tc>
        <w:tc>
          <w:tcPr>
            <w:tcW w:type="dxa" w:w="1411"/>
            <w:tcMar>
              <w:top w:type="dxa" w:w="60"/>
              <w:left w:type="dxa" w:w="90"/>
              <w:bottom w:type="dxa" w:w="60"/>
              <w:right w:type="dxa" w:w="90"/>
            </w:tcMar>
            <w:vAlign w:val="center"/>
          </w:tcPr>
          <w:p>
            <w:pPr>
              <w:spacing w:after="0" w:before="0" w:line="240"/>
            </w:pPr>
            <w:r>
              <w:rPr>
                <w:sz w:val="15"/>
                <w:szCs w:val="15"/>
              </w:rPr>
              <w:t xml:space="preserve">app.py:1332, 1374, 1397</w:t>
            </w:r>
          </w:p>
        </w:tc>
        <w:tc>
          <w:tcPr>
            <w:tcW w:type="dxa" w:w="2419"/>
            <w:tcMar>
              <w:top w:type="dxa" w:w="60"/>
              <w:left w:type="dxa" w:w="90"/>
              <w:bottom w:type="dxa" w:w="60"/>
              <w:right w:type="dxa" w:w="90"/>
            </w:tcMar>
            <w:vAlign w:val="center"/>
          </w:tcPr>
          <w:p>
            <w:pPr>
              <w:spacing w:after="0" w:before="0" w:line="240"/>
            </w:pPr>
            <w:r>
              <w:rPr>
                <w:sz w:val="15"/>
                <w:szCs w:val="15"/>
              </w:rPr>
              <w:t xml:space="preserve">sum by (outcome) (increase(gym_workout_entries_total[5m]))</w:t>
            </w:r>
          </w:p>
        </w:tc>
      </w:tr>
      <w:tr>
        <w:tc>
          <w:tcPr>
            <w:tcW w:type="dxa" w:w="2016"/>
            <w:shd w:fill="F2F2F2" w:val="clear"/>
            <w:tcMar>
              <w:top w:type="dxa" w:w="60"/>
              <w:left w:type="dxa" w:w="90"/>
              <w:bottom w:type="dxa" w:w="60"/>
              <w:right w:type="dxa" w:w="90"/>
            </w:tcMar>
            <w:vAlign w:val="center"/>
          </w:tcPr>
          <w:p>
            <w:pPr>
              <w:spacing w:after="0" w:before="0" w:line="240"/>
            </w:pPr>
            <w:r>
              <w:rPr>
                <w:sz w:val="15"/>
                <w:szCs w:val="15"/>
              </w:rPr>
              <w:t xml:space="preserve">gym_sets_written_total</w:t>
            </w:r>
          </w:p>
        </w:tc>
        <w:tc>
          <w:tcPr>
            <w:tcW w:type="dxa" w:w="2218"/>
            <w:shd w:fill="F2F2F2" w:val="clear"/>
            <w:tcMar>
              <w:top w:type="dxa" w:w="60"/>
              <w:left w:type="dxa" w:w="90"/>
              <w:bottom w:type="dxa" w:w="60"/>
              <w:right w:type="dxa" w:w="90"/>
            </w:tcMar>
            <w:vAlign w:val="center"/>
          </w:tcPr>
          <w:p>
            <w:pPr>
              <w:spacing w:after="0" w:before="0" w:line="240"/>
            </w:pPr>
            <w:r>
              <w:rPr>
                <w:sz w:val="15"/>
                <w:szCs w:val="15"/>
              </w:rPr>
              <w:t xml:space="preserve">BUSINESS. Individual sets inserted — the product's unit of value.</w:t>
            </w:r>
          </w:p>
        </w:tc>
        <w:tc>
          <w:tcPr>
            <w:tcW w:type="dxa" w:w="504"/>
            <w:shd w:fill="F2F2F2" w:val="clear"/>
            <w:tcMar>
              <w:top w:type="dxa" w:w="60"/>
              <w:left w:type="dxa" w:w="90"/>
              <w:bottom w:type="dxa" w:w="60"/>
              <w:right w:type="dxa" w:w="90"/>
            </w:tcMar>
            <w:vAlign w:val="center"/>
          </w:tcPr>
          <w:p>
            <w:pPr>
              <w:spacing w:after="0" w:before="0" w:line="240"/>
            </w:pPr>
            <w:r>
              <w:rPr>
                <w:sz w:val="15"/>
                <w:szCs w:val="15"/>
              </w:rPr>
              <w:t xml:space="preserve">1</w:t>
            </w:r>
          </w:p>
        </w:tc>
        <w:tc>
          <w:tcPr>
            <w:tcW w:type="dxa" w:w="1512"/>
            <w:shd w:fill="F2F2F2" w:val="clear"/>
            <w:tcMar>
              <w:top w:type="dxa" w:w="60"/>
              <w:left w:type="dxa" w:w="90"/>
              <w:bottom w:type="dxa" w:w="60"/>
              <w:right w:type="dxa" w:w="90"/>
            </w:tcMar>
            <w:vAlign w:val="center"/>
          </w:tcPr>
          <w:p>
            <w:pPr>
              <w:spacing w:after="0" w:before="0" w:line="240"/>
            </w:pPr>
            <w:r>
              <w:rPr>
                <w:sz w:val="15"/>
                <w:szCs w:val="15"/>
              </w:rPr>
              <w:t xml:space="preserve">—</w:t>
            </w:r>
          </w:p>
        </w:tc>
        <w:tc>
          <w:tcPr>
            <w:tcW w:type="dxa" w:w="1411"/>
            <w:shd w:fill="F2F2F2" w:val="clear"/>
            <w:tcMar>
              <w:top w:type="dxa" w:w="60"/>
              <w:left w:type="dxa" w:w="90"/>
              <w:bottom w:type="dxa" w:w="60"/>
              <w:right w:type="dxa" w:w="90"/>
            </w:tcMar>
            <w:vAlign w:val="center"/>
          </w:tcPr>
          <w:p>
            <w:pPr>
              <w:spacing w:after="0" w:before="0" w:line="240"/>
            </w:pPr>
            <w:r>
              <w:rPr>
                <w:sz w:val="15"/>
                <w:szCs w:val="15"/>
              </w:rPr>
              <w:t xml:space="preserve">app.py:1400</w:t>
            </w:r>
          </w:p>
        </w:tc>
        <w:tc>
          <w:tcPr>
            <w:tcW w:type="dxa" w:w="2419"/>
            <w:shd w:fill="F2F2F2" w:val="clear"/>
            <w:tcMar>
              <w:top w:type="dxa" w:w="60"/>
              <w:left w:type="dxa" w:w="90"/>
              <w:bottom w:type="dxa" w:w="60"/>
              <w:right w:type="dxa" w:w="90"/>
            </w:tcMar>
            <w:vAlign w:val="center"/>
          </w:tcPr>
          <w:p>
            <w:pPr>
              <w:spacing w:after="0" w:before="0" w:line="240"/>
            </w:pPr>
            <w:r>
              <w:rPr>
                <w:sz w:val="15"/>
                <w:szCs w:val="15"/>
              </w:rPr>
              <w:t xml:space="preserve">increase(gym_sets_written_total[24h])</w:t>
            </w:r>
          </w:p>
        </w:tc>
      </w:tr>
      <w:tr>
        <w:tc>
          <w:tcPr>
            <w:tcW w:type="dxa" w:w="2016"/>
            <w:tcMar>
              <w:top w:type="dxa" w:w="60"/>
              <w:left w:type="dxa" w:w="90"/>
              <w:bottom w:type="dxa" w:w="60"/>
              <w:right w:type="dxa" w:w="90"/>
            </w:tcMar>
            <w:vAlign w:val="center"/>
          </w:tcPr>
          <w:p>
            <w:pPr>
              <w:spacing w:after="0" w:before="0" w:line="240"/>
            </w:pPr>
            <w:r>
              <w:rPr>
                <w:sz w:val="15"/>
                <w:szCs w:val="15"/>
              </w:rPr>
              <w:t xml:space="preserve">gym_bodyweight_entries_written_total</w:t>
            </w:r>
          </w:p>
        </w:tc>
        <w:tc>
          <w:tcPr>
            <w:tcW w:type="dxa" w:w="2218"/>
            <w:tcMar>
              <w:top w:type="dxa" w:w="60"/>
              <w:left w:type="dxa" w:w="90"/>
              <w:bottom w:type="dxa" w:w="60"/>
              <w:right w:type="dxa" w:w="90"/>
            </w:tcMar>
            <w:vAlign w:val="center"/>
          </w:tcPr>
          <w:p>
            <w:pPr>
              <w:spacing w:after="0" w:before="0" w:line="240"/>
            </w:pPr>
            <w:r>
              <w:rPr>
                <w:sz w:val="15"/>
                <w:szCs w:val="15"/>
              </w:rPr>
              <w:t xml:space="preserve">BUSINESS. Bodyweight readings inserted.</w:t>
            </w:r>
          </w:p>
        </w:tc>
        <w:tc>
          <w:tcPr>
            <w:tcW w:type="dxa" w:w="504"/>
            <w:tcMar>
              <w:top w:type="dxa" w:w="60"/>
              <w:left w:type="dxa" w:w="90"/>
              <w:bottom w:type="dxa" w:w="60"/>
              <w:right w:type="dxa" w:w="90"/>
            </w:tcMar>
            <w:vAlign w:val="center"/>
          </w:tcPr>
          <w:p>
            <w:pPr>
              <w:spacing w:after="0" w:before="0" w:line="240"/>
            </w:pPr>
            <w:r>
              <w:rPr>
                <w:sz w:val="15"/>
                <w:szCs w:val="15"/>
              </w:rPr>
              <w:t xml:space="preserve">1</w:t>
            </w:r>
          </w:p>
        </w:tc>
        <w:tc>
          <w:tcPr>
            <w:tcW w:type="dxa" w:w="1512"/>
            <w:tcMar>
              <w:top w:type="dxa" w:w="60"/>
              <w:left w:type="dxa" w:w="90"/>
              <w:bottom w:type="dxa" w:w="60"/>
              <w:right w:type="dxa" w:w="90"/>
            </w:tcMar>
            <w:vAlign w:val="center"/>
          </w:tcPr>
          <w:p>
            <w:pPr>
              <w:spacing w:after="0" w:before="0" w:line="240"/>
            </w:pPr>
            <w:r>
              <w:rPr>
                <w:sz w:val="15"/>
                <w:szCs w:val="15"/>
              </w:rPr>
              <w:t xml:space="preserve">—</w:t>
            </w:r>
          </w:p>
        </w:tc>
        <w:tc>
          <w:tcPr>
            <w:tcW w:type="dxa" w:w="1411"/>
            <w:tcMar>
              <w:top w:type="dxa" w:w="60"/>
              <w:left w:type="dxa" w:w="90"/>
              <w:bottom w:type="dxa" w:w="60"/>
              <w:right w:type="dxa" w:w="90"/>
            </w:tcMar>
            <w:vAlign w:val="center"/>
          </w:tcPr>
          <w:p>
            <w:pPr>
              <w:spacing w:after="0" w:before="0" w:line="240"/>
            </w:pPr>
            <w:r>
              <w:rPr>
                <w:sz w:val="15"/>
                <w:szCs w:val="15"/>
              </w:rPr>
              <w:t xml:space="preserve">app.py:1401</w:t>
            </w:r>
          </w:p>
        </w:tc>
        <w:tc>
          <w:tcPr>
            <w:tcW w:type="dxa" w:w="2419"/>
            <w:tcMar>
              <w:top w:type="dxa" w:w="60"/>
              <w:left w:type="dxa" w:w="90"/>
              <w:bottom w:type="dxa" w:w="60"/>
              <w:right w:type="dxa" w:w="90"/>
            </w:tcMar>
            <w:vAlign w:val="center"/>
          </w:tcPr>
          <w:p>
            <w:pPr>
              <w:spacing w:after="0" w:before="0" w:line="240"/>
            </w:pPr>
            <w:r>
              <w:rPr>
                <w:sz w:val="15"/>
                <w:szCs w:val="15"/>
              </w:rPr>
              <w:t xml:space="preserve">sum(rate(gym_bodyweight_entries_written_total[5m])) * 60</w:t>
            </w:r>
          </w:p>
        </w:tc>
      </w:tr>
      <w:tr>
        <w:tc>
          <w:tcPr>
            <w:tcW w:type="dxa" w:w="2016"/>
            <w:shd w:fill="F2F2F2" w:val="clear"/>
            <w:tcMar>
              <w:top w:type="dxa" w:w="60"/>
              <w:left w:type="dxa" w:w="90"/>
              <w:bottom w:type="dxa" w:w="60"/>
              <w:right w:type="dxa" w:w="90"/>
            </w:tcMar>
            <w:vAlign w:val="center"/>
          </w:tcPr>
          <w:p>
            <w:pPr>
              <w:spacing w:after="0" w:before="0" w:line="240"/>
            </w:pPr>
            <w:r>
              <w:rPr>
                <w:sz w:val="15"/>
                <w:szCs w:val="15"/>
              </w:rPr>
              <w:t xml:space="preserve">gym_duplicate_decisions_total</w:t>
            </w:r>
          </w:p>
        </w:tc>
        <w:tc>
          <w:tcPr>
            <w:tcW w:type="dxa" w:w="2218"/>
            <w:shd w:fill="F2F2F2" w:val="clear"/>
            <w:tcMar>
              <w:top w:type="dxa" w:w="60"/>
              <w:left w:type="dxa" w:w="90"/>
              <w:bottom w:type="dxa" w:w="60"/>
              <w:right w:type="dxa" w:w="90"/>
            </w:tcMar>
            <w:vAlign w:val="center"/>
          </w:tcPr>
          <w:p>
            <w:pPr>
              <w:spacing w:after="0" w:before="0" w:line="240"/>
            </w:pPr>
            <w:r>
              <w:rPr>
                <w:sz w:val="15"/>
                <w:szCs w:val="15"/>
              </w:rPr>
              <w:t xml:space="preserve">BUSINESS. How the duplicate prompt was answered.</w:t>
            </w:r>
          </w:p>
        </w:tc>
        <w:tc>
          <w:tcPr>
            <w:tcW w:type="dxa" w:w="504"/>
            <w:shd w:fill="F2F2F2" w:val="clear"/>
            <w:tcMar>
              <w:top w:type="dxa" w:w="60"/>
              <w:left w:type="dxa" w:w="90"/>
              <w:bottom w:type="dxa" w:w="60"/>
              <w:right w:type="dxa" w:w="90"/>
            </w:tcMar>
            <w:vAlign w:val="center"/>
          </w:tcPr>
          <w:p>
            <w:pPr>
              <w:spacing w:after="0" w:before="0" w:line="240"/>
            </w:pPr>
            <w:r>
              <w:rPr>
                <w:sz w:val="15"/>
                <w:szCs w:val="15"/>
              </w:rPr>
              <w:t xml:space="preserve">1</w:t>
            </w:r>
          </w:p>
        </w:tc>
        <w:tc>
          <w:tcPr>
            <w:tcW w:type="dxa" w:w="1512"/>
            <w:shd w:fill="F2F2F2" w:val="clear"/>
            <w:tcMar>
              <w:top w:type="dxa" w:w="60"/>
              <w:left w:type="dxa" w:w="90"/>
              <w:bottom w:type="dxa" w:w="60"/>
              <w:right w:type="dxa" w:w="90"/>
            </w:tcMar>
            <w:vAlign w:val="center"/>
          </w:tcPr>
          <w:p>
            <w:pPr>
              <w:spacing w:after="0" w:before="0" w:line="240"/>
            </w:pPr>
            <w:r>
              <w:rPr>
                <w:sz w:val="15"/>
                <w:szCs w:val="15"/>
              </w:rPr>
              <w:t xml:space="preserve">decision = held / overridden</w:t>
            </w:r>
          </w:p>
        </w:tc>
        <w:tc>
          <w:tcPr>
            <w:tcW w:type="dxa" w:w="1411"/>
            <w:shd w:fill="F2F2F2" w:val="clear"/>
            <w:tcMar>
              <w:top w:type="dxa" w:w="60"/>
              <w:left w:type="dxa" w:w="90"/>
              <w:bottom w:type="dxa" w:w="60"/>
              <w:right w:type="dxa" w:w="90"/>
            </w:tcMar>
            <w:vAlign w:val="center"/>
          </w:tcPr>
          <w:p>
            <w:pPr>
              <w:spacing w:after="0" w:before="0" w:line="240"/>
            </w:pPr>
            <w:r>
              <w:rPr>
                <w:sz w:val="15"/>
                <w:szCs w:val="15"/>
              </w:rPr>
              <w:t xml:space="preserve">app.py:1349, 1375</w:t>
            </w:r>
          </w:p>
        </w:tc>
        <w:tc>
          <w:tcPr>
            <w:tcW w:type="dxa" w:w="2419"/>
            <w:shd w:fill="F2F2F2" w:val="clear"/>
            <w:tcMar>
              <w:top w:type="dxa" w:w="60"/>
              <w:left w:type="dxa" w:w="90"/>
              <w:bottom w:type="dxa" w:w="60"/>
              <w:right w:type="dxa" w:w="90"/>
            </w:tcMar>
            <w:vAlign w:val="center"/>
          </w:tcPr>
          <w:p>
            <w:pPr>
              <w:spacing w:after="0" w:before="0" w:line="240"/>
            </w:pPr>
            <w:r>
              <w:rPr>
                <w:sz w:val="15"/>
                <w:szCs w:val="15"/>
              </w:rPr>
              <w:t xml:space="preserve">sum by (decision) (increase(gym_duplicate_decisions_total[10m]))</w:t>
            </w:r>
          </w:p>
        </w:tc>
      </w:tr>
      <w:tr>
        <w:tc>
          <w:tcPr>
            <w:tcW w:type="dxa" w:w="2016"/>
            <w:tcMar>
              <w:top w:type="dxa" w:w="60"/>
              <w:left w:type="dxa" w:w="90"/>
              <w:bottom w:type="dxa" w:w="60"/>
              <w:right w:type="dxa" w:w="90"/>
            </w:tcMar>
            <w:vAlign w:val="center"/>
          </w:tcPr>
          <w:p>
            <w:pPr>
              <w:spacing w:after="0" w:before="0" w:line="240"/>
            </w:pPr>
            <w:r>
              <w:rPr>
                <w:sz w:val="15"/>
                <w:szCs w:val="15"/>
              </w:rPr>
              <w:t xml:space="preserve">gym_llm_extractions_total</w:t>
            </w:r>
          </w:p>
        </w:tc>
        <w:tc>
          <w:tcPr>
            <w:tcW w:type="dxa" w:w="2218"/>
            <w:tcMar>
              <w:top w:type="dxa" w:w="60"/>
              <w:left w:type="dxa" w:w="90"/>
              <w:bottom w:type="dxa" w:w="60"/>
              <w:right w:type="dxa" w:w="90"/>
            </w:tcMar>
            <w:vAlign w:val="center"/>
          </w:tcPr>
          <w:p>
            <w:pPr>
              <w:spacing w:after="0" w:before="0" w:line="240"/>
            </w:pPr>
            <w:r>
              <w:rPr>
                <w:sz w:val="15"/>
                <w:szCs w:val="15"/>
              </w:rPr>
              <w:t xml:space="preserve">BUSINESS. Groq extraction calls by outcome.</w:t>
            </w:r>
          </w:p>
        </w:tc>
        <w:tc>
          <w:tcPr>
            <w:tcW w:type="dxa" w:w="504"/>
            <w:tcMar>
              <w:top w:type="dxa" w:w="60"/>
              <w:left w:type="dxa" w:w="90"/>
              <w:bottom w:type="dxa" w:w="60"/>
              <w:right w:type="dxa" w:w="90"/>
            </w:tcMar>
            <w:vAlign w:val="center"/>
          </w:tcPr>
          <w:p>
            <w:pPr>
              <w:spacing w:after="0" w:before="0" w:line="240"/>
            </w:pPr>
            <w:r>
              <w:rPr>
                <w:sz w:val="15"/>
                <w:szCs w:val="15"/>
              </w:rPr>
              <w:t xml:space="preserve">1</w:t>
            </w:r>
          </w:p>
        </w:tc>
        <w:tc>
          <w:tcPr>
            <w:tcW w:type="dxa" w:w="1512"/>
            <w:tcMar>
              <w:top w:type="dxa" w:w="60"/>
              <w:left w:type="dxa" w:w="90"/>
              <w:bottom w:type="dxa" w:w="60"/>
              <w:right w:type="dxa" w:w="90"/>
            </w:tcMar>
            <w:vAlign w:val="center"/>
          </w:tcPr>
          <w:p>
            <w:pPr>
              <w:spacing w:after="0" w:before="0" w:line="240"/>
            </w:pPr>
            <w:r>
              <w:rPr>
                <w:sz w:val="15"/>
                <w:szCs w:val="15"/>
              </w:rPr>
              <w:t xml:space="preserve">outcome = success / rate_limited / error</w:t>
            </w:r>
          </w:p>
        </w:tc>
        <w:tc>
          <w:tcPr>
            <w:tcW w:type="dxa" w:w="1411"/>
            <w:tcMar>
              <w:top w:type="dxa" w:w="60"/>
              <w:left w:type="dxa" w:w="90"/>
              <w:bottom w:type="dxa" w:w="60"/>
              <w:right w:type="dxa" w:w="90"/>
            </w:tcMar>
            <w:vAlign w:val="center"/>
          </w:tcPr>
          <w:p>
            <w:pPr>
              <w:spacing w:after="0" w:before="0" w:line="240"/>
            </w:pPr>
            <w:r>
              <w:rPr>
                <w:sz w:val="15"/>
                <w:szCs w:val="15"/>
              </w:rPr>
              <w:t xml:space="preserve">pipeline.py:1050</w:t>
            </w:r>
          </w:p>
        </w:tc>
        <w:tc>
          <w:tcPr>
            <w:tcW w:type="dxa" w:w="2419"/>
            <w:tcMar>
              <w:top w:type="dxa" w:w="60"/>
              <w:left w:type="dxa" w:w="90"/>
              <w:bottom w:type="dxa" w:w="60"/>
              <w:right w:type="dxa" w:w="90"/>
            </w:tcMar>
            <w:vAlign w:val="center"/>
          </w:tcPr>
          <w:p>
            <w:pPr>
              <w:spacing w:after="0" w:before="0" w:line="240"/>
            </w:pPr>
            <w:r>
              <w:rPr>
                <w:sz w:val="15"/>
                <w:szCs w:val="15"/>
              </w:rPr>
              <w:t xml:space="preserve">sum by (outcome) (increase(gym_llm_extractions_total[5m]))</w:t>
            </w:r>
          </w:p>
        </w:tc>
      </w:tr>
      <w:tr>
        <w:tc>
          <w:tcPr>
            <w:tcW w:type="dxa" w:w="2016"/>
            <w:shd w:fill="F2F2F2" w:val="clear"/>
            <w:tcMar>
              <w:top w:type="dxa" w:w="60"/>
              <w:left w:type="dxa" w:w="90"/>
              <w:bottom w:type="dxa" w:w="60"/>
              <w:right w:type="dxa" w:w="90"/>
            </w:tcMar>
            <w:vAlign w:val="center"/>
          </w:tcPr>
          <w:p>
            <w:pPr>
              <w:spacing w:after="0" w:before="0" w:line="240"/>
            </w:pPr>
            <w:r>
              <w:rPr>
                <w:sz w:val="15"/>
                <w:szCs w:val="15"/>
              </w:rPr>
              <w:t xml:space="preserve">gym_weekly_reports_total</w:t>
            </w:r>
          </w:p>
        </w:tc>
        <w:tc>
          <w:tcPr>
            <w:tcW w:type="dxa" w:w="2218"/>
            <w:shd w:fill="F2F2F2" w:val="clear"/>
            <w:tcMar>
              <w:top w:type="dxa" w:w="60"/>
              <w:left w:type="dxa" w:w="90"/>
              <w:bottom w:type="dxa" w:w="60"/>
              <w:right w:type="dxa" w:w="90"/>
            </w:tcMar>
            <w:vAlign w:val="center"/>
          </w:tcPr>
          <w:p>
            <w:pPr>
              <w:spacing w:after="0" w:before="0" w:line="240"/>
            </w:pPr>
            <w:r>
              <w:rPr>
                <w:sz w:val="15"/>
                <w:szCs w:val="15"/>
              </w:rPr>
              <w:t xml:space="preserve">BUSINESS. Reports generated, by narration success.</w:t>
            </w:r>
          </w:p>
        </w:tc>
        <w:tc>
          <w:tcPr>
            <w:tcW w:type="dxa" w:w="504"/>
            <w:shd w:fill="F2F2F2" w:val="clear"/>
            <w:tcMar>
              <w:top w:type="dxa" w:w="60"/>
              <w:left w:type="dxa" w:w="90"/>
              <w:bottom w:type="dxa" w:w="60"/>
              <w:right w:type="dxa" w:w="90"/>
            </w:tcMar>
            <w:vAlign w:val="center"/>
          </w:tcPr>
          <w:p>
            <w:pPr>
              <w:spacing w:after="0" w:before="0" w:line="240"/>
            </w:pPr>
            <w:r>
              <w:rPr>
                <w:sz w:val="15"/>
                <w:szCs w:val="15"/>
              </w:rPr>
              <w:t xml:space="preserve">1</w:t>
            </w:r>
          </w:p>
        </w:tc>
        <w:tc>
          <w:tcPr>
            <w:tcW w:type="dxa" w:w="1512"/>
            <w:shd w:fill="F2F2F2" w:val="clear"/>
            <w:tcMar>
              <w:top w:type="dxa" w:w="60"/>
              <w:left w:type="dxa" w:w="90"/>
              <w:bottom w:type="dxa" w:w="60"/>
              <w:right w:type="dxa" w:w="90"/>
            </w:tcMar>
            <w:vAlign w:val="center"/>
          </w:tcPr>
          <w:p>
            <w:pPr>
              <w:spacing w:after="0" w:before="0" w:line="240"/>
            </w:pPr>
            <w:r>
              <w:rPr>
                <w:sz w:val="15"/>
                <w:szCs w:val="15"/>
              </w:rPr>
              <w:t xml:space="preserve">narration = ok / failed</w:t>
            </w:r>
          </w:p>
        </w:tc>
        <w:tc>
          <w:tcPr>
            <w:tcW w:type="dxa" w:w="1411"/>
            <w:shd w:fill="F2F2F2" w:val="clear"/>
            <w:tcMar>
              <w:top w:type="dxa" w:w="60"/>
              <w:left w:type="dxa" w:w="90"/>
              <w:bottom w:type="dxa" w:w="60"/>
              <w:right w:type="dxa" w:w="90"/>
            </w:tcMar>
            <w:vAlign w:val="center"/>
          </w:tcPr>
          <w:p>
            <w:pPr>
              <w:spacing w:after="0" w:before="0" w:line="240"/>
            </w:pPr>
            <w:r>
              <w:rPr>
                <w:sz w:val="15"/>
                <w:szCs w:val="15"/>
              </w:rPr>
              <w:t xml:space="preserve">app.py:1509</w:t>
            </w:r>
          </w:p>
        </w:tc>
        <w:tc>
          <w:tcPr>
            <w:tcW w:type="dxa" w:w="2419"/>
            <w:shd w:fill="F2F2F2" w:val="clear"/>
            <w:tcMar>
              <w:top w:type="dxa" w:w="60"/>
              <w:left w:type="dxa" w:w="90"/>
              <w:bottom w:type="dxa" w:w="60"/>
              <w:right w:type="dxa" w:w="90"/>
            </w:tcMar>
            <w:vAlign w:val="center"/>
          </w:tcPr>
          <w:p>
            <w:pPr>
              <w:spacing w:after="0" w:before="0" w:line="240"/>
            </w:pPr>
            <w:r>
              <w:rPr>
                <w:sz w:val="15"/>
                <w:szCs w:val="15"/>
              </w:rPr>
              <w:t xml:space="preserve">sum by (narration) (increase(gym_weekly_reports_total[1h]))</w:t>
            </w:r>
          </w:p>
        </w:tc>
      </w:tr>
      <w:tr>
        <w:tc>
          <w:tcPr>
            <w:tcW w:type="dxa" w:w="2016"/>
            <w:tcMar>
              <w:top w:type="dxa" w:w="60"/>
              <w:left w:type="dxa" w:w="90"/>
              <w:bottom w:type="dxa" w:w="60"/>
              <w:right w:type="dxa" w:w="90"/>
            </w:tcMar>
            <w:vAlign w:val="center"/>
          </w:tcPr>
          <w:p>
            <w:pPr>
              <w:spacing w:after="0" w:before="0" w:line="240"/>
            </w:pPr>
            <w:r>
              <w:rPr>
                <w:sz w:val="15"/>
                <w:szCs w:val="15"/>
              </w:rPr>
              <w:t xml:space="preserve">gym_logins_total</w:t>
            </w:r>
          </w:p>
        </w:tc>
        <w:tc>
          <w:tcPr>
            <w:tcW w:type="dxa" w:w="2218"/>
            <w:tcMar>
              <w:top w:type="dxa" w:w="60"/>
              <w:left w:type="dxa" w:w="90"/>
              <w:bottom w:type="dxa" w:w="60"/>
              <w:right w:type="dxa" w:w="90"/>
            </w:tcMar>
            <w:vAlign w:val="center"/>
          </w:tcPr>
          <w:p>
            <w:pPr>
              <w:spacing w:after="0" w:before="0" w:line="240"/>
            </w:pPr>
            <w:r>
              <w:rPr>
                <w:sz w:val="15"/>
                <w:szCs w:val="15"/>
              </w:rPr>
              <w:t xml:space="preserve">Authentication outcomes. Failures without successes is the shape of credential stuffing.</w:t>
            </w:r>
          </w:p>
        </w:tc>
        <w:tc>
          <w:tcPr>
            <w:tcW w:type="dxa" w:w="504"/>
            <w:tcMar>
              <w:top w:type="dxa" w:w="60"/>
              <w:left w:type="dxa" w:w="90"/>
              <w:bottom w:type="dxa" w:w="60"/>
              <w:right w:type="dxa" w:w="90"/>
            </w:tcMar>
            <w:vAlign w:val="center"/>
          </w:tcPr>
          <w:p>
            <w:pPr>
              <w:spacing w:after="0" w:before="0" w:line="240"/>
            </w:pPr>
            <w:r>
              <w:rPr>
                <w:sz w:val="15"/>
                <w:szCs w:val="15"/>
              </w:rPr>
              <w:t xml:space="preserve">1</w:t>
            </w:r>
          </w:p>
        </w:tc>
        <w:tc>
          <w:tcPr>
            <w:tcW w:type="dxa" w:w="1512"/>
            <w:tcMar>
              <w:top w:type="dxa" w:w="60"/>
              <w:left w:type="dxa" w:w="90"/>
              <w:bottom w:type="dxa" w:w="60"/>
              <w:right w:type="dxa" w:w="90"/>
            </w:tcMar>
            <w:vAlign w:val="center"/>
          </w:tcPr>
          <w:p>
            <w:pPr>
              <w:spacing w:after="0" w:before="0" w:line="240"/>
            </w:pPr>
            <w:r>
              <w:rPr>
                <w:sz w:val="15"/>
                <w:szCs w:val="15"/>
              </w:rPr>
              <w:t xml:space="preserve">result = success / failure / rate_limited</w:t>
            </w:r>
          </w:p>
        </w:tc>
        <w:tc>
          <w:tcPr>
            <w:tcW w:type="dxa" w:w="1411"/>
            <w:tcMar>
              <w:top w:type="dxa" w:w="60"/>
              <w:left w:type="dxa" w:w="90"/>
              <w:bottom w:type="dxa" w:w="60"/>
              <w:right w:type="dxa" w:w="90"/>
            </w:tcMar>
            <w:vAlign w:val="center"/>
          </w:tcPr>
          <w:p>
            <w:pPr>
              <w:spacing w:after="0" w:before="0" w:line="240"/>
            </w:pPr>
            <w:r>
              <w:rPr>
                <w:sz w:val="15"/>
                <w:szCs w:val="15"/>
              </w:rPr>
              <w:t xml:space="preserve">app.py:851, 874, 889</w:t>
            </w:r>
          </w:p>
        </w:tc>
        <w:tc>
          <w:tcPr>
            <w:tcW w:type="dxa" w:w="2419"/>
            <w:tcMar>
              <w:top w:type="dxa" w:w="60"/>
              <w:left w:type="dxa" w:w="90"/>
              <w:bottom w:type="dxa" w:w="60"/>
              <w:right w:type="dxa" w:w="90"/>
            </w:tcMar>
            <w:vAlign w:val="center"/>
          </w:tcPr>
          <w:p>
            <w:pPr>
              <w:spacing w:after="0" w:before="0" w:line="240"/>
            </w:pPr>
            <w:r>
              <w:rPr>
                <w:sz w:val="15"/>
                <w:szCs w:val="15"/>
              </w:rPr>
              <w:t xml:space="preserve">sum by (result) (increase(gym_logins_total[5m]))</w:t>
            </w:r>
          </w:p>
        </w:tc>
      </w:tr>
      <w:tr>
        <w:tc>
          <w:tcPr>
            <w:tcW w:type="dxa" w:w="2016"/>
            <w:shd w:fill="F2F2F2" w:val="clear"/>
            <w:tcMar>
              <w:top w:type="dxa" w:w="60"/>
              <w:left w:type="dxa" w:w="90"/>
              <w:bottom w:type="dxa" w:w="60"/>
              <w:right w:type="dxa" w:w="90"/>
            </w:tcMar>
            <w:vAlign w:val="center"/>
          </w:tcPr>
          <w:p>
            <w:pPr>
              <w:spacing w:after="0" w:before="0" w:line="240"/>
            </w:pPr>
            <w:r>
              <w:rPr>
                <w:sz w:val="15"/>
                <w:szCs w:val="15"/>
              </w:rPr>
              <w:t xml:space="preserve">gym_faults_injected_total</w:t>
            </w:r>
          </w:p>
        </w:tc>
        <w:tc>
          <w:tcPr>
            <w:tcW w:type="dxa" w:w="2218"/>
            <w:shd w:fill="F2F2F2" w:val="clear"/>
            <w:tcMar>
              <w:top w:type="dxa" w:w="60"/>
              <w:left w:type="dxa" w:w="90"/>
              <w:bottom w:type="dxa" w:w="60"/>
              <w:right w:type="dxa" w:w="90"/>
            </w:tcMar>
            <w:vAlign w:val="center"/>
          </w:tcPr>
          <w:p>
            <w:pPr>
              <w:spacing w:after="0" w:before="0" w:line="240"/>
            </w:pPr>
            <w:r>
              <w:rPr>
                <w:sz w:val="15"/>
                <w:szCs w:val="15"/>
              </w:rPr>
              <w:t xml:space="preserve">Part E only. Proves from metrics alone when a fault was live.</w:t>
            </w:r>
          </w:p>
        </w:tc>
        <w:tc>
          <w:tcPr>
            <w:tcW w:type="dxa" w:w="504"/>
            <w:shd w:fill="F2F2F2" w:val="clear"/>
            <w:tcMar>
              <w:top w:type="dxa" w:w="60"/>
              <w:left w:type="dxa" w:w="90"/>
              <w:bottom w:type="dxa" w:w="60"/>
              <w:right w:type="dxa" w:w="90"/>
            </w:tcMar>
            <w:vAlign w:val="center"/>
          </w:tcPr>
          <w:p>
            <w:pPr>
              <w:spacing w:after="0" w:before="0" w:line="240"/>
            </w:pPr>
            <w:r>
              <w:rPr>
                <w:sz w:val="15"/>
                <w:szCs w:val="15"/>
              </w:rPr>
              <w:t xml:space="preserve">1</w:t>
            </w:r>
          </w:p>
        </w:tc>
        <w:tc>
          <w:tcPr>
            <w:tcW w:type="dxa" w:w="1512"/>
            <w:shd w:fill="F2F2F2" w:val="clear"/>
            <w:tcMar>
              <w:top w:type="dxa" w:w="60"/>
              <w:left w:type="dxa" w:w="90"/>
              <w:bottom w:type="dxa" w:w="60"/>
              <w:right w:type="dxa" w:w="90"/>
            </w:tcMar>
            <w:vAlign w:val="center"/>
          </w:tcPr>
          <w:p>
            <w:pPr>
              <w:spacing w:after="0" w:before="0" w:line="240"/>
            </w:pPr>
            <w:r>
              <w:rPr>
                <w:sz w:val="15"/>
                <w:szCs w:val="15"/>
              </w:rPr>
              <w:t xml:space="preserve">kind = latency / error</w:t>
            </w:r>
          </w:p>
        </w:tc>
        <w:tc>
          <w:tcPr>
            <w:tcW w:type="dxa" w:w="1411"/>
            <w:shd w:fill="F2F2F2" w:val="clear"/>
            <w:tcMar>
              <w:top w:type="dxa" w:w="60"/>
              <w:left w:type="dxa" w:w="90"/>
              <w:bottom w:type="dxa" w:w="60"/>
              <w:right w:type="dxa" w:w="90"/>
            </w:tcMar>
            <w:vAlign w:val="center"/>
          </w:tcPr>
          <w:p>
            <w:pPr>
              <w:spacing w:after="0" w:before="0" w:line="240"/>
            </w:pPr>
            <w:r>
              <w:rPr>
                <w:sz w:val="15"/>
                <w:szCs w:val="15"/>
              </w:rPr>
              <w:t xml:space="preserve">faults.py:138</w:t>
            </w:r>
          </w:p>
        </w:tc>
        <w:tc>
          <w:tcPr>
            <w:tcW w:type="dxa" w:w="2419"/>
            <w:shd w:fill="F2F2F2" w:val="clear"/>
            <w:tcMar>
              <w:top w:type="dxa" w:w="60"/>
              <w:left w:type="dxa" w:w="90"/>
              <w:bottom w:type="dxa" w:w="60"/>
              <w:right w:type="dxa" w:w="90"/>
            </w:tcMar>
            <w:vAlign w:val="center"/>
          </w:tcPr>
          <w:p>
            <w:pPr>
              <w:spacing w:after="0" w:before="0" w:line="240"/>
            </w:pPr>
            <w:r>
              <w:rPr>
                <w:sz w:val="15"/>
                <w:szCs w:val="15"/>
              </w:rPr>
              <w:t xml:space="preserve">sum by (kind) (increase(gym_faults_injected_total[1m]))</w:t>
            </w:r>
          </w:p>
        </w:tc>
      </w:tr>
    </w:tbl>
    <w:p>
      <w:pPr>
        <w:pStyle w:val="Heading3"/>
        <w:spacing w:after="130" w:before="260"/>
      </w:pPr>
      <w:r>
        <w:t xml:space="preserve">Gauges — a value that goes up and down</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2016"/>
        <w:gridCol w:w="2218"/>
        <w:gridCol w:w="504"/>
        <w:gridCol w:w="1310"/>
        <w:gridCol w:w="1915"/>
        <w:gridCol w:w="2117"/>
      </w:tblGrid>
      <w:tr>
        <w:trPr>
          <w:tblHeader/>
        </w:trPr>
        <w:tc>
          <w:tcPr>
            <w:tcW w:type="dxa" w:w="2016"/>
            <w:shd w:fill="DCE6F1" w:val="clear"/>
            <w:tcMar>
              <w:top w:type="dxa" w:w="60"/>
              <w:left w:type="dxa" w:w="90"/>
              <w:bottom w:type="dxa" w:w="60"/>
              <w:right w:type="dxa" w:w="90"/>
            </w:tcMar>
            <w:vAlign w:val="center"/>
          </w:tcPr>
          <w:p>
            <w:pPr>
              <w:spacing w:after="0" w:before="0" w:line="240"/>
            </w:pPr>
            <w:r>
              <w:rPr>
                <w:b/>
                <w:bCs/>
                <w:sz w:val="15"/>
                <w:szCs w:val="15"/>
              </w:rPr>
              <w:t xml:space="preserve">Metric</w:t>
            </w:r>
          </w:p>
        </w:tc>
        <w:tc>
          <w:tcPr>
            <w:tcW w:type="dxa" w:w="2218"/>
            <w:shd w:fill="DCE6F1" w:val="clear"/>
            <w:tcMar>
              <w:top w:type="dxa" w:w="60"/>
              <w:left w:type="dxa" w:w="90"/>
              <w:bottom w:type="dxa" w:w="60"/>
              <w:right w:type="dxa" w:w="90"/>
            </w:tcMar>
            <w:vAlign w:val="center"/>
          </w:tcPr>
          <w:p>
            <w:pPr>
              <w:spacing w:after="0" w:before="0" w:line="240"/>
            </w:pPr>
            <w:r>
              <w:rPr>
                <w:b/>
                <w:bCs/>
                <w:sz w:val="15"/>
                <w:szCs w:val="15"/>
              </w:rPr>
              <w:t xml:space="preserve">Purpose</w:t>
            </w:r>
          </w:p>
        </w:tc>
        <w:tc>
          <w:tcPr>
            <w:tcW w:type="dxa" w:w="504"/>
            <w:shd w:fill="DCE6F1" w:val="clear"/>
            <w:tcMar>
              <w:top w:type="dxa" w:w="60"/>
              <w:left w:type="dxa" w:w="90"/>
              <w:bottom w:type="dxa" w:w="60"/>
              <w:right w:type="dxa" w:w="90"/>
            </w:tcMar>
            <w:vAlign w:val="center"/>
          </w:tcPr>
          <w:p>
            <w:pPr>
              <w:spacing w:after="0" w:before="0" w:line="240"/>
            </w:pPr>
            <w:r>
              <w:rPr>
                <w:b/>
                <w:bCs/>
                <w:sz w:val="15"/>
                <w:szCs w:val="15"/>
              </w:rPr>
              <w:t xml:space="preserve">Unit</w:t>
            </w:r>
          </w:p>
        </w:tc>
        <w:tc>
          <w:tcPr>
            <w:tcW w:type="dxa" w:w="1310"/>
            <w:shd w:fill="DCE6F1" w:val="clear"/>
            <w:tcMar>
              <w:top w:type="dxa" w:w="60"/>
              <w:left w:type="dxa" w:w="90"/>
              <w:bottom w:type="dxa" w:w="60"/>
              <w:right w:type="dxa" w:w="90"/>
            </w:tcMar>
            <w:vAlign w:val="center"/>
          </w:tcPr>
          <w:p>
            <w:pPr>
              <w:spacing w:after="0" w:before="0" w:line="240"/>
            </w:pPr>
            <w:r>
              <w:rPr>
                <w:b/>
                <w:bCs/>
                <w:sz w:val="15"/>
                <w:szCs w:val="15"/>
              </w:rPr>
              <w:t xml:space="preserve">Labels</w:t>
            </w:r>
          </w:p>
        </w:tc>
        <w:tc>
          <w:tcPr>
            <w:tcW w:type="dxa" w:w="1915"/>
            <w:shd w:fill="DCE6F1" w:val="clear"/>
            <w:tcMar>
              <w:top w:type="dxa" w:w="60"/>
              <w:left w:type="dxa" w:w="90"/>
              <w:bottom w:type="dxa" w:w="60"/>
              <w:right w:type="dxa" w:w="90"/>
            </w:tcMar>
            <w:vAlign w:val="center"/>
          </w:tcPr>
          <w:p>
            <w:pPr>
              <w:spacing w:after="0" w:before="0" w:line="240"/>
            </w:pPr>
            <w:r>
              <w:rPr>
                <w:b/>
                <w:bCs/>
                <w:sz w:val="15"/>
                <w:szCs w:val="15"/>
              </w:rPr>
              <w:t xml:space="preserve">Code Location</w:t>
            </w:r>
          </w:p>
        </w:tc>
        <w:tc>
          <w:tcPr>
            <w:tcW w:type="dxa" w:w="2117"/>
            <w:shd w:fill="DCE6F1" w:val="clear"/>
            <w:tcMar>
              <w:top w:type="dxa" w:w="60"/>
              <w:left w:type="dxa" w:w="90"/>
              <w:bottom w:type="dxa" w:w="60"/>
              <w:right w:type="dxa" w:w="90"/>
            </w:tcMar>
            <w:vAlign w:val="center"/>
          </w:tcPr>
          <w:p>
            <w:pPr>
              <w:spacing w:after="0" w:before="0" w:line="240"/>
            </w:pPr>
            <w:r>
              <w:rPr>
                <w:b/>
                <w:bCs/>
                <w:sz w:val="15"/>
                <w:szCs w:val="15"/>
              </w:rPr>
              <w:t xml:space="preserve">Grafana Query</w:t>
            </w:r>
          </w:p>
        </w:tc>
      </w:tr>
      <w:tr>
        <w:tc>
          <w:tcPr>
            <w:tcW w:type="dxa" w:w="2016"/>
            <w:tcMar>
              <w:top w:type="dxa" w:w="60"/>
              <w:left w:type="dxa" w:w="90"/>
              <w:bottom w:type="dxa" w:w="60"/>
              <w:right w:type="dxa" w:w="90"/>
            </w:tcMar>
            <w:vAlign w:val="center"/>
          </w:tcPr>
          <w:p>
            <w:pPr>
              <w:spacing w:after="0" w:before="0" w:line="240"/>
            </w:pPr>
            <w:r>
              <w:rPr>
                <w:sz w:val="15"/>
                <w:szCs w:val="15"/>
              </w:rPr>
              <w:t xml:space="preserve">gym_http_requests_in_flight</w:t>
            </w:r>
          </w:p>
        </w:tc>
        <w:tc>
          <w:tcPr>
            <w:tcW w:type="dxa" w:w="2218"/>
            <w:tcMar>
              <w:top w:type="dxa" w:w="60"/>
              <w:left w:type="dxa" w:w="90"/>
              <w:bottom w:type="dxa" w:w="60"/>
              <w:right w:type="dxa" w:w="90"/>
            </w:tcMar>
            <w:vAlign w:val="center"/>
          </w:tcPr>
          <w:p>
            <w:pPr>
              <w:spacing w:after="0" w:before="0" w:line="240"/>
            </w:pPr>
            <w:r>
              <w:rPr>
                <w:sz w:val="15"/>
                <w:szCs w:val="15"/>
              </w:rPr>
              <w:t xml:space="preserve">Concurrent requests. The saturation signal on a single worker.</w:t>
            </w:r>
          </w:p>
        </w:tc>
        <w:tc>
          <w:tcPr>
            <w:tcW w:type="dxa" w:w="504"/>
            <w:tcMar>
              <w:top w:type="dxa" w:w="60"/>
              <w:left w:type="dxa" w:w="90"/>
              <w:bottom w:type="dxa" w:w="60"/>
              <w:right w:type="dxa" w:w="90"/>
            </w:tcMar>
            <w:vAlign w:val="center"/>
          </w:tcPr>
          <w:p>
            <w:pPr>
              <w:spacing w:after="0" w:before="0" w:line="240"/>
            </w:pPr>
            <w:r>
              <w:rPr>
                <w:sz w:val="15"/>
                <w:szCs w:val="15"/>
              </w:rPr>
              <w:t xml:space="preserve">1</w:t>
            </w:r>
          </w:p>
        </w:tc>
        <w:tc>
          <w:tcPr>
            <w:tcW w:type="dxa" w:w="1310"/>
            <w:tcMar>
              <w:top w:type="dxa" w:w="60"/>
              <w:left w:type="dxa" w:w="90"/>
              <w:bottom w:type="dxa" w:w="60"/>
              <w:right w:type="dxa" w:w="90"/>
            </w:tcMar>
            <w:vAlign w:val="center"/>
          </w:tcPr>
          <w:p>
            <w:pPr>
              <w:spacing w:after="0" w:before="0" w:line="240"/>
            </w:pPr>
            <w:r>
              <w:rPr>
                <w:sz w:val="15"/>
                <w:szCs w:val="15"/>
              </w:rPr>
              <w:t xml:space="preserve">—</w:t>
            </w:r>
          </w:p>
        </w:tc>
        <w:tc>
          <w:tcPr>
            <w:tcW w:type="dxa" w:w="1915"/>
            <w:tcMar>
              <w:top w:type="dxa" w:w="60"/>
              <w:left w:type="dxa" w:w="90"/>
              <w:bottom w:type="dxa" w:w="60"/>
              <w:right w:type="dxa" w:w="90"/>
            </w:tcMar>
            <w:vAlign w:val="center"/>
          </w:tcPr>
          <w:p>
            <w:pPr>
              <w:spacing w:after="0" w:before="0" w:line="240"/>
            </w:pPr>
            <w:r>
              <w:rPr>
                <w:sz w:val="15"/>
                <w:szCs w:val="15"/>
              </w:rPr>
              <w:t xml:space="preserve">app.py:377 (inc) / app.py:447 (dec, in finally)</w:t>
            </w:r>
          </w:p>
        </w:tc>
        <w:tc>
          <w:tcPr>
            <w:tcW w:type="dxa" w:w="2117"/>
            <w:tcMar>
              <w:top w:type="dxa" w:w="60"/>
              <w:left w:type="dxa" w:w="90"/>
              <w:bottom w:type="dxa" w:w="60"/>
              <w:right w:type="dxa" w:w="90"/>
            </w:tcMar>
            <w:vAlign w:val="center"/>
          </w:tcPr>
          <w:p>
            <w:pPr>
              <w:spacing w:after="0" w:before="0" w:line="240"/>
            </w:pPr>
            <w:r>
              <w:rPr>
                <w:sz w:val="15"/>
                <w:szCs w:val="15"/>
              </w:rPr>
              <w:t xml:space="preserve">gym_http_requests_in_flight</w:t>
            </w:r>
          </w:p>
        </w:tc>
      </w:tr>
      <w:tr>
        <w:tc>
          <w:tcPr>
            <w:tcW w:type="dxa" w:w="2016"/>
            <w:shd w:fill="F2F2F2" w:val="clear"/>
            <w:tcMar>
              <w:top w:type="dxa" w:w="60"/>
              <w:left w:type="dxa" w:w="90"/>
              <w:bottom w:type="dxa" w:w="60"/>
              <w:right w:type="dxa" w:w="90"/>
            </w:tcMar>
            <w:vAlign w:val="center"/>
          </w:tcPr>
          <w:p>
            <w:pPr>
              <w:spacing w:after="0" w:before="0" w:line="240"/>
            </w:pPr>
            <w:r>
              <w:rPr>
                <w:sz w:val="15"/>
                <w:szCs w:val="15"/>
              </w:rPr>
              <w:t xml:space="preserve">gym_llm_extractions_in_flight</w:t>
            </w:r>
          </w:p>
        </w:tc>
        <w:tc>
          <w:tcPr>
            <w:tcW w:type="dxa" w:w="2218"/>
            <w:shd w:fill="F2F2F2" w:val="clear"/>
            <w:tcMar>
              <w:top w:type="dxa" w:w="60"/>
              <w:left w:type="dxa" w:w="90"/>
              <w:bottom w:type="dxa" w:w="60"/>
              <w:right w:type="dxa" w:w="90"/>
            </w:tcMar>
            <w:vAlign w:val="center"/>
          </w:tcPr>
          <w:p>
            <w:pPr>
              <w:spacing w:after="0" w:before="0" w:line="240"/>
            </w:pPr>
            <w:r>
              <w:rPr>
                <w:sz w:val="15"/>
                <w:szCs w:val="15"/>
              </w:rPr>
              <w:t xml:space="preserve">Extractions waiting on Groq right now.</w:t>
            </w:r>
          </w:p>
        </w:tc>
        <w:tc>
          <w:tcPr>
            <w:tcW w:type="dxa" w:w="504"/>
            <w:shd w:fill="F2F2F2" w:val="clear"/>
            <w:tcMar>
              <w:top w:type="dxa" w:w="60"/>
              <w:left w:type="dxa" w:w="90"/>
              <w:bottom w:type="dxa" w:w="60"/>
              <w:right w:type="dxa" w:w="90"/>
            </w:tcMar>
            <w:vAlign w:val="center"/>
          </w:tcPr>
          <w:p>
            <w:pPr>
              <w:spacing w:after="0" w:before="0" w:line="240"/>
            </w:pPr>
            <w:r>
              <w:rPr>
                <w:sz w:val="15"/>
                <w:szCs w:val="15"/>
              </w:rPr>
              <w:t xml:space="preserve">1</w:t>
            </w:r>
          </w:p>
        </w:tc>
        <w:tc>
          <w:tcPr>
            <w:tcW w:type="dxa" w:w="1310"/>
            <w:shd w:fill="F2F2F2" w:val="clear"/>
            <w:tcMar>
              <w:top w:type="dxa" w:w="60"/>
              <w:left w:type="dxa" w:w="90"/>
              <w:bottom w:type="dxa" w:w="60"/>
              <w:right w:type="dxa" w:w="90"/>
            </w:tcMar>
            <w:vAlign w:val="center"/>
          </w:tcPr>
          <w:p>
            <w:pPr>
              <w:spacing w:after="0" w:before="0" w:line="240"/>
            </w:pPr>
            <w:r>
              <w:rPr>
                <w:sz w:val="15"/>
                <w:szCs w:val="15"/>
              </w:rPr>
              <w:t xml:space="preserve">—</w:t>
            </w:r>
          </w:p>
        </w:tc>
        <w:tc>
          <w:tcPr>
            <w:tcW w:type="dxa" w:w="1915"/>
            <w:shd w:fill="F2F2F2" w:val="clear"/>
            <w:tcMar>
              <w:top w:type="dxa" w:w="60"/>
              <w:left w:type="dxa" w:w="90"/>
              <w:bottom w:type="dxa" w:w="60"/>
              <w:right w:type="dxa" w:w="90"/>
            </w:tcMar>
            <w:vAlign w:val="center"/>
          </w:tcPr>
          <w:p>
            <w:pPr>
              <w:spacing w:after="0" w:before="0" w:line="240"/>
            </w:pPr>
            <w:r>
              <w:rPr>
                <w:sz w:val="15"/>
                <w:szCs w:val="15"/>
              </w:rPr>
              <w:t xml:space="preserve">pipeline.py:1187 (inc) / pipeline.py:1224 (dec)</w:t>
            </w:r>
          </w:p>
        </w:tc>
        <w:tc>
          <w:tcPr>
            <w:tcW w:type="dxa" w:w="2117"/>
            <w:shd w:fill="F2F2F2" w:val="clear"/>
            <w:tcMar>
              <w:top w:type="dxa" w:w="60"/>
              <w:left w:type="dxa" w:w="90"/>
              <w:bottom w:type="dxa" w:w="60"/>
              <w:right w:type="dxa" w:w="90"/>
            </w:tcMar>
            <w:vAlign w:val="center"/>
          </w:tcPr>
          <w:p>
            <w:pPr>
              <w:spacing w:after="0" w:before="0" w:line="240"/>
            </w:pPr>
            <w:r>
              <w:rPr>
                <w:sz w:val="15"/>
                <w:szCs w:val="15"/>
              </w:rPr>
              <w:t xml:space="preserve">gym_llm_extractions_in_flight</w:t>
            </w:r>
          </w:p>
        </w:tc>
      </w:tr>
      <w:tr>
        <w:tc>
          <w:tcPr>
            <w:tcW w:type="dxa" w:w="2016"/>
            <w:tcMar>
              <w:top w:type="dxa" w:w="60"/>
              <w:left w:type="dxa" w:w="90"/>
              <w:bottom w:type="dxa" w:w="60"/>
              <w:right w:type="dxa" w:w="90"/>
            </w:tcMar>
            <w:vAlign w:val="center"/>
          </w:tcPr>
          <w:p>
            <w:pPr>
              <w:spacing w:after="0" w:before="0" w:line="240"/>
            </w:pPr>
            <w:r>
              <w:rPr>
                <w:sz w:val="15"/>
                <w:szCs w:val="15"/>
              </w:rPr>
              <w:t xml:space="preserve">gym_review_drafts_open</w:t>
            </w:r>
          </w:p>
        </w:tc>
        <w:tc>
          <w:tcPr>
            <w:tcW w:type="dxa" w:w="2218"/>
            <w:tcMar>
              <w:top w:type="dxa" w:w="60"/>
              <w:left w:type="dxa" w:w="90"/>
              <w:bottom w:type="dxa" w:w="60"/>
              <w:right w:type="dxa" w:w="90"/>
            </w:tcMar>
            <w:vAlign w:val="center"/>
          </w:tcPr>
          <w:p>
            <w:pPr>
              <w:spacing w:after="0" w:before="0" w:line="240"/>
            </w:pPr>
            <w:r>
              <w:rPr>
                <w:sz w:val="15"/>
                <w:szCs w:val="15"/>
              </w:rPr>
              <w:t xml:space="preserve">BUSINESS. Entries parsed but not yet confirmed.</w:t>
            </w:r>
          </w:p>
        </w:tc>
        <w:tc>
          <w:tcPr>
            <w:tcW w:type="dxa" w:w="504"/>
            <w:tcMar>
              <w:top w:type="dxa" w:w="60"/>
              <w:left w:type="dxa" w:w="90"/>
              <w:bottom w:type="dxa" w:w="60"/>
              <w:right w:type="dxa" w:w="90"/>
            </w:tcMar>
            <w:vAlign w:val="center"/>
          </w:tcPr>
          <w:p>
            <w:pPr>
              <w:spacing w:after="0" w:before="0" w:line="240"/>
            </w:pPr>
            <w:r>
              <w:rPr>
                <w:sz w:val="15"/>
                <w:szCs w:val="15"/>
              </w:rPr>
              <w:t xml:space="preserve">1</w:t>
            </w:r>
          </w:p>
        </w:tc>
        <w:tc>
          <w:tcPr>
            <w:tcW w:type="dxa" w:w="1310"/>
            <w:tcMar>
              <w:top w:type="dxa" w:w="60"/>
              <w:left w:type="dxa" w:w="90"/>
              <w:bottom w:type="dxa" w:w="60"/>
              <w:right w:type="dxa" w:w="90"/>
            </w:tcMar>
            <w:vAlign w:val="center"/>
          </w:tcPr>
          <w:p>
            <w:pPr>
              <w:spacing w:after="0" w:before="0" w:line="240"/>
            </w:pPr>
            <w:r>
              <w:rPr>
                <w:sz w:val="15"/>
                <w:szCs w:val="15"/>
              </w:rPr>
              <w:t xml:space="preserve">—</w:t>
            </w:r>
          </w:p>
        </w:tc>
        <w:tc>
          <w:tcPr>
            <w:tcW w:type="dxa" w:w="1915"/>
            <w:tcMar>
              <w:top w:type="dxa" w:w="60"/>
              <w:left w:type="dxa" w:w="90"/>
              <w:bottom w:type="dxa" w:w="60"/>
              <w:right w:type="dxa" w:w="90"/>
            </w:tcMar>
            <w:vAlign w:val="center"/>
          </w:tcPr>
          <w:p>
            <w:pPr>
              <w:spacing w:after="0" w:before="0" w:line="240"/>
            </w:pPr>
            <w:r>
              <w:rPr>
                <w:sz w:val="15"/>
                <w:szCs w:val="15"/>
              </w:rPr>
              <w:t xml:space="preserve">metrics.py:269 (DraftTracker); driven from app.py:1272 / 1406</w:t>
            </w:r>
          </w:p>
        </w:tc>
        <w:tc>
          <w:tcPr>
            <w:tcW w:type="dxa" w:w="2117"/>
            <w:tcMar>
              <w:top w:type="dxa" w:w="60"/>
              <w:left w:type="dxa" w:w="90"/>
              <w:bottom w:type="dxa" w:w="60"/>
              <w:right w:type="dxa" w:w="90"/>
            </w:tcMar>
            <w:vAlign w:val="center"/>
          </w:tcPr>
          <w:p>
            <w:pPr>
              <w:spacing w:after="0" w:before="0" w:line="240"/>
            </w:pPr>
            <w:r>
              <w:rPr>
                <w:sz w:val="15"/>
                <w:szCs w:val="15"/>
              </w:rPr>
              <w:t xml:space="preserve">gym_review_drafts_open</w:t>
            </w:r>
          </w:p>
        </w:tc>
      </w:tr>
      <w:tr>
        <w:tc>
          <w:tcPr>
            <w:tcW w:type="dxa" w:w="2016"/>
            <w:shd w:fill="F2F2F2" w:val="clear"/>
            <w:tcMar>
              <w:top w:type="dxa" w:w="60"/>
              <w:left w:type="dxa" w:w="90"/>
              <w:bottom w:type="dxa" w:w="60"/>
              <w:right w:type="dxa" w:w="90"/>
            </w:tcMar>
            <w:vAlign w:val="center"/>
          </w:tcPr>
          <w:p>
            <w:pPr>
              <w:spacing w:after="0" w:before="0" w:line="240"/>
            </w:pPr>
            <w:r>
              <w:rPr>
                <w:sz w:val="15"/>
                <w:szCs w:val="15"/>
              </w:rPr>
              <w:t xml:space="preserve">gym_build_info</w:t>
            </w:r>
          </w:p>
        </w:tc>
        <w:tc>
          <w:tcPr>
            <w:tcW w:type="dxa" w:w="2218"/>
            <w:shd w:fill="F2F2F2" w:val="clear"/>
            <w:tcMar>
              <w:top w:type="dxa" w:w="60"/>
              <w:left w:type="dxa" w:w="90"/>
              <w:bottom w:type="dxa" w:w="60"/>
              <w:right w:type="dxa" w:w="90"/>
            </w:tcMar>
            <w:vAlign w:val="center"/>
          </w:tcPr>
          <w:p>
            <w:pPr>
              <w:spacing w:after="0" w:before="0" w:line="240"/>
            </w:pPr>
            <w:r>
              <w:rPr>
                <w:sz w:val="15"/>
                <w:szCs w:val="15"/>
              </w:rPr>
              <w:t xml:space="preserve">Always 1; labels carry the build identity.</w:t>
            </w:r>
          </w:p>
        </w:tc>
        <w:tc>
          <w:tcPr>
            <w:tcW w:type="dxa" w:w="504"/>
            <w:shd w:fill="F2F2F2" w:val="clear"/>
            <w:tcMar>
              <w:top w:type="dxa" w:w="60"/>
              <w:left w:type="dxa" w:w="90"/>
              <w:bottom w:type="dxa" w:w="60"/>
              <w:right w:type="dxa" w:w="90"/>
            </w:tcMar>
            <w:vAlign w:val="center"/>
          </w:tcPr>
          <w:p>
            <w:pPr>
              <w:spacing w:after="0" w:before="0" w:line="240"/>
            </w:pPr>
            <w:r>
              <w:rPr>
                <w:sz w:val="15"/>
                <w:szCs w:val="15"/>
              </w:rPr>
              <w:t xml:space="preserve">1</w:t>
            </w:r>
          </w:p>
        </w:tc>
        <w:tc>
          <w:tcPr>
            <w:tcW w:type="dxa" w:w="1310"/>
            <w:shd w:fill="F2F2F2" w:val="clear"/>
            <w:tcMar>
              <w:top w:type="dxa" w:w="60"/>
              <w:left w:type="dxa" w:w="90"/>
              <w:bottom w:type="dxa" w:w="60"/>
              <w:right w:type="dxa" w:w="90"/>
            </w:tcMar>
            <w:vAlign w:val="center"/>
          </w:tcPr>
          <w:p>
            <w:pPr>
              <w:spacing w:after="0" w:before="0" w:line="240"/>
            </w:pPr>
            <w:r>
              <w:rPr>
                <w:sz w:val="15"/>
                <w:szCs w:val="15"/>
              </w:rPr>
              <w:t xml:space="preserve">version, commit</w:t>
            </w:r>
          </w:p>
        </w:tc>
        <w:tc>
          <w:tcPr>
            <w:tcW w:type="dxa" w:w="1915"/>
            <w:shd w:fill="F2F2F2" w:val="clear"/>
            <w:tcMar>
              <w:top w:type="dxa" w:w="60"/>
              <w:left w:type="dxa" w:w="90"/>
              <w:bottom w:type="dxa" w:w="60"/>
              <w:right w:type="dxa" w:w="90"/>
            </w:tcMar>
            <w:vAlign w:val="center"/>
          </w:tcPr>
          <w:p>
            <w:pPr>
              <w:spacing w:after="0" w:before="0" w:line="240"/>
            </w:pPr>
            <w:r>
              <w:rPr>
                <w:sz w:val="15"/>
                <w:szCs w:val="15"/>
              </w:rPr>
              <w:t xml:space="preserve">metrics.py:277 / 359</w:t>
            </w:r>
          </w:p>
        </w:tc>
        <w:tc>
          <w:tcPr>
            <w:tcW w:type="dxa" w:w="2117"/>
            <w:shd w:fill="F2F2F2" w:val="clear"/>
            <w:tcMar>
              <w:top w:type="dxa" w:w="60"/>
              <w:left w:type="dxa" w:w="90"/>
              <w:bottom w:type="dxa" w:w="60"/>
              <w:right w:type="dxa" w:w="90"/>
            </w:tcMar>
            <w:vAlign w:val="center"/>
          </w:tcPr>
          <w:p>
            <w:pPr>
              <w:spacing w:after="0" w:before="0" w:line="240"/>
            </w:pPr>
            <w:r>
              <w:rPr>
                <w:sz w:val="15"/>
                <w:szCs w:val="15"/>
              </w:rPr>
              <w:t xml:space="preserve">gym_build_info</w:t>
            </w:r>
          </w:p>
        </w:tc>
      </w:tr>
    </w:tbl>
    <w:p>
      <w:pPr>
        <w:pStyle w:val="Heading3"/>
        <w:spacing w:after="130" w:before="260"/>
      </w:pPr>
      <w:r>
        <w:t xml:space="preserve">Histograms — bucketed, so percentiles can be computed</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2016"/>
        <w:gridCol w:w="2016"/>
        <w:gridCol w:w="706"/>
        <w:gridCol w:w="1109"/>
        <w:gridCol w:w="1814"/>
        <w:gridCol w:w="2419"/>
      </w:tblGrid>
      <w:tr>
        <w:trPr>
          <w:tblHeader/>
        </w:trPr>
        <w:tc>
          <w:tcPr>
            <w:tcW w:type="dxa" w:w="2016"/>
            <w:shd w:fill="DCE6F1" w:val="clear"/>
            <w:tcMar>
              <w:top w:type="dxa" w:w="60"/>
              <w:left w:type="dxa" w:w="90"/>
              <w:bottom w:type="dxa" w:w="60"/>
              <w:right w:type="dxa" w:w="90"/>
            </w:tcMar>
            <w:vAlign w:val="center"/>
          </w:tcPr>
          <w:p>
            <w:pPr>
              <w:spacing w:after="0" w:before="0" w:line="240"/>
            </w:pPr>
            <w:r>
              <w:rPr>
                <w:b/>
                <w:bCs/>
                <w:sz w:val="15"/>
                <w:szCs w:val="15"/>
              </w:rPr>
              <w:t xml:space="preserve">Metric</w:t>
            </w:r>
          </w:p>
        </w:tc>
        <w:tc>
          <w:tcPr>
            <w:tcW w:type="dxa" w:w="2016"/>
            <w:shd w:fill="DCE6F1" w:val="clear"/>
            <w:tcMar>
              <w:top w:type="dxa" w:w="60"/>
              <w:left w:type="dxa" w:w="90"/>
              <w:bottom w:type="dxa" w:w="60"/>
              <w:right w:type="dxa" w:w="90"/>
            </w:tcMar>
            <w:vAlign w:val="center"/>
          </w:tcPr>
          <w:p>
            <w:pPr>
              <w:spacing w:after="0" w:before="0" w:line="240"/>
            </w:pPr>
            <w:r>
              <w:rPr>
                <w:b/>
                <w:bCs/>
                <w:sz w:val="15"/>
                <w:szCs w:val="15"/>
              </w:rPr>
              <w:t xml:space="preserve">Purpose</w:t>
            </w:r>
          </w:p>
        </w:tc>
        <w:tc>
          <w:tcPr>
            <w:tcW w:type="dxa" w:w="706"/>
            <w:shd w:fill="DCE6F1" w:val="clear"/>
            <w:tcMar>
              <w:top w:type="dxa" w:w="60"/>
              <w:left w:type="dxa" w:w="90"/>
              <w:bottom w:type="dxa" w:w="60"/>
              <w:right w:type="dxa" w:w="90"/>
            </w:tcMar>
            <w:vAlign w:val="center"/>
          </w:tcPr>
          <w:p>
            <w:pPr>
              <w:spacing w:after="0" w:before="0" w:line="240"/>
            </w:pPr>
            <w:r>
              <w:rPr>
                <w:b/>
                <w:bCs/>
                <w:sz w:val="15"/>
                <w:szCs w:val="15"/>
              </w:rPr>
              <w:t xml:space="preserve">Unit</w:t>
            </w:r>
          </w:p>
        </w:tc>
        <w:tc>
          <w:tcPr>
            <w:tcW w:type="dxa" w:w="1109"/>
            <w:shd w:fill="DCE6F1" w:val="clear"/>
            <w:tcMar>
              <w:top w:type="dxa" w:w="60"/>
              <w:left w:type="dxa" w:w="90"/>
              <w:bottom w:type="dxa" w:w="60"/>
              <w:right w:type="dxa" w:w="90"/>
            </w:tcMar>
            <w:vAlign w:val="center"/>
          </w:tcPr>
          <w:p>
            <w:pPr>
              <w:spacing w:after="0" w:before="0" w:line="240"/>
            </w:pPr>
            <w:r>
              <w:rPr>
                <w:b/>
                <w:bCs/>
                <w:sz w:val="15"/>
                <w:szCs w:val="15"/>
              </w:rPr>
              <w:t xml:space="preserve">Labels</w:t>
            </w:r>
          </w:p>
        </w:tc>
        <w:tc>
          <w:tcPr>
            <w:tcW w:type="dxa" w:w="1814"/>
            <w:shd w:fill="DCE6F1" w:val="clear"/>
            <w:tcMar>
              <w:top w:type="dxa" w:w="60"/>
              <w:left w:type="dxa" w:w="90"/>
              <w:bottom w:type="dxa" w:w="60"/>
              <w:right w:type="dxa" w:w="90"/>
            </w:tcMar>
            <w:vAlign w:val="center"/>
          </w:tcPr>
          <w:p>
            <w:pPr>
              <w:spacing w:after="0" w:before="0" w:line="240"/>
            </w:pPr>
            <w:r>
              <w:rPr>
                <w:b/>
                <w:bCs/>
                <w:sz w:val="15"/>
                <w:szCs w:val="15"/>
              </w:rPr>
              <w:t xml:space="preserve">Code Location</w:t>
            </w:r>
          </w:p>
        </w:tc>
        <w:tc>
          <w:tcPr>
            <w:tcW w:type="dxa" w:w="2419"/>
            <w:shd w:fill="DCE6F1" w:val="clear"/>
            <w:tcMar>
              <w:top w:type="dxa" w:w="60"/>
              <w:left w:type="dxa" w:w="90"/>
              <w:bottom w:type="dxa" w:w="60"/>
              <w:right w:type="dxa" w:w="90"/>
            </w:tcMar>
            <w:vAlign w:val="center"/>
          </w:tcPr>
          <w:p>
            <w:pPr>
              <w:spacing w:after="0" w:before="0" w:line="240"/>
            </w:pPr>
            <w:r>
              <w:rPr>
                <w:b/>
                <w:bCs/>
                <w:sz w:val="15"/>
                <w:szCs w:val="15"/>
              </w:rPr>
              <w:t xml:space="preserve">Grafana Query</w:t>
            </w:r>
          </w:p>
        </w:tc>
      </w:tr>
      <w:tr>
        <w:tc>
          <w:tcPr>
            <w:tcW w:type="dxa" w:w="2016"/>
            <w:tcMar>
              <w:top w:type="dxa" w:w="60"/>
              <w:left w:type="dxa" w:w="90"/>
              <w:bottom w:type="dxa" w:w="60"/>
              <w:right w:type="dxa" w:w="90"/>
            </w:tcMar>
            <w:vAlign w:val="center"/>
          </w:tcPr>
          <w:p>
            <w:pPr>
              <w:spacing w:after="0" w:before="0" w:line="240"/>
            </w:pPr>
            <w:r>
              <w:rPr>
                <w:sz w:val="15"/>
                <w:szCs w:val="15"/>
              </w:rPr>
              <w:t xml:space="preserve">gym_http_request_duration_seconds</w:t>
            </w:r>
          </w:p>
        </w:tc>
        <w:tc>
          <w:tcPr>
            <w:tcW w:type="dxa" w:w="2016"/>
            <w:tcMar>
              <w:top w:type="dxa" w:w="60"/>
              <w:left w:type="dxa" w:w="90"/>
              <w:bottom w:type="dxa" w:w="60"/>
              <w:right w:type="dxa" w:w="90"/>
            </w:tcMar>
            <w:vAlign w:val="center"/>
          </w:tcPr>
          <w:p>
            <w:pPr>
              <w:spacing w:after="0" w:before="0" w:line="240"/>
            </w:pPr>
            <w:r>
              <w:rPr>
                <w:sz w:val="15"/>
                <w:szCs w:val="15"/>
              </w:rPr>
              <w:t xml:space="preserve">The headline latency metric.</w:t>
            </w:r>
          </w:p>
        </w:tc>
        <w:tc>
          <w:tcPr>
            <w:tcW w:type="dxa" w:w="706"/>
            <w:tcMar>
              <w:top w:type="dxa" w:w="60"/>
              <w:left w:type="dxa" w:w="90"/>
              <w:bottom w:type="dxa" w:w="60"/>
              <w:right w:type="dxa" w:w="90"/>
            </w:tcMar>
            <w:vAlign w:val="center"/>
          </w:tcPr>
          <w:p>
            <w:pPr>
              <w:spacing w:after="0" w:before="0" w:line="240"/>
            </w:pPr>
            <w:r>
              <w:rPr>
                <w:sz w:val="15"/>
                <w:szCs w:val="15"/>
              </w:rPr>
              <w:t xml:space="preserve">seconds</w:t>
            </w:r>
          </w:p>
        </w:tc>
        <w:tc>
          <w:tcPr>
            <w:tcW w:type="dxa" w:w="1109"/>
            <w:tcMar>
              <w:top w:type="dxa" w:w="60"/>
              <w:left w:type="dxa" w:w="90"/>
              <w:bottom w:type="dxa" w:w="60"/>
              <w:right w:type="dxa" w:w="90"/>
            </w:tcMar>
            <w:vAlign w:val="center"/>
          </w:tcPr>
          <w:p>
            <w:pPr>
              <w:spacing w:after="0" w:before="0" w:line="240"/>
            </w:pPr>
            <w:r>
              <w:rPr>
                <w:sz w:val="15"/>
                <w:szCs w:val="15"/>
              </w:rPr>
              <w:t xml:space="preserve">method, route</w:t>
            </w:r>
          </w:p>
        </w:tc>
        <w:tc>
          <w:tcPr>
            <w:tcW w:type="dxa" w:w="1814"/>
            <w:tcMar>
              <w:top w:type="dxa" w:w="60"/>
              <w:left w:type="dxa" w:w="90"/>
              <w:bottom w:type="dxa" w:w="60"/>
              <w:right w:type="dxa" w:w="90"/>
            </w:tcMar>
            <w:vAlign w:val="center"/>
          </w:tcPr>
          <w:p>
            <w:pPr>
              <w:spacing w:after="0" w:before="0" w:line="240"/>
            </w:pPr>
            <w:r>
              <w:rPr>
                <w:sz w:val="15"/>
                <w:szCs w:val="15"/>
              </w:rPr>
              <w:t xml:space="preserve">app.py:416 (exception path) / app.py:456 (success path)</w:t>
            </w:r>
          </w:p>
        </w:tc>
        <w:tc>
          <w:tcPr>
            <w:tcW w:type="dxa" w:w="2419"/>
            <w:tcMar>
              <w:top w:type="dxa" w:w="60"/>
              <w:left w:type="dxa" w:w="90"/>
              <w:bottom w:type="dxa" w:w="60"/>
              <w:right w:type="dxa" w:w="90"/>
            </w:tcMar>
            <w:vAlign w:val="center"/>
          </w:tcPr>
          <w:p>
            <w:pPr>
              <w:spacing w:after="0" w:before="0" w:line="240"/>
            </w:pPr>
            <w:r>
              <w:rPr>
                <w:sz w:val="15"/>
                <w:szCs w:val="15"/>
              </w:rPr>
              <w:t xml:space="preserve">histogram_quantile(0.95, sum by (le) (rate(gym_http_request_duration_seconds_bucket[5m])))</w:t>
            </w:r>
          </w:p>
        </w:tc>
      </w:tr>
      <w:tr>
        <w:tc>
          <w:tcPr>
            <w:tcW w:type="dxa" w:w="2016"/>
            <w:shd w:fill="F2F2F2" w:val="clear"/>
            <w:tcMar>
              <w:top w:type="dxa" w:w="60"/>
              <w:left w:type="dxa" w:w="90"/>
              <w:bottom w:type="dxa" w:w="60"/>
              <w:right w:type="dxa" w:w="90"/>
            </w:tcMar>
            <w:vAlign w:val="center"/>
          </w:tcPr>
          <w:p>
            <w:pPr>
              <w:spacing w:after="0" w:before="0" w:line="240"/>
            </w:pPr>
            <w:r>
              <w:rPr>
                <w:sz w:val="15"/>
                <w:szCs w:val="15"/>
              </w:rPr>
              <w:t xml:space="preserve">gym_llm_extraction_duration_seconds</w:t>
            </w:r>
          </w:p>
        </w:tc>
        <w:tc>
          <w:tcPr>
            <w:tcW w:type="dxa" w:w="2016"/>
            <w:shd w:fill="F2F2F2" w:val="clear"/>
            <w:tcMar>
              <w:top w:type="dxa" w:w="60"/>
              <w:left w:type="dxa" w:w="90"/>
              <w:bottom w:type="dxa" w:w="60"/>
              <w:right w:type="dxa" w:w="90"/>
            </w:tcMar>
            <w:vAlign w:val="center"/>
          </w:tcPr>
          <w:p>
            <w:pPr>
              <w:spacing w:after="0" w:before="0" w:line="240"/>
            </w:pPr>
            <w:r>
              <w:rPr>
                <w:sz w:val="15"/>
                <w:szCs w:val="15"/>
              </w:rPr>
              <w:t xml:space="preserve">BUSINESS. One Groq extraction, retries included.</w:t>
            </w:r>
          </w:p>
        </w:tc>
        <w:tc>
          <w:tcPr>
            <w:tcW w:type="dxa" w:w="706"/>
            <w:shd w:fill="F2F2F2" w:val="clear"/>
            <w:tcMar>
              <w:top w:type="dxa" w:w="60"/>
              <w:left w:type="dxa" w:w="90"/>
              <w:bottom w:type="dxa" w:w="60"/>
              <w:right w:type="dxa" w:w="90"/>
            </w:tcMar>
            <w:vAlign w:val="center"/>
          </w:tcPr>
          <w:p>
            <w:pPr>
              <w:spacing w:after="0" w:before="0" w:line="240"/>
            </w:pPr>
            <w:r>
              <w:rPr>
                <w:sz w:val="15"/>
                <w:szCs w:val="15"/>
              </w:rPr>
              <w:t xml:space="preserve">seconds</w:t>
            </w:r>
          </w:p>
        </w:tc>
        <w:tc>
          <w:tcPr>
            <w:tcW w:type="dxa" w:w="1109"/>
            <w:shd w:fill="F2F2F2" w:val="clear"/>
            <w:tcMar>
              <w:top w:type="dxa" w:w="60"/>
              <w:left w:type="dxa" w:w="90"/>
              <w:bottom w:type="dxa" w:w="60"/>
              <w:right w:type="dxa" w:w="90"/>
            </w:tcMar>
            <w:vAlign w:val="center"/>
          </w:tcPr>
          <w:p>
            <w:pPr>
              <w:spacing w:after="0" w:before="0" w:line="240"/>
            </w:pPr>
            <w:r>
              <w:rPr>
                <w:sz w:val="15"/>
                <w:szCs w:val="15"/>
              </w:rPr>
              <w:t xml:space="preserve">—</w:t>
            </w:r>
          </w:p>
        </w:tc>
        <w:tc>
          <w:tcPr>
            <w:tcW w:type="dxa" w:w="1814"/>
            <w:shd w:fill="F2F2F2" w:val="clear"/>
            <w:tcMar>
              <w:top w:type="dxa" w:w="60"/>
              <w:left w:type="dxa" w:w="90"/>
              <w:bottom w:type="dxa" w:w="60"/>
              <w:right w:type="dxa" w:w="90"/>
            </w:tcMar>
            <w:vAlign w:val="center"/>
          </w:tcPr>
          <w:p>
            <w:pPr>
              <w:spacing w:after="0" w:before="0" w:line="240"/>
            </w:pPr>
            <w:r>
              <w:rPr>
                <w:sz w:val="15"/>
                <w:szCs w:val="15"/>
              </w:rPr>
              <w:t xml:space="preserve">pipeline.py:1051</w:t>
            </w:r>
          </w:p>
        </w:tc>
        <w:tc>
          <w:tcPr>
            <w:tcW w:type="dxa" w:w="2419"/>
            <w:shd w:fill="F2F2F2" w:val="clear"/>
            <w:tcMar>
              <w:top w:type="dxa" w:w="60"/>
              <w:left w:type="dxa" w:w="90"/>
              <w:bottom w:type="dxa" w:w="60"/>
              <w:right w:type="dxa" w:w="90"/>
            </w:tcMar>
            <w:vAlign w:val="center"/>
          </w:tcPr>
          <w:p>
            <w:pPr>
              <w:spacing w:after="0" w:before="0" w:line="240"/>
            </w:pPr>
            <w:r>
              <w:rPr>
                <w:sz w:val="15"/>
                <w:szCs w:val="15"/>
              </w:rPr>
              <w:t xml:space="preserve">histogram_quantile(0.95, sum by (le) (rate(gym_llm_extraction_duration_seconds_bucket[10m])))</w:t>
            </w:r>
          </w:p>
        </w:tc>
      </w:tr>
      <w:tr>
        <w:tc>
          <w:tcPr>
            <w:tcW w:type="dxa" w:w="2016"/>
            <w:tcMar>
              <w:top w:type="dxa" w:w="60"/>
              <w:left w:type="dxa" w:w="90"/>
              <w:bottom w:type="dxa" w:w="60"/>
              <w:right w:type="dxa" w:w="90"/>
            </w:tcMar>
            <w:vAlign w:val="center"/>
          </w:tcPr>
          <w:p>
            <w:pPr>
              <w:spacing w:after="0" w:before="0" w:line="240"/>
            </w:pPr>
            <w:r>
              <w:rPr>
                <w:sz w:val="15"/>
                <w:szCs w:val="15"/>
              </w:rPr>
              <w:t xml:space="preserve">gym_db_commit_duration_seconds</w:t>
            </w:r>
          </w:p>
        </w:tc>
        <w:tc>
          <w:tcPr>
            <w:tcW w:type="dxa" w:w="2016"/>
            <w:tcMar>
              <w:top w:type="dxa" w:w="60"/>
              <w:left w:type="dxa" w:w="90"/>
              <w:bottom w:type="dxa" w:w="60"/>
              <w:right w:type="dxa" w:w="90"/>
            </w:tcMar>
            <w:vAlign w:val="center"/>
          </w:tcPr>
          <w:p>
            <w:pPr>
              <w:spacing w:after="0" w:before="0" w:line="240"/>
            </w:pPr>
            <w:r>
              <w:rPr>
                <w:sz w:val="15"/>
                <w:szCs w:val="15"/>
              </w:rPr>
              <w:t xml:space="preserve">Time inside the committing transaction.</w:t>
            </w:r>
          </w:p>
        </w:tc>
        <w:tc>
          <w:tcPr>
            <w:tcW w:type="dxa" w:w="706"/>
            <w:tcMar>
              <w:top w:type="dxa" w:w="60"/>
              <w:left w:type="dxa" w:w="90"/>
              <w:bottom w:type="dxa" w:w="60"/>
              <w:right w:type="dxa" w:w="90"/>
            </w:tcMar>
            <w:vAlign w:val="center"/>
          </w:tcPr>
          <w:p>
            <w:pPr>
              <w:spacing w:after="0" w:before="0" w:line="240"/>
            </w:pPr>
            <w:r>
              <w:rPr>
                <w:sz w:val="15"/>
                <w:szCs w:val="15"/>
              </w:rPr>
              <w:t xml:space="preserve">seconds</w:t>
            </w:r>
          </w:p>
        </w:tc>
        <w:tc>
          <w:tcPr>
            <w:tcW w:type="dxa" w:w="1109"/>
            <w:tcMar>
              <w:top w:type="dxa" w:w="60"/>
              <w:left w:type="dxa" w:w="90"/>
              <w:bottom w:type="dxa" w:w="60"/>
              <w:right w:type="dxa" w:w="90"/>
            </w:tcMar>
            <w:vAlign w:val="center"/>
          </w:tcPr>
          <w:p>
            <w:pPr>
              <w:spacing w:after="0" w:before="0" w:line="240"/>
            </w:pPr>
            <w:r>
              <w:rPr>
                <w:sz w:val="15"/>
                <w:szCs w:val="15"/>
              </w:rPr>
              <w:t xml:space="preserve">—</w:t>
            </w:r>
          </w:p>
        </w:tc>
        <w:tc>
          <w:tcPr>
            <w:tcW w:type="dxa" w:w="1814"/>
            <w:tcMar>
              <w:top w:type="dxa" w:w="60"/>
              <w:left w:type="dxa" w:w="90"/>
              <w:bottom w:type="dxa" w:w="60"/>
              <w:right w:type="dxa" w:w="90"/>
            </w:tcMar>
            <w:vAlign w:val="center"/>
          </w:tcPr>
          <w:p>
            <w:pPr>
              <w:spacing w:after="0" w:before="0" w:line="240"/>
            </w:pPr>
            <w:r>
              <w:rPr>
                <w:sz w:val="15"/>
                <w:szCs w:val="15"/>
              </w:rPr>
              <w:t xml:space="preserve">app.py:1356</w:t>
            </w:r>
          </w:p>
        </w:tc>
        <w:tc>
          <w:tcPr>
            <w:tcW w:type="dxa" w:w="2419"/>
            <w:tcMar>
              <w:top w:type="dxa" w:w="60"/>
              <w:left w:type="dxa" w:w="90"/>
              <w:bottom w:type="dxa" w:w="60"/>
              <w:right w:type="dxa" w:w="90"/>
            </w:tcMar>
            <w:vAlign w:val="center"/>
          </w:tcPr>
          <w:p>
            <w:pPr>
              <w:spacing w:after="0" w:before="0" w:line="240"/>
            </w:pPr>
            <w:r>
              <w:rPr>
                <w:sz w:val="15"/>
                <w:szCs w:val="15"/>
              </w:rPr>
              <w:t xml:space="preserve">histogram_quantile(0.95, sum by (le) (rate(gym_db_commit_duration_seconds_bucket[5m])))</w:t>
            </w:r>
          </w:p>
        </w:tc>
      </w:tr>
    </w:tbl>
    <w:p>
      <w:pPr>
        <w:spacing w:after="120" w:before="0" w:line="264"/>
      </w:pPr>
      <w:r>
        <w:rPr>
          <w:sz w:val="21"/>
          <w:szCs w:val="21"/>
        </w:rPr>
        <w:t xml:space="preserve">Bucket boundaries are chosen per metric, because the three live on different scales: HTTP latency keeps resolution from 5 ms to 10 s, the LLM from 0.25 s to 60 s, the database from 5 ms to 5 s. </w:t>
      </w:r>
      <w:r>
        <w:rPr>
          <w:b/>
          <w:bCs/>
          <w:sz w:val="21"/>
          <w:szCs w:val="21"/>
        </w:rPr>
        <w:t xml:space="preserve">Buckets are the resolution limit of every percentile computed from them</w:t>
      </w:r>
      <w:r>
        <w:rPr>
          <w:sz w:val="21"/>
          <w:szCs w:val="21"/>
        </w:rPr>
        <w:t xml:space="preserve"> — Part E shows exactly this in the numbers.</w:t>
      </w:r>
    </w:p>
    <w:p>
      <w:pPr>
        <w:pStyle w:val="Heading3"/>
        <w:spacing w:after="130" w:before="260"/>
      </w:pPr>
      <w:r>
        <w:t xml:space="preserve">Summaries — client-side sum and count only</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2016"/>
        <w:gridCol w:w="2419"/>
        <w:gridCol w:w="605"/>
        <w:gridCol w:w="806"/>
        <w:gridCol w:w="1310"/>
        <w:gridCol w:w="2924"/>
      </w:tblGrid>
      <w:tr>
        <w:trPr>
          <w:tblHeader/>
        </w:trPr>
        <w:tc>
          <w:tcPr>
            <w:tcW w:type="dxa" w:w="2016"/>
            <w:shd w:fill="DCE6F1" w:val="clear"/>
            <w:tcMar>
              <w:top w:type="dxa" w:w="60"/>
              <w:left w:type="dxa" w:w="90"/>
              <w:bottom w:type="dxa" w:w="60"/>
              <w:right w:type="dxa" w:w="90"/>
            </w:tcMar>
            <w:vAlign w:val="center"/>
          </w:tcPr>
          <w:p>
            <w:pPr>
              <w:spacing w:after="0" w:before="0" w:line="240"/>
            </w:pPr>
            <w:r>
              <w:rPr>
                <w:b/>
                <w:bCs/>
                <w:sz w:val="15"/>
                <w:szCs w:val="15"/>
              </w:rPr>
              <w:t xml:space="preserve">Metric</w:t>
            </w:r>
          </w:p>
        </w:tc>
        <w:tc>
          <w:tcPr>
            <w:tcW w:type="dxa" w:w="2419"/>
            <w:shd w:fill="DCE6F1" w:val="clear"/>
            <w:tcMar>
              <w:top w:type="dxa" w:w="60"/>
              <w:left w:type="dxa" w:w="90"/>
              <w:bottom w:type="dxa" w:w="60"/>
              <w:right w:type="dxa" w:w="90"/>
            </w:tcMar>
            <w:vAlign w:val="center"/>
          </w:tcPr>
          <w:p>
            <w:pPr>
              <w:spacing w:after="0" w:before="0" w:line="240"/>
            </w:pPr>
            <w:r>
              <w:rPr>
                <w:b/>
                <w:bCs/>
                <w:sz w:val="15"/>
                <w:szCs w:val="15"/>
              </w:rPr>
              <w:t xml:space="preserve">Purpose</w:t>
            </w:r>
          </w:p>
        </w:tc>
        <w:tc>
          <w:tcPr>
            <w:tcW w:type="dxa" w:w="605"/>
            <w:shd w:fill="DCE6F1" w:val="clear"/>
            <w:tcMar>
              <w:top w:type="dxa" w:w="60"/>
              <w:left w:type="dxa" w:w="90"/>
              <w:bottom w:type="dxa" w:w="60"/>
              <w:right w:type="dxa" w:w="90"/>
            </w:tcMar>
            <w:vAlign w:val="center"/>
          </w:tcPr>
          <w:p>
            <w:pPr>
              <w:spacing w:after="0" w:before="0" w:line="240"/>
            </w:pPr>
            <w:r>
              <w:rPr>
                <w:b/>
                <w:bCs/>
                <w:sz w:val="15"/>
                <w:szCs w:val="15"/>
              </w:rPr>
              <w:t xml:space="preserve">Unit</w:t>
            </w:r>
          </w:p>
        </w:tc>
        <w:tc>
          <w:tcPr>
            <w:tcW w:type="dxa" w:w="806"/>
            <w:shd w:fill="DCE6F1" w:val="clear"/>
            <w:tcMar>
              <w:top w:type="dxa" w:w="60"/>
              <w:left w:type="dxa" w:w="90"/>
              <w:bottom w:type="dxa" w:w="60"/>
              <w:right w:type="dxa" w:w="90"/>
            </w:tcMar>
            <w:vAlign w:val="center"/>
          </w:tcPr>
          <w:p>
            <w:pPr>
              <w:spacing w:after="0" w:before="0" w:line="240"/>
            </w:pPr>
            <w:r>
              <w:rPr>
                <w:b/>
                <w:bCs/>
                <w:sz w:val="15"/>
                <w:szCs w:val="15"/>
              </w:rPr>
              <w:t xml:space="preserve">Labels</w:t>
            </w:r>
          </w:p>
        </w:tc>
        <w:tc>
          <w:tcPr>
            <w:tcW w:type="dxa" w:w="1310"/>
            <w:shd w:fill="DCE6F1" w:val="clear"/>
            <w:tcMar>
              <w:top w:type="dxa" w:w="60"/>
              <w:left w:type="dxa" w:w="90"/>
              <w:bottom w:type="dxa" w:w="60"/>
              <w:right w:type="dxa" w:w="90"/>
            </w:tcMar>
            <w:vAlign w:val="center"/>
          </w:tcPr>
          <w:p>
            <w:pPr>
              <w:spacing w:after="0" w:before="0" w:line="240"/>
            </w:pPr>
            <w:r>
              <w:rPr>
                <w:b/>
                <w:bCs/>
                <w:sz w:val="15"/>
                <w:szCs w:val="15"/>
              </w:rPr>
              <w:t xml:space="preserve">Code Location</w:t>
            </w:r>
          </w:p>
        </w:tc>
        <w:tc>
          <w:tcPr>
            <w:tcW w:type="dxa" w:w="2924"/>
            <w:shd w:fill="DCE6F1" w:val="clear"/>
            <w:tcMar>
              <w:top w:type="dxa" w:w="60"/>
              <w:left w:type="dxa" w:w="90"/>
              <w:bottom w:type="dxa" w:w="60"/>
              <w:right w:type="dxa" w:w="90"/>
            </w:tcMar>
            <w:vAlign w:val="center"/>
          </w:tcPr>
          <w:p>
            <w:pPr>
              <w:spacing w:after="0" w:before="0" w:line="240"/>
            </w:pPr>
            <w:r>
              <w:rPr>
                <w:b/>
                <w:bCs/>
                <w:sz w:val="15"/>
                <w:szCs w:val="15"/>
              </w:rPr>
              <w:t xml:space="preserve">Grafana Query</w:t>
            </w:r>
          </w:p>
        </w:tc>
      </w:tr>
      <w:tr>
        <w:tc>
          <w:tcPr>
            <w:tcW w:type="dxa" w:w="2016"/>
            <w:tcMar>
              <w:top w:type="dxa" w:w="60"/>
              <w:left w:type="dxa" w:w="90"/>
              <w:bottom w:type="dxa" w:w="60"/>
              <w:right w:type="dxa" w:w="90"/>
            </w:tcMar>
            <w:vAlign w:val="center"/>
          </w:tcPr>
          <w:p>
            <w:pPr>
              <w:spacing w:after="0" w:before="0" w:line="240"/>
            </w:pPr>
            <w:r>
              <w:rPr>
                <w:sz w:val="15"/>
                <w:szCs w:val="15"/>
              </w:rPr>
              <w:t xml:space="preserve">gym_entry_text_bytes</w:t>
            </w:r>
          </w:p>
        </w:tc>
        <w:tc>
          <w:tcPr>
            <w:tcW w:type="dxa" w:w="2419"/>
            <w:tcMar>
              <w:top w:type="dxa" w:w="60"/>
              <w:left w:type="dxa" w:w="90"/>
              <w:bottom w:type="dxa" w:w="60"/>
              <w:right w:type="dxa" w:w="90"/>
            </w:tcMar>
            <w:vAlign w:val="center"/>
          </w:tcPr>
          <w:p>
            <w:pPr>
              <w:spacing w:after="0" w:before="0" w:line="240"/>
            </w:pPr>
            <w:r>
              <w:rPr>
                <w:sz w:val="15"/>
                <w:szCs w:val="15"/>
              </w:rPr>
              <w:t xml:space="preserve">BUSINESS. Size of a pasted entry. Drives the token budget, so it is a cost metric too.</w:t>
            </w:r>
          </w:p>
        </w:tc>
        <w:tc>
          <w:tcPr>
            <w:tcW w:type="dxa" w:w="605"/>
            <w:tcMar>
              <w:top w:type="dxa" w:w="60"/>
              <w:left w:type="dxa" w:w="90"/>
              <w:bottom w:type="dxa" w:w="60"/>
              <w:right w:type="dxa" w:w="90"/>
            </w:tcMar>
            <w:vAlign w:val="center"/>
          </w:tcPr>
          <w:p>
            <w:pPr>
              <w:spacing w:after="0" w:before="0" w:line="240"/>
            </w:pPr>
            <w:r>
              <w:rPr>
                <w:sz w:val="15"/>
                <w:szCs w:val="15"/>
              </w:rPr>
              <w:t xml:space="preserve">bytes</w:t>
            </w:r>
          </w:p>
        </w:tc>
        <w:tc>
          <w:tcPr>
            <w:tcW w:type="dxa" w:w="806"/>
            <w:tcMar>
              <w:top w:type="dxa" w:w="60"/>
              <w:left w:type="dxa" w:w="90"/>
              <w:bottom w:type="dxa" w:w="60"/>
              <w:right w:type="dxa" w:w="90"/>
            </w:tcMar>
            <w:vAlign w:val="center"/>
          </w:tcPr>
          <w:p>
            <w:pPr>
              <w:spacing w:after="0" w:before="0" w:line="240"/>
            </w:pPr>
            <w:r>
              <w:rPr>
                <w:sz w:val="15"/>
                <w:szCs w:val="15"/>
              </w:rPr>
              <w:t xml:space="preserve">—</w:t>
            </w:r>
          </w:p>
        </w:tc>
        <w:tc>
          <w:tcPr>
            <w:tcW w:type="dxa" w:w="1310"/>
            <w:tcMar>
              <w:top w:type="dxa" w:w="60"/>
              <w:left w:type="dxa" w:w="90"/>
              <w:bottom w:type="dxa" w:w="60"/>
              <w:right w:type="dxa" w:w="90"/>
            </w:tcMar>
            <w:vAlign w:val="center"/>
          </w:tcPr>
          <w:p>
            <w:pPr>
              <w:spacing w:after="0" w:before="0" w:line="240"/>
            </w:pPr>
            <w:r>
              <w:rPr>
                <w:sz w:val="15"/>
                <w:szCs w:val="15"/>
              </w:rPr>
              <w:t xml:space="preserve">app.py:1264</w:t>
            </w:r>
          </w:p>
        </w:tc>
        <w:tc>
          <w:tcPr>
            <w:tcW w:type="dxa" w:w="2924"/>
            <w:tcMar>
              <w:top w:type="dxa" w:w="60"/>
              <w:left w:type="dxa" w:w="90"/>
              <w:bottom w:type="dxa" w:w="60"/>
              <w:right w:type="dxa" w:w="90"/>
            </w:tcMar>
            <w:vAlign w:val="center"/>
          </w:tcPr>
          <w:p>
            <w:pPr>
              <w:spacing w:after="0" w:before="0" w:line="240"/>
            </w:pPr>
            <w:r>
              <w:rPr>
                <w:sz w:val="15"/>
                <w:szCs w:val="15"/>
              </w:rPr>
              <w:t xml:space="preserve">rate(gym_entry_text_bytes_sum[30m]) / rate(gym_entry_text_bytes_count[30m])</w:t>
            </w:r>
          </w:p>
        </w:tc>
      </w:tr>
      <w:tr>
        <w:tc>
          <w:tcPr>
            <w:tcW w:type="dxa" w:w="2016"/>
            <w:shd w:fill="F2F2F2" w:val="clear"/>
            <w:tcMar>
              <w:top w:type="dxa" w:w="60"/>
              <w:left w:type="dxa" w:w="90"/>
              <w:bottom w:type="dxa" w:w="60"/>
              <w:right w:type="dxa" w:w="90"/>
            </w:tcMar>
            <w:vAlign w:val="center"/>
          </w:tcPr>
          <w:p>
            <w:pPr>
              <w:spacing w:after="0" w:before="0" w:line="240"/>
            </w:pPr>
            <w:r>
              <w:rPr>
                <w:sz w:val="15"/>
                <w:szCs w:val="15"/>
              </w:rPr>
              <w:t xml:space="preserve">gym_sets_per_entry</w:t>
            </w:r>
          </w:p>
        </w:tc>
        <w:tc>
          <w:tcPr>
            <w:tcW w:type="dxa" w:w="2419"/>
            <w:shd w:fill="F2F2F2" w:val="clear"/>
            <w:tcMar>
              <w:top w:type="dxa" w:w="60"/>
              <w:left w:type="dxa" w:w="90"/>
              <w:bottom w:type="dxa" w:w="60"/>
              <w:right w:type="dxa" w:w="90"/>
            </w:tcMar>
            <w:vAlign w:val="center"/>
          </w:tcPr>
          <w:p>
            <w:pPr>
              <w:spacing w:after="0" w:before="0" w:line="240"/>
            </w:pPr>
            <w:r>
              <w:rPr>
                <w:sz w:val="15"/>
                <w:szCs w:val="15"/>
              </w:rPr>
              <w:t xml:space="preserve">BUSINESS. Sets written per saved entry.</w:t>
            </w:r>
          </w:p>
        </w:tc>
        <w:tc>
          <w:tcPr>
            <w:tcW w:type="dxa" w:w="605"/>
            <w:shd w:fill="F2F2F2" w:val="clear"/>
            <w:tcMar>
              <w:top w:type="dxa" w:w="60"/>
              <w:left w:type="dxa" w:w="90"/>
              <w:bottom w:type="dxa" w:w="60"/>
              <w:right w:type="dxa" w:w="90"/>
            </w:tcMar>
            <w:vAlign w:val="center"/>
          </w:tcPr>
          <w:p>
            <w:pPr>
              <w:spacing w:after="0" w:before="0" w:line="240"/>
            </w:pPr>
            <w:r>
              <w:rPr>
                <w:sz w:val="15"/>
                <w:szCs w:val="15"/>
              </w:rPr>
              <w:t xml:space="preserve">1</w:t>
            </w:r>
          </w:p>
        </w:tc>
        <w:tc>
          <w:tcPr>
            <w:tcW w:type="dxa" w:w="806"/>
            <w:shd w:fill="F2F2F2" w:val="clear"/>
            <w:tcMar>
              <w:top w:type="dxa" w:w="60"/>
              <w:left w:type="dxa" w:w="90"/>
              <w:bottom w:type="dxa" w:w="60"/>
              <w:right w:type="dxa" w:w="90"/>
            </w:tcMar>
            <w:vAlign w:val="center"/>
          </w:tcPr>
          <w:p>
            <w:pPr>
              <w:spacing w:after="0" w:before="0" w:line="240"/>
            </w:pPr>
            <w:r>
              <w:rPr>
                <w:sz w:val="15"/>
                <w:szCs w:val="15"/>
              </w:rPr>
              <w:t xml:space="preserve">—</w:t>
            </w:r>
          </w:p>
        </w:tc>
        <w:tc>
          <w:tcPr>
            <w:tcW w:type="dxa" w:w="1310"/>
            <w:shd w:fill="F2F2F2" w:val="clear"/>
            <w:tcMar>
              <w:top w:type="dxa" w:w="60"/>
              <w:left w:type="dxa" w:w="90"/>
              <w:bottom w:type="dxa" w:w="60"/>
              <w:right w:type="dxa" w:w="90"/>
            </w:tcMar>
            <w:vAlign w:val="center"/>
          </w:tcPr>
          <w:p>
            <w:pPr>
              <w:spacing w:after="0" w:before="0" w:line="240"/>
            </w:pPr>
            <w:r>
              <w:rPr>
                <w:sz w:val="15"/>
                <w:szCs w:val="15"/>
              </w:rPr>
              <w:t xml:space="preserve">app.py:1402</w:t>
            </w:r>
          </w:p>
        </w:tc>
        <w:tc>
          <w:tcPr>
            <w:tcW w:type="dxa" w:w="2924"/>
            <w:shd w:fill="F2F2F2" w:val="clear"/>
            <w:tcMar>
              <w:top w:type="dxa" w:w="60"/>
              <w:left w:type="dxa" w:w="90"/>
              <w:bottom w:type="dxa" w:w="60"/>
              <w:right w:type="dxa" w:w="90"/>
            </w:tcMar>
            <w:vAlign w:val="center"/>
          </w:tcPr>
          <w:p>
            <w:pPr>
              <w:spacing w:after="0" w:before="0" w:line="240"/>
            </w:pPr>
            <w:r>
              <w:rPr>
                <w:sz w:val="15"/>
                <w:szCs w:val="15"/>
              </w:rPr>
              <w:t xml:space="preserve">rate(gym_sets_per_entry_sum[30m]) / rate(gym_sets_per_entry_count[30m])</w:t>
            </w:r>
          </w:p>
        </w:tc>
      </w:tr>
    </w:tbl>
    <w:p>
      <w:pPr>
        <w:pBdr>
          <w:top w:val="single" w:color="BFBFBF" w:sz="4" w:space="6"/>
          <w:left w:val="single" w:color="BFBFBF" w:sz="4" w:space="6"/>
          <w:right w:val="single" w:color="BFBFBF" w:sz="4" w:space="6"/>
        </w:pBdr>
        <w:shd w:fill="EAF1F8" w:val="clear"/>
        <w:spacing w:after="60" w:before="120" w:line="264"/>
        <w:ind w:left="170" w:right="170"/>
      </w:pPr>
      <w:r>
        <w:rPr>
          <w:b/>
          <w:bCs/>
          <w:sz w:val="20"/>
          <w:szCs w:val="20"/>
        </w:rPr>
        <w:t xml:space="preserve">On Python summaries.  </w:t>
      </w:r>
      <w:r>
        <w:rPr>
          <w:sz w:val="20"/>
          <w:szCs w:val="20"/>
        </w:rPr>
        <w:t xml:space="preserve">The brief notes that Python summaries lack percentiles, and they do: prometheus_client implements no streaming quantiles, so a Summary exposes only _sum and _count. The average is therefore the only question it can answer — which is why every p95 in this project comes from a Histogram.</w:t>
      </w:r>
    </w:p>
    <w:p>
      <w:pPr>
        <w:pBdr>
          <w:bottom w:val="single" w:color="BFBFBF" w:sz="4" w:space="6"/>
          <w:left w:val="single" w:color="BFBFBF" w:sz="4" w:space="6"/>
          <w:right w:val="single" w:color="BFBFBF" w:sz="4" w:space="6"/>
        </w:pBdr>
        <w:shd w:fill="EAF1F8" w:val="clear"/>
        <w:spacing w:after="160" w:before="0" w:line="264"/>
        <w:ind w:left="170" w:right="170"/>
      </w:pPr>
      <w:r>
        <w:rPr>
          <w:sz w:val="20"/>
          <w:szCs w:val="20"/>
        </w:rPr>
        <w:t xml:space="preserve">This is asserted in the test suite (</w:t>
      </w:r>
      <w:r>
        <w:rPr>
          <w:rFonts w:ascii="Consolas" w:cs="Consolas" w:eastAsia="Consolas" w:hAnsi="Consolas"/>
          <w:sz w:val="18"/>
          <w:szCs w:val="18"/>
        </w:rPr>
        <w:t xml:space="preserve">test_summary_exposes_sum_and_count_but_no_quantiles</w:t>
      </w:r>
      <w:r>
        <w:rPr>
          <w:sz w:val="20"/>
          <w:szCs w:val="20"/>
        </w:rPr>
        <w:t xml:space="preserve">) rather than merely stated.</w:t>
      </w:r>
    </w:p>
    <w:p>
      <w:pPr>
        <w:pStyle w:val="Heading3"/>
        <w:spacing w:after="80" w:before="160"/>
      </w:pPr>
      <w:r>
        <w:t xml:space="preserve">My Comments</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Style w:val="Heading2"/>
        <w:pageBreakBefore/>
        <w:spacing w:after="130" w:before="260"/>
      </w:pPr>
      <w:r>
        <w:t xml:space="preserve">B.3 Application Metrics</w:t>
      </w:r>
    </w:p>
    <w:p>
      <w:pPr>
        <w:spacing w:after="120" w:before="0" w:line="264"/>
      </w:pPr>
      <w:r>
        <w:rPr>
          <w:sz w:val="21"/>
          <w:szCs w:val="21"/>
        </w:rPr>
        <w:t xml:space="preserve">These measure the machinery — whether the service is fast, up and correct. The application dashboard is laid out on the RED method (Rate, Errors, Duration).</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2621"/>
        <w:gridCol w:w="2621"/>
        <w:gridCol w:w="4838"/>
      </w:tblGrid>
      <w:tr>
        <w:trPr>
          <w:tblHeader/>
        </w:trPr>
        <w:tc>
          <w:tcPr>
            <w:tcW w:type="dxa" w:w="2621"/>
            <w:shd w:fill="DCE6F1" w:val="clear"/>
            <w:tcMar>
              <w:top w:type="dxa" w:w="60"/>
              <w:left w:type="dxa" w:w="90"/>
              <w:bottom w:type="dxa" w:w="60"/>
              <w:right w:type="dxa" w:w="90"/>
            </w:tcMar>
            <w:vAlign w:val="center"/>
          </w:tcPr>
          <w:p>
            <w:pPr>
              <w:spacing w:after="0" w:before="0" w:line="240"/>
            </w:pPr>
            <w:r>
              <w:rPr>
                <w:b/>
                <w:bCs/>
                <w:sz w:val="18"/>
                <w:szCs w:val="18"/>
              </w:rPr>
              <w:t xml:space="preserve">Metric</w:t>
            </w:r>
          </w:p>
        </w:tc>
        <w:tc>
          <w:tcPr>
            <w:tcW w:type="dxa" w:w="2621"/>
            <w:shd w:fill="DCE6F1" w:val="clear"/>
            <w:tcMar>
              <w:top w:type="dxa" w:w="60"/>
              <w:left w:type="dxa" w:w="90"/>
              <w:bottom w:type="dxa" w:w="60"/>
              <w:right w:type="dxa" w:w="90"/>
            </w:tcMar>
            <w:vAlign w:val="center"/>
          </w:tcPr>
          <w:p>
            <w:pPr>
              <w:spacing w:after="0" w:before="0" w:line="240"/>
            </w:pPr>
            <w:r>
              <w:rPr>
                <w:b/>
                <w:bCs/>
                <w:sz w:val="18"/>
                <w:szCs w:val="18"/>
              </w:rPr>
              <w:t xml:space="preserve">What it answers</w:t>
            </w:r>
          </w:p>
        </w:tc>
        <w:tc>
          <w:tcPr>
            <w:tcW w:type="dxa" w:w="4838"/>
            <w:shd w:fill="DCE6F1" w:val="clear"/>
            <w:tcMar>
              <w:top w:type="dxa" w:w="60"/>
              <w:left w:type="dxa" w:w="90"/>
              <w:bottom w:type="dxa" w:w="60"/>
              <w:right w:type="dxa" w:w="90"/>
            </w:tcMar>
            <w:vAlign w:val="center"/>
          </w:tcPr>
          <w:p>
            <w:pPr>
              <w:spacing w:after="0" w:before="0" w:line="240"/>
            </w:pPr>
            <w:r>
              <w:rPr>
                <w:b/>
                <w:bCs/>
                <w:sz w:val="18"/>
                <w:szCs w:val="18"/>
              </w:rPr>
              <w:t xml:space="preserve">Why it matters here</w:t>
            </w:r>
          </w:p>
        </w:tc>
      </w:tr>
      <w:tr>
        <w:tc>
          <w:tcPr>
            <w:tcW w:type="dxa" w:w="2621"/>
            <w:tcMar>
              <w:top w:type="dxa" w:w="60"/>
              <w:left w:type="dxa" w:w="90"/>
              <w:bottom w:type="dxa" w:w="60"/>
              <w:right w:type="dxa" w:w="90"/>
            </w:tcMar>
            <w:vAlign w:val="center"/>
          </w:tcPr>
          <w:p>
            <w:pPr>
              <w:spacing w:after="0" w:before="0" w:line="240"/>
            </w:pPr>
            <w:r>
              <w:rPr>
                <w:sz w:val="18"/>
                <w:szCs w:val="18"/>
              </w:rPr>
              <w:t xml:space="preserve">gym_http_requests_total</w:t>
            </w:r>
          </w:p>
        </w:tc>
        <w:tc>
          <w:tcPr>
            <w:tcW w:type="dxa" w:w="2621"/>
            <w:tcMar>
              <w:top w:type="dxa" w:w="60"/>
              <w:left w:type="dxa" w:w="90"/>
              <w:bottom w:type="dxa" w:w="60"/>
              <w:right w:type="dxa" w:w="90"/>
            </w:tcMar>
            <w:vAlign w:val="center"/>
          </w:tcPr>
          <w:p>
            <w:pPr>
              <w:spacing w:after="0" w:before="0" w:line="240"/>
            </w:pPr>
            <w:r>
              <w:rPr>
                <w:sz w:val="18"/>
                <w:szCs w:val="18"/>
              </w:rPr>
              <w:t xml:space="preserve">How much traffic, split by route and status?</w:t>
            </w:r>
          </w:p>
        </w:tc>
        <w:tc>
          <w:tcPr>
            <w:tcW w:type="dxa" w:w="4838"/>
            <w:tcMar>
              <w:top w:type="dxa" w:w="60"/>
              <w:left w:type="dxa" w:w="90"/>
              <w:bottom w:type="dxa" w:w="60"/>
              <w:right w:type="dxa" w:w="90"/>
            </w:tcMar>
            <w:vAlign w:val="center"/>
          </w:tcPr>
          <w:p>
            <w:pPr>
              <w:spacing w:after="0" w:before="0" w:line="240"/>
            </w:pPr>
            <w:r>
              <w:rPr>
                <w:sz w:val="18"/>
                <w:szCs w:val="18"/>
              </w:rPr>
              <w:t xml:space="preserve">Both halves of the error rate come from one counter, so the numerator and denominator can never disagree about what counts as a request.</w:t>
            </w:r>
          </w:p>
        </w:tc>
      </w:tr>
      <w:tr>
        <w:tc>
          <w:tcPr>
            <w:tcW w:type="dxa" w:w="2621"/>
            <w:shd w:fill="F2F2F2" w:val="clear"/>
            <w:tcMar>
              <w:top w:type="dxa" w:w="60"/>
              <w:left w:type="dxa" w:w="90"/>
              <w:bottom w:type="dxa" w:w="60"/>
              <w:right w:type="dxa" w:w="90"/>
            </w:tcMar>
            <w:vAlign w:val="center"/>
          </w:tcPr>
          <w:p>
            <w:pPr>
              <w:spacing w:after="0" w:before="0" w:line="240"/>
            </w:pPr>
            <w:r>
              <w:rPr>
                <w:sz w:val="18"/>
                <w:szCs w:val="18"/>
              </w:rPr>
              <w:t xml:space="preserve">gym_http_request_duration_seconds</w:t>
            </w:r>
          </w:p>
        </w:tc>
        <w:tc>
          <w:tcPr>
            <w:tcW w:type="dxa" w:w="2621"/>
            <w:shd w:fill="F2F2F2" w:val="clear"/>
            <w:tcMar>
              <w:top w:type="dxa" w:w="60"/>
              <w:left w:type="dxa" w:w="90"/>
              <w:bottom w:type="dxa" w:w="60"/>
              <w:right w:type="dxa" w:w="90"/>
            </w:tcMar>
            <w:vAlign w:val="center"/>
          </w:tcPr>
          <w:p>
            <w:pPr>
              <w:spacing w:after="0" w:before="0" w:line="240"/>
            </w:pPr>
            <w:r>
              <w:rPr>
                <w:sz w:val="18"/>
                <w:szCs w:val="18"/>
              </w:rPr>
              <w:t xml:space="preserve">How long does a request take, and how is that spread?</w:t>
            </w:r>
          </w:p>
        </w:tc>
        <w:tc>
          <w:tcPr>
            <w:tcW w:type="dxa" w:w="4838"/>
            <w:shd w:fill="F2F2F2" w:val="clear"/>
            <w:tcMar>
              <w:top w:type="dxa" w:w="60"/>
              <w:left w:type="dxa" w:w="90"/>
              <w:bottom w:type="dxa" w:w="60"/>
              <w:right w:type="dxa" w:w="90"/>
            </w:tcMar>
            <w:vAlign w:val="center"/>
          </w:tcPr>
          <w:p>
            <w:pPr>
              <w:spacing w:after="0" w:before="0" w:line="240"/>
            </w:pPr>
            <w:r>
              <w:rPr>
                <w:sz w:val="18"/>
                <w:szCs w:val="18"/>
              </w:rPr>
              <w:t xml:space="preserve">The headline latency metric. Bucketed rather than a Summary so percentiles can be taken over any window and aggregated across processes in PromQL.</w:t>
            </w:r>
          </w:p>
        </w:tc>
      </w:tr>
      <w:tr>
        <w:tc>
          <w:tcPr>
            <w:tcW w:type="dxa" w:w="2621"/>
            <w:tcMar>
              <w:top w:type="dxa" w:w="60"/>
              <w:left w:type="dxa" w:w="90"/>
              <w:bottom w:type="dxa" w:w="60"/>
              <w:right w:type="dxa" w:w="90"/>
            </w:tcMar>
            <w:vAlign w:val="center"/>
          </w:tcPr>
          <w:p>
            <w:pPr>
              <w:spacing w:after="0" w:before="0" w:line="240"/>
            </w:pPr>
            <w:r>
              <w:rPr>
                <w:sz w:val="18"/>
                <w:szCs w:val="18"/>
              </w:rPr>
              <w:t xml:space="preserve">gym_http_exceptions_total</w:t>
            </w:r>
          </w:p>
        </w:tc>
        <w:tc>
          <w:tcPr>
            <w:tcW w:type="dxa" w:w="2621"/>
            <w:tcMar>
              <w:top w:type="dxa" w:w="60"/>
              <w:left w:type="dxa" w:w="90"/>
              <w:bottom w:type="dxa" w:w="60"/>
              <w:right w:type="dxa" w:w="90"/>
            </w:tcMar>
            <w:vAlign w:val="center"/>
          </w:tcPr>
          <w:p>
            <w:pPr>
              <w:spacing w:after="0" w:before="0" w:line="240"/>
            </w:pPr>
            <w:r>
              <w:rPr>
                <w:sz w:val="18"/>
                <w:szCs w:val="18"/>
              </w:rPr>
              <w:t xml:space="preserve">Which routes are raising, and with what exception class?</w:t>
            </w:r>
          </w:p>
        </w:tc>
        <w:tc>
          <w:tcPr>
            <w:tcW w:type="dxa" w:w="4838"/>
            <w:tcMar>
              <w:top w:type="dxa" w:w="60"/>
              <w:left w:type="dxa" w:w="90"/>
              <w:bottom w:type="dxa" w:w="60"/>
              <w:right w:type="dxa" w:w="90"/>
            </w:tcMar>
            <w:vAlign w:val="center"/>
          </w:tcPr>
          <w:p>
            <w:pPr>
              <w:spacing w:after="0" w:before="0" w:line="240"/>
            </w:pPr>
            <w:r>
              <w:rPr>
                <w:sz w:val="18"/>
                <w:szCs w:val="18"/>
              </w:rPr>
              <w:t xml:space="preserve">A deliberate 500 and a crash need telling apart. This counts the unhandled ones specifically.</w:t>
            </w:r>
          </w:p>
        </w:tc>
      </w:tr>
      <w:tr>
        <w:tc>
          <w:tcPr>
            <w:tcW w:type="dxa" w:w="2621"/>
            <w:shd w:fill="F2F2F2" w:val="clear"/>
            <w:tcMar>
              <w:top w:type="dxa" w:w="60"/>
              <w:left w:type="dxa" w:w="90"/>
              <w:bottom w:type="dxa" w:w="60"/>
              <w:right w:type="dxa" w:w="90"/>
            </w:tcMar>
            <w:vAlign w:val="center"/>
          </w:tcPr>
          <w:p>
            <w:pPr>
              <w:spacing w:after="0" w:before="0" w:line="240"/>
            </w:pPr>
            <w:r>
              <w:rPr>
                <w:sz w:val="18"/>
                <w:szCs w:val="18"/>
              </w:rPr>
              <w:t xml:space="preserve">gym_http_requests_in_flight</w:t>
            </w:r>
          </w:p>
        </w:tc>
        <w:tc>
          <w:tcPr>
            <w:tcW w:type="dxa" w:w="2621"/>
            <w:shd w:fill="F2F2F2" w:val="clear"/>
            <w:tcMar>
              <w:top w:type="dxa" w:w="60"/>
              <w:left w:type="dxa" w:w="90"/>
              <w:bottom w:type="dxa" w:w="60"/>
              <w:right w:type="dxa" w:w="90"/>
            </w:tcMar>
            <w:vAlign w:val="center"/>
          </w:tcPr>
          <w:p>
            <w:pPr>
              <w:spacing w:after="0" w:before="0" w:line="240"/>
            </w:pPr>
            <w:r>
              <w:rPr>
                <w:sz w:val="18"/>
                <w:szCs w:val="18"/>
              </w:rPr>
              <w:t xml:space="preserve">How many requests are being served right now?</w:t>
            </w:r>
          </w:p>
        </w:tc>
        <w:tc>
          <w:tcPr>
            <w:tcW w:type="dxa" w:w="4838"/>
            <w:shd w:fill="F2F2F2" w:val="clear"/>
            <w:tcMar>
              <w:top w:type="dxa" w:w="60"/>
              <w:left w:type="dxa" w:w="90"/>
              <w:bottom w:type="dxa" w:w="60"/>
              <w:right w:type="dxa" w:w="90"/>
            </w:tcMar>
            <w:vAlign w:val="center"/>
          </w:tcPr>
          <w:p>
            <w:pPr>
              <w:spacing w:after="0" w:before="0" w:line="240"/>
            </w:pPr>
            <w:r>
              <w:rPr>
                <w:sz w:val="18"/>
                <w:szCs w:val="18"/>
              </w:rPr>
              <w:t xml:space="preserve">On a single free-tier worker this is the saturation signal — it climbs while latency climbs. Part E1 shows both moving together.</w:t>
            </w:r>
          </w:p>
        </w:tc>
      </w:tr>
      <w:tr>
        <w:tc>
          <w:tcPr>
            <w:tcW w:type="dxa" w:w="2621"/>
            <w:tcMar>
              <w:top w:type="dxa" w:w="60"/>
              <w:left w:type="dxa" w:w="90"/>
              <w:bottom w:type="dxa" w:w="60"/>
              <w:right w:type="dxa" w:w="90"/>
            </w:tcMar>
            <w:vAlign w:val="center"/>
          </w:tcPr>
          <w:p>
            <w:pPr>
              <w:spacing w:after="0" w:before="0" w:line="240"/>
            </w:pPr>
            <w:r>
              <w:rPr>
                <w:sz w:val="18"/>
                <w:szCs w:val="18"/>
              </w:rPr>
              <w:t xml:space="preserve">gym_logins_total</w:t>
            </w:r>
          </w:p>
        </w:tc>
        <w:tc>
          <w:tcPr>
            <w:tcW w:type="dxa" w:w="2621"/>
            <w:tcMar>
              <w:top w:type="dxa" w:w="60"/>
              <w:left w:type="dxa" w:w="90"/>
              <w:bottom w:type="dxa" w:w="60"/>
              <w:right w:type="dxa" w:w="90"/>
            </w:tcMar>
            <w:vAlign w:val="center"/>
          </w:tcPr>
          <w:p>
            <w:pPr>
              <w:spacing w:after="0" w:before="0" w:line="240"/>
            </w:pPr>
            <w:r>
              <w:rPr>
                <w:sz w:val="18"/>
                <w:szCs w:val="18"/>
              </w:rPr>
              <w:t xml:space="preserve">Are authentication attempts succeeding?</w:t>
            </w:r>
          </w:p>
        </w:tc>
        <w:tc>
          <w:tcPr>
            <w:tcW w:type="dxa" w:w="4838"/>
            <w:tcMar>
              <w:top w:type="dxa" w:w="60"/>
              <w:left w:type="dxa" w:w="90"/>
              <w:bottom w:type="dxa" w:w="60"/>
              <w:right w:type="dxa" w:w="90"/>
            </w:tcMar>
            <w:vAlign w:val="center"/>
          </w:tcPr>
          <w:p>
            <w:pPr>
              <w:spacing w:after="0" w:before="0" w:line="240"/>
            </w:pPr>
            <w:r>
              <w:rPr>
                <w:sz w:val="18"/>
                <w:szCs w:val="18"/>
              </w:rPr>
              <w:t xml:space="preserve">A spike in failure without a matching spike in success is the shape of credential stuffing. No username label — that would be both unbounded and a disclosure of who has an account.</w:t>
            </w:r>
          </w:p>
        </w:tc>
      </w:tr>
      <w:tr>
        <w:tc>
          <w:tcPr>
            <w:tcW w:type="dxa" w:w="2621"/>
            <w:shd w:fill="F2F2F2" w:val="clear"/>
            <w:tcMar>
              <w:top w:type="dxa" w:w="60"/>
              <w:left w:type="dxa" w:w="90"/>
              <w:bottom w:type="dxa" w:w="60"/>
              <w:right w:type="dxa" w:w="90"/>
            </w:tcMar>
            <w:vAlign w:val="center"/>
          </w:tcPr>
          <w:p>
            <w:pPr>
              <w:spacing w:after="0" w:before="0" w:line="240"/>
            </w:pPr>
            <w:r>
              <w:rPr>
                <w:sz w:val="18"/>
                <w:szCs w:val="18"/>
              </w:rPr>
              <w:t xml:space="preserve">gym_db_commit_duration_seconds</w:t>
            </w:r>
          </w:p>
        </w:tc>
        <w:tc>
          <w:tcPr>
            <w:tcW w:type="dxa" w:w="2621"/>
            <w:shd w:fill="F2F2F2" w:val="clear"/>
            <w:tcMar>
              <w:top w:type="dxa" w:w="60"/>
              <w:left w:type="dxa" w:w="90"/>
              <w:bottom w:type="dxa" w:w="60"/>
              <w:right w:type="dxa" w:w="90"/>
            </w:tcMar>
            <w:vAlign w:val="center"/>
          </w:tcPr>
          <w:p>
            <w:pPr>
              <w:spacing w:after="0" w:before="0" w:line="240"/>
            </w:pPr>
            <w:r>
              <w:rPr>
                <w:sz w:val="18"/>
                <w:szCs w:val="18"/>
              </w:rPr>
              <w:t xml:space="preserve">How long is the committing transaction?</w:t>
            </w:r>
          </w:p>
        </w:tc>
        <w:tc>
          <w:tcPr>
            <w:tcW w:type="dxa" w:w="4838"/>
            <w:shd w:fill="F2F2F2" w:val="clear"/>
            <w:tcMar>
              <w:top w:type="dxa" w:w="60"/>
              <w:left w:type="dxa" w:w="90"/>
              <w:bottom w:type="dxa" w:w="60"/>
              <w:right w:type="dxa" w:w="90"/>
            </w:tcMar>
            <w:vAlign w:val="center"/>
          </w:tcPr>
          <w:p>
            <w:pPr>
              <w:spacing w:after="0" w:before="0" w:line="240"/>
            </w:pPr>
            <w:r>
              <w:rPr>
                <w:sz w:val="18"/>
                <w:szCs w:val="18"/>
              </w:rPr>
              <w:t xml:space="preserve">Separates "the database is slow" from "the model is slow" when POST /save gets slow.</w:t>
            </w:r>
          </w:p>
        </w:tc>
      </w:tr>
    </w:tbl>
    <w:p>
      <w:pPr>
        <w:pStyle w:val="Heading2"/>
        <w:spacing w:after="130" w:before="260"/>
      </w:pPr>
      <w:r>
        <w:t xml:space="preserve">B.4 Business Metrics</w:t>
      </w:r>
    </w:p>
    <w:p>
      <w:pPr>
        <w:spacing w:after="120" w:before="0" w:line="264"/>
      </w:pPr>
      <w:r>
        <w:rPr>
          <w:sz w:val="21"/>
          <w:szCs w:val="21"/>
        </w:rPr>
        <w:t xml:space="preserve">These measure the thing the product is actually for. Nothing here is a technical signal; each one can move while every application metric stays perfectly healthy — which is exactly why they are separate.</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2621"/>
        <w:gridCol w:w="2621"/>
        <w:gridCol w:w="4838"/>
      </w:tblGrid>
      <w:tr>
        <w:trPr>
          <w:tblHeader/>
        </w:trPr>
        <w:tc>
          <w:tcPr>
            <w:tcW w:type="dxa" w:w="2621"/>
            <w:shd w:fill="DCE6F1" w:val="clear"/>
            <w:tcMar>
              <w:top w:type="dxa" w:w="60"/>
              <w:left w:type="dxa" w:w="90"/>
              <w:bottom w:type="dxa" w:w="60"/>
              <w:right w:type="dxa" w:w="90"/>
            </w:tcMar>
            <w:vAlign w:val="center"/>
          </w:tcPr>
          <w:p>
            <w:pPr>
              <w:spacing w:after="0" w:before="0" w:line="240"/>
            </w:pPr>
            <w:r>
              <w:rPr>
                <w:b/>
                <w:bCs/>
                <w:sz w:val="18"/>
                <w:szCs w:val="18"/>
              </w:rPr>
              <w:t xml:space="preserve">Metric</w:t>
            </w:r>
          </w:p>
        </w:tc>
        <w:tc>
          <w:tcPr>
            <w:tcW w:type="dxa" w:w="2621"/>
            <w:shd w:fill="DCE6F1" w:val="clear"/>
            <w:tcMar>
              <w:top w:type="dxa" w:w="60"/>
              <w:left w:type="dxa" w:w="90"/>
              <w:bottom w:type="dxa" w:w="60"/>
              <w:right w:type="dxa" w:w="90"/>
            </w:tcMar>
            <w:vAlign w:val="center"/>
          </w:tcPr>
          <w:p>
            <w:pPr>
              <w:spacing w:after="0" w:before="0" w:line="240"/>
            </w:pPr>
            <w:r>
              <w:rPr>
                <w:b/>
                <w:bCs/>
                <w:sz w:val="18"/>
                <w:szCs w:val="18"/>
              </w:rPr>
              <w:t xml:space="preserve">What it answers</w:t>
            </w:r>
          </w:p>
        </w:tc>
        <w:tc>
          <w:tcPr>
            <w:tcW w:type="dxa" w:w="4838"/>
            <w:shd w:fill="DCE6F1" w:val="clear"/>
            <w:tcMar>
              <w:top w:type="dxa" w:w="60"/>
              <w:left w:type="dxa" w:w="90"/>
              <w:bottom w:type="dxa" w:w="60"/>
              <w:right w:type="dxa" w:w="90"/>
            </w:tcMar>
            <w:vAlign w:val="center"/>
          </w:tcPr>
          <w:p>
            <w:pPr>
              <w:spacing w:after="0" w:before="0" w:line="240"/>
            </w:pPr>
            <w:r>
              <w:rPr>
                <w:b/>
                <w:bCs/>
                <w:sz w:val="18"/>
                <w:szCs w:val="18"/>
              </w:rPr>
              <w:t xml:space="preserve">Why it matters here</w:t>
            </w:r>
          </w:p>
        </w:tc>
      </w:tr>
      <w:tr>
        <w:tc>
          <w:tcPr>
            <w:tcW w:type="dxa" w:w="2621"/>
            <w:tcMar>
              <w:top w:type="dxa" w:w="60"/>
              <w:left w:type="dxa" w:w="90"/>
              <w:bottom w:type="dxa" w:w="60"/>
              <w:right w:type="dxa" w:w="90"/>
            </w:tcMar>
            <w:vAlign w:val="center"/>
          </w:tcPr>
          <w:p>
            <w:pPr>
              <w:spacing w:after="0" w:before="0" w:line="240"/>
            </w:pPr>
            <w:r>
              <w:rPr>
                <w:sz w:val="18"/>
                <w:szCs w:val="18"/>
              </w:rPr>
              <w:t xml:space="preserve">gym_sets_written_total</w:t>
            </w:r>
          </w:p>
        </w:tc>
        <w:tc>
          <w:tcPr>
            <w:tcW w:type="dxa" w:w="2621"/>
            <w:tcMar>
              <w:top w:type="dxa" w:w="60"/>
              <w:left w:type="dxa" w:w="90"/>
              <w:bottom w:type="dxa" w:w="60"/>
              <w:right w:type="dxa" w:w="90"/>
            </w:tcMar>
            <w:vAlign w:val="center"/>
          </w:tcPr>
          <w:p>
            <w:pPr>
              <w:spacing w:after="0" w:before="0" w:line="240"/>
            </w:pPr>
            <w:r>
              <w:rPr>
                <w:sz w:val="18"/>
                <w:szCs w:val="18"/>
              </w:rPr>
              <w:t xml:space="preserve">How much training is actually being recorded?</w:t>
            </w:r>
          </w:p>
        </w:tc>
        <w:tc>
          <w:tcPr>
            <w:tcW w:type="dxa" w:w="4838"/>
            <w:tcMar>
              <w:top w:type="dxa" w:w="60"/>
              <w:left w:type="dxa" w:w="90"/>
              <w:bottom w:type="dxa" w:w="60"/>
              <w:right w:type="dxa" w:w="90"/>
            </w:tcMar>
            <w:vAlign w:val="center"/>
          </w:tcPr>
          <w:p>
            <w:pPr>
              <w:spacing w:after="0" w:before="0" w:line="240"/>
            </w:pPr>
            <w:r>
              <w:rPr>
                <w:sz w:val="18"/>
                <w:szCs w:val="18"/>
              </w:rPr>
              <w:t xml:space="preserve">Entries vary wildly in size, so counting entries is misleading. Sets is the honest unit of value the product delivers.</w:t>
            </w:r>
          </w:p>
        </w:tc>
      </w:tr>
      <w:tr>
        <w:tc>
          <w:tcPr>
            <w:tcW w:type="dxa" w:w="2621"/>
            <w:shd w:fill="F2F2F2" w:val="clear"/>
            <w:tcMar>
              <w:top w:type="dxa" w:w="60"/>
              <w:left w:type="dxa" w:w="90"/>
              <w:bottom w:type="dxa" w:w="60"/>
              <w:right w:type="dxa" w:w="90"/>
            </w:tcMar>
            <w:vAlign w:val="center"/>
          </w:tcPr>
          <w:p>
            <w:pPr>
              <w:spacing w:after="0" w:before="0" w:line="240"/>
            </w:pPr>
            <w:r>
              <w:rPr>
                <w:sz w:val="18"/>
                <w:szCs w:val="18"/>
              </w:rPr>
              <w:t xml:space="preserve">gym_workout_entries_total</w:t>
            </w:r>
          </w:p>
        </w:tc>
        <w:tc>
          <w:tcPr>
            <w:tcW w:type="dxa" w:w="2621"/>
            <w:shd w:fill="F2F2F2" w:val="clear"/>
            <w:tcMar>
              <w:top w:type="dxa" w:w="60"/>
              <w:left w:type="dxa" w:w="90"/>
              <w:bottom w:type="dxa" w:w="60"/>
              <w:right w:type="dxa" w:w="90"/>
            </w:tcMar>
            <w:vAlign w:val="center"/>
          </w:tcPr>
          <w:p>
            <w:pPr>
              <w:spacing w:after="0" w:before="0" w:line="240"/>
            </w:pPr>
            <w:r>
              <w:rPr>
                <w:sz w:val="18"/>
                <w:szCs w:val="18"/>
              </w:rPr>
              <w:t xml:space="preserve">Are entries reaching a terminal state, and which one?</w:t>
            </w:r>
          </w:p>
        </w:tc>
        <w:tc>
          <w:tcPr>
            <w:tcW w:type="dxa" w:w="4838"/>
            <w:shd w:fill="F2F2F2" w:val="clear"/>
            <w:tcMar>
              <w:top w:type="dxa" w:w="60"/>
              <w:left w:type="dxa" w:w="90"/>
              <w:bottom w:type="dxa" w:w="60"/>
              <w:right w:type="dxa" w:w="90"/>
            </w:tcMar>
            <w:vAlign w:val="center"/>
          </w:tcPr>
          <w:p>
            <w:pPr>
              <w:spacing w:after="0" w:before="0" w:line="240"/>
            </w:pPr>
            <w:r>
              <w:rPr>
                <w:sz w:val="18"/>
                <w:szCs w:val="18"/>
              </w:rPr>
              <w:t xml:space="preserve">outcome=blocked rising while saved falls means extraction quality regressed. Nothing is down; the product has stopped doing its job.</w:t>
            </w:r>
          </w:p>
        </w:tc>
      </w:tr>
      <w:tr>
        <w:tc>
          <w:tcPr>
            <w:tcW w:type="dxa" w:w="2621"/>
            <w:tcMar>
              <w:top w:type="dxa" w:w="60"/>
              <w:left w:type="dxa" w:w="90"/>
              <w:bottom w:type="dxa" w:w="60"/>
              <w:right w:type="dxa" w:w="90"/>
            </w:tcMar>
            <w:vAlign w:val="center"/>
          </w:tcPr>
          <w:p>
            <w:pPr>
              <w:spacing w:after="0" w:before="0" w:line="240"/>
            </w:pPr>
            <w:r>
              <w:rPr>
                <w:sz w:val="18"/>
                <w:szCs w:val="18"/>
              </w:rPr>
              <w:t xml:space="preserve">gym_review_drafts_open</w:t>
            </w:r>
          </w:p>
        </w:tc>
        <w:tc>
          <w:tcPr>
            <w:tcW w:type="dxa" w:w="2621"/>
            <w:tcMar>
              <w:top w:type="dxa" w:w="60"/>
              <w:left w:type="dxa" w:w="90"/>
              <w:bottom w:type="dxa" w:w="60"/>
              <w:right w:type="dxa" w:w="90"/>
            </w:tcMar>
            <w:vAlign w:val="center"/>
          </w:tcPr>
          <w:p>
            <w:pPr>
              <w:spacing w:after="0" w:before="0" w:line="240"/>
            </w:pPr>
            <w:r>
              <w:rPr>
                <w:sz w:val="18"/>
                <w:szCs w:val="18"/>
              </w:rPr>
              <w:t xml:space="preserve">How many parsed entries are waiting for a person to confirm?</w:t>
            </w:r>
          </w:p>
        </w:tc>
        <w:tc>
          <w:tcPr>
            <w:tcW w:type="dxa" w:w="4838"/>
            <w:tcMar>
              <w:top w:type="dxa" w:w="60"/>
              <w:left w:type="dxa" w:w="90"/>
              <w:bottom w:type="dxa" w:w="60"/>
              <w:right w:type="dxa" w:w="90"/>
            </w:tcMar>
            <w:vAlign w:val="center"/>
          </w:tcPr>
          <w:p>
            <w:pPr>
              <w:spacing w:after="0" w:before="0" w:line="240"/>
            </w:pPr>
            <w:r>
              <w:rPr>
                <w:sz w:val="18"/>
                <w:szCs w:val="18"/>
              </w:rPr>
              <w:t xml:space="preserve">This project's version of the brief's "orders waiting to be prepared" — see B.4.1 below.</w:t>
            </w:r>
          </w:p>
        </w:tc>
      </w:tr>
      <w:tr>
        <w:tc>
          <w:tcPr>
            <w:tcW w:type="dxa" w:w="2621"/>
            <w:shd w:fill="F2F2F2" w:val="clear"/>
            <w:tcMar>
              <w:top w:type="dxa" w:w="60"/>
              <w:left w:type="dxa" w:w="90"/>
              <w:bottom w:type="dxa" w:w="60"/>
              <w:right w:type="dxa" w:w="90"/>
            </w:tcMar>
            <w:vAlign w:val="center"/>
          </w:tcPr>
          <w:p>
            <w:pPr>
              <w:spacing w:after="0" w:before="0" w:line="240"/>
            </w:pPr>
            <w:r>
              <w:rPr>
                <w:sz w:val="18"/>
                <w:szCs w:val="18"/>
              </w:rPr>
              <w:t xml:space="preserve">gym_llm_extractions_total</w:t>
            </w:r>
          </w:p>
        </w:tc>
        <w:tc>
          <w:tcPr>
            <w:tcW w:type="dxa" w:w="2621"/>
            <w:shd w:fill="F2F2F2" w:val="clear"/>
            <w:tcMar>
              <w:top w:type="dxa" w:w="60"/>
              <w:left w:type="dxa" w:w="90"/>
              <w:bottom w:type="dxa" w:w="60"/>
              <w:right w:type="dxa" w:w="90"/>
            </w:tcMar>
            <w:vAlign w:val="center"/>
          </w:tcPr>
          <w:p>
            <w:pPr>
              <w:spacing w:after="0" w:before="0" w:line="240"/>
            </w:pPr>
            <w:r>
              <w:rPr>
                <w:sz w:val="18"/>
                <w:szCs w:val="18"/>
              </w:rPr>
              <w:t xml:space="preserve">Is the one external dependency healthy, and how does it fail?</w:t>
            </w:r>
          </w:p>
        </w:tc>
        <w:tc>
          <w:tcPr>
            <w:tcW w:type="dxa" w:w="4838"/>
            <w:shd w:fill="F2F2F2" w:val="clear"/>
            <w:tcMar>
              <w:top w:type="dxa" w:w="60"/>
              <w:left w:type="dxa" w:w="90"/>
              <w:bottom w:type="dxa" w:w="60"/>
              <w:right w:type="dxa" w:w="90"/>
            </w:tcMar>
            <w:vAlign w:val="center"/>
          </w:tcPr>
          <w:p>
            <w:pPr>
              <w:spacing w:after="0" w:before="0" w:line="240"/>
            </w:pPr>
            <w:r>
              <w:rPr>
                <w:sz w:val="18"/>
                <w:szCs w:val="18"/>
              </w:rPr>
              <w:t xml:space="preserve">The LLM is the dependency that fails in interesting ways; outcome says which way (success / rate_limited / error).</w:t>
            </w:r>
          </w:p>
        </w:tc>
      </w:tr>
      <w:tr>
        <w:tc>
          <w:tcPr>
            <w:tcW w:type="dxa" w:w="2621"/>
            <w:tcMar>
              <w:top w:type="dxa" w:w="60"/>
              <w:left w:type="dxa" w:w="90"/>
              <w:bottom w:type="dxa" w:w="60"/>
              <w:right w:type="dxa" w:w="90"/>
            </w:tcMar>
            <w:vAlign w:val="center"/>
          </w:tcPr>
          <w:p>
            <w:pPr>
              <w:spacing w:after="0" w:before="0" w:line="240"/>
            </w:pPr>
            <w:r>
              <w:rPr>
                <w:sz w:val="18"/>
                <w:szCs w:val="18"/>
              </w:rPr>
              <w:t xml:space="preserve">gym_llm_extraction_duration_seconds</w:t>
            </w:r>
          </w:p>
        </w:tc>
        <w:tc>
          <w:tcPr>
            <w:tcW w:type="dxa" w:w="2621"/>
            <w:tcMar>
              <w:top w:type="dxa" w:w="60"/>
              <w:left w:type="dxa" w:w="90"/>
              <w:bottom w:type="dxa" w:w="60"/>
              <w:right w:type="dxa" w:w="90"/>
            </w:tcMar>
            <w:vAlign w:val="center"/>
          </w:tcPr>
          <w:p>
            <w:pPr>
              <w:spacing w:after="0" w:before="0" w:line="240"/>
            </w:pPr>
            <w:r>
              <w:rPr>
                <w:sz w:val="18"/>
                <w:szCs w:val="18"/>
              </w:rPr>
              <w:t xml:space="preserve">How slow is extraction?</w:t>
            </w:r>
          </w:p>
        </w:tc>
        <w:tc>
          <w:tcPr>
            <w:tcW w:type="dxa" w:w="4838"/>
            <w:tcMar>
              <w:top w:type="dxa" w:w="60"/>
              <w:left w:type="dxa" w:w="90"/>
              <w:bottom w:type="dxa" w:w="60"/>
              <w:right w:type="dxa" w:w="90"/>
            </w:tcMar>
            <w:vAlign w:val="center"/>
          </w:tcPr>
          <w:p>
            <w:pPr>
              <w:spacing w:after="0" w:before="0" w:line="240"/>
            </w:pPr>
            <w:r>
              <w:rPr>
                <w:sz w:val="18"/>
                <w:szCs w:val="18"/>
              </w:rPr>
              <w:t xml:space="preserve">Dominates the latency of POST /log, so a slow /log is diagnosed by comparing this histogram against the HTTP one.</w:t>
            </w:r>
          </w:p>
        </w:tc>
      </w:tr>
      <w:tr>
        <w:tc>
          <w:tcPr>
            <w:tcW w:type="dxa" w:w="2621"/>
            <w:shd w:fill="F2F2F2" w:val="clear"/>
            <w:tcMar>
              <w:top w:type="dxa" w:w="60"/>
              <w:left w:type="dxa" w:w="90"/>
              <w:bottom w:type="dxa" w:w="60"/>
              <w:right w:type="dxa" w:w="90"/>
            </w:tcMar>
            <w:vAlign w:val="center"/>
          </w:tcPr>
          <w:p>
            <w:pPr>
              <w:spacing w:after="0" w:before="0" w:line="240"/>
            </w:pPr>
            <w:r>
              <w:rPr>
                <w:sz w:val="18"/>
                <w:szCs w:val="18"/>
              </w:rPr>
              <w:t xml:space="preserve">gym_weekly_reports_total</w:t>
            </w:r>
          </w:p>
        </w:tc>
        <w:tc>
          <w:tcPr>
            <w:tcW w:type="dxa" w:w="2621"/>
            <w:shd w:fill="F2F2F2" w:val="clear"/>
            <w:tcMar>
              <w:top w:type="dxa" w:w="60"/>
              <w:left w:type="dxa" w:w="90"/>
              <w:bottom w:type="dxa" w:w="60"/>
              <w:right w:type="dxa" w:w="90"/>
            </w:tcMar>
            <w:vAlign w:val="center"/>
          </w:tcPr>
          <w:p>
            <w:pPr>
              <w:spacing w:after="0" w:before="0" w:line="240"/>
            </w:pPr>
            <w:r>
              <w:rPr>
                <w:sz w:val="18"/>
                <w:szCs w:val="18"/>
              </w:rPr>
              <w:t xml:space="preserve">Are weekly reports being produced, and is narration working?</w:t>
            </w:r>
          </w:p>
        </w:tc>
        <w:tc>
          <w:tcPr>
            <w:tcW w:type="dxa" w:w="4838"/>
            <w:shd w:fill="F2F2F2" w:val="clear"/>
            <w:tcMar>
              <w:top w:type="dxa" w:w="60"/>
              <w:left w:type="dxa" w:w="90"/>
              <w:bottom w:type="dxa" w:w="60"/>
              <w:right w:type="dxa" w:w="90"/>
            </w:tcMar>
            <w:vAlign w:val="center"/>
          </w:tcPr>
          <w:p>
            <w:pPr>
              <w:spacing w:after="0" w:before="0" w:line="240"/>
            </w:pPr>
            <w:r>
              <w:rPr>
                <w:sz w:val="18"/>
                <w:szCs w:val="18"/>
              </w:rPr>
              <w:t xml:space="preserve">A failed narration still produces a correct report — every number is computed in code — so this is a quality signal, not an error rate.</w:t>
            </w:r>
          </w:p>
        </w:tc>
      </w:tr>
      <w:tr>
        <w:tc>
          <w:tcPr>
            <w:tcW w:type="dxa" w:w="2621"/>
            <w:tcMar>
              <w:top w:type="dxa" w:w="60"/>
              <w:left w:type="dxa" w:w="90"/>
              <w:bottom w:type="dxa" w:w="60"/>
              <w:right w:type="dxa" w:w="90"/>
            </w:tcMar>
            <w:vAlign w:val="center"/>
          </w:tcPr>
          <w:p>
            <w:pPr>
              <w:spacing w:after="0" w:before="0" w:line="240"/>
            </w:pPr>
            <w:r>
              <w:rPr>
                <w:sz w:val="18"/>
                <w:szCs w:val="18"/>
              </w:rPr>
              <w:t xml:space="preserve">gym_duplicate_decisions_total</w:t>
            </w:r>
          </w:p>
        </w:tc>
        <w:tc>
          <w:tcPr>
            <w:tcW w:type="dxa" w:w="2621"/>
            <w:tcMar>
              <w:top w:type="dxa" w:w="60"/>
              <w:left w:type="dxa" w:w="90"/>
              <w:bottom w:type="dxa" w:w="60"/>
              <w:right w:type="dxa" w:w="90"/>
            </w:tcMar>
            <w:vAlign w:val="center"/>
          </w:tcPr>
          <w:p>
            <w:pPr>
              <w:spacing w:after="0" w:before="0" w:line="240"/>
            </w:pPr>
            <w:r>
              <w:rPr>
                <w:sz w:val="18"/>
                <w:szCs w:val="18"/>
              </w:rPr>
              <w:t xml:space="preserve">How is the duplicate prompt being answered?</w:t>
            </w:r>
          </w:p>
        </w:tc>
        <w:tc>
          <w:tcPr>
            <w:tcW w:type="dxa" w:w="4838"/>
            <w:tcMar>
              <w:top w:type="dxa" w:w="60"/>
              <w:left w:type="dxa" w:w="90"/>
              <w:bottom w:type="dxa" w:w="60"/>
              <w:right w:type="dxa" w:w="90"/>
            </w:tcMar>
            <w:vAlign w:val="center"/>
          </w:tcPr>
          <w:p>
            <w:pPr>
              <w:spacing w:after="0" w:before="0" w:line="240"/>
            </w:pPr>
            <w:r>
              <w:rPr>
                <w:sz w:val="18"/>
                <w:szCs w:val="18"/>
              </w:rPr>
              <w:t xml:space="preserve">Re-pasting a corrected entry looks identical to a double-tapped submit. This counts which one it actually was.</w:t>
            </w:r>
          </w:p>
        </w:tc>
      </w:tr>
      <w:tr>
        <w:tc>
          <w:tcPr>
            <w:tcW w:type="dxa" w:w="2621"/>
            <w:shd w:fill="F2F2F2" w:val="clear"/>
            <w:tcMar>
              <w:top w:type="dxa" w:w="60"/>
              <w:left w:type="dxa" w:w="90"/>
              <w:bottom w:type="dxa" w:w="60"/>
              <w:right w:type="dxa" w:w="90"/>
            </w:tcMar>
            <w:vAlign w:val="center"/>
          </w:tcPr>
          <w:p>
            <w:pPr>
              <w:spacing w:after="0" w:before="0" w:line="240"/>
            </w:pPr>
            <w:r>
              <w:rPr>
                <w:sz w:val="18"/>
                <w:szCs w:val="18"/>
              </w:rPr>
              <w:t xml:space="preserve">gym_entry_text_bytes</w:t>
            </w:r>
          </w:p>
        </w:tc>
        <w:tc>
          <w:tcPr>
            <w:tcW w:type="dxa" w:w="2621"/>
            <w:shd w:fill="F2F2F2" w:val="clear"/>
            <w:tcMar>
              <w:top w:type="dxa" w:w="60"/>
              <w:left w:type="dxa" w:w="90"/>
              <w:bottom w:type="dxa" w:w="60"/>
              <w:right w:type="dxa" w:w="90"/>
            </w:tcMar>
            <w:vAlign w:val="center"/>
          </w:tcPr>
          <w:p>
            <w:pPr>
              <w:spacing w:after="0" w:before="0" w:line="240"/>
            </w:pPr>
            <w:r>
              <w:rPr>
                <w:sz w:val="18"/>
                <w:szCs w:val="18"/>
              </w:rPr>
              <w:t xml:space="preserve">How much text do people paste?</w:t>
            </w:r>
          </w:p>
        </w:tc>
        <w:tc>
          <w:tcPr>
            <w:tcW w:type="dxa" w:w="4838"/>
            <w:shd w:fill="F2F2F2" w:val="clear"/>
            <w:tcMar>
              <w:top w:type="dxa" w:w="60"/>
              <w:left w:type="dxa" w:w="90"/>
              <w:bottom w:type="dxa" w:w="60"/>
              <w:right w:type="dxa" w:w="90"/>
            </w:tcMar>
            <w:vAlign w:val="center"/>
          </w:tcPr>
          <w:p>
            <w:pPr>
              <w:spacing w:after="0" w:before="0" w:line="240"/>
            </w:pPr>
            <w:r>
              <w:rPr>
                <w:sz w:val="18"/>
                <w:szCs w:val="18"/>
              </w:rPr>
              <w:t xml:space="preserve">Average entry size drives the token budget, which is what the Groq rate limit is spent on. A cost metric as much as a product one.</w:t>
            </w:r>
          </w:p>
        </w:tc>
      </w:tr>
      <w:tr>
        <w:tc>
          <w:tcPr>
            <w:tcW w:type="dxa" w:w="2621"/>
            <w:tcMar>
              <w:top w:type="dxa" w:w="60"/>
              <w:left w:type="dxa" w:w="90"/>
              <w:bottom w:type="dxa" w:w="60"/>
              <w:right w:type="dxa" w:w="90"/>
            </w:tcMar>
            <w:vAlign w:val="center"/>
          </w:tcPr>
          <w:p>
            <w:pPr>
              <w:spacing w:after="0" w:before="0" w:line="240"/>
            </w:pPr>
            <w:r>
              <w:rPr>
                <w:sz w:val="18"/>
                <w:szCs w:val="18"/>
              </w:rPr>
              <w:t xml:space="preserve">gym_sets_per_entry</w:t>
            </w:r>
          </w:p>
        </w:tc>
        <w:tc>
          <w:tcPr>
            <w:tcW w:type="dxa" w:w="2621"/>
            <w:tcMar>
              <w:top w:type="dxa" w:w="60"/>
              <w:left w:type="dxa" w:w="90"/>
              <w:bottom w:type="dxa" w:w="60"/>
              <w:right w:type="dxa" w:w="90"/>
            </w:tcMar>
            <w:vAlign w:val="center"/>
          </w:tcPr>
          <w:p>
            <w:pPr>
              <w:spacing w:after="0" w:before="0" w:line="240"/>
            </w:pPr>
            <w:r>
              <w:rPr>
                <w:sz w:val="18"/>
                <w:szCs w:val="18"/>
              </w:rPr>
              <w:t xml:space="preserve">How full are the sessions being logged?</w:t>
            </w:r>
          </w:p>
        </w:tc>
        <w:tc>
          <w:tcPr>
            <w:tcW w:type="dxa" w:w="4838"/>
            <w:tcMar>
              <w:top w:type="dxa" w:w="60"/>
              <w:left w:type="dxa" w:w="90"/>
              <w:bottom w:type="dxa" w:w="60"/>
              <w:right w:type="dxa" w:w="90"/>
            </w:tcMar>
            <w:vAlign w:val="center"/>
          </w:tcPr>
          <w:p>
            <w:pPr>
              <w:spacing w:after="0" w:before="0" w:line="240"/>
            </w:pPr>
            <w:r>
              <w:rPr>
                <w:sz w:val="18"/>
                <w:szCs w:val="18"/>
              </w:rPr>
              <w:t xml:space="preserve">A sudden fall alongside steady entry volume means extraction started dropping rows — a data-quality alarm no HTTP metric would raise.</w:t>
            </w:r>
          </w:p>
        </w:tc>
      </w:tr>
    </w:tbl>
    <w:p>
      <w:pPr>
        <w:pStyle w:val="Heading3"/>
        <w:spacing w:after="130" w:before="260"/>
      </w:pPr>
      <w:r>
        <w:t xml:space="preserve">B.4.1 The gauge that can come back down</w:t>
      </w:r>
    </w:p>
    <w:p>
      <w:pPr>
        <w:spacing w:after="120" w:before="0" w:line="264"/>
      </w:pPr>
      <w:r>
        <w:rPr>
          <w:rFonts w:ascii="Consolas" w:cs="Consolas" w:eastAsia="Consolas" w:hAnsi="Consolas"/>
          <w:sz w:val="18"/>
          <w:szCs w:val="18"/>
        </w:rPr>
        <w:t xml:space="preserve">gym_review_drafts_open</w:t>
      </w:r>
      <w:r>
        <w:rPr>
          <w:sz w:val="21"/>
          <w:szCs w:val="21"/>
        </w:rPr>
        <w:t xml:space="preserve"> rises when an entry is parsed at </w:t>
      </w:r>
      <w:r>
        <w:rPr>
          <w:rFonts w:ascii="Consolas" w:cs="Consolas" w:eastAsia="Consolas" w:hAnsi="Consolas"/>
          <w:sz w:val="18"/>
          <w:szCs w:val="18"/>
        </w:rPr>
        <w:t xml:space="preserve">POST /log</w:t>
      </w:r>
      <w:r>
        <w:rPr>
          <w:sz w:val="21"/>
          <w:szCs w:val="21"/>
        </w:rPr>
        <w:t xml:space="preserve"> and falls when it is saved at </w:t>
      </w:r>
      <w:r>
        <w:rPr>
          <w:rFonts w:ascii="Consolas" w:cs="Consolas" w:eastAsia="Consolas" w:hAnsi="Consolas"/>
          <w:sz w:val="18"/>
          <w:szCs w:val="18"/>
        </w:rPr>
        <w:t xml:space="preserve">POST /save</w:t>
      </w:r>
      <w:r>
        <w:rPr>
          <w:sz w:val="21"/>
          <w:szCs w:val="21"/>
        </w:rPr>
        <w:t xml:space="preserve">. The interesting part is what happens when somebody parses an entry and closes the tab.</w:t>
      </w:r>
    </w:p>
    <w:p>
      <w:pPr>
        <w:pBdr>
          <w:top w:val="single" w:color="BFBFBF" w:sz="4" w:space="6"/>
          <w:bottom w:val="single" w:color="BFBFBF" w:sz="4" w:space="6"/>
          <w:left w:val="single" w:color="BFBFBF" w:sz="4" w:space="6"/>
          <w:right w:val="single" w:color="BFBFBF" w:sz="4" w:space="6"/>
        </w:pBdr>
        <w:shd w:fill="EAF1F8" w:val="clear"/>
        <w:spacing w:after="160" w:before="120" w:line="264"/>
        <w:ind w:left="170" w:right="170"/>
      </w:pPr>
      <w:r>
        <w:rPr>
          <w:b/>
          <w:bCs/>
          <w:sz w:val="20"/>
          <w:szCs w:val="20"/>
        </w:rPr>
        <w:t xml:space="preserve">A gauge that can only rise is worse than no gauge at all.  </w:t>
      </w:r>
      <w:r>
        <w:rPr>
          <w:sz w:val="20"/>
          <w:szCs w:val="20"/>
        </w:rPr>
        <w:t xml:space="preserve">A naive counter would drift upward until the process restarted, and a dashboard would read that as a real and growing backlog. So an open draft carries a timestamp and is aged out after 30 minutes, and the whole map is capped so a burst cannot grow memory without bound (metrics.py, DraftTracker). Neither the user id nor the session date ever becomes a metric label — they are dict keys inside the process, and the gauge publishes only the count.</w:t>
      </w:r>
    </w:p>
    <w:p>
      <w:pPr>
        <w:pStyle w:val="Heading3"/>
        <w:spacing w:after="130" w:before="260"/>
      </w:pPr>
      <w:r>
        <w:t xml:space="preserve">B.4.2 The metric I explored myself</w:t>
      </w:r>
    </w:p>
    <w:p>
      <w:pPr>
        <w:spacing w:after="120" w:before="0" w:line="264"/>
      </w:pPr>
      <w:r>
        <w:rPr>
          <w:rFonts w:ascii="Consolas" w:cs="Consolas" w:eastAsia="Consolas" w:hAnsi="Consolas"/>
          <w:sz w:val="18"/>
          <w:szCs w:val="18"/>
        </w:rPr>
        <w:t xml:space="preserve">gym_sets_per_entry</w:t>
      </w:r>
      <w:r>
        <w:rPr>
          <w:sz w:val="21"/>
          <w:szCs w:val="21"/>
        </w:rPr>
        <w:t xml:space="preserve"> — a Summary, not in any tutorial for this stack, added because it answers a question the obvious metrics cannot. </w:t>
      </w:r>
      <w:r>
        <w:rPr>
          <w:i/>
          <w:iCs/>
          <w:sz w:val="21"/>
          <w:szCs w:val="21"/>
        </w:rPr>
        <w:t xml:space="preserve">Entries saved</w:t>
      </w:r>
      <w:r>
        <w:rPr>
          <w:sz w:val="21"/>
          <w:szCs w:val="21"/>
        </w:rPr>
        <w:t xml:space="preserve"> and </w:t>
      </w:r>
      <w:r>
        <w:rPr>
          <w:i/>
          <w:iCs/>
          <w:sz w:val="21"/>
          <w:szCs w:val="21"/>
        </w:rPr>
        <w:t xml:space="preserve">sets written</w:t>
      </w:r>
      <w:r>
        <w:rPr>
          <w:sz w:val="21"/>
          <w:szCs w:val="21"/>
        </w:rPr>
        <w:t xml:space="preserve"> both look healthy if extraction silently starts dropping rows: the same number of people save the same number of entries. The ratio is what moves. Average sets per saved entry rising means people are logging fuller sessions; a sudden fall alongside steady entry volume means the pipeline is losing data.</w:t>
      </w:r>
    </w:p>
    <w:p>
      <w:pPr>
        <w:pStyle w:val="Heading3"/>
        <w:spacing w:after="80" w:before="160"/>
      </w:pPr>
      <w:r>
        <w:t xml:space="preserve">My Comments</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Style w:val="Heading2"/>
        <w:pageBreakBefore/>
        <w:spacing w:after="130" w:before="260"/>
      </w:pPr>
      <w:r>
        <w:t xml:space="preserve">B.5 Percentiles and the Time Window</w:t>
      </w:r>
    </w:p>
    <w:p>
      <w:pPr>
        <w:spacing w:after="120" w:before="0" w:line="264"/>
      </w:pPr>
      <w:r>
        <w:rPr>
          <w:sz w:val="21"/>
          <w:szCs w:val="21"/>
        </w:rPr>
        <w:t xml:space="preserve">Every percentile in this project is over a sliding 5-minute window (10 minutes for the LLM, which is rarer and would otherwise have too few samples to interpolate from).</w:t>
      </w:r>
    </w:p>
    <w:p>
      <w:pPr>
        <w:pStyle w:val="Heading3"/>
        <w:spacing w:after="130" w:before="260"/>
      </w:pPr>
      <w:r>
        <w:t xml:space="preserve">Query</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histogram_quantile(</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0.95,</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sum by (le) (rate(gym_http_request_duration_seconds_bucket[5m]))</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w:t>
      </w:r>
    </w:p>
    <w:p>
      <w:pPr>
        <w:pStyle w:val="Heading3"/>
        <w:spacing w:after="130" w:before="260"/>
      </w:pPr>
      <w:r>
        <w:t xml:space="preserve">What the query means, read outward</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3629"/>
        <w:gridCol w:w="6451"/>
      </w:tblGrid>
      <w:tr>
        <w:trPr>
          <w:tblHeader/>
        </w:trPr>
        <w:tc>
          <w:tcPr>
            <w:tcW w:type="dxa" w:w="3629"/>
            <w:shd w:fill="DCE6F1" w:val="clear"/>
            <w:tcMar>
              <w:top w:type="dxa" w:w="60"/>
              <w:left w:type="dxa" w:w="90"/>
              <w:bottom w:type="dxa" w:w="60"/>
              <w:right w:type="dxa" w:w="90"/>
            </w:tcMar>
            <w:vAlign w:val="center"/>
          </w:tcPr>
          <w:p>
            <w:pPr>
              <w:spacing w:after="0" w:before="0" w:line="240"/>
            </w:pPr>
            <w:r>
              <w:rPr>
                <w:b/>
                <w:bCs/>
                <w:sz w:val="18"/>
                <w:szCs w:val="18"/>
              </w:rPr>
              <w:t xml:space="preserve">Step</w:t>
            </w:r>
          </w:p>
        </w:tc>
        <w:tc>
          <w:tcPr>
            <w:tcW w:type="dxa" w:w="6451"/>
            <w:shd w:fill="DCE6F1" w:val="clear"/>
            <w:tcMar>
              <w:top w:type="dxa" w:w="60"/>
              <w:left w:type="dxa" w:w="90"/>
              <w:bottom w:type="dxa" w:w="60"/>
              <w:right w:type="dxa" w:w="90"/>
            </w:tcMar>
            <w:vAlign w:val="center"/>
          </w:tcPr>
          <w:p>
            <w:pPr>
              <w:spacing w:after="0" w:before="0" w:line="240"/>
            </w:pPr>
            <w:r>
              <w:rPr>
                <w:b/>
                <w:bCs/>
                <w:sz w:val="18"/>
                <w:szCs w:val="18"/>
              </w:rPr>
              <w:t xml:space="preserve">Reads as</w:t>
            </w:r>
          </w:p>
        </w:tc>
      </w:tr>
      <w:tr>
        <w:tc>
          <w:tcPr>
            <w:tcW w:type="dxa" w:w="3629"/>
            <w:tcMar>
              <w:top w:type="dxa" w:w="60"/>
              <w:left w:type="dxa" w:w="90"/>
              <w:bottom w:type="dxa" w:w="60"/>
              <w:right w:type="dxa" w:w="90"/>
            </w:tcMar>
            <w:vAlign w:val="center"/>
          </w:tcPr>
          <w:p>
            <w:pPr>
              <w:spacing w:after="0" w:before="0" w:line="240"/>
            </w:pPr>
            <w:r>
              <w:rPr>
                <w:sz w:val="18"/>
                <w:szCs w:val="18"/>
              </w:rPr>
              <w:t xml:space="preserve">rate(..._bucket[5m])</w:t>
            </w:r>
          </w:p>
        </w:tc>
        <w:tc>
          <w:tcPr>
            <w:tcW w:type="dxa" w:w="6451"/>
            <w:tcMar>
              <w:top w:type="dxa" w:w="60"/>
              <w:left w:type="dxa" w:w="90"/>
              <w:bottom w:type="dxa" w:w="60"/>
              <w:right w:type="dxa" w:w="90"/>
            </w:tcMar>
            <w:vAlign w:val="center"/>
          </w:tcPr>
          <w:p>
            <w:pPr>
              <w:spacing w:after="0" w:before="0" w:line="240"/>
            </w:pPr>
            <w:r>
              <w:rPr>
                <w:sz w:val="18"/>
                <w:szCs w:val="18"/>
              </w:rPr>
              <w:t xml:space="preserve">the per-second rate of each cumulative bucket over the last 5 minutes</w:t>
            </w:r>
          </w:p>
        </w:tc>
      </w:tr>
      <w:tr>
        <w:tc>
          <w:tcPr>
            <w:tcW w:type="dxa" w:w="3629"/>
            <w:shd w:fill="F2F2F2" w:val="clear"/>
            <w:tcMar>
              <w:top w:type="dxa" w:w="60"/>
              <w:left w:type="dxa" w:w="90"/>
              <w:bottom w:type="dxa" w:w="60"/>
              <w:right w:type="dxa" w:w="90"/>
            </w:tcMar>
            <w:vAlign w:val="center"/>
          </w:tcPr>
          <w:p>
            <w:pPr>
              <w:spacing w:after="0" w:before="0" w:line="240"/>
            </w:pPr>
            <w:r>
              <w:rPr>
                <w:sz w:val="18"/>
                <w:szCs w:val="18"/>
              </w:rPr>
              <w:t xml:space="preserve">sum by (le) (...)</w:t>
            </w:r>
          </w:p>
        </w:tc>
        <w:tc>
          <w:tcPr>
            <w:tcW w:type="dxa" w:w="6451"/>
            <w:shd w:fill="F2F2F2" w:val="clear"/>
            <w:tcMar>
              <w:top w:type="dxa" w:w="60"/>
              <w:left w:type="dxa" w:w="90"/>
              <w:bottom w:type="dxa" w:w="60"/>
              <w:right w:type="dxa" w:w="90"/>
            </w:tcMar>
            <w:vAlign w:val="center"/>
          </w:tcPr>
          <w:p>
            <w:pPr>
              <w:spacing w:after="0" w:before="0" w:line="240"/>
            </w:pPr>
            <w:r>
              <w:rPr>
                <w:sz w:val="18"/>
                <w:szCs w:val="18"/>
              </w:rPr>
              <w:t xml:space="preserve">summed across every label combination, keeping only the bucket boundary le</w:t>
            </w:r>
          </w:p>
        </w:tc>
      </w:tr>
      <w:tr>
        <w:tc>
          <w:tcPr>
            <w:tcW w:type="dxa" w:w="3629"/>
            <w:tcMar>
              <w:top w:type="dxa" w:w="60"/>
              <w:left w:type="dxa" w:w="90"/>
              <w:bottom w:type="dxa" w:w="60"/>
              <w:right w:type="dxa" w:w="90"/>
            </w:tcMar>
            <w:vAlign w:val="center"/>
          </w:tcPr>
          <w:p>
            <w:pPr>
              <w:spacing w:after="0" w:before="0" w:line="240"/>
            </w:pPr>
            <w:r>
              <w:rPr>
                <w:sz w:val="18"/>
                <w:szCs w:val="18"/>
              </w:rPr>
              <w:t xml:space="preserve">histogram_quantile(0.95, ...)</w:t>
            </w:r>
          </w:p>
        </w:tc>
        <w:tc>
          <w:tcPr>
            <w:tcW w:type="dxa" w:w="6451"/>
            <w:tcMar>
              <w:top w:type="dxa" w:w="60"/>
              <w:left w:type="dxa" w:w="90"/>
              <w:bottom w:type="dxa" w:w="60"/>
              <w:right w:type="dxa" w:w="90"/>
            </w:tcMar>
            <w:vAlign w:val="center"/>
          </w:tcPr>
          <w:p>
            <w:pPr>
              <w:spacing w:after="0" w:before="0" w:line="240"/>
            </w:pPr>
            <w:r>
              <w:rPr>
                <w:sz w:val="18"/>
                <w:szCs w:val="18"/>
              </w:rPr>
              <w:t xml:space="preserve">interpolate the value below which 95% of observations fall</w:t>
            </w:r>
          </w:p>
        </w:tc>
      </w:tr>
    </w:tbl>
    <w:p>
      <w:pPr>
        <w:pStyle w:val="Heading3"/>
        <w:spacing w:after="130" w:before="260"/>
      </w:pPr>
      <w:r>
        <w:t xml:space="preserve">What the percentile means, and why it matters</w:t>
      </w:r>
    </w:p>
    <w:p>
      <w:pPr>
        <w:spacing w:after="120" w:before="0" w:line="264"/>
      </w:pPr>
      <w:r>
        <w:rPr>
          <w:sz w:val="21"/>
          <w:szCs w:val="21"/>
        </w:rPr>
        <w:t xml:space="preserve">"95% of requests completed in this time or less, measured over the last 5 minutes." Part E1 is the argument for using it: during the fault, server-side p95 rose from 4.8 ms to 687.1 ms while p50 moved only from 2.5 ms to 3.1 ms. A dashboard showing only the median would have reported a perfectly healthy service while one request in five took half a second.</w:t>
      </w:r>
    </w:p>
    <w:p>
      <w:pPr>
        <w:pBdr>
          <w:top w:val="single" w:color="BFBFBF" w:sz="4" w:space="6"/>
          <w:left w:val="single" w:color="BFBFBF" w:sz="4" w:space="6"/>
          <w:right w:val="single" w:color="BFBFBF" w:sz="4" w:space="6"/>
        </w:pBdr>
        <w:shd w:fill="FFF2CC" w:val="clear"/>
        <w:spacing w:after="60" w:before="120" w:line="264"/>
        <w:ind w:left="170" w:right="170"/>
      </w:pPr>
      <w:r>
        <w:rPr>
          <w:b/>
          <w:bCs/>
          <w:sz w:val="20"/>
          <w:szCs w:val="20"/>
        </w:rPr>
        <w:t xml:space="preserve">Two constraints, both easy to get wrong.  </w:t>
      </w:r>
      <w:r>
        <w:rPr>
          <w:sz w:val="20"/>
          <w:szCs w:val="20"/>
        </w:rPr>
        <w:t xml:space="preserve">The window must hold at least four scrapes. At a 15-second scrape interval, nothing below [1m] is trustworthy — rate() needs several points to fit.</w:t>
      </w:r>
    </w:p>
    <w:p>
      <w:pPr>
        <w:pBdr>
          <w:bottom w:val="single" w:color="BFBFBF" w:sz="4" w:space="6"/>
          <w:left w:val="single" w:color="BFBFBF" w:sz="4" w:space="6"/>
          <w:right w:val="single" w:color="BFBFBF" w:sz="4" w:space="6"/>
        </w:pBdr>
        <w:shd w:fill="FFF2CC" w:val="clear"/>
        <w:spacing w:after="160" w:before="0" w:line="264"/>
        <w:ind w:left="170" w:right="170"/>
      </w:pPr>
      <w:r>
        <w:rPr>
          <w:sz w:val="20"/>
          <w:szCs w:val="20"/>
        </w:rPr>
        <w:t xml:space="preserve">A percentile cannot be averaged. avg(p95) across instances is not the p95 of the whole. Summing the buckets first and taking the quantile of the sum, as above, is correct; taking quantiles per instance and averaging them is not.</w:t>
      </w:r>
    </w:p>
    <w:p>
      <w:pPr>
        <w:pStyle w:val="Heading2"/>
        <w:spacing w:after="130" w:before="260"/>
      </w:pPr>
      <w:r>
        <w:t xml:space="preserve">B.6 Grafana Dashboards</w:t>
      </w:r>
    </w:p>
    <w:p>
      <w:pPr>
        <w:spacing w:after="120" w:before="0" w:line="264"/>
      </w:pPr>
      <w:r>
        <w:rPr>
          <w:sz w:val="21"/>
          <w:szCs w:val="21"/>
        </w:rPr>
        <w:t xml:space="preserve">Three dashboards, 41 panels, 52 queries — all provisioned from version-controlled JSON in observability/grafana/dashboards/, not clicked together in the UI. A dashboard that only exists in Grafana's database is lost with the volume and cannot be reviewed in a diff.</w:t>
      </w:r>
    </w:p>
    <w:p>
      <w:pPr>
        <w:pStyle w:val="Heading3"/>
        <w:spacing w:after="130" w:before="260"/>
      </w:pPr>
      <w:r>
        <w:t xml:space="preserve">B.6.1 Application performance (uid: gym-app-perf)</w:t>
      </w:r>
    </w:p>
    <w:p>
      <w:pPr>
        <w:spacing w:after="80" w:before="120"/>
        <w:jc w:val="center"/>
      </w:pPr>
      <w:r>
        <w:drawing>
          <wp:inline distT="0" distB="0" distL="0" distR="0">
            <wp:extent cx="59055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5905500"/>
                    </a:xfrm>
                    <a:prstGeom prst="rect">
                      <a:avLst/>
                    </a:prstGeom>
                  </pic:spPr>
                </pic:pic>
              </a:graphicData>
            </a:graphic>
          </wp:inline>
        </w:drawing>
      </w:r>
    </w:p>
    <w:p>
      <w:pPr>
        <w:spacing w:after="200" w:before="0" w:line="264"/>
        <w:jc w:val="center"/>
      </w:pPr>
      <w:r>
        <w:rPr>
          <w:i/>
          <w:iCs/>
          <w:color w:val="595959"/>
          <w:sz w:val="17"/>
          <w:szCs w:val="17"/>
        </w:rPr>
        <w:t xml:space="preserve">Screenshot 1 — Grafana "Application performance" dashboard, captured live across the Part E1 experiment window. Proves: Part B (Prometheus + Grafana, application metrics, Counter/Gauge/Histogram in one view, p95 and p99) and Part E1 (the fault is visible).</w:t>
      </w:r>
    </w:p>
    <w:p>
      <w:pPr>
        <w:spacing w:after="120" w:before="0" w:line="264"/>
      </w:pPr>
      <w:r>
        <w:rPr>
          <w:b/>
          <w:bCs/>
          <w:sz w:val="21"/>
          <w:szCs w:val="21"/>
        </w:rPr>
        <w:t xml:space="preserve">What the chart shows. </w:t>
      </w:r>
      <w:r>
        <w:rPr>
          <w:sz w:val="21"/>
          <w:szCs w:val="21"/>
        </w:rPr>
        <w:t xml:space="preserve">The overview row reads left to right as the RED method: rate, errors, duration. The latency panels show the injected fault clearly — a flat baseline until 21:00, then p95 and p99 stepping up to ~504 ms and ~701 ms and holding, while p50 stays at 2.6 ms throughout. The heatmap makes the bimodality literal: two separate bands, one at 5–10 ms and one at 500–750 ms, with nothing in between.</w:t>
      </w:r>
    </w:p>
    <w:p>
      <w:pPr>
        <w:spacing w:after="120" w:before="0" w:line="264"/>
      </w:pPr>
      <w:r>
        <w:rPr>
          <w:b/>
          <w:bCs/>
          <w:sz w:val="21"/>
          <w:szCs w:val="21"/>
        </w:rPr>
        <w:t xml:space="preserve">Key queries on this dashboard:</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 Request rate           sum(rate(gym_http_requests_total[1m]))</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Error rate (5xx)       (sum(rate(gym_http_requests_total{status=~"5.."}[5m])) or vector(0))</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clamp_min(sum(rate(gym_http_requests_total[5m])), 0.0001)</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p95 latency            histogram_quantile(0.95, sum by (le) (rate(gym_http_request_duration_seconds_bucket[5m])))</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p99 latency            histogram_quantile(0.99, sum by (le) (rate(gym_http_request_duration_seconds_bucket[5m])))</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In flight (Gauge)      gym_http_requests_in_flight</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App up                 up{job="gym-tracker"}</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p95 by route           histogram_quantile(0.95, sum by (le, route) (rate(gym_http_request_duration_seconds_bucket[5m])))</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Latency heatmap        sum by (le) (increase(gym_http_request_duration_seconds_bucket[1m]))</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 Injected faults        sum by (kind) (increase(gym_faults_injected_total[1m]))</w:t>
      </w:r>
    </w:p>
    <w:p>
      <w:pPr>
        <w:spacing w:after="120" w:before="0" w:line="264"/>
      </w:pPr>
      <w:r>
        <w:rPr>
          <w:b/>
          <w:bCs/>
          <w:sz w:val="21"/>
          <w:szCs w:val="21"/>
        </w:rPr>
        <w:t xml:space="preserve">Interpretation. </w:t>
      </w:r>
      <w:r>
        <w:rPr>
          <w:sz w:val="21"/>
          <w:szCs w:val="21"/>
        </w:rPr>
        <w:t xml:space="preserve">Error rate stayed at 0.00% for the whole window — every request returned 200. A monitoring setup watching only errors and uptime would have seen nothing at all. The </w:t>
      </w:r>
      <w:r>
        <w:rPr>
          <w:rFonts w:ascii="Consolas" w:cs="Consolas" w:eastAsia="Consolas" w:hAnsi="Consolas"/>
          <w:sz w:val="18"/>
          <w:szCs w:val="18"/>
        </w:rPr>
        <w:t xml:space="preserve">clamp_min</w:t>
      </w:r>
      <w:r>
        <w:rPr>
          <w:sz w:val="21"/>
          <w:szCs w:val="21"/>
        </w:rPr>
        <w:t xml:space="preserve"> in the error-rate query prevents a division by zero when there is no traffic, which would otherwise render as </w:t>
      </w:r>
      <w:r>
        <w:rPr>
          <w:rFonts w:ascii="Consolas" w:cs="Consolas" w:eastAsia="Consolas" w:hAnsi="Consolas"/>
          <w:sz w:val="18"/>
          <w:szCs w:val="18"/>
        </w:rPr>
        <w:t xml:space="preserve">NaN</w:t>
      </w:r>
      <w:r>
        <w:rPr>
          <w:sz w:val="21"/>
          <w:szCs w:val="21"/>
        </w:rPr>
        <w:t xml:space="preserve"> rather than 0.</w:t>
      </w:r>
    </w:p>
    <w:p>
      <w:pPr>
        <w:pStyle w:val="Heading3"/>
        <w:spacing w:after="80" w:before="160"/>
      </w:pPr>
      <w:r>
        <w:t xml:space="preserve">My Comments</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Style w:val="Heading3"/>
        <w:pageBreakBefore/>
        <w:spacing w:after="130" w:before="260"/>
      </w:pPr>
      <w:r>
        <w:t xml:space="preserve">B.6.2 Business metrics (uid: gym-business)</w:t>
      </w:r>
    </w:p>
    <w:p>
      <w:pPr>
        <w:spacing w:after="80" w:before="120"/>
        <w:jc w:val="center"/>
      </w:pPr>
      <w:r>
        <w:drawing>
          <wp:inline distT="0" distB="0" distL="0" distR="0">
            <wp:extent cx="59055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905500"/>
                    </a:xfrm>
                    <a:prstGeom prst="rect">
                      <a:avLst/>
                    </a:prstGeom>
                  </pic:spPr>
                </pic:pic>
              </a:graphicData>
            </a:graphic>
          </wp:inline>
        </w:drawing>
      </w:r>
    </w:p>
    <w:p>
      <w:pPr>
        <w:spacing w:after="200" w:before="0" w:line="264"/>
        <w:jc w:val="center"/>
      </w:pPr>
      <w:r>
        <w:rPr>
          <w:i/>
          <w:iCs/>
          <w:color w:val="595959"/>
          <w:sz w:val="17"/>
          <w:szCs w:val="17"/>
        </w:rPr>
        <w:t xml:space="preserve">Screenshot 2 — Grafana "Business metrics" dashboard with real data written through the review form. Proves: Part B business metrics, Counter / Gauge / Summary / Histogram all present on one page.</w:t>
      </w:r>
    </w:p>
    <w:p>
      <w:pPr>
        <w:spacing w:after="120" w:before="0" w:line="264"/>
      </w:pPr>
      <w:r>
        <w:rPr>
          <w:b/>
          <w:bCs/>
          <w:sz w:val="21"/>
          <w:szCs w:val="21"/>
        </w:rPr>
        <w:t xml:space="preserve">What the chart shows. </w:t>
      </w:r>
      <w:r>
        <w:rPr>
          <w:sz w:val="21"/>
          <w:szCs w:val="21"/>
        </w:rPr>
        <w:t xml:space="preserve">18 sets logged and 5 entries saved in the last 24 hours, 0 drafts awaiting review, and an average entry size of 20 B. "Entry outcomes" shows all five entries landing on </w:t>
      </w:r>
      <w:r>
        <w:rPr>
          <w:rFonts w:ascii="Consolas" w:cs="Consolas" w:eastAsia="Consolas" w:hAnsi="Consolas"/>
          <w:sz w:val="18"/>
          <w:szCs w:val="18"/>
        </w:rPr>
        <w:t xml:space="preserve">outcome="saved"</w:t>
      </w:r>
      <w:r>
        <w:rPr>
          <w:sz w:val="21"/>
          <w:szCs w:val="21"/>
        </w:rPr>
        <w:t xml:space="preserve"> with zero blocked and zero duplicate_held. "Average sets per saved entry" reaches 3.60, and database commit p95 is 85 ms against a p50 of 17.5 ms.</w:t>
      </w:r>
    </w:p>
    <w:p>
      <w:pPr>
        <w:spacing w:after="120" w:before="0" w:line="264"/>
      </w:pPr>
      <w:r>
        <w:rPr>
          <w:b/>
          <w:bCs/>
          <w:sz w:val="21"/>
          <w:szCs w:val="21"/>
        </w:rPr>
        <w:t xml:space="preserve">Key queries:</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 Sets logged (24h)      increase(gym_sets_written_total[24h])</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Entries saved (24h)    increase(gym_workout_entries_total{outcome="saved"}[24h])</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Drafts awaiting review gym_review_drafts_open</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Avg entry size         rate(gym_entry_text_bytes_sum[30m]) / clamp_min(rate(gym_entry_text_bytes_count[30m]), 0.0001)</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Entry outcomes         sum by (outcome) (increase(gym_workout_entries_total[5m]))</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Avg sets per entry     rate(gym_sets_per_entry_sum[30m]) / clamp_min(rate(gym_sets_per_entry_count[30m]), 0.0001)</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 DB commit percentiles  histogram_quantile(0.95, sum by (le) (rate(gym_db_commit_duration_seconds_bucket[5m])))</w:t>
      </w:r>
    </w:p>
    <w:p>
      <w:pPr>
        <w:pBdr>
          <w:top w:val="single" w:color="BFBFBF" w:sz="4" w:space="6"/>
          <w:bottom w:val="single" w:color="BFBFBF" w:sz="4" w:space="6"/>
          <w:left w:val="single" w:color="BFBFBF" w:sz="4" w:space="6"/>
          <w:right w:val="single" w:color="BFBFBF" w:sz="4" w:space="6"/>
        </w:pBdr>
        <w:shd w:fill="FFF2CC" w:val="clear"/>
        <w:spacing w:after="160" w:before="120" w:line="264"/>
        <w:ind w:left="170" w:right="170"/>
      </w:pPr>
      <w:r>
        <w:rPr>
          <w:b/>
          <w:bCs/>
          <w:sz w:val="20"/>
          <w:szCs w:val="20"/>
        </w:rPr>
        <w:t xml:space="preserve">Three panels read "No data", and that is disclosed rather than hidden.  </w:t>
      </w:r>
      <w:r>
        <w:rPr>
          <w:sz w:val="20"/>
          <w:szCs w:val="20"/>
        </w:rPr>
        <w:t xml:space="preserve">The machine this was captured on has no GROQ_API_KEY, so the LLM extraction path was never exercised. "Extraction outcomes", "Extraction latency percentiles" and "Weekly reports generated" therefore have no series. The instrumentation exists and is unit-tested; it has no production data behind it in this capture.</w:t>
      </w:r>
    </w:p>
    <w:p>
      <w:pPr>
        <w:pStyle w:val="Heading3"/>
        <w:spacing w:after="80" w:before="160"/>
      </w:pPr>
      <w:r>
        <w:t xml:space="preserve">My Comments</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Style w:val="Heading2"/>
        <w:pageBreakBefore/>
        <w:spacing w:after="130" w:before="260"/>
      </w:pPr>
      <w:r>
        <w:t xml:space="preserve">B.7 Node Exporter — the machine</w:t>
      </w:r>
    </w:p>
    <w:p>
      <w:pPr>
        <w:spacing w:after="120" w:before="0" w:line="264"/>
      </w:pPr>
      <w:r>
        <w:rPr>
          <w:rFonts w:ascii="Consolas" w:cs="Consolas" w:eastAsia="Consolas" w:hAnsi="Consolas"/>
          <w:sz w:val="18"/>
          <w:szCs w:val="18"/>
        </w:rPr>
        <w:t xml:space="preserve">prom/node-exporter:v1.8.2</w:t>
      </w:r>
      <w:r>
        <w:rPr>
          <w:sz w:val="21"/>
          <w:szCs w:val="21"/>
        </w:rPr>
        <w:t xml:space="preserve"> reports CPU, memory, disk and network for the Docker host — the machine running the stack.</w:t>
      </w:r>
    </w:p>
    <w:p>
      <w:pPr>
        <w:pStyle w:val="Heading3"/>
        <w:spacing w:after="130" w:before="260"/>
      </w:pPr>
      <w:r>
        <w:t xml:space="preserve">The machine being measured</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2419"/>
        <w:gridCol w:w="7661"/>
      </w:tblGrid>
      <w:tr>
        <w:trPr>
          <w:tblHeader/>
        </w:trPr>
        <w:tc>
          <w:tcPr>
            <w:tcW w:type="dxa" w:w="2419"/>
            <w:shd w:fill="DCE6F1" w:val="clear"/>
            <w:tcMar>
              <w:top w:type="dxa" w:w="60"/>
              <w:left w:type="dxa" w:w="90"/>
              <w:bottom w:type="dxa" w:w="60"/>
              <w:right w:type="dxa" w:w="90"/>
            </w:tcMar>
            <w:vAlign w:val="center"/>
          </w:tcPr>
          <w:p>
            <w:pPr>
              <w:spacing w:after="0" w:before="0" w:line="240"/>
            </w:pPr>
            <w:r>
              <w:rPr>
                <w:b/>
                <w:bCs/>
                <w:sz w:val="18"/>
                <w:szCs w:val="18"/>
              </w:rPr>
              <w:t xml:space="preserve">Property</w:t>
            </w:r>
          </w:p>
        </w:tc>
        <w:tc>
          <w:tcPr>
            <w:tcW w:type="dxa" w:w="7661"/>
            <w:shd w:fill="DCE6F1" w:val="clear"/>
            <w:tcMar>
              <w:top w:type="dxa" w:w="60"/>
              <w:left w:type="dxa" w:w="90"/>
              <w:bottom w:type="dxa" w:w="60"/>
              <w:right w:type="dxa" w:w="90"/>
            </w:tcMar>
            <w:vAlign w:val="center"/>
          </w:tcPr>
          <w:p>
            <w:pPr>
              <w:spacing w:after="0" w:before="0" w:line="240"/>
            </w:pPr>
            <w:r>
              <w:rPr>
                <w:b/>
                <w:bCs/>
                <w:sz w:val="18"/>
                <w:szCs w:val="18"/>
              </w:rPr>
              <w:t xml:space="preserve">Value</w:t>
            </w:r>
          </w:p>
        </w:tc>
      </w:tr>
      <w:tr>
        <w:tc>
          <w:tcPr>
            <w:tcW w:type="dxa" w:w="2419"/>
            <w:tcMar>
              <w:top w:type="dxa" w:w="60"/>
              <w:left w:type="dxa" w:w="90"/>
              <w:bottom w:type="dxa" w:w="60"/>
              <w:right w:type="dxa" w:w="90"/>
            </w:tcMar>
            <w:vAlign w:val="center"/>
          </w:tcPr>
          <w:p>
            <w:pPr>
              <w:spacing w:after="0" w:before="0" w:line="240"/>
            </w:pPr>
            <w:r>
              <w:rPr>
                <w:sz w:val="18"/>
                <w:szCs w:val="18"/>
              </w:rPr>
              <w:t xml:space="preserve">Prometheus label</w:t>
            </w:r>
          </w:p>
        </w:tc>
        <w:tc>
          <w:tcPr>
            <w:tcW w:type="dxa" w:w="7661"/>
            <w:tcMar>
              <w:top w:type="dxa" w:w="60"/>
              <w:left w:type="dxa" w:w="90"/>
              <w:bottom w:type="dxa" w:w="60"/>
              <w:right w:type="dxa" w:w="90"/>
            </w:tcMar>
            <w:vAlign w:val="center"/>
          </w:tcPr>
          <w:p>
            <w:pPr>
              <w:spacing w:after="0" w:before="0" w:line="240"/>
            </w:pPr>
            <w:r>
              <w:rPr>
                <w:sz w:val="18"/>
                <w:szCs w:val="18"/>
              </w:rPr>
              <w:t xml:space="preserve">machine="docker-host", job="node-exporter", service="node-exporter"</w:t>
            </w:r>
          </w:p>
        </w:tc>
      </w:tr>
      <w:tr>
        <w:tc>
          <w:tcPr>
            <w:tcW w:type="dxa" w:w="2419"/>
            <w:shd w:fill="F2F2F2" w:val="clear"/>
            <w:tcMar>
              <w:top w:type="dxa" w:w="60"/>
              <w:left w:type="dxa" w:w="90"/>
              <w:bottom w:type="dxa" w:w="60"/>
              <w:right w:type="dxa" w:w="90"/>
            </w:tcMar>
            <w:vAlign w:val="center"/>
          </w:tcPr>
          <w:p>
            <w:pPr>
              <w:spacing w:after="0" w:before="0" w:line="240"/>
            </w:pPr>
            <w:r>
              <w:rPr>
                <w:sz w:val="18"/>
                <w:szCs w:val="18"/>
              </w:rPr>
              <w:t xml:space="preserve">Scrape target</w:t>
            </w:r>
          </w:p>
        </w:tc>
        <w:tc>
          <w:tcPr>
            <w:tcW w:type="dxa" w:w="7661"/>
            <w:shd w:fill="F2F2F2" w:val="clear"/>
            <w:tcMar>
              <w:top w:type="dxa" w:w="60"/>
              <w:left w:type="dxa" w:w="90"/>
              <w:bottom w:type="dxa" w:w="60"/>
              <w:right w:type="dxa" w:w="90"/>
            </w:tcMar>
            <w:vAlign w:val="center"/>
          </w:tcPr>
          <w:p>
            <w:pPr>
              <w:spacing w:after="0" w:before="0" w:line="240"/>
            </w:pPr>
            <w:r>
              <w:rPr>
                <w:sz w:val="18"/>
                <w:szCs w:val="18"/>
              </w:rPr>
              <w:t xml:space="preserve">172.28.77.1:9100 (the pinned gym-net bridge gateway)</w:t>
            </w:r>
          </w:p>
        </w:tc>
      </w:tr>
      <w:tr>
        <w:tc>
          <w:tcPr>
            <w:tcW w:type="dxa" w:w="2419"/>
            <w:tcMar>
              <w:top w:type="dxa" w:w="60"/>
              <w:left w:type="dxa" w:w="90"/>
              <w:bottom w:type="dxa" w:w="60"/>
              <w:right w:type="dxa" w:w="90"/>
            </w:tcMar>
            <w:vAlign w:val="center"/>
          </w:tcPr>
          <w:p>
            <w:pPr>
              <w:spacing w:after="0" w:before="0" w:line="240"/>
            </w:pPr>
            <w:r>
              <w:rPr>
                <w:sz w:val="18"/>
                <w:szCs w:val="18"/>
              </w:rPr>
              <w:t xml:space="preserve">What it actually is</w:t>
            </w:r>
          </w:p>
        </w:tc>
        <w:tc>
          <w:tcPr>
            <w:tcW w:type="dxa" w:w="7661"/>
            <w:tcMar>
              <w:top w:type="dxa" w:w="60"/>
              <w:left w:type="dxa" w:w="90"/>
              <w:bottom w:type="dxa" w:w="60"/>
              <w:right w:type="dxa" w:w="90"/>
            </w:tcMar>
            <w:vAlign w:val="center"/>
          </w:tcPr>
          <w:p>
            <w:pPr>
              <w:spacing w:after="0" w:before="0" w:line="240"/>
            </w:pPr>
            <w:r>
              <w:rPr>
                <w:sz w:val="18"/>
                <w:szCs w:val="18"/>
              </w:rPr>
              <w:t xml:space="preserve">On Docker Desktop for Windows, the WSL2 Linux VM that runs every container — not the Windows PC itself. On a Linux host it is simply the host.</w:t>
            </w:r>
          </w:p>
        </w:tc>
      </w:tr>
      <w:tr>
        <w:tc>
          <w:tcPr>
            <w:tcW w:type="dxa" w:w="2419"/>
            <w:shd w:fill="F2F2F2" w:val="clear"/>
            <w:tcMar>
              <w:top w:type="dxa" w:w="60"/>
              <w:left w:type="dxa" w:w="90"/>
              <w:bottom w:type="dxa" w:w="60"/>
              <w:right w:type="dxa" w:w="90"/>
            </w:tcMar>
            <w:vAlign w:val="center"/>
          </w:tcPr>
          <w:p>
            <w:pPr>
              <w:spacing w:after="0" w:before="0" w:line="240"/>
            </w:pPr>
            <w:r>
              <w:rPr>
                <w:sz w:val="18"/>
                <w:szCs w:val="18"/>
              </w:rPr>
              <w:t xml:space="preserve">Observed hardware</w:t>
            </w:r>
          </w:p>
        </w:tc>
        <w:tc>
          <w:tcPr>
            <w:tcW w:type="dxa" w:w="7661"/>
            <w:shd w:fill="F2F2F2" w:val="clear"/>
            <w:tcMar>
              <w:top w:type="dxa" w:w="60"/>
              <w:left w:type="dxa" w:w="90"/>
              <w:bottom w:type="dxa" w:w="60"/>
              <w:right w:type="dxa" w:w="90"/>
            </w:tcMar>
            <w:vAlign w:val="center"/>
          </w:tcPr>
          <w:p>
            <w:pPr>
              <w:spacing w:after="0" w:before="0" w:line="240"/>
            </w:pPr>
            <w:r>
              <w:rPr>
                <w:sz w:val="18"/>
                <w:szCs w:val="18"/>
              </w:rPr>
              <w:t xml:space="preserve">12 cores, 7.56 GiB total memory, root volume /mnt/docker-desktop-disk at 944 GiB</w:t>
            </w:r>
          </w:p>
        </w:tc>
      </w:tr>
      <w:tr>
        <w:tc>
          <w:tcPr>
            <w:tcW w:type="dxa" w:w="2419"/>
            <w:tcMar>
              <w:top w:type="dxa" w:w="60"/>
              <w:left w:type="dxa" w:w="90"/>
              <w:bottom w:type="dxa" w:w="60"/>
              <w:right w:type="dxa" w:w="90"/>
            </w:tcMar>
            <w:vAlign w:val="center"/>
          </w:tcPr>
          <w:p>
            <w:pPr>
              <w:spacing w:after="0" w:before="0" w:line="240"/>
            </w:pPr>
            <w:r>
              <w:rPr>
                <w:sz w:val="18"/>
                <w:szCs w:val="18"/>
              </w:rPr>
              <w:t xml:space="preserve">Namespaces</w:t>
            </w:r>
          </w:p>
        </w:tc>
        <w:tc>
          <w:tcPr>
            <w:tcW w:type="dxa" w:w="7661"/>
            <w:tcMar>
              <w:top w:type="dxa" w:w="60"/>
              <w:left w:type="dxa" w:w="90"/>
              <w:bottom w:type="dxa" w:w="60"/>
              <w:right w:type="dxa" w:w="90"/>
            </w:tcMar>
            <w:vAlign w:val="center"/>
          </w:tcPr>
          <w:p>
            <w:pPr>
              <w:spacing w:after="0" w:before="0" w:line="240"/>
            </w:pPr>
            <w:r>
              <w:rPr>
                <w:sz w:val="18"/>
                <w:szCs w:val="18"/>
              </w:rPr>
              <w:t xml:space="preserve">network_mode: host and pid: host, with /proc, /sys and / bind-mounted read-only</w:t>
            </w:r>
          </w:p>
        </w:tc>
      </w:tr>
    </w:tbl>
    <w:p>
      <w:pPr>
        <w:pBdr>
          <w:top w:val="single" w:color="BFBFBF" w:sz="4" w:space="6"/>
          <w:bottom w:val="single" w:color="BFBFBF" w:sz="4" w:space="6"/>
          <w:left w:val="single" w:color="BFBFBF" w:sz="4" w:space="6"/>
          <w:right w:val="single" w:color="BFBFBF" w:sz="4" w:space="6"/>
        </w:pBdr>
        <w:shd w:fill="EAF1F8" w:val="clear"/>
        <w:spacing w:after="160" w:before="120" w:line="264"/>
        <w:ind w:left="170" w:right="170"/>
      </w:pPr>
      <w:r>
        <w:rPr>
          <w:b/>
          <w:bCs/>
          <w:sz w:val="20"/>
          <w:szCs w:val="20"/>
        </w:rPr>
        <w:t xml:space="preserve">Why not host.docker.internal?  </w:t>
      </w:r>
      <w:r>
        <w:rPr>
          <w:sz w:val="20"/>
          <w:szCs w:val="20"/>
        </w:rPr>
        <w:t xml:space="preserve">On Docker Desktop, host.docker.internal resolves to Windows, not to the Linux VM the exporter is running in. The bridge gateway 172.28.77.1 is the VM itself, so the subnet is pinned in docker-compose.yml and prometheus.yml scrapes that address. Every container in the stack is a process on this one kernel, so their CPU and memory use is included in these totals.</w:t>
      </w:r>
    </w:p>
    <w:p>
      <w:pPr>
        <w:spacing w:after="80" w:before="120"/>
        <w:jc w:val="center"/>
      </w:pPr>
      <w:r>
        <w:drawing>
          <wp:inline distT="0" distB="0" distL="0" distR="0">
            <wp:extent cx="5334000" cy="766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7667625"/>
                    </a:xfrm>
                    <a:prstGeom prst="rect">
                      <a:avLst/>
                    </a:prstGeom>
                  </pic:spPr>
                </pic:pic>
              </a:graphicData>
            </a:graphic>
          </wp:inline>
        </w:drawing>
      </w:r>
    </w:p>
    <w:p>
      <w:pPr>
        <w:spacing w:after="200" w:before="0" w:line="264"/>
        <w:jc w:val="center"/>
      </w:pPr>
      <w:r>
        <w:rPr>
          <w:i/>
          <w:iCs/>
          <w:color w:val="595959"/>
          <w:sz w:val="17"/>
          <w:szCs w:val="17"/>
        </w:rPr>
        <w:t xml:space="preserve">Screenshot 3 — Grafana "Host (node-exporter)" dashboard. Proves: Part B Node Exporter requirement — CPU, memory, disk and network, collected by Prometheus, displayed in Grafana, with the machine named in the header panel.</w:t>
      </w:r>
    </w:p>
    <w:p>
      <w:pPr>
        <w:pStyle w:val="Heading3"/>
        <w:spacing w:after="130" w:before="260"/>
      </w:pPr>
      <w:r>
        <w:t xml:space="preserve">CPU</w:t>
      </w:r>
    </w:p>
    <w:p>
      <w:pPr>
        <w:spacing w:after="120" w:before="0" w:line="264"/>
      </w:pPr>
      <w:r>
        <w:rPr>
          <w:sz w:val="21"/>
          <w:szCs w:val="21"/>
        </w:rPr>
        <w:t xml:space="preserve">CPU busy 2.98%, load (1m) 0.02, 12 cores, uptime 8.73 minutes. "CPU time by mode" breaks the total into idle (71.18% mean, 97.02% last), iowait and irq — the shape that tells a CPU-bound process from an I/O-bound one.</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 CPU busy      1 - avg(rate(node_cpu_seconds_total{mode="idle"}[5m]))</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Cores         count(count by (cpu) (node_cpu_seconds_total{mode="idle"}))</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By mode       avg by (mode) (rate(node_cpu_seconds_total[5m]))</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 Uptime        node_time_seconds - node_boot_time_seconds</w:t>
      </w:r>
    </w:p>
    <w:p>
      <w:pPr>
        <w:pStyle w:val="Heading3"/>
        <w:spacing w:after="130" w:before="260"/>
      </w:pPr>
      <w:r>
        <w:t xml:space="preserve">Memory</w:t>
      </w:r>
    </w:p>
    <w:p>
      <w:pPr>
        <w:spacing w:after="120" w:before="0" w:line="264"/>
      </w:pPr>
      <w:r>
        <w:rPr>
          <w:sz w:val="21"/>
          <w:szCs w:val="21"/>
        </w:rPr>
        <w:t xml:space="preserve">38.15% used of 7.56 GiB total. The time series plots total, used (total minus available) and cached separately, because "used" on Linux is meaningless without knowing how much is reclaimable cache.</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 Memory used   1 - (node_memory_MemAvailable_bytes / node_memory_MemTotal_bytes)</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Series        node_memory_MemTotal_bytes</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node_memory_MemTotal_bytes - node_memory_MemAvailable_bytes</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node_memory_MemAvailable_bytes</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               node_memory_Cached_bytes</w:t>
      </w:r>
    </w:p>
    <w:p>
      <w:pPr>
        <w:pStyle w:val="Heading3"/>
        <w:spacing w:after="130" w:before="260"/>
      </w:pPr>
      <w:r>
        <w:t xml:space="preserve">Disk</w:t>
      </w:r>
    </w:p>
    <w:p>
      <w:pPr>
        <w:spacing w:after="120" w:before="0" w:line="264"/>
      </w:pPr>
      <w:r>
        <w:rPr>
          <w:sz w:val="21"/>
          <w:szCs w:val="21"/>
        </w:rPr>
        <w:t xml:space="preserve">Root filesystem 6.29% used; 944 GiB available on /mnt/docker-desktop-disk. Throughput and I/O time are plotted per device (sda, sdb, sdc) — I/O time is the saturation signal, distinct from throughput.</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 Root used     1 - (node_filesystem_avail_bytes{mountpoint=~"/|/var/lib"}</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node_filesystem_size_bytes{mountpoint=~"/|/var/lib"})</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Available     node_filesystem_avail_bytes{fstype!~"tmpfs|overlay|squashfs"}</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Throughput    sum by (device) (rate(node_disk_read_bytes_total[5m]))</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sum by (device) (rate(node_disk_written_bytes_total[5m]))</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 Saturation    sum by (device) (rate(node_disk_io_time_seconds_total[5m]))</w:t>
      </w:r>
    </w:p>
    <w:p>
      <w:pPr>
        <w:spacing w:after="120" w:before="0" w:line="264"/>
      </w:pPr>
      <w:r>
        <w:rPr>
          <w:sz w:val="21"/>
          <w:szCs w:val="21"/>
        </w:rPr>
        <w:t xml:space="preserve">The mountpoint matcher is </w:t>
      </w:r>
      <w:r>
        <w:rPr>
          <w:rFonts w:ascii="Consolas" w:cs="Consolas" w:eastAsia="Consolas" w:hAnsi="Consolas"/>
          <w:sz w:val="18"/>
          <w:szCs w:val="18"/>
        </w:rPr>
        <w:t xml:space="preserve">=~"/|/var/lib"</w:t>
      </w:r>
      <w:r>
        <w:rPr>
          <w:sz w:val="21"/>
          <w:szCs w:val="21"/>
        </w:rPr>
        <w:t xml:space="preserve"> rather than a plain </w:t>
      </w:r>
      <w:r>
        <w:rPr>
          <w:rFonts w:ascii="Consolas" w:cs="Consolas" w:eastAsia="Consolas" w:hAnsi="Consolas"/>
          <w:sz w:val="18"/>
          <w:szCs w:val="18"/>
        </w:rPr>
        <w:t xml:space="preserve">"/"</w:t>
      </w:r>
      <w:r>
        <w:rPr>
          <w:sz w:val="21"/>
          <w:szCs w:val="21"/>
        </w:rPr>
        <w:t xml:space="preserve"> because </w:t>
      </w:r>
      <w:r>
        <w:rPr>
          <w:rFonts w:ascii="Consolas" w:cs="Consolas" w:eastAsia="Consolas" w:hAnsi="Consolas"/>
          <w:sz w:val="18"/>
          <w:szCs w:val="18"/>
        </w:rPr>
        <w:t xml:space="preserve">mountpoint="/"</w:t>
      </w:r>
      <w:r>
        <w:rPr>
          <w:sz w:val="21"/>
          <w:szCs w:val="21"/>
        </w:rPr>
        <w:t xml:space="preserve"> does not exist on the Docker Desktop VM — the data disk is mounted at /var/lib. This panel was silently empty until that was found by running it.</w:t>
      </w:r>
    </w:p>
    <w:p>
      <w:pPr>
        <w:pStyle w:val="Heading3"/>
        <w:spacing w:after="130" w:before="260"/>
      </w:pPr>
      <w:r>
        <w:t xml:space="preserve">Network</w:t>
      </w:r>
    </w:p>
    <w:p>
      <w:pPr>
        <w:spacing w:after="120" w:before="0" w:line="264"/>
      </w:pPr>
      <w:r>
        <w:rPr>
          <w:sz w:val="21"/>
          <w:szCs w:val="21"/>
        </w:rPr>
        <w:t xml:space="preserve">Throughput per interface peaks at 46.6 kB/s on the bridge carrying the stack's traffic; docker0 shows 555 B/s mean. Errors and drops are flat at zero across every interface for the whole window.</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 Throughput    sum by (device) (rate(node_network_receive_bytes_total{device!="lo"}[5m]))</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sum by (device) (rate(node_network_transmit_bytes_total{device!="lo"}[5m]))</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Errors/drops  sum by (device) (rate(node_network_receive_errs_total{device!="lo"}[5m]))</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               sum by (device) (rate(node_network_receive_drop_total{device!="lo"}[5m]))</w:t>
      </w:r>
    </w:p>
    <w:p>
      <w:pPr>
        <w:spacing w:after="120" w:before="0" w:line="264"/>
      </w:pPr>
      <w:r>
        <w:rPr>
          <w:rFonts w:ascii="Consolas" w:cs="Consolas" w:eastAsia="Consolas" w:hAnsi="Consolas"/>
          <w:sz w:val="18"/>
          <w:szCs w:val="18"/>
        </w:rPr>
        <w:t xml:space="preserve">device!="lo"</w:t>
      </w:r>
      <w:r>
        <w:rPr>
          <w:sz w:val="21"/>
          <w:szCs w:val="21"/>
        </w:rPr>
        <w:t xml:space="preserve"> excludes loopback, which would otherwise dominate every chart with traffic that never left the machine.</w:t>
      </w:r>
    </w:p>
    <w:p>
      <w:pPr>
        <w:pStyle w:val="Heading3"/>
        <w:spacing w:after="80" w:before="160"/>
      </w:pPr>
      <w:r>
        <w:t xml:space="preserve">My Comments</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Style w:val="Heading2"/>
        <w:spacing w:after="130" w:before="260"/>
      </w:pPr>
      <w:r>
        <w:t xml:space="preserve">B.8 Alert rules</w:t>
      </w:r>
    </w:p>
    <w:p>
      <w:pPr>
        <w:spacing w:after="120" w:before="0" w:line="264"/>
      </w:pPr>
      <w:r>
        <w:rPr>
          <w:sz w:val="21"/>
          <w:szCs w:val="21"/>
        </w:rPr>
        <w:t xml:space="preserve">Nine alerting rules in observability/prometheus/alerts.yml. No Alertmanager is wired in, so they surface at Prometheus /alerts and as Grafana annotations. They are here because writing the alert is what forces a number onto the word "slow".</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1915"/>
        <w:gridCol w:w="5746"/>
        <w:gridCol w:w="907"/>
        <w:gridCol w:w="1512"/>
      </w:tblGrid>
      <w:tr>
        <w:trPr>
          <w:tblHeader/>
        </w:trPr>
        <w:tc>
          <w:tcPr>
            <w:tcW w:type="dxa" w:w="1915"/>
            <w:shd w:fill="DCE6F1" w:val="clear"/>
            <w:tcMar>
              <w:top w:type="dxa" w:w="60"/>
              <w:left w:type="dxa" w:w="90"/>
              <w:bottom w:type="dxa" w:w="60"/>
              <w:right w:type="dxa" w:w="90"/>
            </w:tcMar>
            <w:vAlign w:val="center"/>
          </w:tcPr>
          <w:p>
            <w:pPr>
              <w:spacing w:after="0" w:before="0" w:line="240"/>
            </w:pPr>
            <w:r>
              <w:rPr>
                <w:b/>
                <w:bCs/>
                <w:sz w:val="15"/>
                <w:szCs w:val="15"/>
              </w:rPr>
              <w:t xml:space="preserve">Alert</w:t>
            </w:r>
          </w:p>
        </w:tc>
        <w:tc>
          <w:tcPr>
            <w:tcW w:type="dxa" w:w="5746"/>
            <w:shd w:fill="DCE6F1" w:val="clear"/>
            <w:tcMar>
              <w:top w:type="dxa" w:w="60"/>
              <w:left w:type="dxa" w:w="90"/>
              <w:bottom w:type="dxa" w:w="60"/>
              <w:right w:type="dxa" w:w="90"/>
            </w:tcMar>
            <w:vAlign w:val="center"/>
          </w:tcPr>
          <w:p>
            <w:pPr>
              <w:spacing w:after="0" w:before="0" w:line="240"/>
            </w:pPr>
            <w:r>
              <w:rPr>
                <w:b/>
                <w:bCs/>
                <w:sz w:val="15"/>
                <w:szCs w:val="15"/>
              </w:rPr>
              <w:t xml:space="preserve">Expression (abbreviated)</w:t>
            </w:r>
          </w:p>
        </w:tc>
        <w:tc>
          <w:tcPr>
            <w:tcW w:type="dxa" w:w="907"/>
            <w:shd w:fill="DCE6F1" w:val="clear"/>
            <w:tcMar>
              <w:top w:type="dxa" w:w="60"/>
              <w:left w:type="dxa" w:w="90"/>
              <w:bottom w:type="dxa" w:w="60"/>
              <w:right w:type="dxa" w:w="90"/>
            </w:tcMar>
            <w:vAlign w:val="center"/>
          </w:tcPr>
          <w:p>
            <w:pPr>
              <w:spacing w:after="0" w:before="0" w:line="240"/>
            </w:pPr>
            <w:r>
              <w:rPr>
                <w:b/>
                <w:bCs/>
                <w:sz w:val="15"/>
                <w:szCs w:val="15"/>
              </w:rPr>
              <w:t xml:space="preserve">For</w:t>
            </w:r>
          </w:p>
        </w:tc>
        <w:tc>
          <w:tcPr>
            <w:tcW w:type="dxa" w:w="1512"/>
            <w:shd w:fill="DCE6F1" w:val="clear"/>
            <w:tcMar>
              <w:top w:type="dxa" w:w="60"/>
              <w:left w:type="dxa" w:w="90"/>
              <w:bottom w:type="dxa" w:w="60"/>
              <w:right w:type="dxa" w:w="90"/>
            </w:tcMar>
            <w:vAlign w:val="center"/>
          </w:tcPr>
          <w:p>
            <w:pPr>
              <w:spacing w:after="0" w:before="0" w:line="240"/>
            </w:pPr>
            <w:r>
              <w:rPr>
                <w:b/>
                <w:bCs/>
                <w:sz w:val="15"/>
                <w:szCs w:val="15"/>
              </w:rPr>
              <w:t xml:space="preserve">Severity</w:t>
            </w:r>
          </w:p>
        </w:tc>
      </w:tr>
      <w:tr>
        <w:tc>
          <w:tcPr>
            <w:tcW w:type="dxa" w:w="1915"/>
            <w:tcMar>
              <w:top w:type="dxa" w:w="60"/>
              <w:left w:type="dxa" w:w="90"/>
              <w:bottom w:type="dxa" w:w="60"/>
              <w:right w:type="dxa" w:w="90"/>
            </w:tcMar>
            <w:vAlign w:val="center"/>
          </w:tcPr>
          <w:p>
            <w:pPr>
              <w:spacing w:after="0" w:before="0" w:line="240"/>
            </w:pPr>
            <w:r>
              <w:rPr>
                <w:sz w:val="15"/>
                <w:szCs w:val="15"/>
              </w:rPr>
              <w:t xml:space="preserve">TargetDown</w:t>
            </w:r>
          </w:p>
        </w:tc>
        <w:tc>
          <w:tcPr>
            <w:tcW w:type="dxa" w:w="5746"/>
            <w:tcMar>
              <w:top w:type="dxa" w:w="60"/>
              <w:left w:type="dxa" w:w="90"/>
              <w:bottom w:type="dxa" w:w="60"/>
              <w:right w:type="dxa" w:w="90"/>
            </w:tcMar>
            <w:vAlign w:val="center"/>
          </w:tcPr>
          <w:p>
            <w:pPr>
              <w:spacing w:after="0" w:before="0" w:line="240"/>
            </w:pPr>
            <w:r>
              <w:rPr>
                <w:sz w:val="15"/>
                <w:szCs w:val="15"/>
              </w:rPr>
              <w:t xml:space="preserve">up == 0</w:t>
            </w:r>
          </w:p>
        </w:tc>
        <w:tc>
          <w:tcPr>
            <w:tcW w:type="dxa" w:w="907"/>
            <w:tcMar>
              <w:top w:type="dxa" w:w="60"/>
              <w:left w:type="dxa" w:w="90"/>
              <w:bottom w:type="dxa" w:w="60"/>
              <w:right w:type="dxa" w:w="90"/>
            </w:tcMar>
            <w:vAlign w:val="center"/>
          </w:tcPr>
          <w:p>
            <w:pPr>
              <w:spacing w:after="0" w:before="0" w:line="240"/>
            </w:pPr>
            <w:r>
              <w:rPr>
                <w:sz w:val="15"/>
                <w:szCs w:val="15"/>
              </w:rPr>
              <w:t xml:space="preserve">1m</w:t>
            </w:r>
          </w:p>
        </w:tc>
        <w:tc>
          <w:tcPr>
            <w:tcW w:type="dxa" w:w="1512"/>
            <w:tcMar>
              <w:top w:type="dxa" w:w="60"/>
              <w:left w:type="dxa" w:w="90"/>
              <w:bottom w:type="dxa" w:w="60"/>
              <w:right w:type="dxa" w:w="90"/>
            </w:tcMar>
            <w:vAlign w:val="center"/>
          </w:tcPr>
          <w:p>
            <w:pPr>
              <w:spacing w:after="0" w:before="0" w:line="240"/>
            </w:pPr>
            <w:r>
              <w:rPr>
                <w:sz w:val="15"/>
                <w:szCs w:val="15"/>
              </w:rPr>
              <w:t xml:space="preserve">critical</w:t>
            </w:r>
          </w:p>
        </w:tc>
      </w:tr>
      <w:tr>
        <w:tc>
          <w:tcPr>
            <w:tcW w:type="dxa" w:w="1915"/>
            <w:shd w:fill="F2F2F2" w:val="clear"/>
            <w:tcMar>
              <w:top w:type="dxa" w:w="60"/>
              <w:left w:type="dxa" w:w="90"/>
              <w:bottom w:type="dxa" w:w="60"/>
              <w:right w:type="dxa" w:w="90"/>
            </w:tcMar>
            <w:vAlign w:val="center"/>
          </w:tcPr>
          <w:p>
            <w:pPr>
              <w:spacing w:after="0" w:before="0" w:line="240"/>
            </w:pPr>
            <w:r>
              <w:rPr>
                <w:sz w:val="15"/>
                <w:szCs w:val="15"/>
              </w:rPr>
              <w:t xml:space="preserve">HighErrorRate</w:t>
            </w:r>
          </w:p>
        </w:tc>
        <w:tc>
          <w:tcPr>
            <w:tcW w:type="dxa" w:w="5746"/>
            <w:shd w:fill="F2F2F2" w:val="clear"/>
            <w:tcMar>
              <w:top w:type="dxa" w:w="60"/>
              <w:left w:type="dxa" w:w="90"/>
              <w:bottom w:type="dxa" w:w="60"/>
              <w:right w:type="dxa" w:w="90"/>
            </w:tcMar>
            <w:vAlign w:val="center"/>
          </w:tcPr>
          <w:p>
            <w:pPr>
              <w:spacing w:after="0" w:before="0" w:line="240"/>
            </w:pPr>
            <w:r>
              <w:rPr>
                <w:sz w:val="15"/>
                <w:szCs w:val="15"/>
              </w:rPr>
              <w:t xml:space="preserve">sum(rate(gym_http_requests_total{status=~"5.."}[5m])) / sum(rate(gym_http_requests_total[5m])) &gt; 0.05</w:t>
            </w:r>
          </w:p>
        </w:tc>
        <w:tc>
          <w:tcPr>
            <w:tcW w:type="dxa" w:w="907"/>
            <w:shd w:fill="F2F2F2" w:val="clear"/>
            <w:tcMar>
              <w:top w:type="dxa" w:w="60"/>
              <w:left w:type="dxa" w:w="90"/>
              <w:bottom w:type="dxa" w:w="60"/>
              <w:right w:type="dxa" w:w="90"/>
            </w:tcMar>
            <w:vAlign w:val="center"/>
          </w:tcPr>
          <w:p>
            <w:pPr>
              <w:spacing w:after="0" w:before="0" w:line="240"/>
            </w:pPr>
            <w:r>
              <w:rPr>
                <w:sz w:val="15"/>
                <w:szCs w:val="15"/>
              </w:rPr>
              <w:t xml:space="preserve">2m</w:t>
            </w:r>
          </w:p>
        </w:tc>
        <w:tc>
          <w:tcPr>
            <w:tcW w:type="dxa" w:w="1512"/>
            <w:shd w:fill="F2F2F2" w:val="clear"/>
            <w:tcMar>
              <w:top w:type="dxa" w:w="60"/>
              <w:left w:type="dxa" w:w="90"/>
              <w:bottom w:type="dxa" w:w="60"/>
              <w:right w:type="dxa" w:w="90"/>
            </w:tcMar>
            <w:vAlign w:val="center"/>
          </w:tcPr>
          <w:p>
            <w:pPr>
              <w:spacing w:after="0" w:before="0" w:line="240"/>
            </w:pPr>
            <w:r>
              <w:rPr>
                <w:sz w:val="15"/>
                <w:szCs w:val="15"/>
              </w:rPr>
              <w:t xml:space="preserve">critical</w:t>
            </w:r>
          </w:p>
        </w:tc>
      </w:tr>
      <w:tr>
        <w:tc>
          <w:tcPr>
            <w:tcW w:type="dxa" w:w="1915"/>
            <w:tcMar>
              <w:top w:type="dxa" w:w="60"/>
              <w:left w:type="dxa" w:w="90"/>
              <w:bottom w:type="dxa" w:w="60"/>
              <w:right w:type="dxa" w:w="90"/>
            </w:tcMar>
            <w:vAlign w:val="center"/>
          </w:tcPr>
          <w:p>
            <w:pPr>
              <w:spacing w:after="0" w:before="0" w:line="240"/>
            </w:pPr>
            <w:r>
              <w:rPr>
                <w:sz w:val="15"/>
                <w:szCs w:val="15"/>
              </w:rPr>
              <w:t xml:space="preserve">SlowRequests</w:t>
            </w:r>
          </w:p>
        </w:tc>
        <w:tc>
          <w:tcPr>
            <w:tcW w:type="dxa" w:w="5746"/>
            <w:tcMar>
              <w:top w:type="dxa" w:w="60"/>
              <w:left w:type="dxa" w:w="90"/>
              <w:bottom w:type="dxa" w:w="60"/>
              <w:right w:type="dxa" w:w="90"/>
            </w:tcMar>
            <w:vAlign w:val="center"/>
          </w:tcPr>
          <w:p>
            <w:pPr>
              <w:spacing w:after="0" w:before="0" w:line="240"/>
            </w:pPr>
            <w:r>
              <w:rPr>
                <w:sz w:val="15"/>
                <w:szCs w:val="15"/>
              </w:rPr>
              <w:t xml:space="preserve">histogram_quantile(0.95, sum by (le, route) (rate(gym_http_request_duration_seconds_bucket[5m]))) &gt; 1</w:t>
            </w:r>
          </w:p>
        </w:tc>
        <w:tc>
          <w:tcPr>
            <w:tcW w:type="dxa" w:w="907"/>
            <w:tcMar>
              <w:top w:type="dxa" w:w="60"/>
              <w:left w:type="dxa" w:w="90"/>
              <w:bottom w:type="dxa" w:w="60"/>
              <w:right w:type="dxa" w:w="90"/>
            </w:tcMar>
            <w:vAlign w:val="center"/>
          </w:tcPr>
          <w:p>
            <w:pPr>
              <w:spacing w:after="0" w:before="0" w:line="240"/>
            </w:pPr>
            <w:r>
              <w:rPr>
                <w:sz w:val="15"/>
                <w:szCs w:val="15"/>
              </w:rPr>
              <w:t xml:space="preserve">2m</w:t>
            </w:r>
          </w:p>
        </w:tc>
        <w:tc>
          <w:tcPr>
            <w:tcW w:type="dxa" w:w="1512"/>
            <w:tcMar>
              <w:top w:type="dxa" w:w="60"/>
              <w:left w:type="dxa" w:w="90"/>
              <w:bottom w:type="dxa" w:w="60"/>
              <w:right w:type="dxa" w:w="90"/>
            </w:tcMar>
            <w:vAlign w:val="center"/>
          </w:tcPr>
          <w:p>
            <w:pPr>
              <w:spacing w:after="0" w:before="0" w:line="240"/>
            </w:pPr>
            <w:r>
              <w:rPr>
                <w:sz w:val="15"/>
                <w:szCs w:val="15"/>
              </w:rPr>
              <w:t xml:space="preserve">warning</w:t>
            </w:r>
          </w:p>
        </w:tc>
      </w:tr>
      <w:tr>
        <w:tc>
          <w:tcPr>
            <w:tcW w:type="dxa" w:w="1915"/>
            <w:shd w:fill="F2F2F2" w:val="clear"/>
            <w:tcMar>
              <w:top w:type="dxa" w:w="60"/>
              <w:left w:type="dxa" w:w="90"/>
              <w:bottom w:type="dxa" w:w="60"/>
              <w:right w:type="dxa" w:w="90"/>
            </w:tcMar>
            <w:vAlign w:val="center"/>
          </w:tcPr>
          <w:p>
            <w:pPr>
              <w:spacing w:after="0" w:before="0" w:line="240"/>
            </w:pPr>
            <w:r>
              <w:rPr>
                <w:sz w:val="15"/>
                <w:szCs w:val="15"/>
              </w:rPr>
              <w:t xml:space="preserve">SlowExtraction</w:t>
            </w:r>
          </w:p>
        </w:tc>
        <w:tc>
          <w:tcPr>
            <w:tcW w:type="dxa" w:w="5746"/>
            <w:shd w:fill="F2F2F2" w:val="clear"/>
            <w:tcMar>
              <w:top w:type="dxa" w:w="60"/>
              <w:left w:type="dxa" w:w="90"/>
              <w:bottom w:type="dxa" w:w="60"/>
              <w:right w:type="dxa" w:w="90"/>
            </w:tcMar>
            <w:vAlign w:val="center"/>
          </w:tcPr>
          <w:p>
            <w:pPr>
              <w:spacing w:after="0" w:before="0" w:line="240"/>
            </w:pPr>
            <w:r>
              <w:rPr>
                <w:sz w:val="15"/>
                <w:szCs w:val="15"/>
              </w:rPr>
              <w:t xml:space="preserve">histogram_quantile(0.95, sum by (le) (rate(gym_llm_extraction_duration_seconds_bucket[5m]))) &gt; 15</w:t>
            </w:r>
          </w:p>
        </w:tc>
        <w:tc>
          <w:tcPr>
            <w:tcW w:type="dxa" w:w="907"/>
            <w:shd w:fill="F2F2F2" w:val="clear"/>
            <w:tcMar>
              <w:top w:type="dxa" w:w="60"/>
              <w:left w:type="dxa" w:w="90"/>
              <w:bottom w:type="dxa" w:w="60"/>
              <w:right w:type="dxa" w:w="90"/>
            </w:tcMar>
            <w:vAlign w:val="center"/>
          </w:tcPr>
          <w:p>
            <w:pPr>
              <w:spacing w:after="0" w:before="0" w:line="240"/>
            </w:pPr>
            <w:r>
              <w:rPr>
                <w:sz w:val="15"/>
                <w:szCs w:val="15"/>
              </w:rPr>
              <w:t xml:space="preserve">5m</w:t>
            </w:r>
          </w:p>
        </w:tc>
        <w:tc>
          <w:tcPr>
            <w:tcW w:type="dxa" w:w="1512"/>
            <w:shd w:fill="F2F2F2" w:val="clear"/>
            <w:tcMar>
              <w:top w:type="dxa" w:w="60"/>
              <w:left w:type="dxa" w:w="90"/>
              <w:bottom w:type="dxa" w:w="60"/>
              <w:right w:type="dxa" w:w="90"/>
            </w:tcMar>
            <w:vAlign w:val="center"/>
          </w:tcPr>
          <w:p>
            <w:pPr>
              <w:spacing w:after="0" w:before="0" w:line="240"/>
            </w:pPr>
            <w:r>
              <w:rPr>
                <w:sz w:val="15"/>
                <w:szCs w:val="15"/>
              </w:rPr>
              <w:t xml:space="preserve">warning</w:t>
            </w:r>
          </w:p>
        </w:tc>
      </w:tr>
      <w:tr>
        <w:tc>
          <w:tcPr>
            <w:tcW w:type="dxa" w:w="1915"/>
            <w:tcMar>
              <w:top w:type="dxa" w:w="60"/>
              <w:left w:type="dxa" w:w="90"/>
              <w:bottom w:type="dxa" w:w="60"/>
              <w:right w:type="dxa" w:w="90"/>
            </w:tcMar>
            <w:vAlign w:val="center"/>
          </w:tcPr>
          <w:p>
            <w:pPr>
              <w:spacing w:after="0" w:before="0" w:line="240"/>
            </w:pPr>
            <w:r>
              <w:rPr>
                <w:sz w:val="15"/>
                <w:szCs w:val="15"/>
              </w:rPr>
              <w:t xml:space="preserve">SavesFailingReview</w:t>
            </w:r>
          </w:p>
        </w:tc>
        <w:tc>
          <w:tcPr>
            <w:tcW w:type="dxa" w:w="5746"/>
            <w:tcMar>
              <w:top w:type="dxa" w:w="60"/>
              <w:left w:type="dxa" w:w="90"/>
              <w:bottom w:type="dxa" w:w="60"/>
              <w:right w:type="dxa" w:w="90"/>
            </w:tcMar>
            <w:vAlign w:val="center"/>
          </w:tcPr>
          <w:p>
            <w:pPr>
              <w:spacing w:after="0" w:before="0" w:line="240"/>
            </w:pPr>
            <w:r>
              <w:rPr>
                <w:sz w:val="15"/>
                <w:szCs w:val="15"/>
              </w:rPr>
              <w:t xml:space="preserve">blocked share of gym_workout_entries_total over 15m &gt; 0.5</w:t>
            </w:r>
          </w:p>
        </w:tc>
        <w:tc>
          <w:tcPr>
            <w:tcW w:type="dxa" w:w="907"/>
            <w:tcMar>
              <w:top w:type="dxa" w:w="60"/>
              <w:left w:type="dxa" w:w="90"/>
              <w:bottom w:type="dxa" w:w="60"/>
              <w:right w:type="dxa" w:w="90"/>
            </w:tcMar>
            <w:vAlign w:val="center"/>
          </w:tcPr>
          <w:p>
            <w:pPr>
              <w:spacing w:after="0" w:before="0" w:line="240"/>
            </w:pPr>
            <w:r>
              <w:rPr>
                <w:sz w:val="15"/>
                <w:szCs w:val="15"/>
              </w:rPr>
              <w:t xml:space="preserve">10m</w:t>
            </w:r>
          </w:p>
        </w:tc>
        <w:tc>
          <w:tcPr>
            <w:tcW w:type="dxa" w:w="1512"/>
            <w:tcMar>
              <w:top w:type="dxa" w:w="60"/>
              <w:left w:type="dxa" w:w="90"/>
              <w:bottom w:type="dxa" w:w="60"/>
              <w:right w:type="dxa" w:w="90"/>
            </w:tcMar>
            <w:vAlign w:val="center"/>
          </w:tcPr>
          <w:p>
            <w:pPr>
              <w:spacing w:after="0" w:before="0" w:line="240"/>
            </w:pPr>
            <w:r>
              <w:rPr>
                <w:sz w:val="15"/>
                <w:szCs w:val="15"/>
              </w:rPr>
              <w:t xml:space="preserve">warning</w:t>
            </w:r>
          </w:p>
        </w:tc>
      </w:tr>
      <w:tr>
        <w:tc>
          <w:tcPr>
            <w:tcW w:type="dxa" w:w="1915"/>
            <w:shd w:fill="F2F2F2" w:val="clear"/>
            <w:tcMar>
              <w:top w:type="dxa" w:w="60"/>
              <w:left w:type="dxa" w:w="90"/>
              <w:bottom w:type="dxa" w:w="60"/>
              <w:right w:type="dxa" w:w="90"/>
            </w:tcMar>
            <w:vAlign w:val="center"/>
          </w:tcPr>
          <w:p>
            <w:pPr>
              <w:spacing w:after="0" w:before="0" w:line="240"/>
            </w:pPr>
            <w:r>
              <w:rPr>
                <w:sz w:val="15"/>
                <w:szCs w:val="15"/>
              </w:rPr>
              <w:t xml:space="preserve">FaultInjectionActive</w:t>
            </w:r>
          </w:p>
        </w:tc>
        <w:tc>
          <w:tcPr>
            <w:tcW w:type="dxa" w:w="5746"/>
            <w:shd w:fill="F2F2F2" w:val="clear"/>
            <w:tcMar>
              <w:top w:type="dxa" w:w="60"/>
              <w:left w:type="dxa" w:w="90"/>
              <w:bottom w:type="dxa" w:w="60"/>
              <w:right w:type="dxa" w:w="90"/>
            </w:tcMar>
            <w:vAlign w:val="center"/>
          </w:tcPr>
          <w:p>
            <w:pPr>
              <w:spacing w:after="0" w:before="0" w:line="240"/>
            </w:pPr>
            <w:r>
              <w:rPr>
                <w:sz w:val="15"/>
                <w:szCs w:val="15"/>
              </w:rPr>
              <w:t xml:space="preserve">increase(gym_faults_injected_total[5m]) &gt; 0</w:t>
            </w:r>
          </w:p>
        </w:tc>
        <w:tc>
          <w:tcPr>
            <w:tcW w:type="dxa" w:w="907"/>
            <w:shd w:fill="F2F2F2" w:val="clear"/>
            <w:tcMar>
              <w:top w:type="dxa" w:w="60"/>
              <w:left w:type="dxa" w:w="90"/>
              <w:bottom w:type="dxa" w:w="60"/>
              <w:right w:type="dxa" w:w="90"/>
            </w:tcMar>
            <w:vAlign w:val="center"/>
          </w:tcPr>
          <w:p>
            <w:pPr>
              <w:spacing w:after="0" w:before="0" w:line="240"/>
            </w:pPr>
            <w:r>
              <w:rPr>
                <w:sz w:val="15"/>
                <w:szCs w:val="15"/>
              </w:rPr>
              <w:t xml:space="preserve">1m</w:t>
            </w:r>
          </w:p>
        </w:tc>
        <w:tc>
          <w:tcPr>
            <w:tcW w:type="dxa" w:w="1512"/>
            <w:shd w:fill="F2F2F2" w:val="clear"/>
            <w:tcMar>
              <w:top w:type="dxa" w:w="60"/>
              <w:left w:type="dxa" w:w="90"/>
              <w:bottom w:type="dxa" w:w="60"/>
              <w:right w:type="dxa" w:w="90"/>
            </w:tcMar>
            <w:vAlign w:val="center"/>
          </w:tcPr>
          <w:p>
            <w:pPr>
              <w:spacing w:after="0" w:before="0" w:line="240"/>
            </w:pPr>
            <w:r>
              <w:rPr>
                <w:sz w:val="15"/>
                <w:szCs w:val="15"/>
              </w:rPr>
              <w:t xml:space="preserve">warning</w:t>
            </w:r>
          </w:p>
        </w:tc>
      </w:tr>
      <w:tr>
        <w:tc>
          <w:tcPr>
            <w:tcW w:type="dxa" w:w="1915"/>
            <w:tcMar>
              <w:top w:type="dxa" w:w="60"/>
              <w:left w:type="dxa" w:w="90"/>
              <w:bottom w:type="dxa" w:w="60"/>
              <w:right w:type="dxa" w:w="90"/>
            </w:tcMar>
            <w:vAlign w:val="center"/>
          </w:tcPr>
          <w:p>
            <w:pPr>
              <w:spacing w:after="0" w:before="0" w:line="240"/>
            </w:pPr>
            <w:r>
              <w:rPr>
                <w:sz w:val="15"/>
                <w:szCs w:val="15"/>
              </w:rPr>
              <w:t xml:space="preserve">HostLowDisk</w:t>
            </w:r>
          </w:p>
        </w:tc>
        <w:tc>
          <w:tcPr>
            <w:tcW w:type="dxa" w:w="5746"/>
            <w:tcMar>
              <w:top w:type="dxa" w:w="60"/>
              <w:left w:type="dxa" w:w="90"/>
              <w:bottom w:type="dxa" w:w="60"/>
              <w:right w:type="dxa" w:w="90"/>
            </w:tcMar>
            <w:vAlign w:val="center"/>
          </w:tcPr>
          <w:p>
            <w:pPr>
              <w:spacing w:after="0" w:before="0" w:line="240"/>
            </w:pPr>
            <w:r>
              <w:rPr>
                <w:sz w:val="15"/>
                <w:szCs w:val="15"/>
              </w:rPr>
              <w:t xml:space="preserve">node_filesystem_avail_bytes{mountpoint="/"} / node_filesystem_size_bytes{mountpoint="/"} &lt; 0.10</w:t>
            </w:r>
          </w:p>
        </w:tc>
        <w:tc>
          <w:tcPr>
            <w:tcW w:type="dxa" w:w="907"/>
            <w:tcMar>
              <w:top w:type="dxa" w:w="60"/>
              <w:left w:type="dxa" w:w="90"/>
              <w:bottom w:type="dxa" w:w="60"/>
              <w:right w:type="dxa" w:w="90"/>
            </w:tcMar>
            <w:vAlign w:val="center"/>
          </w:tcPr>
          <w:p>
            <w:pPr>
              <w:spacing w:after="0" w:before="0" w:line="240"/>
            </w:pPr>
            <w:r>
              <w:rPr>
                <w:sz w:val="15"/>
                <w:szCs w:val="15"/>
              </w:rPr>
              <w:t xml:space="preserve">5m</w:t>
            </w:r>
          </w:p>
        </w:tc>
        <w:tc>
          <w:tcPr>
            <w:tcW w:type="dxa" w:w="1512"/>
            <w:tcMar>
              <w:top w:type="dxa" w:w="60"/>
              <w:left w:type="dxa" w:w="90"/>
              <w:bottom w:type="dxa" w:w="60"/>
              <w:right w:type="dxa" w:w="90"/>
            </w:tcMar>
            <w:vAlign w:val="center"/>
          </w:tcPr>
          <w:p>
            <w:pPr>
              <w:spacing w:after="0" w:before="0" w:line="240"/>
            </w:pPr>
            <w:r>
              <w:rPr>
                <w:sz w:val="15"/>
                <w:szCs w:val="15"/>
              </w:rPr>
              <w:t xml:space="preserve">critical</w:t>
            </w:r>
          </w:p>
        </w:tc>
      </w:tr>
      <w:tr>
        <w:tc>
          <w:tcPr>
            <w:tcW w:type="dxa" w:w="1915"/>
            <w:shd w:fill="F2F2F2" w:val="clear"/>
            <w:tcMar>
              <w:top w:type="dxa" w:w="60"/>
              <w:left w:type="dxa" w:w="90"/>
              <w:bottom w:type="dxa" w:w="60"/>
              <w:right w:type="dxa" w:w="90"/>
            </w:tcMar>
            <w:vAlign w:val="center"/>
          </w:tcPr>
          <w:p>
            <w:pPr>
              <w:spacing w:after="0" w:before="0" w:line="240"/>
            </w:pPr>
            <w:r>
              <w:rPr>
                <w:sz w:val="15"/>
                <w:szCs w:val="15"/>
              </w:rPr>
              <w:t xml:space="preserve">HostHighCpu</w:t>
            </w:r>
          </w:p>
        </w:tc>
        <w:tc>
          <w:tcPr>
            <w:tcW w:type="dxa" w:w="5746"/>
            <w:shd w:fill="F2F2F2" w:val="clear"/>
            <w:tcMar>
              <w:top w:type="dxa" w:w="60"/>
              <w:left w:type="dxa" w:w="90"/>
              <w:bottom w:type="dxa" w:w="60"/>
              <w:right w:type="dxa" w:w="90"/>
            </w:tcMar>
            <w:vAlign w:val="center"/>
          </w:tcPr>
          <w:p>
            <w:pPr>
              <w:spacing w:after="0" w:before="0" w:line="240"/>
            </w:pPr>
            <w:r>
              <w:rPr>
                <w:sz w:val="15"/>
                <w:szCs w:val="15"/>
              </w:rPr>
              <w:t xml:space="preserve">1 - avg(rate(node_cpu_seconds_total{mode="idle"}[5m])) &gt; 0.90</w:t>
            </w:r>
          </w:p>
        </w:tc>
        <w:tc>
          <w:tcPr>
            <w:tcW w:type="dxa" w:w="907"/>
            <w:shd w:fill="F2F2F2" w:val="clear"/>
            <w:tcMar>
              <w:top w:type="dxa" w:w="60"/>
              <w:left w:type="dxa" w:w="90"/>
              <w:bottom w:type="dxa" w:w="60"/>
              <w:right w:type="dxa" w:w="90"/>
            </w:tcMar>
            <w:vAlign w:val="center"/>
          </w:tcPr>
          <w:p>
            <w:pPr>
              <w:spacing w:after="0" w:before="0" w:line="240"/>
            </w:pPr>
            <w:r>
              <w:rPr>
                <w:sz w:val="15"/>
                <w:szCs w:val="15"/>
              </w:rPr>
              <w:t xml:space="preserve">10m</w:t>
            </w:r>
          </w:p>
        </w:tc>
        <w:tc>
          <w:tcPr>
            <w:tcW w:type="dxa" w:w="1512"/>
            <w:shd w:fill="F2F2F2" w:val="clear"/>
            <w:tcMar>
              <w:top w:type="dxa" w:w="60"/>
              <w:left w:type="dxa" w:w="90"/>
              <w:bottom w:type="dxa" w:w="60"/>
              <w:right w:type="dxa" w:w="90"/>
            </w:tcMar>
            <w:vAlign w:val="center"/>
          </w:tcPr>
          <w:p>
            <w:pPr>
              <w:spacing w:after="0" w:before="0" w:line="240"/>
            </w:pPr>
            <w:r>
              <w:rPr>
                <w:sz w:val="15"/>
                <w:szCs w:val="15"/>
              </w:rPr>
              <w:t xml:space="preserve">warning</w:t>
            </w:r>
          </w:p>
        </w:tc>
      </w:tr>
    </w:tbl>
    <w:p>
      <w:pPr>
        <w:spacing w:after="120" w:before="0" w:line="264"/>
      </w:pPr>
      <w:r>
        <w:rPr>
          <w:sz w:val="21"/>
          <w:szCs w:val="21"/>
        </w:rPr>
        <w:t xml:space="preserve">Every rule uses </w:t>
      </w:r>
      <w:r>
        <w:rPr>
          <w:rFonts w:ascii="Consolas" w:cs="Consolas" w:eastAsia="Consolas" w:hAnsi="Consolas"/>
          <w:sz w:val="18"/>
          <w:szCs w:val="18"/>
        </w:rPr>
        <w:t xml:space="preserve">for:</w:t>
      </w:r>
      <w:r>
        <w:rPr>
          <w:sz w:val="21"/>
          <w:szCs w:val="21"/>
        </w:rPr>
        <w:t xml:space="preserve">, so a condition has to persist before it fires. Without it a single slow scrape raises an alert, people learn the alerts are noise, and the next real one is ignored.</w:t>
      </w:r>
    </w:p>
    <w:p>
      <w:pPr>
        <w:pStyle w:val="Heading3"/>
        <w:spacing w:after="80" w:before="160"/>
      </w:pPr>
      <w:r>
        <w:t xml:space="preserve">My Comments</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Style w:val="Heading1"/>
        <w:pageBreakBefore/>
        <w:spacing w:after="160" w:before="300"/>
      </w:pPr>
      <w:r>
        <w:t xml:space="preserve">Part C — Logs</w:t>
      </w:r>
    </w:p>
    <w:p>
      <w:pPr>
        <w:pStyle w:val="Heading2"/>
        <w:spacing w:after="130" w:before="260"/>
      </w:pPr>
      <w:r>
        <w:t xml:space="preserve">C.1 Logging Architecture</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  Application            Docker              Filebeat           Elasticsearch      Kibana</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              ────────           ─────────────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logging_setup.py       json-file driver    autodiscover       index              Discover</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EcsJsonFormatter  ──▶  /var/lib/docker/ ─▶ container input ─▶ filebeat-gym-   ─▶ 8 saved</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one JSON object        containers/&lt;id&gt;/    strips envelope     tracker-logs        searches</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per line to stdout     &lt;id&gt;-json.log       decode_json_fields  ILM: 7 days</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                         10MB x 3            add_docker_metadata</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1613"/>
        <w:gridCol w:w="5645"/>
        <w:gridCol w:w="2822"/>
      </w:tblGrid>
      <w:tr>
        <w:trPr>
          <w:tblHeader/>
        </w:trPr>
        <w:tc>
          <w:tcPr>
            <w:tcW w:type="dxa" w:w="1613"/>
            <w:shd w:fill="DCE6F1" w:val="clear"/>
            <w:tcMar>
              <w:top w:type="dxa" w:w="60"/>
              <w:left w:type="dxa" w:w="90"/>
              <w:bottom w:type="dxa" w:w="60"/>
              <w:right w:type="dxa" w:w="90"/>
            </w:tcMar>
            <w:vAlign w:val="center"/>
          </w:tcPr>
          <w:p>
            <w:pPr>
              <w:spacing w:after="0" w:before="0" w:line="240"/>
            </w:pPr>
            <w:r>
              <w:rPr>
                <w:b/>
                <w:bCs/>
                <w:sz w:val="18"/>
                <w:szCs w:val="18"/>
              </w:rPr>
              <w:t xml:space="preserve">Stage</w:t>
            </w:r>
          </w:p>
        </w:tc>
        <w:tc>
          <w:tcPr>
            <w:tcW w:type="dxa" w:w="5645"/>
            <w:shd w:fill="DCE6F1" w:val="clear"/>
            <w:tcMar>
              <w:top w:type="dxa" w:w="60"/>
              <w:left w:type="dxa" w:w="90"/>
              <w:bottom w:type="dxa" w:w="60"/>
              <w:right w:type="dxa" w:w="90"/>
            </w:tcMar>
            <w:vAlign w:val="center"/>
          </w:tcPr>
          <w:p>
            <w:pPr>
              <w:spacing w:after="0" w:before="0" w:line="240"/>
            </w:pPr>
            <w:r>
              <w:rPr>
                <w:b/>
                <w:bCs/>
                <w:sz w:val="18"/>
                <w:szCs w:val="18"/>
              </w:rPr>
              <w:t xml:space="preserve">What happens</w:t>
            </w:r>
          </w:p>
        </w:tc>
        <w:tc>
          <w:tcPr>
            <w:tcW w:type="dxa" w:w="2822"/>
            <w:shd w:fill="DCE6F1" w:val="clear"/>
            <w:tcMar>
              <w:top w:type="dxa" w:w="60"/>
              <w:left w:type="dxa" w:w="90"/>
              <w:bottom w:type="dxa" w:w="60"/>
              <w:right w:type="dxa" w:w="90"/>
            </w:tcMar>
            <w:vAlign w:val="center"/>
          </w:tcPr>
          <w:p>
            <w:pPr>
              <w:spacing w:after="0" w:before="0" w:line="240"/>
            </w:pPr>
            <w:r>
              <w:rPr>
                <w:b/>
                <w:bCs/>
                <w:sz w:val="18"/>
                <w:szCs w:val="18"/>
              </w:rPr>
              <w:t xml:space="preserve">Configured in</w:t>
            </w:r>
          </w:p>
        </w:tc>
      </w:tr>
      <w:tr>
        <w:tc>
          <w:tcPr>
            <w:tcW w:type="dxa" w:w="1613"/>
            <w:tcMar>
              <w:top w:type="dxa" w:w="60"/>
              <w:left w:type="dxa" w:w="90"/>
              <w:bottom w:type="dxa" w:w="60"/>
              <w:right w:type="dxa" w:w="90"/>
            </w:tcMar>
            <w:vAlign w:val="center"/>
          </w:tcPr>
          <w:p>
            <w:pPr>
              <w:spacing w:after="0" w:before="0" w:line="240"/>
            </w:pPr>
            <w:r>
              <w:rPr>
                <w:sz w:val="18"/>
                <w:szCs w:val="18"/>
              </w:rPr>
              <w:t xml:space="preserve">1. App writes</w:t>
            </w:r>
          </w:p>
        </w:tc>
        <w:tc>
          <w:tcPr>
            <w:tcW w:type="dxa" w:w="5645"/>
            <w:tcMar>
              <w:top w:type="dxa" w:w="60"/>
              <w:left w:type="dxa" w:w="90"/>
              <w:bottom w:type="dxa" w:w="60"/>
              <w:right w:type="dxa" w:w="90"/>
            </w:tcMar>
            <w:vAlign w:val="center"/>
          </w:tcPr>
          <w:p>
            <w:pPr>
              <w:spacing w:after="0" w:before="0" w:line="240"/>
            </w:pPr>
            <w:r>
              <w:rPr>
                <w:sz w:val="18"/>
                <w:szCs w:val="18"/>
              </w:rPr>
              <w:t xml:space="preserve">One JSON object per line to stdout, in ECS field names.</w:t>
            </w:r>
          </w:p>
        </w:tc>
        <w:tc>
          <w:tcPr>
            <w:tcW w:type="dxa" w:w="2822"/>
            <w:tcMar>
              <w:top w:type="dxa" w:w="60"/>
              <w:left w:type="dxa" w:w="90"/>
              <w:bottom w:type="dxa" w:w="60"/>
              <w:right w:type="dxa" w:w="90"/>
            </w:tcMar>
            <w:vAlign w:val="center"/>
          </w:tcPr>
          <w:p>
            <w:pPr>
              <w:spacing w:after="0" w:before="0" w:line="240"/>
            </w:pPr>
            <w:r>
              <w:rPr>
                <w:sz w:val="18"/>
                <w:szCs w:val="18"/>
              </w:rPr>
              <w:t xml:space="preserve">logging_setup.py — EcsJsonFormatter</w:t>
            </w:r>
          </w:p>
        </w:tc>
      </w:tr>
      <w:tr>
        <w:tc>
          <w:tcPr>
            <w:tcW w:type="dxa" w:w="1613"/>
            <w:shd w:fill="F2F2F2" w:val="clear"/>
            <w:tcMar>
              <w:top w:type="dxa" w:w="60"/>
              <w:left w:type="dxa" w:w="90"/>
              <w:bottom w:type="dxa" w:w="60"/>
              <w:right w:type="dxa" w:w="90"/>
            </w:tcMar>
            <w:vAlign w:val="center"/>
          </w:tcPr>
          <w:p>
            <w:pPr>
              <w:spacing w:after="0" w:before="0" w:line="240"/>
            </w:pPr>
            <w:r>
              <w:rPr>
                <w:sz w:val="18"/>
                <w:szCs w:val="18"/>
              </w:rPr>
              <w:t xml:space="preserve">2. Docker saves</w:t>
            </w:r>
          </w:p>
        </w:tc>
        <w:tc>
          <w:tcPr>
            <w:tcW w:type="dxa" w:w="5645"/>
            <w:shd w:fill="F2F2F2" w:val="clear"/>
            <w:tcMar>
              <w:top w:type="dxa" w:w="60"/>
              <w:left w:type="dxa" w:w="90"/>
              <w:bottom w:type="dxa" w:w="60"/>
              <w:right w:type="dxa" w:w="90"/>
            </w:tcMar>
            <w:vAlign w:val="center"/>
          </w:tcPr>
          <w:p>
            <w:pPr>
              <w:spacing w:after="0" w:before="0" w:line="240"/>
            </w:pPr>
            <w:r>
              <w:rPr>
                <w:sz w:val="18"/>
                <w:szCs w:val="18"/>
              </w:rPr>
              <w:t xml:space="preserve">The json-file driver wraps each line in its own envelope and appends to /var/lib/docker/containers/&lt;id&gt;/&lt;id&gt;-json.log, capped at 10 MB × 3.</w:t>
            </w:r>
          </w:p>
        </w:tc>
        <w:tc>
          <w:tcPr>
            <w:tcW w:type="dxa" w:w="2822"/>
            <w:shd w:fill="F2F2F2" w:val="clear"/>
            <w:tcMar>
              <w:top w:type="dxa" w:w="60"/>
              <w:left w:type="dxa" w:w="90"/>
              <w:bottom w:type="dxa" w:w="60"/>
              <w:right w:type="dxa" w:w="90"/>
            </w:tcMar>
            <w:vAlign w:val="center"/>
          </w:tcPr>
          <w:p>
            <w:pPr>
              <w:spacing w:after="0" w:before="0" w:line="240"/>
            </w:pPr>
            <w:r>
              <w:rPr>
                <w:sz w:val="18"/>
                <w:szCs w:val="18"/>
              </w:rPr>
              <w:t xml:space="preserve">docker-compose.yml — logging: driver: json-file</w:t>
            </w:r>
          </w:p>
        </w:tc>
      </w:tr>
      <w:tr>
        <w:tc>
          <w:tcPr>
            <w:tcW w:type="dxa" w:w="1613"/>
            <w:tcMar>
              <w:top w:type="dxa" w:w="60"/>
              <w:left w:type="dxa" w:w="90"/>
              <w:bottom w:type="dxa" w:w="60"/>
              <w:right w:type="dxa" w:w="90"/>
            </w:tcMar>
            <w:vAlign w:val="center"/>
          </w:tcPr>
          <w:p>
            <w:pPr>
              <w:spacing w:after="0" w:before="0" w:line="240"/>
            </w:pPr>
            <w:r>
              <w:rPr>
                <w:sz w:val="18"/>
                <w:szCs w:val="18"/>
              </w:rPr>
              <w:t xml:space="preserve">3. Filebeat reads</w:t>
            </w:r>
          </w:p>
        </w:tc>
        <w:tc>
          <w:tcPr>
            <w:tcW w:type="dxa" w:w="5645"/>
            <w:tcMar>
              <w:top w:type="dxa" w:w="60"/>
              <w:left w:type="dxa" w:w="90"/>
              <w:bottom w:type="dxa" w:w="60"/>
              <w:right w:type="dxa" w:w="90"/>
            </w:tcMar>
            <w:vAlign w:val="center"/>
          </w:tcPr>
          <w:p>
            <w:pPr>
              <w:spacing w:after="0" w:before="0" w:line="240"/>
            </w:pPr>
            <w:r>
              <w:rPr>
                <w:sz w:val="18"/>
                <w:szCs w:val="18"/>
              </w:rPr>
              <w:t xml:space="preserve">Autodiscover watches the Docker API and starts a harvester for any container carrying co.elastic.logs/enabled: "true". The container input strips Docker's envelope.</w:t>
            </w:r>
          </w:p>
        </w:tc>
        <w:tc>
          <w:tcPr>
            <w:tcW w:type="dxa" w:w="2822"/>
            <w:tcMar>
              <w:top w:type="dxa" w:w="60"/>
              <w:left w:type="dxa" w:w="90"/>
              <w:bottom w:type="dxa" w:w="60"/>
              <w:right w:type="dxa" w:w="90"/>
            </w:tcMar>
            <w:vAlign w:val="center"/>
          </w:tcPr>
          <w:p>
            <w:pPr>
              <w:spacing w:after="0" w:before="0" w:line="240"/>
            </w:pPr>
            <w:r>
              <w:rPr>
                <w:sz w:val="18"/>
                <w:szCs w:val="18"/>
              </w:rPr>
              <w:t xml:space="preserve">observability/filebeat/filebeat.yml</w:t>
            </w:r>
          </w:p>
        </w:tc>
      </w:tr>
      <w:tr>
        <w:tc>
          <w:tcPr>
            <w:tcW w:type="dxa" w:w="1613"/>
            <w:shd w:fill="F2F2F2" w:val="clear"/>
            <w:tcMar>
              <w:top w:type="dxa" w:w="60"/>
              <w:left w:type="dxa" w:w="90"/>
              <w:bottom w:type="dxa" w:w="60"/>
              <w:right w:type="dxa" w:w="90"/>
            </w:tcMar>
            <w:vAlign w:val="center"/>
          </w:tcPr>
          <w:p>
            <w:pPr>
              <w:spacing w:after="0" w:before="0" w:line="240"/>
            </w:pPr>
            <w:r>
              <w:rPr>
                <w:sz w:val="18"/>
                <w:szCs w:val="18"/>
              </w:rPr>
              <w:t xml:space="preserve">4. Filebeat parses</w:t>
            </w:r>
          </w:p>
        </w:tc>
        <w:tc>
          <w:tcPr>
            <w:tcW w:type="dxa" w:w="5645"/>
            <w:shd w:fill="F2F2F2" w:val="clear"/>
            <w:tcMar>
              <w:top w:type="dxa" w:w="60"/>
              <w:left w:type="dxa" w:w="90"/>
              <w:bottom w:type="dxa" w:w="60"/>
              <w:right w:type="dxa" w:w="90"/>
            </w:tcMar>
            <w:vAlign w:val="center"/>
          </w:tcPr>
          <w:p>
            <w:pPr>
              <w:spacing w:after="0" w:before="0" w:line="240"/>
            </w:pPr>
            <w:r>
              <w:rPr>
                <w:sz w:val="18"/>
                <w:szCs w:val="18"/>
              </w:rPr>
              <w:t xml:space="preserve">decode_json_fields parses the app's JSON string and promotes its keys to the root of the event.</w:t>
            </w:r>
          </w:p>
        </w:tc>
        <w:tc>
          <w:tcPr>
            <w:tcW w:type="dxa" w:w="2822"/>
            <w:shd w:fill="F2F2F2" w:val="clear"/>
            <w:tcMar>
              <w:top w:type="dxa" w:w="60"/>
              <w:left w:type="dxa" w:w="90"/>
              <w:bottom w:type="dxa" w:w="60"/>
              <w:right w:type="dxa" w:w="90"/>
            </w:tcMar>
            <w:vAlign w:val="center"/>
          </w:tcPr>
          <w:p>
            <w:pPr>
              <w:spacing w:after="0" w:before="0" w:line="240"/>
            </w:pPr>
            <w:r>
              <w:rPr>
                <w:sz w:val="18"/>
                <w:szCs w:val="18"/>
              </w:rPr>
              <w:t xml:space="preserve">filebeat.yml — processors</w:t>
            </w:r>
          </w:p>
        </w:tc>
      </w:tr>
      <w:tr>
        <w:tc>
          <w:tcPr>
            <w:tcW w:type="dxa" w:w="1613"/>
            <w:tcMar>
              <w:top w:type="dxa" w:w="60"/>
              <w:left w:type="dxa" w:w="90"/>
              <w:bottom w:type="dxa" w:w="60"/>
              <w:right w:type="dxa" w:w="90"/>
            </w:tcMar>
            <w:vAlign w:val="center"/>
          </w:tcPr>
          <w:p>
            <w:pPr>
              <w:spacing w:after="0" w:before="0" w:line="240"/>
            </w:pPr>
            <w:r>
              <w:rPr>
                <w:sz w:val="18"/>
                <w:szCs w:val="18"/>
              </w:rPr>
              <w:t xml:space="preserve">5. ES stores</w:t>
            </w:r>
          </w:p>
        </w:tc>
        <w:tc>
          <w:tcPr>
            <w:tcW w:type="dxa" w:w="5645"/>
            <w:tcMar>
              <w:top w:type="dxa" w:w="60"/>
              <w:left w:type="dxa" w:w="90"/>
              <w:bottom w:type="dxa" w:w="60"/>
              <w:right w:type="dxa" w:w="90"/>
            </w:tcMar>
            <w:vAlign w:val="center"/>
          </w:tcPr>
          <w:p>
            <w:pPr>
              <w:spacing w:after="0" w:before="0" w:line="240"/>
            </w:pPr>
            <w:r>
              <w:rPr>
                <w:sz w:val="18"/>
                <w:szCs w:val="18"/>
              </w:rPr>
              <w:t xml:space="preserve">Bulk-indexed into filebeat-gym-tracker-logs, with the ILM policy attached.</w:t>
            </w:r>
          </w:p>
        </w:tc>
        <w:tc>
          <w:tcPr>
            <w:tcW w:type="dxa" w:w="2822"/>
            <w:tcMar>
              <w:top w:type="dxa" w:w="60"/>
              <w:left w:type="dxa" w:w="90"/>
              <w:bottom w:type="dxa" w:w="60"/>
              <w:right w:type="dxa" w:w="90"/>
            </w:tcMar>
            <w:vAlign w:val="center"/>
          </w:tcPr>
          <w:p>
            <w:pPr>
              <w:spacing w:after="0" w:before="0" w:line="240"/>
            </w:pPr>
            <w:r>
              <w:rPr>
                <w:sz w:val="18"/>
                <w:szCs w:val="18"/>
              </w:rPr>
              <w:t xml:space="preserve">filebeat.yml output + observability/elasticsearch/ilm-policy.json</w:t>
            </w:r>
          </w:p>
        </w:tc>
      </w:tr>
      <w:tr>
        <w:tc>
          <w:tcPr>
            <w:tcW w:type="dxa" w:w="1613"/>
            <w:shd w:fill="F2F2F2" w:val="clear"/>
            <w:tcMar>
              <w:top w:type="dxa" w:w="60"/>
              <w:left w:type="dxa" w:w="90"/>
              <w:bottom w:type="dxa" w:w="60"/>
              <w:right w:type="dxa" w:w="90"/>
            </w:tcMar>
            <w:vAlign w:val="center"/>
          </w:tcPr>
          <w:p>
            <w:pPr>
              <w:spacing w:after="0" w:before="0" w:line="240"/>
            </w:pPr>
            <w:r>
              <w:rPr>
                <w:sz w:val="18"/>
                <w:szCs w:val="18"/>
              </w:rPr>
              <w:t xml:space="preserve">6. Kibana searches</w:t>
            </w:r>
          </w:p>
        </w:tc>
        <w:tc>
          <w:tcPr>
            <w:tcW w:type="dxa" w:w="5645"/>
            <w:shd w:fill="F2F2F2" w:val="clear"/>
            <w:tcMar>
              <w:top w:type="dxa" w:w="60"/>
              <w:left w:type="dxa" w:w="90"/>
              <w:bottom w:type="dxa" w:w="60"/>
              <w:right w:type="dxa" w:w="90"/>
            </w:tcMar>
            <w:vAlign w:val="center"/>
          </w:tcPr>
          <w:p>
            <w:pPr>
              <w:spacing w:after="0" w:before="0" w:line="240"/>
            </w:pPr>
            <w:r>
              <w:rPr>
                <w:sz w:val="18"/>
                <w:szCs w:val="18"/>
              </w:rPr>
              <w:t xml:space="preserve">Data view gym-tracker-logs over filebeat-gym-tracker-*, plus 8 saved searches.</w:t>
            </w:r>
          </w:p>
        </w:tc>
        <w:tc>
          <w:tcPr>
            <w:tcW w:type="dxa" w:w="2822"/>
            <w:shd w:fill="F2F2F2" w:val="clear"/>
            <w:tcMar>
              <w:top w:type="dxa" w:w="60"/>
              <w:left w:type="dxa" w:w="90"/>
              <w:bottom w:type="dxa" w:w="60"/>
              <w:right w:type="dxa" w:w="90"/>
            </w:tcMar>
            <w:vAlign w:val="center"/>
          </w:tcPr>
          <w:p>
            <w:pPr>
              <w:spacing w:after="0" w:before="0" w:line="240"/>
            </w:pPr>
            <w:r>
              <w:rPr>
                <w:sz w:val="18"/>
                <w:szCs w:val="18"/>
              </w:rPr>
              <w:t xml:space="preserve">observability/kibana/saved-objects.ndjson</w:t>
            </w:r>
          </w:p>
        </w:tc>
      </w:tr>
    </w:tbl>
    <w:p>
      <w:pPr>
        <w:pBdr>
          <w:top w:val="single" w:color="BFBFBF" w:sz="4" w:space="6"/>
          <w:bottom w:val="single" w:color="BFBFBF" w:sz="4" w:space="6"/>
          <w:left w:val="single" w:color="BFBFBF" w:sz="4" w:space="6"/>
          <w:right w:val="single" w:color="BFBFBF" w:sz="4" w:space="6"/>
        </w:pBdr>
        <w:shd w:fill="EAF1F8" w:val="clear"/>
        <w:spacing w:after="160" w:before="120" w:line="264"/>
        <w:ind w:left="170" w:right="170"/>
      </w:pPr>
      <w:r>
        <w:rPr>
          <w:b/>
          <w:bCs/>
          <w:sz w:val="20"/>
          <w:szCs w:val="20"/>
        </w:rPr>
        <w:t xml:space="preserve">Step 4 is the one that turns text into data.  </w:t>
      </w:r>
      <w:r>
        <w:rPr>
          <w:sz w:val="20"/>
          <w:szCs w:val="20"/>
        </w:rPr>
        <w:t xml:space="preserve">Without decode_json_fields a Kibana search for a request id is a full-text match against a blob; with it, it is a term query against an indexed keyword field.</w:t>
      </w:r>
    </w:p>
    <w:p>
      <w:pPr>
        <w:pStyle w:val="Heading2"/>
        <w:spacing w:after="130" w:before="260"/>
      </w:pPr>
      <w:r>
        <w:t xml:space="preserve">C.2 What Is Logged</w:t>
      </w:r>
    </w:p>
    <w:p>
      <w:pPr>
        <w:spacing w:after="120" w:before="0" w:line="264"/>
      </w:pPr>
      <w:r>
        <w:rPr>
          <w:sz w:val="21"/>
          <w:szCs w:val="21"/>
        </w:rPr>
        <w:t xml:space="preserve">Elastic Common Schema (ECS) field names, so Kibana's built-in columns and the http.*, url.* and event.* field groups work without custom mappings.</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3024"/>
        <w:gridCol w:w="4637"/>
        <w:gridCol w:w="2419"/>
      </w:tblGrid>
      <w:tr>
        <w:trPr>
          <w:tblHeader/>
        </w:trPr>
        <w:tc>
          <w:tcPr>
            <w:tcW w:type="dxa" w:w="3024"/>
            <w:shd w:fill="DCE6F1" w:val="clear"/>
            <w:tcMar>
              <w:top w:type="dxa" w:w="60"/>
              <w:left w:type="dxa" w:w="90"/>
              <w:bottom w:type="dxa" w:w="60"/>
              <w:right w:type="dxa" w:w="90"/>
            </w:tcMar>
            <w:vAlign w:val="center"/>
          </w:tcPr>
          <w:p>
            <w:pPr>
              <w:spacing w:after="0" w:before="0" w:line="240"/>
            </w:pPr>
            <w:r>
              <w:rPr>
                <w:b/>
                <w:bCs/>
                <w:sz w:val="18"/>
                <w:szCs w:val="18"/>
              </w:rPr>
              <w:t xml:space="preserve">Field</w:t>
            </w:r>
          </w:p>
        </w:tc>
        <w:tc>
          <w:tcPr>
            <w:tcW w:type="dxa" w:w="4637"/>
            <w:shd w:fill="DCE6F1" w:val="clear"/>
            <w:tcMar>
              <w:top w:type="dxa" w:w="60"/>
              <w:left w:type="dxa" w:w="90"/>
              <w:bottom w:type="dxa" w:w="60"/>
              <w:right w:type="dxa" w:w="90"/>
            </w:tcMar>
            <w:vAlign w:val="center"/>
          </w:tcPr>
          <w:p>
            <w:pPr>
              <w:spacing w:after="0" w:before="0" w:line="240"/>
            </w:pPr>
            <w:r>
              <w:rPr>
                <w:b/>
                <w:bCs/>
                <w:sz w:val="18"/>
                <w:szCs w:val="18"/>
              </w:rPr>
              <w:t xml:space="preserve">Meaning</w:t>
            </w:r>
          </w:p>
        </w:tc>
        <w:tc>
          <w:tcPr>
            <w:tcW w:type="dxa" w:w="2419"/>
            <w:shd w:fill="DCE6F1" w:val="clear"/>
            <w:tcMar>
              <w:top w:type="dxa" w:w="60"/>
              <w:left w:type="dxa" w:w="90"/>
              <w:bottom w:type="dxa" w:w="60"/>
              <w:right w:type="dxa" w:w="90"/>
            </w:tcMar>
            <w:vAlign w:val="center"/>
          </w:tcPr>
          <w:p>
            <w:pPr>
              <w:spacing w:after="0" w:before="0" w:line="240"/>
            </w:pPr>
            <w:r>
              <w:rPr>
                <w:b/>
                <w:bCs/>
                <w:sz w:val="18"/>
                <w:szCs w:val="18"/>
              </w:rPr>
              <w:t xml:space="preserve">Brief's requirement</w:t>
            </w:r>
          </w:p>
        </w:tc>
      </w:tr>
      <w:tr>
        <w:tc>
          <w:tcPr>
            <w:tcW w:type="dxa" w:w="3024"/>
            <w:tcMar>
              <w:top w:type="dxa" w:w="60"/>
              <w:left w:type="dxa" w:w="90"/>
              <w:bottom w:type="dxa" w:w="60"/>
              <w:right w:type="dxa" w:w="90"/>
            </w:tcMar>
            <w:vAlign w:val="center"/>
          </w:tcPr>
          <w:p>
            <w:pPr>
              <w:spacing w:after="0" w:before="0" w:line="240"/>
            </w:pPr>
            <w:r>
              <w:rPr>
                <w:sz w:val="18"/>
                <w:szCs w:val="18"/>
              </w:rPr>
              <w:t xml:space="preserve">@timestamp</w:t>
            </w:r>
          </w:p>
        </w:tc>
        <w:tc>
          <w:tcPr>
            <w:tcW w:type="dxa" w:w="4637"/>
            <w:tcMar>
              <w:top w:type="dxa" w:w="60"/>
              <w:left w:type="dxa" w:w="90"/>
              <w:bottom w:type="dxa" w:w="60"/>
              <w:right w:type="dxa" w:w="90"/>
            </w:tcMar>
            <w:vAlign w:val="center"/>
          </w:tcPr>
          <w:p>
            <w:pPr>
              <w:spacing w:after="0" w:before="0" w:line="240"/>
            </w:pPr>
            <w:r>
              <w:rPr>
                <w:sz w:val="18"/>
                <w:szCs w:val="18"/>
              </w:rPr>
              <w:t xml:space="preserve">ISO-8601, UTC, milliseconds — the moment the event happened</w:t>
            </w:r>
          </w:p>
        </w:tc>
        <w:tc>
          <w:tcPr>
            <w:tcW w:type="dxa" w:w="2419"/>
            <w:tcMar>
              <w:top w:type="dxa" w:w="60"/>
              <w:left w:type="dxa" w:w="90"/>
              <w:bottom w:type="dxa" w:w="60"/>
              <w:right w:type="dxa" w:w="90"/>
            </w:tcMar>
            <w:vAlign w:val="center"/>
          </w:tcPr>
          <w:p>
            <w:pPr>
              <w:spacing w:after="0" w:before="0" w:line="240"/>
            </w:pPr>
            <w:r>
              <w:rPr>
                <w:sz w:val="18"/>
                <w:szCs w:val="18"/>
              </w:rPr>
              <w:t xml:space="preserve">Time</w:t>
            </w:r>
          </w:p>
        </w:tc>
      </w:tr>
      <w:tr>
        <w:tc>
          <w:tcPr>
            <w:tcW w:type="dxa" w:w="3024"/>
            <w:shd w:fill="F2F2F2" w:val="clear"/>
            <w:tcMar>
              <w:top w:type="dxa" w:w="60"/>
              <w:left w:type="dxa" w:w="90"/>
              <w:bottom w:type="dxa" w:w="60"/>
              <w:right w:type="dxa" w:w="90"/>
            </w:tcMar>
            <w:vAlign w:val="center"/>
          </w:tcPr>
          <w:p>
            <w:pPr>
              <w:spacing w:after="0" w:before="0" w:line="240"/>
            </w:pPr>
            <w:r>
              <w:rPr>
                <w:sz w:val="18"/>
                <w:szCs w:val="18"/>
              </w:rPr>
              <w:t xml:space="preserve">service.name</w:t>
            </w:r>
          </w:p>
        </w:tc>
        <w:tc>
          <w:tcPr>
            <w:tcW w:type="dxa" w:w="4637"/>
            <w:shd w:fill="F2F2F2" w:val="clear"/>
            <w:tcMar>
              <w:top w:type="dxa" w:w="60"/>
              <w:left w:type="dxa" w:w="90"/>
              <w:bottom w:type="dxa" w:w="60"/>
              <w:right w:type="dxa" w:w="90"/>
            </w:tcMar>
            <w:vAlign w:val="center"/>
          </w:tcPr>
          <w:p>
            <w:pPr>
              <w:spacing w:after="0" w:before="0" w:line="240"/>
            </w:pPr>
            <w:r>
              <w:rPr>
                <w:sz w:val="18"/>
                <w:szCs w:val="18"/>
              </w:rPr>
              <w:t xml:space="preserve">gym-tracker</w:t>
            </w:r>
          </w:p>
        </w:tc>
        <w:tc>
          <w:tcPr>
            <w:tcW w:type="dxa" w:w="2419"/>
            <w:shd w:fill="F2F2F2" w:val="clear"/>
            <w:tcMar>
              <w:top w:type="dxa" w:w="60"/>
              <w:left w:type="dxa" w:w="90"/>
              <w:bottom w:type="dxa" w:w="60"/>
              <w:right w:type="dxa" w:w="90"/>
            </w:tcMar>
            <w:vAlign w:val="center"/>
          </w:tcPr>
          <w:p>
            <w:pPr>
              <w:spacing w:after="0" w:before="0" w:line="240"/>
            </w:pPr>
            <w:r>
              <w:rPr>
                <w:sz w:val="18"/>
                <w:szCs w:val="18"/>
              </w:rPr>
              <w:t xml:space="preserve">Service</w:t>
            </w:r>
          </w:p>
        </w:tc>
      </w:tr>
      <w:tr>
        <w:tc>
          <w:tcPr>
            <w:tcW w:type="dxa" w:w="3024"/>
            <w:tcMar>
              <w:top w:type="dxa" w:w="60"/>
              <w:left w:type="dxa" w:w="90"/>
              <w:bottom w:type="dxa" w:w="60"/>
              <w:right w:type="dxa" w:w="90"/>
            </w:tcMar>
            <w:vAlign w:val="center"/>
          </w:tcPr>
          <w:p>
            <w:pPr>
              <w:spacing w:after="0" w:before="0" w:line="240"/>
            </w:pPr>
            <w:r>
              <w:rPr>
                <w:sz w:val="18"/>
                <w:szCs w:val="18"/>
              </w:rPr>
              <w:t xml:space="preserve">service.version</w:t>
            </w:r>
          </w:p>
        </w:tc>
        <w:tc>
          <w:tcPr>
            <w:tcW w:type="dxa" w:w="4637"/>
            <w:tcMar>
              <w:top w:type="dxa" w:w="60"/>
              <w:left w:type="dxa" w:w="90"/>
              <w:bottom w:type="dxa" w:w="60"/>
              <w:right w:type="dxa" w:w="90"/>
            </w:tcMar>
            <w:vAlign w:val="center"/>
          </w:tcPr>
          <w:p>
            <w:pPr>
              <w:spacing w:after="0" w:before="0" w:line="240"/>
            </w:pPr>
            <w:r>
              <w:rPr>
                <w:sz w:val="18"/>
                <w:szCs w:val="18"/>
              </w:rPr>
              <w:t xml:space="preserve">Build identity</w:t>
            </w:r>
          </w:p>
        </w:tc>
        <w:tc>
          <w:tcPr>
            <w:tcW w:type="dxa" w:w="2419"/>
            <w:tcMar>
              <w:top w:type="dxa" w:w="60"/>
              <w:left w:type="dxa" w:w="90"/>
              <w:bottom w:type="dxa" w:w="60"/>
              <w:right w:type="dxa" w:w="90"/>
            </w:tcMar>
            <w:vAlign w:val="center"/>
          </w:tcPr>
          <w:p>
            <w:pPr>
              <w:spacing w:after="0" w:before="0" w:line="240"/>
            </w:pPr>
            <w:r>
              <w:rPr>
                <w:sz w:val="18"/>
                <w:szCs w:val="18"/>
              </w:rPr>
              <w:t xml:space="preserve">—</w:t>
            </w:r>
          </w:p>
        </w:tc>
      </w:tr>
      <w:tr>
        <w:tc>
          <w:tcPr>
            <w:tcW w:type="dxa" w:w="3024"/>
            <w:shd w:fill="F2F2F2" w:val="clear"/>
            <w:tcMar>
              <w:top w:type="dxa" w:w="60"/>
              <w:left w:type="dxa" w:w="90"/>
              <w:bottom w:type="dxa" w:w="60"/>
              <w:right w:type="dxa" w:w="90"/>
            </w:tcMar>
            <w:vAlign w:val="center"/>
          </w:tcPr>
          <w:p>
            <w:pPr>
              <w:spacing w:after="0" w:before="0" w:line="240"/>
            </w:pPr>
            <w:r>
              <w:rPr>
                <w:sz w:val="18"/>
                <w:szCs w:val="18"/>
              </w:rPr>
              <w:t xml:space="preserve">log.level</w:t>
            </w:r>
          </w:p>
        </w:tc>
        <w:tc>
          <w:tcPr>
            <w:tcW w:type="dxa" w:w="4637"/>
            <w:shd w:fill="F2F2F2" w:val="clear"/>
            <w:tcMar>
              <w:top w:type="dxa" w:w="60"/>
              <w:left w:type="dxa" w:w="90"/>
              <w:bottom w:type="dxa" w:w="60"/>
              <w:right w:type="dxa" w:w="90"/>
            </w:tcMar>
            <w:vAlign w:val="center"/>
          </w:tcPr>
          <w:p>
            <w:pPr>
              <w:spacing w:after="0" w:before="0" w:line="240"/>
            </w:pPr>
            <w:r>
              <w:rPr>
                <w:sz w:val="18"/>
                <w:szCs w:val="18"/>
              </w:rPr>
              <w:t xml:space="preserve">debug | info | warning | error | critical</w:t>
            </w:r>
          </w:p>
        </w:tc>
        <w:tc>
          <w:tcPr>
            <w:tcW w:type="dxa" w:w="2419"/>
            <w:shd w:fill="F2F2F2" w:val="clear"/>
            <w:tcMar>
              <w:top w:type="dxa" w:w="60"/>
              <w:left w:type="dxa" w:w="90"/>
              <w:bottom w:type="dxa" w:w="60"/>
              <w:right w:type="dxa" w:w="90"/>
            </w:tcMar>
            <w:vAlign w:val="center"/>
          </w:tcPr>
          <w:p>
            <w:pPr>
              <w:spacing w:after="0" w:before="0" w:line="240"/>
            </w:pPr>
            <w:r>
              <w:rPr>
                <w:sz w:val="18"/>
                <w:szCs w:val="18"/>
              </w:rPr>
              <w:t xml:space="preserve">Severity</w:t>
            </w:r>
          </w:p>
        </w:tc>
      </w:tr>
      <w:tr>
        <w:tc>
          <w:tcPr>
            <w:tcW w:type="dxa" w:w="3024"/>
            <w:tcMar>
              <w:top w:type="dxa" w:w="60"/>
              <w:left w:type="dxa" w:w="90"/>
              <w:bottom w:type="dxa" w:w="60"/>
              <w:right w:type="dxa" w:w="90"/>
            </w:tcMar>
            <w:vAlign w:val="center"/>
          </w:tcPr>
          <w:p>
            <w:pPr>
              <w:spacing w:after="0" w:before="0" w:line="240"/>
            </w:pPr>
            <w:r>
              <w:rPr>
                <w:sz w:val="18"/>
                <w:szCs w:val="18"/>
              </w:rPr>
              <w:t xml:space="preserve">message</w:t>
            </w:r>
          </w:p>
        </w:tc>
        <w:tc>
          <w:tcPr>
            <w:tcW w:type="dxa" w:w="4637"/>
            <w:tcMar>
              <w:top w:type="dxa" w:w="60"/>
              <w:left w:type="dxa" w:w="90"/>
              <w:bottom w:type="dxa" w:w="60"/>
              <w:right w:type="dxa" w:w="90"/>
            </w:tcMar>
            <w:vAlign w:val="center"/>
          </w:tcPr>
          <w:p>
            <w:pPr>
              <w:spacing w:after="0" w:before="0" w:line="240"/>
            </w:pPr>
            <w:r>
              <w:rPr>
                <w:sz w:val="18"/>
                <w:szCs w:val="18"/>
              </w:rPr>
              <w:t xml:space="preserve">A short human sentence, not a key=value blob</w:t>
            </w:r>
          </w:p>
        </w:tc>
        <w:tc>
          <w:tcPr>
            <w:tcW w:type="dxa" w:w="2419"/>
            <w:tcMar>
              <w:top w:type="dxa" w:w="60"/>
              <w:left w:type="dxa" w:w="90"/>
              <w:bottom w:type="dxa" w:w="60"/>
              <w:right w:type="dxa" w:w="90"/>
            </w:tcMar>
            <w:vAlign w:val="center"/>
          </w:tcPr>
          <w:p>
            <w:pPr>
              <w:spacing w:after="0" w:before="0" w:line="240"/>
            </w:pPr>
            <w:r>
              <w:rPr>
                <w:sz w:val="18"/>
                <w:szCs w:val="18"/>
              </w:rPr>
              <w:t xml:space="preserve">Message</w:t>
            </w:r>
          </w:p>
        </w:tc>
      </w:tr>
      <w:tr>
        <w:tc>
          <w:tcPr>
            <w:tcW w:type="dxa" w:w="3024"/>
            <w:shd w:fill="F2F2F2" w:val="clear"/>
            <w:tcMar>
              <w:top w:type="dxa" w:w="60"/>
              <w:left w:type="dxa" w:w="90"/>
              <w:bottom w:type="dxa" w:w="60"/>
              <w:right w:type="dxa" w:w="90"/>
            </w:tcMar>
            <w:vAlign w:val="center"/>
          </w:tcPr>
          <w:p>
            <w:pPr>
              <w:spacing w:after="0" w:before="0" w:line="240"/>
            </w:pPr>
            <w:r>
              <w:rPr>
                <w:sz w:val="18"/>
                <w:szCs w:val="18"/>
              </w:rPr>
              <w:t xml:space="preserve">http.request.id</w:t>
            </w:r>
          </w:p>
        </w:tc>
        <w:tc>
          <w:tcPr>
            <w:tcW w:type="dxa" w:w="4637"/>
            <w:shd w:fill="F2F2F2" w:val="clear"/>
            <w:tcMar>
              <w:top w:type="dxa" w:w="60"/>
              <w:left w:type="dxa" w:w="90"/>
              <w:bottom w:type="dxa" w:w="60"/>
              <w:right w:type="dxa" w:w="90"/>
            </w:tcMar>
            <w:vAlign w:val="center"/>
          </w:tcPr>
          <w:p>
            <w:pPr>
              <w:spacing w:after="0" w:before="0" w:line="240"/>
            </w:pPr>
            <w:r>
              <w:rPr>
                <w:sz w:val="18"/>
                <w:szCs w:val="18"/>
              </w:rPr>
              <w:t xml:space="preserve">The correlation id — one per HTTP request</w:t>
            </w:r>
          </w:p>
        </w:tc>
        <w:tc>
          <w:tcPr>
            <w:tcW w:type="dxa" w:w="2419"/>
            <w:shd w:fill="F2F2F2" w:val="clear"/>
            <w:tcMar>
              <w:top w:type="dxa" w:w="60"/>
              <w:left w:type="dxa" w:w="90"/>
              <w:bottom w:type="dxa" w:w="60"/>
              <w:right w:type="dxa" w:w="90"/>
            </w:tcMar>
            <w:vAlign w:val="center"/>
          </w:tcPr>
          <w:p>
            <w:pPr>
              <w:spacing w:after="0" w:before="0" w:line="240"/>
            </w:pPr>
            <w:r>
              <w:rPr>
                <w:sz w:val="18"/>
                <w:szCs w:val="18"/>
              </w:rPr>
              <w:t xml:space="preserve">Request ID</w:t>
            </w:r>
          </w:p>
        </w:tc>
      </w:tr>
      <w:tr>
        <w:tc>
          <w:tcPr>
            <w:tcW w:type="dxa" w:w="3024"/>
            <w:tcMar>
              <w:top w:type="dxa" w:w="60"/>
              <w:left w:type="dxa" w:w="90"/>
              <w:bottom w:type="dxa" w:w="60"/>
              <w:right w:type="dxa" w:w="90"/>
            </w:tcMar>
            <w:vAlign w:val="center"/>
          </w:tcPr>
          <w:p>
            <w:pPr>
              <w:spacing w:after="0" w:before="0" w:line="240"/>
            </w:pPr>
            <w:r>
              <w:rPr>
                <w:sz w:val="18"/>
                <w:szCs w:val="18"/>
              </w:rPr>
              <w:t xml:space="preserve">event.dataset / log.logger</w:t>
            </w:r>
          </w:p>
        </w:tc>
        <w:tc>
          <w:tcPr>
            <w:tcW w:type="dxa" w:w="4637"/>
            <w:tcMar>
              <w:top w:type="dxa" w:w="60"/>
              <w:left w:type="dxa" w:w="90"/>
              <w:bottom w:type="dxa" w:w="60"/>
              <w:right w:type="dxa" w:w="90"/>
            </w:tcMar>
            <w:vAlign w:val="center"/>
          </w:tcPr>
          <w:p>
            <w:pPr>
              <w:spacing w:after="0" w:before="0" w:line="240"/>
            </w:pPr>
            <w:r>
              <w:rPr>
                <w:sz w:val="18"/>
                <w:szCs w:val="18"/>
              </w:rPr>
              <w:t xml:space="preserve">Which logger produced it</w:t>
            </w:r>
          </w:p>
        </w:tc>
        <w:tc>
          <w:tcPr>
            <w:tcW w:type="dxa" w:w="2419"/>
            <w:tcMar>
              <w:top w:type="dxa" w:w="60"/>
              <w:left w:type="dxa" w:w="90"/>
              <w:bottom w:type="dxa" w:w="60"/>
              <w:right w:type="dxa" w:w="90"/>
            </w:tcMar>
            <w:vAlign w:val="center"/>
          </w:tcPr>
          <w:p>
            <w:pPr>
              <w:spacing w:after="0" w:before="0" w:line="240"/>
            </w:pPr>
            <w:r>
              <w:rPr>
                <w:sz w:val="18"/>
                <w:szCs w:val="18"/>
              </w:rPr>
              <w:t xml:space="preserve">—</w:t>
            </w:r>
          </w:p>
        </w:tc>
      </w:tr>
      <w:tr>
        <w:tc>
          <w:tcPr>
            <w:tcW w:type="dxa" w:w="3024"/>
            <w:shd w:fill="F2F2F2" w:val="clear"/>
            <w:tcMar>
              <w:top w:type="dxa" w:w="60"/>
              <w:left w:type="dxa" w:w="90"/>
              <w:bottom w:type="dxa" w:w="60"/>
              <w:right w:type="dxa" w:w="90"/>
            </w:tcMar>
            <w:vAlign w:val="center"/>
          </w:tcPr>
          <w:p>
            <w:pPr>
              <w:spacing w:after="0" w:before="0" w:line="240"/>
            </w:pPr>
            <w:r>
              <w:rPr>
                <w:sz w:val="18"/>
                <w:szCs w:val="18"/>
              </w:rPr>
              <w:t xml:space="preserve">http.request.method</w:t>
            </w:r>
          </w:p>
        </w:tc>
        <w:tc>
          <w:tcPr>
            <w:tcW w:type="dxa" w:w="4637"/>
            <w:shd w:fill="F2F2F2" w:val="clear"/>
            <w:tcMar>
              <w:top w:type="dxa" w:w="60"/>
              <w:left w:type="dxa" w:w="90"/>
              <w:bottom w:type="dxa" w:w="60"/>
              <w:right w:type="dxa" w:w="90"/>
            </w:tcMar>
            <w:vAlign w:val="center"/>
          </w:tcPr>
          <w:p>
            <w:pPr>
              <w:spacing w:after="0" w:before="0" w:line="240"/>
            </w:pPr>
            <w:r>
              <w:rPr>
                <w:sz w:val="18"/>
                <w:szCs w:val="18"/>
              </w:rPr>
              <w:t xml:space="preserve">GET / POST</w:t>
            </w:r>
          </w:p>
        </w:tc>
        <w:tc>
          <w:tcPr>
            <w:tcW w:type="dxa" w:w="2419"/>
            <w:shd w:fill="F2F2F2" w:val="clear"/>
            <w:tcMar>
              <w:top w:type="dxa" w:w="60"/>
              <w:left w:type="dxa" w:w="90"/>
              <w:bottom w:type="dxa" w:w="60"/>
              <w:right w:type="dxa" w:w="90"/>
            </w:tcMar>
            <w:vAlign w:val="center"/>
          </w:tcPr>
          <w:p>
            <w:pPr>
              <w:spacing w:after="0" w:before="0" w:line="240"/>
            </w:pPr>
            <w:r>
              <w:rPr>
                <w:sz w:val="18"/>
                <w:szCs w:val="18"/>
              </w:rPr>
              <w:t xml:space="preserve">—</w:t>
            </w:r>
          </w:p>
        </w:tc>
      </w:tr>
      <w:tr>
        <w:tc>
          <w:tcPr>
            <w:tcW w:type="dxa" w:w="3024"/>
            <w:tcMar>
              <w:top w:type="dxa" w:w="60"/>
              <w:left w:type="dxa" w:w="90"/>
              <w:bottom w:type="dxa" w:w="60"/>
              <w:right w:type="dxa" w:w="90"/>
            </w:tcMar>
            <w:vAlign w:val="center"/>
          </w:tcPr>
          <w:p>
            <w:pPr>
              <w:spacing w:after="0" w:before="0" w:line="240"/>
            </w:pPr>
            <w:r>
              <w:rPr>
                <w:sz w:val="18"/>
                <w:szCs w:val="18"/>
              </w:rPr>
              <w:t xml:space="preserve">url.path</w:t>
            </w:r>
          </w:p>
        </w:tc>
        <w:tc>
          <w:tcPr>
            <w:tcW w:type="dxa" w:w="4637"/>
            <w:tcMar>
              <w:top w:type="dxa" w:w="60"/>
              <w:left w:type="dxa" w:w="90"/>
              <w:bottom w:type="dxa" w:w="60"/>
              <w:right w:type="dxa" w:w="90"/>
            </w:tcMar>
            <w:vAlign w:val="center"/>
          </w:tcPr>
          <w:p>
            <w:pPr>
              <w:spacing w:after="0" w:before="0" w:line="240"/>
            </w:pPr>
            <w:r>
              <w:rPr>
                <w:sz w:val="18"/>
                <w:szCs w:val="18"/>
              </w:rPr>
              <w:t xml:space="preserve">Route template where known, raw path otherwise</w:t>
            </w:r>
          </w:p>
        </w:tc>
        <w:tc>
          <w:tcPr>
            <w:tcW w:type="dxa" w:w="2419"/>
            <w:tcMar>
              <w:top w:type="dxa" w:w="60"/>
              <w:left w:type="dxa" w:w="90"/>
              <w:bottom w:type="dxa" w:w="60"/>
              <w:right w:type="dxa" w:w="90"/>
            </w:tcMar>
            <w:vAlign w:val="center"/>
          </w:tcPr>
          <w:p>
            <w:pPr>
              <w:spacing w:after="0" w:before="0" w:line="240"/>
            </w:pPr>
            <w:r>
              <w:rPr>
                <w:sz w:val="18"/>
                <w:szCs w:val="18"/>
              </w:rPr>
              <w:t xml:space="preserve">—</w:t>
            </w:r>
          </w:p>
        </w:tc>
      </w:tr>
      <w:tr>
        <w:tc>
          <w:tcPr>
            <w:tcW w:type="dxa" w:w="3024"/>
            <w:shd w:fill="F2F2F2" w:val="clear"/>
            <w:tcMar>
              <w:top w:type="dxa" w:w="60"/>
              <w:left w:type="dxa" w:w="90"/>
              <w:bottom w:type="dxa" w:w="60"/>
              <w:right w:type="dxa" w:w="90"/>
            </w:tcMar>
            <w:vAlign w:val="center"/>
          </w:tcPr>
          <w:p>
            <w:pPr>
              <w:spacing w:after="0" w:before="0" w:line="240"/>
            </w:pPr>
            <w:r>
              <w:rPr>
                <w:sz w:val="18"/>
                <w:szCs w:val="18"/>
              </w:rPr>
              <w:t xml:space="preserve">http.response.status_code</w:t>
            </w:r>
          </w:p>
        </w:tc>
        <w:tc>
          <w:tcPr>
            <w:tcW w:type="dxa" w:w="4637"/>
            <w:shd w:fill="F2F2F2" w:val="clear"/>
            <w:tcMar>
              <w:top w:type="dxa" w:w="60"/>
              <w:left w:type="dxa" w:w="90"/>
              <w:bottom w:type="dxa" w:w="60"/>
              <w:right w:type="dxa" w:w="90"/>
            </w:tcMar>
            <w:vAlign w:val="center"/>
          </w:tcPr>
          <w:p>
            <w:pPr>
              <w:spacing w:after="0" w:before="0" w:line="240"/>
            </w:pPr>
            <w:r>
              <w:rPr>
                <w:sz w:val="18"/>
                <w:szCs w:val="18"/>
              </w:rPr>
              <w:t xml:space="preserve">Integer, so numeric range queries work</w:t>
            </w:r>
          </w:p>
        </w:tc>
        <w:tc>
          <w:tcPr>
            <w:tcW w:type="dxa" w:w="2419"/>
            <w:shd w:fill="F2F2F2" w:val="clear"/>
            <w:tcMar>
              <w:top w:type="dxa" w:w="60"/>
              <w:left w:type="dxa" w:w="90"/>
              <w:bottom w:type="dxa" w:w="60"/>
              <w:right w:type="dxa" w:w="90"/>
            </w:tcMar>
            <w:vAlign w:val="center"/>
          </w:tcPr>
          <w:p>
            <w:pPr>
              <w:spacing w:after="0" w:before="0" w:line="240"/>
            </w:pPr>
            <w:r>
              <w:rPr>
                <w:sz w:val="18"/>
                <w:szCs w:val="18"/>
              </w:rPr>
              <w:t xml:space="preserve">—</w:t>
            </w:r>
          </w:p>
        </w:tc>
      </w:tr>
      <w:tr>
        <w:tc>
          <w:tcPr>
            <w:tcW w:type="dxa" w:w="3024"/>
            <w:tcMar>
              <w:top w:type="dxa" w:w="60"/>
              <w:left w:type="dxa" w:w="90"/>
              <w:bottom w:type="dxa" w:w="60"/>
              <w:right w:type="dxa" w:w="90"/>
            </w:tcMar>
            <w:vAlign w:val="center"/>
          </w:tcPr>
          <w:p>
            <w:pPr>
              <w:spacing w:after="0" w:before="0" w:line="240"/>
            </w:pPr>
            <w:r>
              <w:rPr>
                <w:sz w:val="18"/>
                <w:szCs w:val="18"/>
              </w:rPr>
              <w:t xml:space="preserve">event.duration_ms</w:t>
            </w:r>
          </w:p>
        </w:tc>
        <w:tc>
          <w:tcPr>
            <w:tcW w:type="dxa" w:w="4637"/>
            <w:tcMar>
              <w:top w:type="dxa" w:w="60"/>
              <w:left w:type="dxa" w:w="90"/>
              <w:bottom w:type="dxa" w:w="60"/>
              <w:right w:type="dxa" w:w="90"/>
            </w:tcMar>
            <w:vAlign w:val="center"/>
          </w:tcPr>
          <w:p>
            <w:pPr>
              <w:spacing w:after="0" w:before="0" w:line="240"/>
            </w:pPr>
            <w:r>
              <w:rPr>
                <w:sz w:val="18"/>
                <w:szCs w:val="18"/>
              </w:rPr>
              <w:t xml:space="preserve">Float milliseconds</w:t>
            </w:r>
          </w:p>
        </w:tc>
        <w:tc>
          <w:tcPr>
            <w:tcW w:type="dxa" w:w="2419"/>
            <w:tcMar>
              <w:top w:type="dxa" w:w="60"/>
              <w:left w:type="dxa" w:w="90"/>
              <w:bottom w:type="dxa" w:w="60"/>
              <w:right w:type="dxa" w:w="90"/>
            </w:tcMar>
            <w:vAlign w:val="center"/>
          </w:tcPr>
          <w:p>
            <w:pPr>
              <w:spacing w:after="0" w:before="0" w:line="240"/>
            </w:pPr>
            <w:r>
              <w:rPr>
                <w:sz w:val="18"/>
                <w:szCs w:val="18"/>
              </w:rPr>
              <w:t xml:space="preserve">—</w:t>
            </w:r>
          </w:p>
        </w:tc>
      </w:tr>
      <w:tr>
        <w:tc>
          <w:tcPr>
            <w:tcW w:type="dxa" w:w="3024"/>
            <w:shd w:fill="F2F2F2" w:val="clear"/>
            <w:tcMar>
              <w:top w:type="dxa" w:w="60"/>
              <w:left w:type="dxa" w:w="90"/>
              <w:bottom w:type="dxa" w:w="60"/>
              <w:right w:type="dxa" w:w="90"/>
            </w:tcMar>
            <w:vAlign w:val="center"/>
          </w:tcPr>
          <w:p>
            <w:pPr>
              <w:spacing w:after="0" w:before="0" w:line="240"/>
            </w:pPr>
            <w:r>
              <w:rPr>
                <w:sz w:val="18"/>
                <w:szCs w:val="18"/>
              </w:rPr>
              <w:t xml:space="preserve">event.action</w:t>
            </w:r>
          </w:p>
        </w:tc>
        <w:tc>
          <w:tcPr>
            <w:tcW w:type="dxa" w:w="4637"/>
            <w:shd w:fill="F2F2F2" w:val="clear"/>
            <w:tcMar>
              <w:top w:type="dxa" w:w="60"/>
              <w:left w:type="dxa" w:w="90"/>
              <w:bottom w:type="dxa" w:w="60"/>
              <w:right w:type="dxa" w:w="90"/>
            </w:tcMar>
            <w:vAlign w:val="center"/>
          </w:tcPr>
          <w:p>
            <w:pPr>
              <w:spacing w:after="0" w:before="0" w:line="240"/>
            </w:pPr>
            <w:r>
              <w:rPr>
                <w:sz w:val="18"/>
                <w:szCs w:val="18"/>
              </w:rPr>
              <w:t xml:space="preserve">What happened, e.g. entry_saved, extraction_unavailable</w:t>
            </w:r>
          </w:p>
        </w:tc>
        <w:tc>
          <w:tcPr>
            <w:tcW w:type="dxa" w:w="2419"/>
            <w:shd w:fill="F2F2F2" w:val="clear"/>
            <w:tcMar>
              <w:top w:type="dxa" w:w="60"/>
              <w:left w:type="dxa" w:w="90"/>
              <w:bottom w:type="dxa" w:w="60"/>
              <w:right w:type="dxa" w:w="90"/>
            </w:tcMar>
            <w:vAlign w:val="center"/>
          </w:tcPr>
          <w:p>
            <w:pPr>
              <w:spacing w:after="0" w:before="0" w:line="240"/>
            </w:pPr>
            <w:r>
              <w:rPr>
                <w:sz w:val="18"/>
                <w:szCs w:val="18"/>
              </w:rPr>
              <w:t xml:space="preserve">—</w:t>
            </w:r>
          </w:p>
        </w:tc>
      </w:tr>
      <w:tr>
        <w:tc>
          <w:tcPr>
            <w:tcW w:type="dxa" w:w="3024"/>
            <w:tcMar>
              <w:top w:type="dxa" w:w="60"/>
              <w:left w:type="dxa" w:w="90"/>
              <w:bottom w:type="dxa" w:w="60"/>
              <w:right w:type="dxa" w:w="90"/>
            </w:tcMar>
            <w:vAlign w:val="center"/>
          </w:tcPr>
          <w:p>
            <w:pPr>
              <w:spacing w:after="0" w:before="0" w:line="240"/>
            </w:pPr>
            <w:r>
              <w:rPr>
                <w:sz w:val="18"/>
                <w:szCs w:val="18"/>
              </w:rPr>
              <w:t xml:space="preserve">error.type / error.message / error.stack_trace</w:t>
            </w:r>
          </w:p>
        </w:tc>
        <w:tc>
          <w:tcPr>
            <w:tcW w:type="dxa" w:w="4637"/>
            <w:tcMar>
              <w:top w:type="dxa" w:w="60"/>
              <w:left w:type="dxa" w:w="90"/>
              <w:bottom w:type="dxa" w:w="60"/>
              <w:right w:type="dxa" w:w="90"/>
            </w:tcMar>
            <w:vAlign w:val="center"/>
          </w:tcPr>
          <w:p>
            <w:pPr>
              <w:spacing w:after="0" w:before="0" w:line="240"/>
            </w:pPr>
            <w:r>
              <w:rPr>
                <w:sz w:val="18"/>
                <w:szCs w:val="18"/>
              </w:rPr>
              <w:t xml:space="preserve">On exceptions, all three scrubbed</w:t>
            </w:r>
          </w:p>
        </w:tc>
        <w:tc>
          <w:tcPr>
            <w:tcW w:type="dxa" w:w="2419"/>
            <w:tcMar>
              <w:top w:type="dxa" w:w="60"/>
              <w:left w:type="dxa" w:w="90"/>
              <w:bottom w:type="dxa" w:w="60"/>
              <w:right w:type="dxa" w:w="90"/>
            </w:tcMar>
            <w:vAlign w:val="center"/>
          </w:tcPr>
          <w:p>
            <w:pPr>
              <w:spacing w:after="0" w:before="0" w:line="240"/>
            </w:pPr>
            <w:r>
              <w:rPr>
                <w:sz w:val="18"/>
                <w:szCs w:val="18"/>
              </w:rPr>
              <w:t xml:space="preserve">—</w:t>
            </w:r>
          </w:p>
        </w:tc>
      </w:tr>
      <w:tr>
        <w:tc>
          <w:tcPr>
            <w:tcW w:type="dxa" w:w="3024"/>
            <w:shd w:fill="F2F2F2" w:val="clear"/>
            <w:tcMar>
              <w:top w:type="dxa" w:w="60"/>
              <w:left w:type="dxa" w:w="90"/>
              <w:bottom w:type="dxa" w:w="60"/>
              <w:right w:type="dxa" w:w="90"/>
            </w:tcMar>
            <w:vAlign w:val="center"/>
          </w:tcPr>
          <w:p>
            <w:pPr>
              <w:spacing w:after="0" w:before="0" w:line="240"/>
            </w:pPr>
            <w:r>
              <w:rPr>
                <w:sz w:val="18"/>
                <w:szCs w:val="18"/>
              </w:rPr>
              <w:t xml:space="preserve">log.origin.file.name / .line / .function</w:t>
            </w:r>
          </w:p>
        </w:tc>
        <w:tc>
          <w:tcPr>
            <w:tcW w:type="dxa" w:w="4637"/>
            <w:shd w:fill="F2F2F2" w:val="clear"/>
            <w:tcMar>
              <w:top w:type="dxa" w:w="60"/>
              <w:left w:type="dxa" w:w="90"/>
              <w:bottom w:type="dxa" w:w="60"/>
              <w:right w:type="dxa" w:w="90"/>
            </w:tcMar>
            <w:vAlign w:val="center"/>
          </w:tcPr>
          <w:p>
            <w:pPr>
              <w:spacing w:after="0" w:before="0" w:line="240"/>
            </w:pPr>
            <w:r>
              <w:rPr>
                <w:sz w:val="18"/>
                <w:szCs w:val="18"/>
              </w:rPr>
              <w:t xml:space="preserve">Where in the code it came from</w:t>
            </w:r>
          </w:p>
        </w:tc>
        <w:tc>
          <w:tcPr>
            <w:tcW w:type="dxa" w:w="2419"/>
            <w:shd w:fill="F2F2F2" w:val="clear"/>
            <w:tcMar>
              <w:top w:type="dxa" w:w="60"/>
              <w:left w:type="dxa" w:w="90"/>
              <w:bottom w:type="dxa" w:w="60"/>
              <w:right w:type="dxa" w:w="90"/>
            </w:tcMar>
            <w:vAlign w:val="center"/>
          </w:tcPr>
          <w:p>
            <w:pPr>
              <w:spacing w:after="0" w:before="0" w:line="240"/>
            </w:pPr>
            <w:r>
              <w:rPr>
                <w:sz w:val="18"/>
                <w:szCs w:val="18"/>
              </w:rPr>
              <w:t xml:space="preserve">—</w:t>
            </w:r>
          </w:p>
        </w:tc>
      </w:tr>
      <w:tr>
        <w:tc>
          <w:tcPr>
            <w:tcW w:type="dxa" w:w="3024"/>
            <w:tcMar>
              <w:top w:type="dxa" w:w="60"/>
              <w:left w:type="dxa" w:w="90"/>
              <w:bottom w:type="dxa" w:w="60"/>
              <w:right w:type="dxa" w:w="90"/>
            </w:tcMar>
            <w:vAlign w:val="center"/>
          </w:tcPr>
          <w:p>
            <w:pPr>
              <w:spacing w:after="0" w:before="0" w:line="240"/>
            </w:pPr>
            <w:r>
              <w:rPr>
                <w:sz w:val="18"/>
                <w:szCs w:val="18"/>
              </w:rPr>
              <w:t xml:space="preserve">container.name / container.image.name / host.name</w:t>
            </w:r>
          </w:p>
        </w:tc>
        <w:tc>
          <w:tcPr>
            <w:tcW w:type="dxa" w:w="4637"/>
            <w:tcMar>
              <w:top w:type="dxa" w:w="60"/>
              <w:left w:type="dxa" w:w="90"/>
              <w:bottom w:type="dxa" w:w="60"/>
              <w:right w:type="dxa" w:w="90"/>
            </w:tcMar>
            <w:vAlign w:val="center"/>
          </w:tcPr>
          <w:p>
            <w:pPr>
              <w:spacing w:after="0" w:before="0" w:line="240"/>
            </w:pPr>
            <w:r>
              <w:rPr>
                <w:sz w:val="18"/>
                <w:szCs w:val="18"/>
              </w:rPr>
              <w:t xml:space="preserve">Added by Filebeat from the Docker API</w:t>
            </w:r>
          </w:p>
        </w:tc>
        <w:tc>
          <w:tcPr>
            <w:tcW w:type="dxa" w:w="2419"/>
            <w:tcMar>
              <w:top w:type="dxa" w:w="60"/>
              <w:left w:type="dxa" w:w="90"/>
              <w:bottom w:type="dxa" w:w="60"/>
              <w:right w:type="dxa" w:w="90"/>
            </w:tcMar>
            <w:vAlign w:val="center"/>
          </w:tcPr>
          <w:p>
            <w:pPr>
              <w:spacing w:after="0" w:before="0" w:line="240"/>
            </w:pPr>
            <w:r>
              <w:rPr>
                <w:sz w:val="18"/>
                <w:szCs w:val="18"/>
              </w:rPr>
              <w:t xml:space="preserve">—</w:t>
            </w:r>
          </w:p>
        </w:tc>
      </w:tr>
    </w:tbl>
    <w:p>
      <w:pPr>
        <w:pStyle w:val="Heading3"/>
        <w:spacing w:after="130" w:before="260"/>
      </w:pPr>
      <w:r>
        <w:t xml:space="preserve">C.2.1 Secrets and personal data are never logged</w:t>
      </w:r>
    </w:p>
    <w:p>
      <w:pPr>
        <w:spacing w:after="120" w:before="0" w:line="264"/>
      </w:pPr>
      <w:r>
        <w:rPr>
          <w:sz w:val="21"/>
          <w:szCs w:val="21"/>
        </w:rPr>
        <w:t xml:space="preserve">This application handles a person's training journal, which is health data, plus passwords and API keys.</w:t>
      </w:r>
    </w:p>
    <w:p>
      <w:pPr>
        <w:pBdr>
          <w:top w:val="single" w:color="BFBFBF" w:sz="4" w:space="6"/>
          <w:bottom w:val="single" w:color="BFBFBF" w:sz="4" w:space="6"/>
          <w:left w:val="single" w:color="BFBFBF" w:sz="4" w:space="6"/>
          <w:right w:val="single" w:color="BFBFBF" w:sz="4" w:space="6"/>
        </w:pBdr>
        <w:shd w:fill="FFF2CC" w:val="clear"/>
        <w:spacing w:after="160" w:before="120" w:line="264"/>
        <w:ind w:left="170" w:right="170"/>
      </w:pPr>
      <w:r>
        <w:rPr>
          <w:b/>
          <w:bCs/>
          <w:sz w:val="20"/>
          <w:szCs w:val="20"/>
        </w:rPr>
        <w:t xml:space="preserve">The filter is a backstop, not the policy.  </w:t>
      </w:r>
      <w:r>
        <w:rPr>
          <w:sz w:val="20"/>
          <w:szCs w:val="20"/>
        </w:rPr>
        <w:t xml:space="preserve">The policy is that call sites log ids and counts, never content. SensitiveDataFilter is installed on the handler rather than a logger, so it applies to library output too — a dependency that helpfully logs the request it just made with the Authorization header attached is exactly the case this catches.</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1714"/>
        <w:gridCol w:w="5342"/>
        <w:gridCol w:w="3024"/>
      </w:tblGrid>
      <w:tr>
        <w:trPr>
          <w:tblHeader/>
        </w:trPr>
        <w:tc>
          <w:tcPr>
            <w:tcW w:type="dxa" w:w="1714"/>
            <w:shd w:fill="DCE6F1" w:val="clear"/>
            <w:tcMar>
              <w:top w:type="dxa" w:w="60"/>
              <w:left w:type="dxa" w:w="90"/>
              <w:bottom w:type="dxa" w:w="60"/>
              <w:right w:type="dxa" w:w="90"/>
            </w:tcMar>
            <w:vAlign w:val="center"/>
          </w:tcPr>
          <w:p>
            <w:pPr>
              <w:spacing w:after="0" w:before="0" w:line="240"/>
            </w:pPr>
            <w:r>
              <w:rPr>
                <w:b/>
                <w:bCs/>
                <w:sz w:val="16"/>
                <w:szCs w:val="16"/>
              </w:rPr>
              <w:t xml:space="preserve">Redaction path</w:t>
            </w:r>
          </w:p>
        </w:tc>
        <w:tc>
          <w:tcPr>
            <w:tcW w:type="dxa" w:w="5342"/>
            <w:shd w:fill="DCE6F1" w:val="clear"/>
            <w:tcMar>
              <w:top w:type="dxa" w:w="60"/>
              <w:left w:type="dxa" w:w="90"/>
              <w:bottom w:type="dxa" w:w="60"/>
              <w:right w:type="dxa" w:w="90"/>
            </w:tcMar>
            <w:vAlign w:val="center"/>
          </w:tcPr>
          <w:p>
            <w:pPr>
              <w:spacing w:after="0" w:before="0" w:line="240"/>
            </w:pPr>
            <w:r>
              <w:rPr>
                <w:b/>
                <w:bCs/>
                <w:sz w:val="16"/>
                <w:szCs w:val="16"/>
              </w:rPr>
              <w:t xml:space="preserve">What it catches</w:t>
            </w:r>
          </w:p>
        </w:tc>
        <w:tc>
          <w:tcPr>
            <w:tcW w:type="dxa" w:w="3024"/>
            <w:shd w:fill="DCE6F1" w:val="clear"/>
            <w:tcMar>
              <w:top w:type="dxa" w:w="60"/>
              <w:left w:type="dxa" w:w="90"/>
              <w:bottom w:type="dxa" w:w="60"/>
              <w:right w:type="dxa" w:w="90"/>
            </w:tcMar>
            <w:vAlign w:val="center"/>
          </w:tcPr>
          <w:p>
            <w:pPr>
              <w:spacing w:after="0" w:before="0" w:line="240"/>
            </w:pPr>
            <w:r>
              <w:rPr>
                <w:b/>
                <w:bCs/>
                <w:sz w:val="16"/>
                <w:szCs w:val="16"/>
              </w:rPr>
              <w:t xml:space="preserve">Verified by</w:t>
            </w:r>
          </w:p>
        </w:tc>
      </w:tr>
      <w:tr>
        <w:tc>
          <w:tcPr>
            <w:tcW w:type="dxa" w:w="1714"/>
            <w:tcMar>
              <w:top w:type="dxa" w:w="60"/>
              <w:left w:type="dxa" w:w="90"/>
              <w:bottom w:type="dxa" w:w="60"/>
              <w:right w:type="dxa" w:w="90"/>
            </w:tcMar>
            <w:vAlign w:val="center"/>
          </w:tcPr>
          <w:p>
            <w:pPr>
              <w:spacing w:after="0" w:before="0" w:line="240"/>
            </w:pPr>
            <w:r>
              <w:rPr>
                <w:sz w:val="16"/>
                <w:szCs w:val="16"/>
              </w:rPr>
              <w:t xml:space="preserve">Key name</w:t>
            </w:r>
          </w:p>
        </w:tc>
        <w:tc>
          <w:tcPr>
            <w:tcW w:type="dxa" w:w="5342"/>
            <w:tcMar>
              <w:top w:type="dxa" w:w="60"/>
              <w:left w:type="dxa" w:w="90"/>
              <w:bottom w:type="dxa" w:w="60"/>
              <w:right w:type="dxa" w:w="90"/>
            </w:tcMar>
            <w:vAlign w:val="center"/>
          </w:tcPr>
          <w:p>
            <w:pPr>
              <w:spacing w:after="0" w:before="0" w:line="240"/>
            </w:pPr>
            <w:r>
              <w:rPr>
                <w:sz w:val="16"/>
                <w:szCs w:val="16"/>
              </w:rPr>
              <w:t xml:space="preserve">password, new_password, token, session, cookie, authorization, api_key, groq_api_key, secret, database_url, raw_text, raw_source — matched case-insensitively on the whole key or its last dotted segment, recursing into dicts and lists</w:t>
            </w:r>
          </w:p>
        </w:tc>
        <w:tc>
          <w:tcPr>
            <w:tcW w:type="dxa" w:w="3024"/>
            <w:tcMar>
              <w:top w:type="dxa" w:w="60"/>
              <w:left w:type="dxa" w:w="90"/>
              <w:bottom w:type="dxa" w:w="60"/>
              <w:right w:type="dxa" w:w="90"/>
            </w:tcMar>
            <w:vAlign w:val="center"/>
          </w:tcPr>
          <w:p>
            <w:pPr>
              <w:spacing w:after="0" w:before="0" w:line="240"/>
            </w:pPr>
            <w:r>
              <w:rPr>
                <w:sz w:val="16"/>
                <w:szCs w:val="16"/>
              </w:rPr>
              <w:t xml:space="preserve">test_sensitive_keys_are_replaced, test_redaction_recurses_into_nested_values</w:t>
            </w:r>
          </w:p>
        </w:tc>
      </w:tr>
      <w:tr>
        <w:tc>
          <w:tcPr>
            <w:tcW w:type="dxa" w:w="1714"/>
            <w:shd w:fill="F2F2F2" w:val="clear"/>
            <w:tcMar>
              <w:top w:type="dxa" w:w="60"/>
              <w:left w:type="dxa" w:w="90"/>
              <w:bottom w:type="dxa" w:w="60"/>
              <w:right w:type="dxa" w:w="90"/>
            </w:tcMar>
            <w:vAlign w:val="center"/>
          </w:tcPr>
          <w:p>
            <w:pPr>
              <w:spacing w:after="0" w:before="0" w:line="240"/>
            </w:pPr>
            <w:r>
              <w:rPr>
                <w:sz w:val="16"/>
                <w:szCs w:val="16"/>
              </w:rPr>
              <w:t xml:space="preserve">Groq key shape</w:t>
            </w:r>
          </w:p>
        </w:tc>
        <w:tc>
          <w:tcPr>
            <w:tcW w:type="dxa" w:w="5342"/>
            <w:shd w:fill="F2F2F2" w:val="clear"/>
            <w:tcMar>
              <w:top w:type="dxa" w:w="60"/>
              <w:left w:type="dxa" w:w="90"/>
              <w:bottom w:type="dxa" w:w="60"/>
              <w:right w:type="dxa" w:w="90"/>
            </w:tcMar>
            <w:vAlign w:val="center"/>
          </w:tcPr>
          <w:p>
            <w:pPr>
              <w:spacing w:after="0" w:before="0" w:line="240"/>
            </w:pPr>
            <w:r>
              <w:rPr>
                <w:sz w:val="16"/>
                <w:szCs w:val="16"/>
              </w:rPr>
              <w:t xml:space="preserve">Regex \bgsk_[A-Za-z0-9]{8,}\b anywhere in free text</w:t>
            </w:r>
          </w:p>
        </w:tc>
        <w:tc>
          <w:tcPr>
            <w:tcW w:type="dxa" w:w="3024"/>
            <w:shd w:fill="F2F2F2" w:val="clear"/>
            <w:tcMar>
              <w:top w:type="dxa" w:w="60"/>
              <w:left w:type="dxa" w:w="90"/>
              <w:bottom w:type="dxa" w:w="60"/>
              <w:right w:type="dxa" w:w="90"/>
            </w:tcMar>
            <w:vAlign w:val="center"/>
          </w:tcPr>
          <w:p>
            <w:pPr>
              <w:spacing w:after="0" w:before="0" w:line="240"/>
            </w:pPr>
            <w:r>
              <w:rPr>
                <w:sz w:val="16"/>
                <w:szCs w:val="16"/>
              </w:rPr>
              <w:t xml:space="preserve">test_secret_shaped_values_are_scrubbed_from_free_text</w:t>
            </w:r>
          </w:p>
        </w:tc>
      </w:tr>
      <w:tr>
        <w:tc>
          <w:tcPr>
            <w:tcW w:type="dxa" w:w="1714"/>
            <w:tcMar>
              <w:top w:type="dxa" w:w="60"/>
              <w:left w:type="dxa" w:w="90"/>
              <w:bottom w:type="dxa" w:w="60"/>
              <w:right w:type="dxa" w:w="90"/>
            </w:tcMar>
            <w:vAlign w:val="center"/>
          </w:tcPr>
          <w:p>
            <w:pPr>
              <w:spacing w:after="0" w:before="0" w:line="240"/>
            </w:pPr>
            <w:r>
              <w:rPr>
                <w:sz w:val="16"/>
                <w:szCs w:val="16"/>
              </w:rPr>
              <w:t xml:space="preserve">Authorization header</w:t>
            </w:r>
          </w:p>
        </w:tc>
        <w:tc>
          <w:tcPr>
            <w:tcW w:type="dxa" w:w="5342"/>
            <w:tcMar>
              <w:top w:type="dxa" w:w="60"/>
              <w:left w:type="dxa" w:w="90"/>
              <w:bottom w:type="dxa" w:w="60"/>
              <w:right w:type="dxa" w:w="90"/>
            </w:tcMar>
            <w:vAlign w:val="center"/>
          </w:tcPr>
          <w:p>
            <w:pPr>
              <w:spacing w:after="0" w:before="0" w:line="240"/>
            </w:pPr>
            <w:r>
              <w:rPr>
                <w:sz w:val="16"/>
                <w:szCs w:val="16"/>
              </w:rPr>
              <w:t xml:space="preserve">Bearer / Basic followed by 8+ credential characters</w:t>
            </w:r>
          </w:p>
        </w:tc>
        <w:tc>
          <w:tcPr>
            <w:tcW w:type="dxa" w:w="3024"/>
            <w:tcMar>
              <w:top w:type="dxa" w:w="60"/>
              <w:left w:type="dxa" w:w="90"/>
              <w:bottom w:type="dxa" w:w="60"/>
              <w:right w:type="dxa" w:w="90"/>
            </w:tcMar>
            <w:vAlign w:val="center"/>
          </w:tcPr>
          <w:p>
            <w:pPr>
              <w:spacing w:after="0" w:before="0" w:line="240"/>
            </w:pPr>
            <w:r>
              <w:rPr>
                <w:sz w:val="16"/>
                <w:szCs w:val="16"/>
              </w:rPr>
              <w:t xml:space="preserve">test_secret_shaped_values_are_scrubbed_from_free_text</w:t>
            </w:r>
          </w:p>
        </w:tc>
      </w:tr>
      <w:tr>
        <w:tc>
          <w:tcPr>
            <w:tcW w:type="dxa" w:w="1714"/>
            <w:shd w:fill="F2F2F2" w:val="clear"/>
            <w:tcMar>
              <w:top w:type="dxa" w:w="60"/>
              <w:left w:type="dxa" w:w="90"/>
              <w:bottom w:type="dxa" w:w="60"/>
              <w:right w:type="dxa" w:w="90"/>
            </w:tcMar>
            <w:vAlign w:val="center"/>
          </w:tcPr>
          <w:p>
            <w:pPr>
              <w:spacing w:after="0" w:before="0" w:line="240"/>
            </w:pPr>
            <w:r>
              <w:rPr>
                <w:sz w:val="16"/>
                <w:szCs w:val="16"/>
              </w:rPr>
              <w:t xml:space="preserve">URL userinfo</w:t>
            </w:r>
          </w:p>
        </w:tc>
        <w:tc>
          <w:tcPr>
            <w:tcW w:type="dxa" w:w="5342"/>
            <w:shd w:fill="F2F2F2" w:val="clear"/>
            <w:tcMar>
              <w:top w:type="dxa" w:w="60"/>
              <w:left w:type="dxa" w:w="90"/>
              <w:bottom w:type="dxa" w:w="60"/>
              <w:right w:type="dxa" w:w="90"/>
            </w:tcMar>
            <w:vAlign w:val="center"/>
          </w:tcPr>
          <w:p>
            <w:pPr>
              <w:spacing w:after="0" w:before="0" w:line="240"/>
            </w:pPr>
            <w:r>
              <w:rPr>
                <w:sz w:val="16"/>
                <w:szCs w:val="16"/>
              </w:rPr>
              <w:t xml:space="preserve">user:password@ inside a DSN or connection string</w:t>
            </w:r>
          </w:p>
        </w:tc>
        <w:tc>
          <w:tcPr>
            <w:tcW w:type="dxa" w:w="3024"/>
            <w:shd w:fill="F2F2F2" w:val="clear"/>
            <w:tcMar>
              <w:top w:type="dxa" w:w="60"/>
              <w:left w:type="dxa" w:w="90"/>
              <w:bottom w:type="dxa" w:w="60"/>
              <w:right w:type="dxa" w:w="90"/>
            </w:tcMar>
            <w:vAlign w:val="center"/>
          </w:tcPr>
          <w:p>
            <w:pPr>
              <w:spacing w:after="0" w:before="0" w:line="240"/>
            </w:pPr>
            <w:r>
              <w:rPr>
                <w:sz w:val="16"/>
                <w:szCs w:val="16"/>
              </w:rPr>
              <w:t xml:space="preserve">test_secret_shaped_values_are_scrubbed_from_free_text</w:t>
            </w:r>
          </w:p>
        </w:tc>
      </w:tr>
      <w:tr>
        <w:tc>
          <w:tcPr>
            <w:tcW w:type="dxa" w:w="1714"/>
            <w:tcMar>
              <w:top w:type="dxa" w:w="60"/>
              <w:left w:type="dxa" w:w="90"/>
              <w:bottom w:type="dxa" w:w="60"/>
              <w:right w:type="dxa" w:w="90"/>
            </w:tcMar>
            <w:vAlign w:val="center"/>
          </w:tcPr>
          <w:p>
            <w:pPr>
              <w:spacing w:after="0" w:before="0" w:line="240"/>
            </w:pPr>
            <w:r>
              <w:rPr>
                <w:sz w:val="16"/>
                <w:szCs w:val="16"/>
              </w:rPr>
              <w:t xml:space="preserve">Exception text</w:t>
            </w:r>
          </w:p>
        </w:tc>
        <w:tc>
          <w:tcPr>
            <w:tcW w:type="dxa" w:w="5342"/>
            <w:tcMar>
              <w:top w:type="dxa" w:w="60"/>
              <w:left w:type="dxa" w:w="90"/>
              <w:bottom w:type="dxa" w:w="60"/>
              <w:right w:type="dxa" w:w="90"/>
            </w:tcMar>
            <w:vAlign w:val="center"/>
          </w:tcPr>
          <w:p>
            <w:pPr>
              <w:spacing w:after="0" w:before="0" w:line="240"/>
            </w:pPr>
            <w:r>
              <w:rPr>
                <w:sz w:val="16"/>
                <w:szCs w:val="16"/>
              </w:rPr>
              <w:t xml:space="preserve">error.message and error.stack_trace both pass through the scrubber, because a client library can echo a key back inside an exception</w:t>
            </w:r>
          </w:p>
        </w:tc>
        <w:tc>
          <w:tcPr>
            <w:tcW w:type="dxa" w:w="3024"/>
            <w:tcMar>
              <w:top w:type="dxa" w:w="60"/>
              <w:left w:type="dxa" w:w="90"/>
              <w:bottom w:type="dxa" w:w="60"/>
              <w:right w:type="dxa" w:w="90"/>
            </w:tcMar>
            <w:vAlign w:val="center"/>
          </w:tcPr>
          <w:p>
            <w:pPr>
              <w:spacing w:after="0" w:before="0" w:line="240"/>
            </w:pPr>
            <w:r>
              <w:rPr>
                <w:sz w:val="16"/>
                <w:szCs w:val="16"/>
              </w:rPr>
              <w:t xml:space="preserve">test_exception_text_is_scrubbed_too</w:t>
            </w:r>
          </w:p>
        </w:tc>
      </w:tr>
    </w:tbl>
    <w:p>
      <w:pPr>
        <w:spacing w:after="120" w:before="0" w:line="264"/>
      </w:pPr>
      <w:r>
        <w:rPr>
          <w:rFonts w:ascii="Consolas" w:cs="Consolas" w:eastAsia="Consolas" w:hAnsi="Consolas"/>
          <w:sz w:val="18"/>
          <w:szCs w:val="18"/>
        </w:rPr>
        <w:t xml:space="preserve">raw_text</w:t>
      </w:r>
      <w:r>
        <w:rPr>
          <w:sz w:val="21"/>
          <w:szCs w:val="21"/>
        </w:rPr>
        <w:t xml:space="preserve"> — the journal entry itself — is never logged at any level. Its length and the number of rows extracted from it are what the pipeline records instead (</w:t>
      </w:r>
      <w:r>
        <w:rPr>
          <w:rFonts w:ascii="Consolas" w:cs="Consolas" w:eastAsia="Consolas" w:hAnsi="Consolas"/>
          <w:sz w:val="18"/>
          <w:szCs w:val="18"/>
        </w:rPr>
        <w:t xml:space="preserve">test_journal_text_is_never_logged</w:t>
      </w:r>
      <w:r>
        <w:rPr>
          <w:sz w:val="21"/>
          <w:szCs w:val="21"/>
        </w:rPr>
        <w:t xml:space="preserve">).</w:t>
      </w:r>
    </w:p>
    <w:p>
      <w:pPr>
        <w:pStyle w:val="Heading2"/>
        <w:pageBreakBefore/>
        <w:spacing w:after="130" w:before="260"/>
      </w:pPr>
      <w:r>
        <w:t xml:space="preserve">C.3 Logging Code</w:t>
      </w:r>
    </w:p>
    <w:p>
      <w:pPr>
        <w:pStyle w:val="Heading3"/>
        <w:spacing w:after="130" w:before="260"/>
      </w:pPr>
      <w:r>
        <w:t xml:space="preserve">The formatter</w:t>
      </w:r>
    </w:p>
    <w:p>
      <w:pPr>
        <w:spacing w:after="120" w:before="0" w:line="264"/>
      </w:pPr>
      <w:r>
        <w:rPr>
          <w:sz w:val="21"/>
          <w:szCs w:val="21"/>
        </w:rPr>
        <w:t xml:space="preserve">One JSON object per line matters: Filebeat reads newline-delimited records, and a pretty-printed object would arrive as N unparseable lines. </w:t>
      </w:r>
      <w:r>
        <w:rPr>
          <w:rFonts w:ascii="Consolas" w:cs="Consolas" w:eastAsia="Consolas" w:hAnsi="Consolas"/>
          <w:sz w:val="18"/>
          <w:szCs w:val="18"/>
        </w:rPr>
        <w:t xml:space="preserve">json.dumps</w:t>
      </w:r>
      <w:r>
        <w:rPr>
          <w:sz w:val="21"/>
          <w:szCs w:val="21"/>
        </w:rPr>
        <w:t xml:space="preserve"> with default separators never emits a newline inside the object, and </w:t>
      </w:r>
      <w:r>
        <w:rPr>
          <w:rFonts w:ascii="Consolas" w:cs="Consolas" w:eastAsia="Consolas" w:hAnsi="Consolas"/>
          <w:sz w:val="18"/>
          <w:szCs w:val="18"/>
        </w:rPr>
        <w:t xml:space="preserve">ensure_ascii=False</w:t>
      </w:r>
      <w:r>
        <w:rPr>
          <w:sz w:val="21"/>
          <w:szCs w:val="21"/>
        </w:rPr>
        <w:t xml:space="preserve"> keeps non-ASCII characters readable in Kibana rather than escaped.</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 logging_setup.py — EcsJsonFormatter.format()</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document: dict[str, Any] =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"@timestamp": datetime.fromtimestamp(record.created, tz=timezone.utc)</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.isoformat(timespec="milliseconds").replace("+00:00", "Z"),</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"log.level": record.levelname.lower(),</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"message": record.getMessage(),</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"service.name": self.service,</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"service.version": self.version,</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"event.dataset": record.name,</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request_id = request_id_var.get()</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if request_id:</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document["http.request.id"] = request_id</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Everything a call site attached with extra={...}, scrubbed on the way in.</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for key, value in record.__dict__.items():</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if key in _RESERVED or key.startswith("_"):</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continue</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document[key] = scrub_value(key, value)</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return json.dumps(document, ensure_ascii=False, default=str)</w:t>
      </w:r>
    </w:p>
    <w:p>
      <w:pPr>
        <w:spacing w:after="120" w:before="0" w:line="264"/>
      </w:pPr>
      <w:r>
        <w:rPr>
          <w:rFonts w:ascii="Consolas" w:cs="Consolas" w:eastAsia="Consolas" w:hAnsi="Consolas"/>
          <w:sz w:val="18"/>
          <w:szCs w:val="18"/>
        </w:rPr>
        <w:t xml:space="preserve">default=str</w:t>
      </w:r>
      <w:r>
        <w:rPr>
          <w:sz w:val="21"/>
          <w:szCs w:val="21"/>
        </w:rPr>
        <w:t xml:space="preserve"> so a date, a Decimal or a model object degrades to its string form instead of killing the log call it appeared in. </w:t>
      </w:r>
      <w:r>
        <w:rPr>
          <w:b/>
          <w:bCs/>
          <w:sz w:val="21"/>
          <w:szCs w:val="21"/>
        </w:rPr>
        <w:t xml:space="preserve">A logging failure must never be able to take a request down with it.</w:t>
      </w:r>
    </w:p>
    <w:p>
      <w:pPr>
        <w:pStyle w:val="Heading3"/>
        <w:spacing w:after="130" w:before="260"/>
      </w:pPr>
      <w:r>
        <w:t xml:space="preserve">Request correlation</w:t>
      </w:r>
    </w:p>
    <w:p>
      <w:pPr>
        <w:spacing w:after="120" w:before="0" w:line="264"/>
      </w:pPr>
      <w:r>
        <w:rPr>
          <w:rFonts w:ascii="Consolas" w:cs="Consolas" w:eastAsia="Consolas" w:hAnsi="Consolas"/>
          <w:sz w:val="18"/>
          <w:szCs w:val="18"/>
        </w:rPr>
        <w:t xml:space="preserve">request_id_var</w:t>
      </w:r>
      <w:r>
        <w:rPr>
          <w:sz w:val="21"/>
          <w:szCs w:val="21"/>
        </w:rPr>
        <w:t xml:space="preserve"> is a </w:t>
      </w:r>
      <w:r>
        <w:rPr>
          <w:i/>
          <w:iCs/>
          <w:sz w:val="21"/>
          <w:szCs w:val="21"/>
        </w:rPr>
        <w:t xml:space="preserve">contextvar</w:t>
      </w:r>
      <w:r>
        <w:rPr>
          <w:sz w:val="21"/>
          <w:szCs w:val="21"/>
        </w:rPr>
        <w:t xml:space="preserve"> set once per request by the middleware. Every log line emitted while handling that request — from any module, at any depth — picks it up automatically, so one Kibana search on </w:t>
      </w:r>
      <w:r>
        <w:rPr>
          <w:rFonts w:ascii="Consolas" w:cs="Consolas" w:eastAsia="Consolas" w:hAnsi="Consolas"/>
          <w:sz w:val="18"/>
          <w:szCs w:val="18"/>
        </w:rPr>
        <w:t xml:space="preserve">http.request.id</w:t>
      </w:r>
      <w:r>
        <w:rPr>
          <w:sz w:val="21"/>
          <w:szCs w:val="21"/>
        </w:rPr>
        <w:t xml:space="preserve"> returns the whole story of a single click.</w:t>
      </w:r>
    </w:p>
    <w:p>
      <w:pPr>
        <w:pBdr>
          <w:top w:val="single" w:color="BFBFBF" w:sz="4" w:space="6"/>
          <w:bottom w:val="single" w:color="BFBFBF" w:sz="4" w:space="6"/>
          <w:left w:val="single" w:color="BFBFBF" w:sz="4" w:space="6"/>
          <w:right w:val="single" w:color="BFBFBF" w:sz="4" w:space="6"/>
        </w:pBdr>
        <w:shd w:fill="EAF1F8" w:val="clear"/>
        <w:spacing w:after="160" w:before="120" w:line="264"/>
        <w:ind w:left="170" w:right="170"/>
      </w:pPr>
      <w:r>
        <w:rPr>
          <w:b/>
          <w:bCs/>
          <w:sz w:val="20"/>
          <w:szCs w:val="20"/>
        </w:rPr>
        <w:t xml:space="preserve">Why a contextvar and not a thread-local.  </w:t>
      </w:r>
      <w:r>
        <w:rPr>
          <w:sz w:val="20"/>
          <w:szCs w:val="20"/>
        </w:rPr>
        <w:t xml:space="preserve">The app is async: several requests share a thread, and a thread-local would cross their ids over. The call site never has to mention the request id, which is what makes correlation complete rather than best-effort.</w:t>
      </w:r>
    </w:p>
    <w:p>
      <w:pPr>
        <w:pStyle w:val="Heading3"/>
        <w:spacing w:after="130" w:before="260"/>
      </w:pPr>
      <w:r>
        <w:t xml:space="preserve">Where logs are generated</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2822"/>
        <w:gridCol w:w="3427"/>
        <w:gridCol w:w="3831"/>
      </w:tblGrid>
      <w:tr>
        <w:trPr>
          <w:tblHeader/>
        </w:trPr>
        <w:tc>
          <w:tcPr>
            <w:tcW w:type="dxa" w:w="2822"/>
            <w:shd w:fill="DCE6F1" w:val="clear"/>
            <w:tcMar>
              <w:top w:type="dxa" w:w="60"/>
              <w:left w:type="dxa" w:w="90"/>
              <w:bottom w:type="dxa" w:w="60"/>
              <w:right w:type="dxa" w:w="90"/>
            </w:tcMar>
            <w:vAlign w:val="center"/>
          </w:tcPr>
          <w:p>
            <w:pPr>
              <w:spacing w:after="0" w:before="0" w:line="240"/>
            </w:pPr>
            <w:r>
              <w:rPr>
                <w:b/>
                <w:bCs/>
                <w:sz w:val="18"/>
                <w:szCs w:val="18"/>
              </w:rPr>
              <w:t xml:space="preserve">Location</w:t>
            </w:r>
          </w:p>
        </w:tc>
        <w:tc>
          <w:tcPr>
            <w:tcW w:type="dxa" w:w="3427"/>
            <w:shd w:fill="DCE6F1" w:val="clear"/>
            <w:tcMar>
              <w:top w:type="dxa" w:w="60"/>
              <w:left w:type="dxa" w:w="90"/>
              <w:bottom w:type="dxa" w:w="60"/>
              <w:right w:type="dxa" w:w="90"/>
            </w:tcMar>
            <w:vAlign w:val="center"/>
          </w:tcPr>
          <w:p>
            <w:pPr>
              <w:spacing w:after="0" w:before="0" w:line="240"/>
            </w:pPr>
            <w:r>
              <w:rPr>
                <w:b/>
                <w:bCs/>
                <w:sz w:val="18"/>
                <w:szCs w:val="18"/>
              </w:rPr>
              <w:t xml:space="preserve">Event</w:t>
            </w:r>
          </w:p>
        </w:tc>
        <w:tc>
          <w:tcPr>
            <w:tcW w:type="dxa" w:w="3831"/>
            <w:shd w:fill="DCE6F1" w:val="clear"/>
            <w:tcMar>
              <w:top w:type="dxa" w:w="60"/>
              <w:left w:type="dxa" w:w="90"/>
              <w:bottom w:type="dxa" w:w="60"/>
              <w:right w:type="dxa" w:w="90"/>
            </w:tcMar>
            <w:vAlign w:val="center"/>
          </w:tcPr>
          <w:p>
            <w:pPr>
              <w:spacing w:after="0" w:before="0" w:line="240"/>
            </w:pPr>
            <w:r>
              <w:rPr>
                <w:b/>
                <w:bCs/>
                <w:sz w:val="18"/>
                <w:szCs w:val="18"/>
              </w:rPr>
              <w:t xml:space="preserve">Why it is logged there</w:t>
            </w:r>
          </w:p>
        </w:tc>
      </w:tr>
      <w:tr>
        <w:tc>
          <w:tcPr>
            <w:tcW w:type="dxa" w:w="2822"/>
            <w:tcMar>
              <w:top w:type="dxa" w:w="60"/>
              <w:left w:type="dxa" w:w="90"/>
              <w:bottom w:type="dxa" w:w="60"/>
              <w:right w:type="dxa" w:w="90"/>
            </w:tcMar>
            <w:vAlign w:val="center"/>
          </w:tcPr>
          <w:p>
            <w:pPr>
              <w:spacing w:after="0" w:before="0" w:line="240"/>
            </w:pPr>
            <w:r>
              <w:rPr>
                <w:sz w:val="18"/>
                <w:szCs w:val="18"/>
              </w:rPr>
              <w:t xml:space="preserve">app.py — log_requests middleware</w:t>
            </w:r>
          </w:p>
        </w:tc>
        <w:tc>
          <w:tcPr>
            <w:tcW w:type="dxa" w:w="3427"/>
            <w:tcMar>
              <w:top w:type="dxa" w:w="60"/>
              <w:left w:type="dxa" w:w="90"/>
              <w:bottom w:type="dxa" w:w="60"/>
              <w:right w:type="dxa" w:w="90"/>
            </w:tcMar>
            <w:vAlign w:val="center"/>
          </w:tcPr>
          <w:p>
            <w:pPr>
              <w:spacing w:after="0" w:before="0" w:line="240"/>
            </w:pPr>
            <w:r>
              <w:rPr>
                <w:sz w:val="18"/>
                <w:szCs w:val="18"/>
              </w:rPr>
              <w:t xml:space="preserve">One "request served" line per response, with method, route, status and duration</w:t>
            </w:r>
          </w:p>
        </w:tc>
        <w:tc>
          <w:tcPr>
            <w:tcW w:type="dxa" w:w="3831"/>
            <w:tcMar>
              <w:top w:type="dxa" w:w="60"/>
              <w:left w:type="dxa" w:w="90"/>
              <w:bottom w:type="dxa" w:w="60"/>
              <w:right w:type="dxa" w:w="90"/>
            </w:tcMar>
            <w:vAlign w:val="center"/>
          </w:tcPr>
          <w:p>
            <w:pPr>
              <w:spacing w:after="0" w:before="0" w:line="240"/>
            </w:pPr>
            <w:r>
              <w:rPr>
                <w:sz w:val="18"/>
                <w:szCs w:val="18"/>
              </w:rPr>
              <w:t xml:space="preserve">The single place every request passes through, so coverage cannot drift as routes are added</w:t>
            </w:r>
          </w:p>
        </w:tc>
      </w:tr>
      <w:tr>
        <w:tc>
          <w:tcPr>
            <w:tcW w:type="dxa" w:w="2822"/>
            <w:shd w:fill="F2F2F2" w:val="clear"/>
            <w:tcMar>
              <w:top w:type="dxa" w:w="60"/>
              <w:left w:type="dxa" w:w="90"/>
              <w:bottom w:type="dxa" w:w="60"/>
              <w:right w:type="dxa" w:w="90"/>
            </w:tcMar>
            <w:vAlign w:val="center"/>
          </w:tcPr>
          <w:p>
            <w:pPr>
              <w:spacing w:after="0" w:before="0" w:line="240"/>
            </w:pPr>
            <w:r>
              <w:rPr>
                <w:sz w:val="18"/>
                <w:szCs w:val="18"/>
              </w:rPr>
              <w:t xml:space="preserve">app.py — POST /log</w:t>
            </w:r>
          </w:p>
        </w:tc>
        <w:tc>
          <w:tcPr>
            <w:tcW w:type="dxa" w:w="3427"/>
            <w:shd w:fill="F2F2F2" w:val="clear"/>
            <w:tcMar>
              <w:top w:type="dxa" w:w="60"/>
              <w:left w:type="dxa" w:w="90"/>
              <w:bottom w:type="dxa" w:w="60"/>
              <w:right w:type="dxa" w:w="90"/>
            </w:tcMar>
            <w:vAlign w:val="center"/>
          </w:tcPr>
          <w:p>
            <w:pPr>
              <w:spacing w:after="0" w:before="0" w:line="240"/>
            </w:pPr>
            <w:r>
              <w:rPr>
                <w:sz w:val="18"/>
                <w:szCs w:val="18"/>
              </w:rPr>
              <w:t xml:space="preserve">entry_drafted, or extraction_unavailable at warning</w:t>
            </w:r>
          </w:p>
        </w:tc>
        <w:tc>
          <w:tcPr>
            <w:tcW w:type="dxa" w:w="3831"/>
            <w:shd w:fill="F2F2F2" w:val="clear"/>
            <w:tcMar>
              <w:top w:type="dxa" w:w="60"/>
              <w:left w:type="dxa" w:w="90"/>
              <w:bottom w:type="dxa" w:w="60"/>
              <w:right w:type="dxa" w:w="90"/>
            </w:tcMar>
            <w:vAlign w:val="center"/>
          </w:tcPr>
          <w:p>
            <w:pPr>
              <w:spacing w:after="0" w:before="0" w:line="240"/>
            </w:pPr>
            <w:r>
              <w:rPr>
                <w:sz w:val="18"/>
                <w:szCs w:val="18"/>
              </w:rPr>
              <w:t xml:space="preserve">The parse step is where the external dependency can fail</w:t>
            </w:r>
          </w:p>
        </w:tc>
      </w:tr>
      <w:tr>
        <w:tc>
          <w:tcPr>
            <w:tcW w:type="dxa" w:w="2822"/>
            <w:tcMar>
              <w:top w:type="dxa" w:w="60"/>
              <w:left w:type="dxa" w:w="90"/>
              <w:bottom w:type="dxa" w:w="60"/>
              <w:right w:type="dxa" w:w="90"/>
            </w:tcMar>
            <w:vAlign w:val="center"/>
          </w:tcPr>
          <w:p>
            <w:pPr>
              <w:spacing w:after="0" w:before="0" w:line="240"/>
            </w:pPr>
            <w:r>
              <w:rPr>
                <w:sz w:val="18"/>
                <w:szCs w:val="18"/>
              </w:rPr>
              <w:t xml:space="preserve">app.py — POST /save</w:t>
            </w:r>
          </w:p>
        </w:tc>
        <w:tc>
          <w:tcPr>
            <w:tcW w:type="dxa" w:w="3427"/>
            <w:tcMar>
              <w:top w:type="dxa" w:w="60"/>
              <w:left w:type="dxa" w:w="90"/>
              <w:bottom w:type="dxa" w:w="60"/>
              <w:right w:type="dxa" w:w="90"/>
            </w:tcMar>
            <w:vAlign w:val="center"/>
          </w:tcPr>
          <w:p>
            <w:pPr>
              <w:spacing w:after="0" w:before="0" w:line="240"/>
            </w:pPr>
            <w:r>
              <w:rPr>
                <w:sz w:val="18"/>
                <w:szCs w:val="18"/>
              </w:rPr>
              <w:t xml:space="preserve">entry_saved with inserted_sets and session date</w:t>
            </w:r>
          </w:p>
        </w:tc>
        <w:tc>
          <w:tcPr>
            <w:tcW w:type="dxa" w:w="3831"/>
            <w:tcMar>
              <w:top w:type="dxa" w:w="60"/>
              <w:left w:type="dxa" w:w="90"/>
              <w:bottom w:type="dxa" w:w="60"/>
              <w:right w:type="dxa" w:w="90"/>
            </w:tcMar>
            <w:vAlign w:val="center"/>
          </w:tcPr>
          <w:p>
            <w:pPr>
              <w:spacing w:after="0" w:before="0" w:line="240"/>
            </w:pPr>
            <w:r>
              <w:rPr>
                <w:sz w:val="18"/>
                <w:szCs w:val="18"/>
              </w:rPr>
              <w:t xml:space="preserve">The terminal business event; pairs with gym_sets_written_total</w:t>
            </w:r>
          </w:p>
        </w:tc>
      </w:tr>
      <w:tr>
        <w:tc>
          <w:tcPr>
            <w:tcW w:type="dxa" w:w="2822"/>
            <w:shd w:fill="F2F2F2" w:val="clear"/>
            <w:tcMar>
              <w:top w:type="dxa" w:w="60"/>
              <w:left w:type="dxa" w:w="90"/>
              <w:bottom w:type="dxa" w:w="60"/>
              <w:right w:type="dxa" w:w="90"/>
            </w:tcMar>
            <w:vAlign w:val="center"/>
          </w:tcPr>
          <w:p>
            <w:pPr>
              <w:spacing w:after="0" w:before="0" w:line="240"/>
            </w:pPr>
            <w:r>
              <w:rPr>
                <w:sz w:val="18"/>
                <w:szCs w:val="18"/>
              </w:rPr>
              <w:t xml:space="preserve">app.py — POST /login</w:t>
            </w:r>
          </w:p>
        </w:tc>
        <w:tc>
          <w:tcPr>
            <w:tcW w:type="dxa" w:w="3427"/>
            <w:shd w:fill="F2F2F2" w:val="clear"/>
            <w:tcMar>
              <w:top w:type="dxa" w:w="60"/>
              <w:left w:type="dxa" w:w="90"/>
              <w:bottom w:type="dxa" w:w="60"/>
              <w:right w:type="dxa" w:w="90"/>
            </w:tcMar>
            <w:vAlign w:val="center"/>
          </w:tcPr>
          <w:p>
            <w:pPr>
              <w:spacing w:after="0" w:before="0" w:line="240"/>
            </w:pPr>
            <w:r>
              <w:rPr>
                <w:sz w:val="18"/>
                <w:szCs w:val="18"/>
              </w:rPr>
              <w:t xml:space="preserve">Authentication outcome, without the username</w:t>
            </w:r>
          </w:p>
        </w:tc>
        <w:tc>
          <w:tcPr>
            <w:tcW w:type="dxa" w:w="3831"/>
            <w:shd w:fill="F2F2F2" w:val="clear"/>
            <w:tcMar>
              <w:top w:type="dxa" w:w="60"/>
              <w:left w:type="dxa" w:w="90"/>
              <w:bottom w:type="dxa" w:w="60"/>
              <w:right w:type="dxa" w:w="90"/>
            </w:tcMar>
            <w:vAlign w:val="center"/>
          </w:tcPr>
          <w:p>
            <w:pPr>
              <w:spacing w:after="0" w:before="0" w:line="240"/>
            </w:pPr>
            <w:r>
              <w:rPr>
                <w:sz w:val="18"/>
                <w:szCs w:val="18"/>
              </w:rPr>
              <w:t xml:space="preserve">Security signal; the username would be a disclosure</w:t>
            </w:r>
          </w:p>
        </w:tc>
      </w:tr>
      <w:tr>
        <w:tc>
          <w:tcPr>
            <w:tcW w:type="dxa" w:w="2822"/>
            <w:tcMar>
              <w:top w:type="dxa" w:w="60"/>
              <w:left w:type="dxa" w:w="90"/>
              <w:bottom w:type="dxa" w:w="60"/>
              <w:right w:type="dxa" w:w="90"/>
            </w:tcMar>
            <w:vAlign w:val="center"/>
          </w:tcPr>
          <w:p>
            <w:pPr>
              <w:spacing w:after="0" w:before="0" w:line="240"/>
            </w:pPr>
            <w:r>
              <w:rPr>
                <w:sz w:val="18"/>
                <w:szCs w:val="18"/>
              </w:rPr>
              <w:t xml:space="preserve">pipeline.py</w:t>
            </w:r>
          </w:p>
        </w:tc>
        <w:tc>
          <w:tcPr>
            <w:tcW w:type="dxa" w:w="3427"/>
            <w:tcMar>
              <w:top w:type="dxa" w:w="60"/>
              <w:left w:type="dxa" w:w="90"/>
              <w:bottom w:type="dxa" w:w="60"/>
              <w:right w:type="dxa" w:w="90"/>
            </w:tcMar>
            <w:vAlign w:val="center"/>
          </w:tcPr>
          <w:p>
            <w:pPr>
              <w:spacing w:after="0" w:before="0" w:line="240"/>
            </w:pPr>
            <w:r>
              <w:rPr>
                <w:sz w:val="18"/>
                <w:szCs w:val="18"/>
              </w:rPr>
              <w:t xml:space="preserve">Extraction attempts, token budget, rate-limit waits</w:t>
            </w:r>
          </w:p>
        </w:tc>
        <w:tc>
          <w:tcPr>
            <w:tcW w:type="dxa" w:w="3831"/>
            <w:tcMar>
              <w:top w:type="dxa" w:w="60"/>
              <w:left w:type="dxa" w:w="90"/>
              <w:bottom w:type="dxa" w:w="60"/>
              <w:right w:type="dxa" w:w="90"/>
            </w:tcMar>
            <w:vAlign w:val="center"/>
          </w:tcPr>
          <w:p>
            <w:pPr>
              <w:spacing w:after="0" w:before="0" w:line="240"/>
            </w:pPr>
            <w:r>
              <w:rPr>
                <w:sz w:val="18"/>
                <w:szCs w:val="18"/>
              </w:rPr>
              <w:t xml:space="preserve">Diagnosing a slow or failing LLM needs the retry structure, not just the outcome</w:t>
            </w:r>
          </w:p>
        </w:tc>
      </w:tr>
      <w:tr>
        <w:tc>
          <w:tcPr>
            <w:tcW w:type="dxa" w:w="2822"/>
            <w:shd w:fill="F2F2F2" w:val="clear"/>
            <w:tcMar>
              <w:top w:type="dxa" w:w="60"/>
              <w:left w:type="dxa" w:w="90"/>
              <w:bottom w:type="dxa" w:w="60"/>
              <w:right w:type="dxa" w:w="90"/>
            </w:tcMar>
            <w:vAlign w:val="center"/>
          </w:tcPr>
          <w:p>
            <w:pPr>
              <w:spacing w:after="0" w:before="0" w:line="240"/>
            </w:pPr>
            <w:r>
              <w:rPr>
                <w:sz w:val="18"/>
                <w:szCs w:val="18"/>
              </w:rPr>
              <w:t xml:space="preserve">faults.py</w:t>
            </w:r>
          </w:p>
        </w:tc>
        <w:tc>
          <w:tcPr>
            <w:tcW w:type="dxa" w:w="3427"/>
            <w:shd w:fill="F2F2F2" w:val="clear"/>
            <w:tcMar>
              <w:top w:type="dxa" w:w="60"/>
              <w:left w:type="dxa" w:w="90"/>
              <w:bottom w:type="dxa" w:w="60"/>
              <w:right w:type="dxa" w:w="90"/>
            </w:tcMar>
            <w:vAlign w:val="center"/>
          </w:tcPr>
          <w:p>
            <w:pPr>
              <w:spacing w:after="0" w:before="0" w:line="240"/>
            </w:pPr>
            <w:r>
              <w:rPr>
                <w:sz w:val="18"/>
                <w:szCs w:val="18"/>
              </w:rPr>
              <w:t xml:space="preserve">One warning per injected fault, with fault.kind and fault.sequence</w:t>
            </w:r>
          </w:p>
        </w:tc>
        <w:tc>
          <w:tcPr>
            <w:tcW w:type="dxa" w:w="3831"/>
            <w:shd w:fill="F2F2F2" w:val="clear"/>
            <w:tcMar>
              <w:top w:type="dxa" w:w="60"/>
              <w:left w:type="dxa" w:w="90"/>
              <w:bottom w:type="dxa" w:w="60"/>
              <w:right w:type="dxa" w:w="90"/>
            </w:tcMar>
            <w:vAlign w:val="center"/>
          </w:tcPr>
          <w:p>
            <w:pPr>
              <w:spacing w:after="0" w:before="0" w:line="240"/>
            </w:pPr>
            <w:r>
              <w:rPr>
                <w:sz w:val="18"/>
                <w:szCs w:val="18"/>
              </w:rPr>
              <w:t xml:space="preserve">It should be impossible to read a log stream from a degraded process and not notice why</w:t>
            </w:r>
          </w:p>
        </w:tc>
      </w:tr>
    </w:tbl>
    <w:p>
      <w:pPr>
        <w:pStyle w:val="Heading3"/>
        <w:spacing w:after="80" w:before="160"/>
      </w:pPr>
      <w:r>
        <w:t xml:space="preserve">My Comments</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Style w:val="Heading2"/>
        <w:pageBreakBefore/>
        <w:spacing w:after="130" w:before="260"/>
      </w:pPr>
      <w:r>
        <w:t xml:space="preserve">C.4 Filebeat — collection and parsing</w:t>
      </w:r>
    </w:p>
    <w:p>
      <w:pPr>
        <w:pStyle w:val="Heading3"/>
        <w:spacing w:after="130" w:before="260"/>
      </w:pPr>
      <w:r>
        <w:t xml:space="preserve">1. How it reads the logs</w:t>
      </w:r>
    </w:p>
    <w:p>
      <w:pPr>
        <w:spacing w:after="120" w:before="0" w:line="264"/>
      </w:pPr>
      <w:r>
        <w:rPr>
          <w:sz w:val="21"/>
          <w:szCs w:val="21"/>
        </w:rPr>
        <w:t xml:space="preserve">Autodiscover rather than a static path: containers get new ids every time they are recreated, so a hardcoded path breaks on the first docker compose up --build. Autodiscover watches the Docker API and starts a harvester when a matching container appears.</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filebeat.autodiscover:</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providers:</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type: docker</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templates:</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condition:</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contains:</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docker.container.labels.co.elastic.logs/enabled: "true"</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config:</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type: container</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paths:</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/var/lib/docker/containers/${data.docker.container.id}/*.log</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close_removed: true</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              clean_removed: true</w:t>
      </w:r>
    </w:p>
    <w:p>
      <w:pPr>
        <w:spacing w:after="120" w:before="0" w:line="264"/>
      </w:pPr>
      <w:r>
        <w:rPr>
          <w:sz w:val="21"/>
          <w:szCs w:val="21"/>
        </w:rPr>
        <w:t xml:space="preserve">Only containers carrying that label are collected. Elasticsearch and Kibana are themselves chatty, and indexing their logs into the same cluster is a feedback loop: an Elasticsearch error produces a log line, which is indexed by Elasticsearch, which can produce another error. Filebeat's own container is deliberately not labelled either.</w:t>
      </w:r>
    </w:p>
    <w:p>
      <w:pPr>
        <w:pStyle w:val="Heading3"/>
        <w:spacing w:after="130" w:before="260"/>
      </w:pPr>
      <w:r>
        <w:t xml:space="preserve">2. How it parses them into searchable fields</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processors:</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decode_json_fields:</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fields: ["message"]</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target: ""              # root of the event, not a nested prefix</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overwrite_keys: true    # the app's @timestamp wins over Filebeat's</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add_error_key: true     # a malformed line gets error.message, not silence</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expand_keys: true       # "http.request.id" becomes {"http":{"request":{"id":...}}}</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add_docker_metadata:</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host: "unix:///var/run/docker.sock"</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add_host_metadata:</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when.not.contains.tags: forwarded</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drop_fields:</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fields: ["agent.ephemeral_id", "ecs.version", "input.type", "log.offset"]</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      ignore_missing: true</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1915"/>
        <w:gridCol w:w="2923"/>
        <w:gridCol w:w="5242"/>
      </w:tblGrid>
      <w:tr>
        <w:trPr>
          <w:tblHeader/>
        </w:trPr>
        <w:tc>
          <w:tcPr>
            <w:tcW w:type="dxa" w:w="1915"/>
            <w:shd w:fill="DCE6F1" w:val="clear"/>
            <w:tcMar>
              <w:top w:type="dxa" w:w="60"/>
              <w:left w:type="dxa" w:w="90"/>
              <w:bottom w:type="dxa" w:w="60"/>
              <w:right w:type="dxa" w:w="90"/>
            </w:tcMar>
            <w:vAlign w:val="center"/>
          </w:tcPr>
          <w:p>
            <w:pPr>
              <w:spacing w:after="0" w:before="0" w:line="240"/>
            </w:pPr>
            <w:r>
              <w:rPr>
                <w:b/>
                <w:bCs/>
                <w:sz w:val="16"/>
                <w:szCs w:val="16"/>
              </w:rPr>
              <w:t xml:space="preserve">Option</w:t>
            </w:r>
          </w:p>
        </w:tc>
        <w:tc>
          <w:tcPr>
            <w:tcW w:type="dxa" w:w="2923"/>
            <w:shd w:fill="DCE6F1" w:val="clear"/>
            <w:tcMar>
              <w:top w:type="dxa" w:w="60"/>
              <w:left w:type="dxa" w:w="90"/>
              <w:bottom w:type="dxa" w:w="60"/>
              <w:right w:type="dxa" w:w="90"/>
            </w:tcMar>
            <w:vAlign w:val="center"/>
          </w:tcPr>
          <w:p>
            <w:pPr>
              <w:spacing w:after="0" w:before="0" w:line="240"/>
            </w:pPr>
            <w:r>
              <w:rPr>
                <w:b/>
                <w:bCs/>
                <w:sz w:val="16"/>
                <w:szCs w:val="16"/>
              </w:rPr>
              <w:t xml:space="preserve">Effect</w:t>
            </w:r>
          </w:p>
        </w:tc>
        <w:tc>
          <w:tcPr>
            <w:tcW w:type="dxa" w:w="5242"/>
            <w:shd w:fill="DCE6F1" w:val="clear"/>
            <w:tcMar>
              <w:top w:type="dxa" w:w="60"/>
              <w:left w:type="dxa" w:w="90"/>
              <w:bottom w:type="dxa" w:w="60"/>
              <w:right w:type="dxa" w:w="90"/>
            </w:tcMar>
            <w:vAlign w:val="center"/>
          </w:tcPr>
          <w:p>
            <w:pPr>
              <w:spacing w:after="0" w:before="0" w:line="240"/>
            </w:pPr>
            <w:r>
              <w:rPr>
                <w:b/>
                <w:bCs/>
                <w:sz w:val="16"/>
                <w:szCs w:val="16"/>
              </w:rPr>
              <w:t xml:space="preserve">Why it is set this way</w:t>
            </w:r>
          </w:p>
        </w:tc>
      </w:tr>
      <w:tr>
        <w:tc>
          <w:tcPr>
            <w:tcW w:type="dxa" w:w="1915"/>
            <w:tcMar>
              <w:top w:type="dxa" w:w="60"/>
              <w:left w:type="dxa" w:w="90"/>
              <w:bottom w:type="dxa" w:w="60"/>
              <w:right w:type="dxa" w:w="90"/>
            </w:tcMar>
            <w:vAlign w:val="center"/>
          </w:tcPr>
          <w:p>
            <w:pPr>
              <w:spacing w:after="0" w:before="0" w:line="240"/>
            </w:pPr>
            <w:r>
              <w:rPr>
                <w:sz w:val="16"/>
                <w:szCs w:val="16"/>
              </w:rPr>
              <w:t xml:space="preserve">target: ""</w:t>
            </w:r>
          </w:p>
        </w:tc>
        <w:tc>
          <w:tcPr>
            <w:tcW w:type="dxa" w:w="2923"/>
            <w:tcMar>
              <w:top w:type="dxa" w:w="60"/>
              <w:left w:type="dxa" w:w="90"/>
              <w:bottom w:type="dxa" w:w="60"/>
              <w:right w:type="dxa" w:w="90"/>
            </w:tcMar>
            <w:vAlign w:val="center"/>
          </w:tcPr>
          <w:p>
            <w:pPr>
              <w:spacing w:after="0" w:before="0" w:line="240"/>
            </w:pPr>
            <w:r>
              <w:rPr>
                <w:sz w:val="16"/>
                <w:szCs w:val="16"/>
              </w:rPr>
              <w:t xml:space="preserve">Promotes the app's keys to the document root</w:t>
            </w:r>
          </w:p>
        </w:tc>
        <w:tc>
          <w:tcPr>
            <w:tcW w:type="dxa" w:w="5242"/>
            <w:tcMar>
              <w:top w:type="dxa" w:w="60"/>
              <w:left w:type="dxa" w:w="90"/>
              <w:bottom w:type="dxa" w:w="60"/>
              <w:right w:type="dxa" w:w="90"/>
            </w:tcMar>
            <w:vAlign w:val="center"/>
          </w:tcPr>
          <w:p>
            <w:pPr>
              <w:spacing w:after="0" w:before="0" w:line="240"/>
            </w:pPr>
            <w:r>
              <w:rPr>
                <w:sz w:val="16"/>
                <w:szCs w:val="16"/>
              </w:rPr>
              <w:t xml:space="preserve">log.level in the app's JSON lands as the document's log.level, not under a nested prefix</w:t>
            </w:r>
          </w:p>
        </w:tc>
      </w:tr>
      <w:tr>
        <w:tc>
          <w:tcPr>
            <w:tcW w:type="dxa" w:w="1915"/>
            <w:shd w:fill="F2F2F2" w:val="clear"/>
            <w:tcMar>
              <w:top w:type="dxa" w:w="60"/>
              <w:left w:type="dxa" w:w="90"/>
              <w:bottom w:type="dxa" w:w="60"/>
              <w:right w:type="dxa" w:w="90"/>
            </w:tcMar>
            <w:vAlign w:val="center"/>
          </w:tcPr>
          <w:p>
            <w:pPr>
              <w:spacing w:after="0" w:before="0" w:line="240"/>
            </w:pPr>
            <w:r>
              <w:rPr>
                <w:sz w:val="16"/>
                <w:szCs w:val="16"/>
              </w:rPr>
              <w:t xml:space="preserve">overwrite_keys: true</w:t>
            </w:r>
          </w:p>
        </w:tc>
        <w:tc>
          <w:tcPr>
            <w:tcW w:type="dxa" w:w="2923"/>
            <w:shd w:fill="F2F2F2" w:val="clear"/>
            <w:tcMar>
              <w:top w:type="dxa" w:w="60"/>
              <w:left w:type="dxa" w:w="90"/>
              <w:bottom w:type="dxa" w:w="60"/>
              <w:right w:type="dxa" w:w="90"/>
            </w:tcMar>
            <w:vAlign w:val="center"/>
          </w:tcPr>
          <w:p>
            <w:pPr>
              <w:spacing w:after="0" w:before="0" w:line="240"/>
            </w:pPr>
            <w:r>
              <w:rPr>
                <w:sz w:val="16"/>
                <w:szCs w:val="16"/>
              </w:rPr>
              <w:t xml:space="preserve">The app's values win over Filebeat's defaults</w:t>
            </w:r>
          </w:p>
        </w:tc>
        <w:tc>
          <w:tcPr>
            <w:tcW w:type="dxa" w:w="5242"/>
            <w:shd w:fill="F2F2F2" w:val="clear"/>
            <w:tcMar>
              <w:top w:type="dxa" w:w="60"/>
              <w:left w:type="dxa" w:w="90"/>
              <w:bottom w:type="dxa" w:w="60"/>
              <w:right w:type="dxa" w:w="90"/>
            </w:tcMar>
            <w:vAlign w:val="center"/>
          </w:tcPr>
          <w:p>
            <w:pPr>
              <w:spacing w:after="0" w:before="0" w:line="240"/>
            </w:pPr>
            <w:r>
              <w:rPr>
                <w:sz w:val="16"/>
                <w:szCs w:val="16"/>
              </w:rPr>
              <w:t xml:space="preserve">Lets the app's @timestamp — the moment the event happened — replace Filebeat's, which is the moment the line was read. The two differ by the shipping delay, which is exactly the error you do not want when correlating a log against a metric spike</w:t>
            </w:r>
          </w:p>
        </w:tc>
      </w:tr>
      <w:tr>
        <w:tc>
          <w:tcPr>
            <w:tcW w:type="dxa" w:w="1915"/>
            <w:tcMar>
              <w:top w:type="dxa" w:w="60"/>
              <w:left w:type="dxa" w:w="90"/>
              <w:bottom w:type="dxa" w:w="60"/>
              <w:right w:type="dxa" w:w="90"/>
            </w:tcMar>
            <w:vAlign w:val="center"/>
          </w:tcPr>
          <w:p>
            <w:pPr>
              <w:spacing w:after="0" w:before="0" w:line="240"/>
            </w:pPr>
            <w:r>
              <w:rPr>
                <w:sz w:val="16"/>
                <w:szCs w:val="16"/>
              </w:rPr>
              <w:t xml:space="preserve">add_error_key: true</w:t>
            </w:r>
          </w:p>
        </w:tc>
        <w:tc>
          <w:tcPr>
            <w:tcW w:type="dxa" w:w="2923"/>
            <w:tcMar>
              <w:top w:type="dxa" w:w="60"/>
              <w:left w:type="dxa" w:w="90"/>
              <w:bottom w:type="dxa" w:w="60"/>
              <w:right w:type="dxa" w:w="90"/>
            </w:tcMar>
            <w:vAlign w:val="center"/>
          </w:tcPr>
          <w:p>
            <w:pPr>
              <w:spacing w:after="0" w:before="0" w:line="240"/>
            </w:pPr>
            <w:r>
              <w:rPr>
                <w:sz w:val="16"/>
                <w:szCs w:val="16"/>
              </w:rPr>
              <w:t xml:space="preserve">A non-JSON line gets an error.message field</w:t>
            </w:r>
          </w:p>
        </w:tc>
        <w:tc>
          <w:tcPr>
            <w:tcW w:type="dxa" w:w="5242"/>
            <w:tcMar>
              <w:top w:type="dxa" w:w="60"/>
              <w:left w:type="dxa" w:w="90"/>
              <w:bottom w:type="dxa" w:w="60"/>
              <w:right w:type="dxa" w:w="90"/>
            </w:tcMar>
            <w:vAlign w:val="center"/>
          </w:tcPr>
          <w:p>
            <w:pPr>
              <w:spacing w:after="0" w:before="0" w:line="240"/>
            </w:pPr>
            <w:r>
              <w:rPr>
                <w:sz w:val="16"/>
                <w:szCs w:val="16"/>
              </w:rPr>
              <w:t xml:space="preserve">Losing a malformed log is how a parsing bug hides for months</w:t>
            </w:r>
          </w:p>
        </w:tc>
      </w:tr>
      <w:tr>
        <w:tc>
          <w:tcPr>
            <w:tcW w:type="dxa" w:w="1915"/>
            <w:shd w:fill="F2F2F2" w:val="clear"/>
            <w:tcMar>
              <w:top w:type="dxa" w:w="60"/>
              <w:left w:type="dxa" w:w="90"/>
              <w:bottom w:type="dxa" w:w="60"/>
              <w:right w:type="dxa" w:w="90"/>
            </w:tcMar>
            <w:vAlign w:val="center"/>
          </w:tcPr>
          <w:p>
            <w:pPr>
              <w:spacing w:after="0" w:before="0" w:line="240"/>
            </w:pPr>
            <w:r>
              <w:rPr>
                <w:sz w:val="16"/>
                <w:szCs w:val="16"/>
              </w:rPr>
              <w:t xml:space="preserve">expand_keys: true</w:t>
            </w:r>
          </w:p>
        </w:tc>
        <w:tc>
          <w:tcPr>
            <w:tcW w:type="dxa" w:w="2923"/>
            <w:shd w:fill="F2F2F2" w:val="clear"/>
            <w:tcMar>
              <w:top w:type="dxa" w:w="60"/>
              <w:left w:type="dxa" w:w="90"/>
              <w:bottom w:type="dxa" w:w="60"/>
              <w:right w:type="dxa" w:w="90"/>
            </w:tcMar>
            <w:vAlign w:val="center"/>
          </w:tcPr>
          <w:p>
            <w:pPr>
              <w:spacing w:after="0" w:before="0" w:line="240"/>
            </w:pPr>
            <w:r>
              <w:rPr>
                <w:sz w:val="16"/>
                <w:szCs w:val="16"/>
              </w:rPr>
              <w:t xml:space="preserve">Dotted keys become nested objects</w:t>
            </w:r>
          </w:p>
        </w:tc>
        <w:tc>
          <w:tcPr>
            <w:tcW w:type="dxa" w:w="5242"/>
            <w:shd w:fill="F2F2F2" w:val="clear"/>
            <w:tcMar>
              <w:top w:type="dxa" w:w="60"/>
              <w:left w:type="dxa" w:w="90"/>
              <w:bottom w:type="dxa" w:w="60"/>
              <w:right w:type="dxa" w:w="90"/>
            </w:tcMar>
            <w:vAlign w:val="center"/>
          </w:tcPr>
          <w:p>
            <w:pPr>
              <w:spacing w:after="0" w:before="0" w:line="240"/>
            </w:pPr>
            <w:r>
              <w:rPr>
                <w:sz w:val="16"/>
                <w:szCs w:val="16"/>
              </w:rPr>
              <w:t xml:space="preserve">What Elasticsearch's mapping expects</w:t>
            </w:r>
          </w:p>
        </w:tc>
      </w:tr>
    </w:tbl>
    <w:p>
      <w:pPr>
        <w:pStyle w:val="Heading3"/>
        <w:spacing w:after="130" w:before="260"/>
      </w:pPr>
      <w:r>
        <w:t xml:space="preserve">3. Explaining the parsing (the brief asks for this explicitly)</w:t>
      </w:r>
    </w:p>
    <w:p>
      <w:pPr>
        <w:spacing w:after="120" w:before="0" w:line="264"/>
      </w:pPr>
      <w:r>
        <w:rPr>
          <w:sz w:val="21"/>
          <w:szCs w:val="21"/>
        </w:rPr>
        <w:t xml:space="preserve">The app emits JSON rather than plain text, which moves the parsing to the producer — the only place that still knows the types. The application used to log event=request method=POST path=/save status=200. That is readable in a terminal and miserable downstream: every consumer has to re-parse it with a grok pattern, and one unescaped space inside a value breaks the pattern silently.</w:t>
      </w:r>
    </w:p>
    <w:p>
      <w:pPr>
        <w:pBdr>
          <w:top w:val="single" w:color="BFBFBF" w:sz="4" w:space="6"/>
          <w:bottom w:val="single" w:color="BFBFBF" w:sz="4" w:space="6"/>
          <w:left w:val="single" w:color="BFBFBF" w:sz="4" w:space="6"/>
          <w:right w:val="single" w:color="BFBFBF" w:sz="4" w:space="6"/>
        </w:pBdr>
        <w:shd w:fill="E2EFDA" w:val="clear"/>
        <w:spacing w:after="160" w:before="120" w:line="264"/>
        <w:ind w:left="170" w:right="170"/>
      </w:pPr>
      <w:r>
        <w:rPr>
          <w:b/>
          <w:bCs/>
          <w:sz w:val="20"/>
          <w:szCs w:val="20"/>
        </w:rPr>
        <w:t xml:space="preserve">The payoff is typed fields.  </w:t>
      </w:r>
      <w:r>
        <w:rPr>
          <w:sz w:val="20"/>
          <w:szCs w:val="20"/>
        </w:rPr>
        <w:t xml:space="preserve">Because status code and duration arrive as numbers rather than strings, Kibana can answer url.path: "/save" and http.response.status_code &gt;= 500 and event.duration_ms &gt; 1000 — a question you simply cannot ask of a plain-text log without a grok pattern that someone has to maintain.</w:t>
      </w:r>
    </w:p>
    <w:p>
      <w:pPr>
        <w:pStyle w:val="Heading3"/>
        <w:spacing w:after="130" w:before="260"/>
      </w:pPr>
      <w:r>
        <w:t xml:space="preserve">4. How it ships them</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output.elasticsearch:</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hosts: ["http://elasticsearch:9200"]</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index: "filebeat-gym-tracker-logs"</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setup.template.name: "filebeat-gym-tracker-logs"</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setup.template.pattern: "filebeat-gym-tracker-*"</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setup.template.overwrite: true</w:t>
      </w:r>
    </w:p>
    <w:p>
      <w:pPr>
        <w:spacing w:after="120" w:before="0" w:line="264"/>
      </w:pPr>
      <w:r>
        <w:rPr>
          <w:sz w:val="21"/>
          <w:szCs w:val="21"/>
        </w:rPr>
        <w:t xml:space="preserve">Filebeat 8.x writes to a data stream named filebeat-&lt;version&gt; by default. Without the explicit index, events go there, bypassing both the template and the ILM policy. The index name, the template name and the ILM rollover alias must all agree — a defect found only by running the stack (see the Verification section).</w:t>
      </w:r>
    </w:p>
    <w:p>
      <w:pPr>
        <w:pStyle w:val="Heading2"/>
        <w:spacing w:after="130" w:before="260"/>
      </w:pPr>
      <w:r>
        <w:t xml:space="preserve">C.5 Elasticsearch — a stored document</w:t>
      </w:r>
    </w:p>
    <w:p>
      <w:pPr>
        <w:spacing w:after="120" w:before="0" w:line="264"/>
      </w:pPr>
      <w:r>
        <w:rPr>
          <w:sz w:val="21"/>
          <w:szCs w:val="21"/>
        </w:rPr>
        <w:t xml:space="preserve">The same event, at each stage of the journey. This is a real line from the live run.</w:t>
      </w:r>
    </w:p>
    <w:p>
      <w:pPr>
        <w:pStyle w:val="Heading3"/>
        <w:spacing w:after="130" w:before="260"/>
      </w:pPr>
      <w:r>
        <w:t xml:space="preserve">1. The original line, as the app writes it to stdout</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{"@timestamp": "2026-09-15T06:07:28.710Z", "log.level": "info",</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"message": "request served", "service.name": "gym-tracker",</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"service.version": "1.0.0", "event.dataset": "gym_tracker.app",</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"log.logger": "gym_tracker.app", "log.origin.file.name": "app.py",</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"log.origin.file.line": 429, "log.origin.function": "log_requests",</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"process.pid": 3124, "http.request.id": "f1d4bb6745b64b3d",</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"http.request.method": "GET", "url.path": "/healthz",</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"http.route": "/healthz", "http.response.status_code": 200,</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 "event.duration_ms": 4.1}</w:t>
      </w:r>
    </w:p>
    <w:p>
      <w:pPr>
        <w:pStyle w:val="Heading3"/>
        <w:spacing w:after="130" w:before="260"/>
      </w:pPr>
      <w:r>
        <w:t xml:space="preserve">2. As Docker stores it — wrapped in the driver's envelope</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{"log":"{\"@timestamp\": \"2026-09-15T06:07:28.710Z\",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\"event.duration_ms\": 4.1}\n",</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"stream":"stdout",</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 "time":"2026-09-15T06:07:28.710Z"}</w:t>
      </w:r>
    </w:p>
    <w:p>
      <w:pPr>
        <w:pStyle w:val="Heading3"/>
        <w:spacing w:after="130" w:before="260"/>
      </w:pPr>
      <w:r>
        <w:t xml:space="preserve">3. As Elasticsearch indexes it — envelope stripped, JSON parsed, metadata attached</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3326"/>
        <w:gridCol w:w="4234"/>
        <w:gridCol w:w="2520"/>
      </w:tblGrid>
      <w:tr>
        <w:trPr>
          <w:tblHeader/>
        </w:trPr>
        <w:tc>
          <w:tcPr>
            <w:tcW w:type="dxa" w:w="3326"/>
            <w:shd w:fill="DCE6F1" w:val="clear"/>
            <w:tcMar>
              <w:top w:type="dxa" w:w="60"/>
              <w:left w:type="dxa" w:w="90"/>
              <w:bottom w:type="dxa" w:w="60"/>
              <w:right w:type="dxa" w:w="90"/>
            </w:tcMar>
            <w:vAlign w:val="center"/>
          </w:tcPr>
          <w:p>
            <w:pPr>
              <w:spacing w:after="0" w:before="0" w:line="240"/>
            </w:pPr>
            <w:r>
              <w:rPr>
                <w:b/>
                <w:bCs/>
                <w:sz w:val="18"/>
                <w:szCs w:val="18"/>
              </w:rPr>
              <w:t xml:space="preserve">Field</w:t>
            </w:r>
          </w:p>
        </w:tc>
        <w:tc>
          <w:tcPr>
            <w:tcW w:type="dxa" w:w="4234"/>
            <w:shd w:fill="DCE6F1" w:val="clear"/>
            <w:tcMar>
              <w:top w:type="dxa" w:w="60"/>
              <w:left w:type="dxa" w:w="90"/>
              <w:bottom w:type="dxa" w:w="60"/>
              <w:right w:type="dxa" w:w="90"/>
            </w:tcMar>
            <w:vAlign w:val="center"/>
          </w:tcPr>
          <w:p>
            <w:pPr>
              <w:spacing w:after="0" w:before="0" w:line="240"/>
            </w:pPr>
            <w:r>
              <w:rPr>
                <w:b/>
                <w:bCs/>
                <w:sz w:val="18"/>
                <w:szCs w:val="18"/>
              </w:rPr>
              <w:t xml:space="preserve">Value</w:t>
            </w:r>
          </w:p>
        </w:tc>
        <w:tc>
          <w:tcPr>
            <w:tcW w:type="dxa" w:w="2520"/>
            <w:shd w:fill="DCE6F1" w:val="clear"/>
            <w:tcMar>
              <w:top w:type="dxa" w:w="60"/>
              <w:left w:type="dxa" w:w="90"/>
              <w:bottom w:type="dxa" w:w="60"/>
              <w:right w:type="dxa" w:w="90"/>
            </w:tcMar>
            <w:vAlign w:val="center"/>
          </w:tcPr>
          <w:p>
            <w:pPr>
              <w:spacing w:after="0" w:before="0" w:line="240"/>
            </w:pPr>
            <w:r>
              <w:rPr>
                <w:b/>
                <w:bCs/>
                <w:sz w:val="18"/>
                <w:szCs w:val="18"/>
              </w:rPr>
              <w:t xml:space="preserve">Type</w:t>
            </w:r>
          </w:p>
        </w:tc>
      </w:tr>
      <w:tr>
        <w:tc>
          <w:tcPr>
            <w:tcW w:type="dxa" w:w="3326"/>
            <w:tcMar>
              <w:top w:type="dxa" w:w="60"/>
              <w:left w:type="dxa" w:w="90"/>
              <w:bottom w:type="dxa" w:w="60"/>
              <w:right w:type="dxa" w:w="90"/>
            </w:tcMar>
            <w:vAlign w:val="center"/>
          </w:tcPr>
          <w:p>
            <w:pPr>
              <w:spacing w:after="0" w:before="0" w:line="240"/>
            </w:pPr>
            <w:r>
              <w:rPr>
                <w:sz w:val="18"/>
                <w:szCs w:val="18"/>
              </w:rPr>
              <w:t xml:space="preserve">@timestamp</w:t>
            </w:r>
          </w:p>
        </w:tc>
        <w:tc>
          <w:tcPr>
            <w:tcW w:type="dxa" w:w="4234"/>
            <w:tcMar>
              <w:top w:type="dxa" w:w="60"/>
              <w:left w:type="dxa" w:w="90"/>
              <w:bottom w:type="dxa" w:w="60"/>
              <w:right w:type="dxa" w:w="90"/>
            </w:tcMar>
            <w:vAlign w:val="center"/>
          </w:tcPr>
          <w:p>
            <w:pPr>
              <w:spacing w:after="0" w:before="0" w:line="240"/>
            </w:pPr>
            <w:r>
              <w:rPr>
                <w:sz w:val="18"/>
                <w:szCs w:val="18"/>
              </w:rPr>
              <w:t xml:space="preserve">2026-09-15T06:07:28.710Z</w:t>
            </w:r>
          </w:p>
        </w:tc>
        <w:tc>
          <w:tcPr>
            <w:tcW w:type="dxa" w:w="2520"/>
            <w:tcMar>
              <w:top w:type="dxa" w:w="60"/>
              <w:left w:type="dxa" w:w="90"/>
              <w:bottom w:type="dxa" w:w="60"/>
              <w:right w:type="dxa" w:w="90"/>
            </w:tcMar>
            <w:vAlign w:val="center"/>
          </w:tcPr>
          <w:p>
            <w:pPr>
              <w:spacing w:after="0" w:before="0" w:line="240"/>
            </w:pPr>
            <w:r>
              <w:rPr>
                <w:sz w:val="18"/>
                <w:szCs w:val="18"/>
              </w:rPr>
              <w:t xml:space="preserve">date</w:t>
            </w:r>
          </w:p>
        </w:tc>
      </w:tr>
      <w:tr>
        <w:tc>
          <w:tcPr>
            <w:tcW w:type="dxa" w:w="3326"/>
            <w:shd w:fill="F2F2F2" w:val="clear"/>
            <w:tcMar>
              <w:top w:type="dxa" w:w="60"/>
              <w:left w:type="dxa" w:w="90"/>
              <w:bottom w:type="dxa" w:w="60"/>
              <w:right w:type="dxa" w:w="90"/>
            </w:tcMar>
            <w:vAlign w:val="center"/>
          </w:tcPr>
          <w:p>
            <w:pPr>
              <w:spacing w:after="0" w:before="0" w:line="240"/>
            </w:pPr>
            <w:r>
              <w:rPr>
                <w:sz w:val="18"/>
                <w:szCs w:val="18"/>
              </w:rPr>
              <w:t xml:space="preserve">log.level</w:t>
            </w:r>
          </w:p>
        </w:tc>
        <w:tc>
          <w:tcPr>
            <w:tcW w:type="dxa" w:w="4234"/>
            <w:shd w:fill="F2F2F2" w:val="clear"/>
            <w:tcMar>
              <w:top w:type="dxa" w:w="60"/>
              <w:left w:type="dxa" w:w="90"/>
              <w:bottom w:type="dxa" w:w="60"/>
              <w:right w:type="dxa" w:w="90"/>
            </w:tcMar>
            <w:vAlign w:val="center"/>
          </w:tcPr>
          <w:p>
            <w:pPr>
              <w:spacing w:after="0" w:before="0" w:line="240"/>
            </w:pPr>
            <w:r>
              <w:rPr>
                <w:sz w:val="18"/>
                <w:szCs w:val="18"/>
              </w:rPr>
              <w:t xml:space="preserve">info</w:t>
            </w:r>
          </w:p>
        </w:tc>
        <w:tc>
          <w:tcPr>
            <w:tcW w:type="dxa" w:w="2520"/>
            <w:shd w:fill="F2F2F2" w:val="clear"/>
            <w:tcMar>
              <w:top w:type="dxa" w:w="60"/>
              <w:left w:type="dxa" w:w="90"/>
              <w:bottom w:type="dxa" w:w="60"/>
              <w:right w:type="dxa" w:w="90"/>
            </w:tcMar>
            <w:vAlign w:val="center"/>
          </w:tcPr>
          <w:p>
            <w:pPr>
              <w:spacing w:after="0" w:before="0" w:line="240"/>
            </w:pPr>
            <w:r>
              <w:rPr>
                <w:sz w:val="18"/>
                <w:szCs w:val="18"/>
              </w:rPr>
              <w:t xml:space="preserve">keyword</w:t>
            </w:r>
          </w:p>
        </w:tc>
      </w:tr>
      <w:tr>
        <w:tc>
          <w:tcPr>
            <w:tcW w:type="dxa" w:w="3326"/>
            <w:tcMar>
              <w:top w:type="dxa" w:w="60"/>
              <w:left w:type="dxa" w:w="90"/>
              <w:bottom w:type="dxa" w:w="60"/>
              <w:right w:type="dxa" w:w="90"/>
            </w:tcMar>
            <w:vAlign w:val="center"/>
          </w:tcPr>
          <w:p>
            <w:pPr>
              <w:spacing w:after="0" w:before="0" w:line="240"/>
            </w:pPr>
            <w:r>
              <w:rPr>
                <w:sz w:val="18"/>
                <w:szCs w:val="18"/>
              </w:rPr>
              <w:t xml:space="preserve">message</w:t>
            </w:r>
          </w:p>
        </w:tc>
        <w:tc>
          <w:tcPr>
            <w:tcW w:type="dxa" w:w="4234"/>
            <w:tcMar>
              <w:top w:type="dxa" w:w="60"/>
              <w:left w:type="dxa" w:w="90"/>
              <w:bottom w:type="dxa" w:w="60"/>
              <w:right w:type="dxa" w:w="90"/>
            </w:tcMar>
            <w:vAlign w:val="center"/>
          </w:tcPr>
          <w:p>
            <w:pPr>
              <w:spacing w:after="0" w:before="0" w:line="240"/>
            </w:pPr>
            <w:r>
              <w:rPr>
                <w:sz w:val="18"/>
                <w:szCs w:val="18"/>
              </w:rPr>
              <w:t xml:space="preserve">request served</w:t>
            </w:r>
          </w:p>
        </w:tc>
        <w:tc>
          <w:tcPr>
            <w:tcW w:type="dxa" w:w="2520"/>
            <w:tcMar>
              <w:top w:type="dxa" w:w="60"/>
              <w:left w:type="dxa" w:w="90"/>
              <w:bottom w:type="dxa" w:w="60"/>
              <w:right w:type="dxa" w:w="90"/>
            </w:tcMar>
            <w:vAlign w:val="center"/>
          </w:tcPr>
          <w:p>
            <w:pPr>
              <w:spacing w:after="0" w:before="0" w:line="240"/>
            </w:pPr>
            <w:r>
              <w:rPr>
                <w:sz w:val="18"/>
                <w:szCs w:val="18"/>
              </w:rPr>
              <w:t xml:space="preserve">text</w:t>
            </w:r>
          </w:p>
        </w:tc>
      </w:tr>
      <w:tr>
        <w:tc>
          <w:tcPr>
            <w:tcW w:type="dxa" w:w="3326"/>
            <w:shd w:fill="F2F2F2" w:val="clear"/>
            <w:tcMar>
              <w:top w:type="dxa" w:w="60"/>
              <w:left w:type="dxa" w:w="90"/>
              <w:bottom w:type="dxa" w:w="60"/>
              <w:right w:type="dxa" w:w="90"/>
            </w:tcMar>
            <w:vAlign w:val="center"/>
          </w:tcPr>
          <w:p>
            <w:pPr>
              <w:spacing w:after="0" w:before="0" w:line="240"/>
            </w:pPr>
            <w:r>
              <w:rPr>
                <w:sz w:val="18"/>
                <w:szCs w:val="18"/>
              </w:rPr>
              <w:t xml:space="preserve">service.name</w:t>
            </w:r>
          </w:p>
        </w:tc>
        <w:tc>
          <w:tcPr>
            <w:tcW w:type="dxa" w:w="4234"/>
            <w:shd w:fill="F2F2F2" w:val="clear"/>
            <w:tcMar>
              <w:top w:type="dxa" w:w="60"/>
              <w:left w:type="dxa" w:w="90"/>
              <w:bottom w:type="dxa" w:w="60"/>
              <w:right w:type="dxa" w:w="90"/>
            </w:tcMar>
            <w:vAlign w:val="center"/>
          </w:tcPr>
          <w:p>
            <w:pPr>
              <w:spacing w:after="0" w:before="0" w:line="240"/>
            </w:pPr>
            <w:r>
              <w:rPr>
                <w:sz w:val="18"/>
                <w:szCs w:val="18"/>
              </w:rPr>
              <w:t xml:space="preserve">gym-tracker</w:t>
            </w:r>
          </w:p>
        </w:tc>
        <w:tc>
          <w:tcPr>
            <w:tcW w:type="dxa" w:w="2520"/>
            <w:shd w:fill="F2F2F2" w:val="clear"/>
            <w:tcMar>
              <w:top w:type="dxa" w:w="60"/>
              <w:left w:type="dxa" w:w="90"/>
              <w:bottom w:type="dxa" w:w="60"/>
              <w:right w:type="dxa" w:w="90"/>
            </w:tcMar>
            <w:vAlign w:val="center"/>
          </w:tcPr>
          <w:p>
            <w:pPr>
              <w:spacing w:after="0" w:before="0" w:line="240"/>
            </w:pPr>
            <w:r>
              <w:rPr>
                <w:sz w:val="18"/>
                <w:szCs w:val="18"/>
              </w:rPr>
              <w:t xml:space="preserve">keyword</w:t>
            </w:r>
          </w:p>
        </w:tc>
      </w:tr>
      <w:tr>
        <w:tc>
          <w:tcPr>
            <w:tcW w:type="dxa" w:w="3326"/>
            <w:tcMar>
              <w:top w:type="dxa" w:w="60"/>
              <w:left w:type="dxa" w:w="90"/>
              <w:bottom w:type="dxa" w:w="60"/>
              <w:right w:type="dxa" w:w="90"/>
            </w:tcMar>
            <w:vAlign w:val="center"/>
          </w:tcPr>
          <w:p>
            <w:pPr>
              <w:spacing w:after="0" w:before="0" w:line="240"/>
            </w:pPr>
            <w:r>
              <w:rPr>
                <w:sz w:val="18"/>
                <w:szCs w:val="18"/>
              </w:rPr>
              <w:t xml:space="preserve">http.request.id</w:t>
            </w:r>
          </w:p>
        </w:tc>
        <w:tc>
          <w:tcPr>
            <w:tcW w:type="dxa" w:w="4234"/>
            <w:tcMar>
              <w:top w:type="dxa" w:w="60"/>
              <w:left w:type="dxa" w:w="90"/>
              <w:bottom w:type="dxa" w:w="60"/>
              <w:right w:type="dxa" w:w="90"/>
            </w:tcMar>
            <w:vAlign w:val="center"/>
          </w:tcPr>
          <w:p>
            <w:pPr>
              <w:spacing w:after="0" w:before="0" w:line="240"/>
            </w:pPr>
            <w:r>
              <w:rPr>
                <w:sz w:val="18"/>
                <w:szCs w:val="18"/>
              </w:rPr>
              <w:t xml:space="preserve">f1d4bb6745b64b3d</w:t>
            </w:r>
          </w:p>
        </w:tc>
        <w:tc>
          <w:tcPr>
            <w:tcW w:type="dxa" w:w="2520"/>
            <w:tcMar>
              <w:top w:type="dxa" w:w="60"/>
              <w:left w:type="dxa" w:w="90"/>
              <w:bottom w:type="dxa" w:w="60"/>
              <w:right w:type="dxa" w:w="90"/>
            </w:tcMar>
            <w:vAlign w:val="center"/>
          </w:tcPr>
          <w:p>
            <w:pPr>
              <w:spacing w:after="0" w:before="0" w:line="240"/>
            </w:pPr>
            <w:r>
              <w:rPr>
                <w:sz w:val="18"/>
                <w:szCs w:val="18"/>
              </w:rPr>
              <w:t xml:space="preserve">keyword</w:t>
            </w:r>
          </w:p>
        </w:tc>
      </w:tr>
      <w:tr>
        <w:tc>
          <w:tcPr>
            <w:tcW w:type="dxa" w:w="3326"/>
            <w:shd w:fill="F2F2F2" w:val="clear"/>
            <w:tcMar>
              <w:top w:type="dxa" w:w="60"/>
              <w:left w:type="dxa" w:w="90"/>
              <w:bottom w:type="dxa" w:w="60"/>
              <w:right w:type="dxa" w:w="90"/>
            </w:tcMar>
            <w:vAlign w:val="center"/>
          </w:tcPr>
          <w:p>
            <w:pPr>
              <w:spacing w:after="0" w:before="0" w:line="240"/>
            </w:pPr>
            <w:r>
              <w:rPr>
                <w:sz w:val="18"/>
                <w:szCs w:val="18"/>
              </w:rPr>
              <w:t xml:space="preserve">http.request.method</w:t>
            </w:r>
          </w:p>
        </w:tc>
        <w:tc>
          <w:tcPr>
            <w:tcW w:type="dxa" w:w="4234"/>
            <w:shd w:fill="F2F2F2" w:val="clear"/>
            <w:tcMar>
              <w:top w:type="dxa" w:w="60"/>
              <w:left w:type="dxa" w:w="90"/>
              <w:bottom w:type="dxa" w:w="60"/>
              <w:right w:type="dxa" w:w="90"/>
            </w:tcMar>
            <w:vAlign w:val="center"/>
          </w:tcPr>
          <w:p>
            <w:pPr>
              <w:spacing w:after="0" w:before="0" w:line="240"/>
            </w:pPr>
            <w:r>
              <w:rPr>
                <w:sz w:val="18"/>
                <w:szCs w:val="18"/>
              </w:rPr>
              <w:t xml:space="preserve">GET</w:t>
            </w:r>
          </w:p>
        </w:tc>
        <w:tc>
          <w:tcPr>
            <w:tcW w:type="dxa" w:w="2520"/>
            <w:shd w:fill="F2F2F2" w:val="clear"/>
            <w:tcMar>
              <w:top w:type="dxa" w:w="60"/>
              <w:left w:type="dxa" w:w="90"/>
              <w:bottom w:type="dxa" w:w="60"/>
              <w:right w:type="dxa" w:w="90"/>
            </w:tcMar>
            <w:vAlign w:val="center"/>
          </w:tcPr>
          <w:p>
            <w:pPr>
              <w:spacing w:after="0" w:before="0" w:line="240"/>
            </w:pPr>
            <w:r>
              <w:rPr>
                <w:sz w:val="18"/>
                <w:szCs w:val="18"/>
              </w:rPr>
              <w:t xml:space="preserve">keyword</w:t>
            </w:r>
          </w:p>
        </w:tc>
      </w:tr>
      <w:tr>
        <w:tc>
          <w:tcPr>
            <w:tcW w:type="dxa" w:w="3326"/>
            <w:tcMar>
              <w:top w:type="dxa" w:w="60"/>
              <w:left w:type="dxa" w:w="90"/>
              <w:bottom w:type="dxa" w:w="60"/>
              <w:right w:type="dxa" w:w="90"/>
            </w:tcMar>
            <w:vAlign w:val="center"/>
          </w:tcPr>
          <w:p>
            <w:pPr>
              <w:spacing w:after="0" w:before="0" w:line="240"/>
            </w:pPr>
            <w:r>
              <w:rPr>
                <w:sz w:val="18"/>
                <w:szCs w:val="18"/>
              </w:rPr>
              <w:t xml:space="preserve">url.path</w:t>
            </w:r>
          </w:p>
        </w:tc>
        <w:tc>
          <w:tcPr>
            <w:tcW w:type="dxa" w:w="4234"/>
            <w:tcMar>
              <w:top w:type="dxa" w:w="60"/>
              <w:left w:type="dxa" w:w="90"/>
              <w:bottom w:type="dxa" w:w="60"/>
              <w:right w:type="dxa" w:w="90"/>
            </w:tcMar>
            <w:vAlign w:val="center"/>
          </w:tcPr>
          <w:p>
            <w:pPr>
              <w:spacing w:after="0" w:before="0" w:line="240"/>
            </w:pPr>
            <w:r>
              <w:rPr>
                <w:sz w:val="18"/>
                <w:szCs w:val="18"/>
              </w:rPr>
              <w:t xml:space="preserve">/healthz</w:t>
            </w:r>
          </w:p>
        </w:tc>
        <w:tc>
          <w:tcPr>
            <w:tcW w:type="dxa" w:w="2520"/>
            <w:tcMar>
              <w:top w:type="dxa" w:w="60"/>
              <w:left w:type="dxa" w:w="90"/>
              <w:bottom w:type="dxa" w:w="60"/>
              <w:right w:type="dxa" w:w="90"/>
            </w:tcMar>
            <w:vAlign w:val="center"/>
          </w:tcPr>
          <w:p>
            <w:pPr>
              <w:spacing w:after="0" w:before="0" w:line="240"/>
            </w:pPr>
            <w:r>
              <w:rPr>
                <w:sz w:val="18"/>
                <w:szCs w:val="18"/>
              </w:rPr>
              <w:t xml:space="preserve">keyword</w:t>
            </w:r>
          </w:p>
        </w:tc>
      </w:tr>
      <w:tr>
        <w:tc>
          <w:tcPr>
            <w:tcW w:type="dxa" w:w="3326"/>
            <w:shd w:fill="F2F2F2" w:val="clear"/>
            <w:tcMar>
              <w:top w:type="dxa" w:w="60"/>
              <w:left w:type="dxa" w:w="90"/>
              <w:bottom w:type="dxa" w:w="60"/>
              <w:right w:type="dxa" w:w="90"/>
            </w:tcMar>
            <w:vAlign w:val="center"/>
          </w:tcPr>
          <w:p>
            <w:pPr>
              <w:spacing w:after="0" w:before="0" w:line="240"/>
            </w:pPr>
            <w:r>
              <w:rPr>
                <w:sz w:val="18"/>
                <w:szCs w:val="18"/>
              </w:rPr>
              <w:t xml:space="preserve">http.response.status_code</w:t>
            </w:r>
          </w:p>
        </w:tc>
        <w:tc>
          <w:tcPr>
            <w:tcW w:type="dxa" w:w="4234"/>
            <w:shd w:fill="F2F2F2" w:val="clear"/>
            <w:tcMar>
              <w:top w:type="dxa" w:w="60"/>
              <w:left w:type="dxa" w:w="90"/>
              <w:bottom w:type="dxa" w:w="60"/>
              <w:right w:type="dxa" w:w="90"/>
            </w:tcMar>
            <w:vAlign w:val="center"/>
          </w:tcPr>
          <w:p>
            <w:pPr>
              <w:spacing w:after="0" w:before="0" w:line="240"/>
            </w:pPr>
            <w:r>
              <w:rPr>
                <w:sz w:val="18"/>
                <w:szCs w:val="18"/>
              </w:rPr>
              <w:t xml:space="preserve">200</w:t>
            </w:r>
          </w:p>
        </w:tc>
        <w:tc>
          <w:tcPr>
            <w:tcW w:type="dxa" w:w="2520"/>
            <w:shd w:fill="F2F2F2" w:val="clear"/>
            <w:tcMar>
              <w:top w:type="dxa" w:w="60"/>
              <w:left w:type="dxa" w:w="90"/>
              <w:bottom w:type="dxa" w:w="60"/>
              <w:right w:type="dxa" w:w="90"/>
            </w:tcMar>
            <w:vAlign w:val="center"/>
          </w:tcPr>
          <w:p>
            <w:pPr>
              <w:spacing w:after="0" w:before="0" w:line="264"/>
            </w:pPr>
            <w:r>
              <w:rPr>
                <w:b/>
                <w:bCs/>
                <w:sz w:val="18"/>
                <w:szCs w:val="18"/>
              </w:rPr>
              <w:t xml:space="preserve">long</w:t>
            </w:r>
          </w:p>
        </w:tc>
      </w:tr>
      <w:tr>
        <w:tc>
          <w:tcPr>
            <w:tcW w:type="dxa" w:w="3326"/>
            <w:tcMar>
              <w:top w:type="dxa" w:w="60"/>
              <w:left w:type="dxa" w:w="90"/>
              <w:bottom w:type="dxa" w:w="60"/>
              <w:right w:type="dxa" w:w="90"/>
            </w:tcMar>
            <w:vAlign w:val="center"/>
          </w:tcPr>
          <w:p>
            <w:pPr>
              <w:spacing w:after="0" w:before="0" w:line="240"/>
            </w:pPr>
            <w:r>
              <w:rPr>
                <w:sz w:val="18"/>
                <w:szCs w:val="18"/>
              </w:rPr>
              <w:t xml:space="preserve">event.duration_ms</w:t>
            </w:r>
          </w:p>
        </w:tc>
        <w:tc>
          <w:tcPr>
            <w:tcW w:type="dxa" w:w="4234"/>
            <w:tcMar>
              <w:top w:type="dxa" w:w="60"/>
              <w:left w:type="dxa" w:w="90"/>
              <w:bottom w:type="dxa" w:w="60"/>
              <w:right w:type="dxa" w:w="90"/>
            </w:tcMar>
            <w:vAlign w:val="center"/>
          </w:tcPr>
          <w:p>
            <w:pPr>
              <w:spacing w:after="0" w:before="0" w:line="240"/>
            </w:pPr>
            <w:r>
              <w:rPr>
                <w:sz w:val="18"/>
                <w:szCs w:val="18"/>
              </w:rPr>
              <w:t xml:space="preserve">4.1</w:t>
            </w:r>
          </w:p>
        </w:tc>
        <w:tc>
          <w:tcPr>
            <w:tcW w:type="dxa" w:w="2520"/>
            <w:tcMar>
              <w:top w:type="dxa" w:w="60"/>
              <w:left w:type="dxa" w:w="90"/>
              <w:bottom w:type="dxa" w:w="60"/>
              <w:right w:type="dxa" w:w="90"/>
            </w:tcMar>
            <w:vAlign w:val="center"/>
          </w:tcPr>
          <w:p>
            <w:pPr>
              <w:spacing w:after="0" w:before="0" w:line="264"/>
            </w:pPr>
            <w:r>
              <w:rPr>
                <w:b/>
                <w:bCs/>
                <w:sz w:val="18"/>
                <w:szCs w:val="18"/>
              </w:rPr>
              <w:t xml:space="preserve">float</w:t>
            </w:r>
          </w:p>
        </w:tc>
      </w:tr>
      <w:tr>
        <w:tc>
          <w:tcPr>
            <w:tcW w:type="dxa" w:w="3326"/>
            <w:shd w:fill="F2F2F2" w:val="clear"/>
            <w:tcMar>
              <w:top w:type="dxa" w:w="60"/>
              <w:left w:type="dxa" w:w="90"/>
              <w:bottom w:type="dxa" w:w="60"/>
              <w:right w:type="dxa" w:w="90"/>
            </w:tcMar>
            <w:vAlign w:val="center"/>
          </w:tcPr>
          <w:p>
            <w:pPr>
              <w:spacing w:after="0" w:before="0" w:line="240"/>
            </w:pPr>
            <w:r>
              <w:rPr>
                <w:sz w:val="18"/>
                <w:szCs w:val="18"/>
              </w:rPr>
              <w:t xml:space="preserve">container.name</w:t>
            </w:r>
          </w:p>
        </w:tc>
        <w:tc>
          <w:tcPr>
            <w:tcW w:type="dxa" w:w="4234"/>
            <w:shd w:fill="F2F2F2" w:val="clear"/>
            <w:tcMar>
              <w:top w:type="dxa" w:w="60"/>
              <w:left w:type="dxa" w:w="90"/>
              <w:bottom w:type="dxa" w:w="60"/>
              <w:right w:type="dxa" w:w="90"/>
            </w:tcMar>
            <w:vAlign w:val="center"/>
          </w:tcPr>
          <w:p>
            <w:pPr>
              <w:spacing w:after="0" w:before="0" w:line="240"/>
            </w:pPr>
            <w:r>
              <w:rPr>
                <w:sz w:val="18"/>
                <w:szCs w:val="18"/>
              </w:rPr>
              <w:t xml:space="preserve">gym-tracker</w:t>
            </w:r>
          </w:p>
        </w:tc>
        <w:tc>
          <w:tcPr>
            <w:tcW w:type="dxa" w:w="2520"/>
            <w:shd w:fill="F2F2F2" w:val="clear"/>
            <w:tcMar>
              <w:top w:type="dxa" w:w="60"/>
              <w:left w:type="dxa" w:w="90"/>
              <w:bottom w:type="dxa" w:w="60"/>
              <w:right w:type="dxa" w:w="90"/>
            </w:tcMar>
            <w:vAlign w:val="center"/>
          </w:tcPr>
          <w:p>
            <w:pPr>
              <w:spacing w:after="0" w:before="0" w:line="240"/>
            </w:pPr>
            <w:r>
              <w:rPr>
                <w:sz w:val="18"/>
                <w:szCs w:val="18"/>
              </w:rPr>
              <w:t xml:space="preserve">keyword (added by Filebeat)</w:t>
            </w:r>
          </w:p>
        </w:tc>
      </w:tr>
      <w:tr>
        <w:tc>
          <w:tcPr>
            <w:tcW w:type="dxa" w:w="3326"/>
            <w:tcMar>
              <w:top w:type="dxa" w:w="60"/>
              <w:left w:type="dxa" w:w="90"/>
              <w:bottom w:type="dxa" w:w="60"/>
              <w:right w:type="dxa" w:w="90"/>
            </w:tcMar>
            <w:vAlign w:val="center"/>
          </w:tcPr>
          <w:p>
            <w:pPr>
              <w:spacing w:after="0" w:before="0" w:line="240"/>
            </w:pPr>
            <w:r>
              <w:rPr>
                <w:sz w:val="18"/>
                <w:szCs w:val="18"/>
              </w:rPr>
              <w:t xml:space="preserve">container.image.name</w:t>
            </w:r>
          </w:p>
        </w:tc>
        <w:tc>
          <w:tcPr>
            <w:tcW w:type="dxa" w:w="4234"/>
            <w:tcMar>
              <w:top w:type="dxa" w:w="60"/>
              <w:left w:type="dxa" w:w="90"/>
              <w:bottom w:type="dxa" w:w="60"/>
              <w:right w:type="dxa" w:w="90"/>
            </w:tcMar>
            <w:vAlign w:val="center"/>
          </w:tcPr>
          <w:p>
            <w:pPr>
              <w:spacing w:after="0" w:before="0" w:line="240"/>
            </w:pPr>
            <w:r>
              <w:rPr>
                <w:sz w:val="18"/>
                <w:szCs w:val="18"/>
              </w:rPr>
              <w:t xml:space="preserve">gym-tracker-observability-app</w:t>
            </w:r>
          </w:p>
        </w:tc>
        <w:tc>
          <w:tcPr>
            <w:tcW w:type="dxa" w:w="2520"/>
            <w:tcMar>
              <w:top w:type="dxa" w:w="60"/>
              <w:left w:type="dxa" w:w="90"/>
              <w:bottom w:type="dxa" w:w="60"/>
              <w:right w:type="dxa" w:w="90"/>
            </w:tcMar>
            <w:vAlign w:val="center"/>
          </w:tcPr>
          <w:p>
            <w:pPr>
              <w:spacing w:after="0" w:before="0" w:line="240"/>
            </w:pPr>
            <w:r>
              <w:rPr>
                <w:sz w:val="18"/>
                <w:szCs w:val="18"/>
              </w:rPr>
              <w:t xml:space="preserve">keyword (added by Filebeat)</w:t>
            </w:r>
          </w:p>
        </w:tc>
      </w:tr>
      <w:tr>
        <w:tc>
          <w:tcPr>
            <w:tcW w:type="dxa" w:w="3326"/>
            <w:shd w:fill="F2F2F2" w:val="clear"/>
            <w:tcMar>
              <w:top w:type="dxa" w:w="60"/>
              <w:left w:type="dxa" w:w="90"/>
              <w:bottom w:type="dxa" w:w="60"/>
              <w:right w:type="dxa" w:w="90"/>
            </w:tcMar>
            <w:vAlign w:val="center"/>
          </w:tcPr>
          <w:p>
            <w:pPr>
              <w:spacing w:after="0" w:before="0" w:line="240"/>
            </w:pPr>
            <w:r>
              <w:rPr>
                <w:sz w:val="18"/>
                <w:szCs w:val="18"/>
              </w:rPr>
              <w:t xml:space="preserve">host.name</w:t>
            </w:r>
          </w:p>
        </w:tc>
        <w:tc>
          <w:tcPr>
            <w:tcW w:type="dxa" w:w="4234"/>
            <w:shd w:fill="F2F2F2" w:val="clear"/>
            <w:tcMar>
              <w:top w:type="dxa" w:w="60"/>
              <w:left w:type="dxa" w:w="90"/>
              <w:bottom w:type="dxa" w:w="60"/>
              <w:right w:type="dxa" w:w="90"/>
            </w:tcMar>
            <w:vAlign w:val="center"/>
          </w:tcPr>
          <w:p>
            <w:pPr>
              <w:spacing w:after="0" w:before="0" w:line="240"/>
            </w:pPr>
            <w:r>
              <w:rPr>
                <w:sz w:val="18"/>
                <w:szCs w:val="18"/>
              </w:rPr>
              <w:t xml:space="preserve">the Docker host</w:t>
            </w:r>
          </w:p>
        </w:tc>
        <w:tc>
          <w:tcPr>
            <w:tcW w:type="dxa" w:w="2520"/>
            <w:shd w:fill="F2F2F2" w:val="clear"/>
            <w:tcMar>
              <w:top w:type="dxa" w:w="60"/>
              <w:left w:type="dxa" w:w="90"/>
              <w:bottom w:type="dxa" w:w="60"/>
              <w:right w:type="dxa" w:w="90"/>
            </w:tcMar>
            <w:vAlign w:val="center"/>
          </w:tcPr>
          <w:p>
            <w:pPr>
              <w:spacing w:after="0" w:before="0" w:line="240"/>
            </w:pPr>
            <w:r>
              <w:rPr>
                <w:sz w:val="18"/>
                <w:szCs w:val="18"/>
              </w:rPr>
              <w:t xml:space="preserve">keyword (added by Filebeat)</w:t>
            </w:r>
          </w:p>
        </w:tc>
      </w:tr>
    </w:tbl>
    <w:p>
      <w:pPr>
        <w:spacing w:after="200" w:before="0" w:line="264"/>
        <w:jc w:val="center"/>
      </w:pPr>
      <w:r>
        <w:rPr>
          <w:i/>
          <w:iCs/>
          <w:color w:val="595959"/>
          <w:sz w:val="17"/>
          <w:szCs w:val="17"/>
        </w:rPr>
        <w:t xml:space="preserve">Table C.5 — The stored document. The two bold rows are the point: numbers arrive as numbers, so range queries work.</w:t>
      </w:r>
    </w:p>
    <w:p>
      <w:pPr>
        <w:pStyle w:val="Heading3"/>
        <w:spacing w:after="80" w:before="160"/>
      </w:pPr>
      <w:r>
        <w:t xml:space="preserve">My Comments</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Style w:val="Heading2"/>
        <w:pageBreakBefore/>
        <w:spacing w:after="130" w:before="260"/>
      </w:pPr>
      <w:r>
        <w:t xml:space="preserve">C.6 Kibana — a working search</w:t>
      </w:r>
    </w:p>
    <w:p>
      <w:pPr>
        <w:spacing w:after="120" w:before="0" w:line="264"/>
      </w:pPr>
      <w:r>
        <w:rPr>
          <w:sz w:val="21"/>
          <w:szCs w:val="21"/>
        </w:rPr>
        <w:t xml:space="preserve">Data view gym-tracker-logs over filebeat-gym-tracker-*, plus eight saved searches shipped in observability/kibana/saved-objects.ndjson and imported by scripts/setup_kibana.sh.</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3830"/>
        <w:gridCol w:w="6250"/>
      </w:tblGrid>
      <w:tr>
        <w:trPr>
          <w:tblHeader/>
        </w:trPr>
        <w:tc>
          <w:tcPr>
            <w:tcW w:type="dxa" w:w="3830"/>
            <w:shd w:fill="DCE6F1" w:val="clear"/>
            <w:tcMar>
              <w:top w:type="dxa" w:w="60"/>
              <w:left w:type="dxa" w:w="90"/>
              <w:bottom w:type="dxa" w:w="60"/>
              <w:right w:type="dxa" w:w="90"/>
            </w:tcMar>
            <w:vAlign w:val="center"/>
          </w:tcPr>
          <w:p>
            <w:pPr>
              <w:spacing w:after="0" w:before="0" w:line="240"/>
            </w:pPr>
            <w:r>
              <w:rPr>
                <w:b/>
                <w:bCs/>
                <w:sz w:val="18"/>
                <w:szCs w:val="18"/>
              </w:rPr>
              <w:t xml:space="preserve">Saved search</w:t>
            </w:r>
          </w:p>
        </w:tc>
        <w:tc>
          <w:tcPr>
            <w:tcW w:type="dxa" w:w="6250"/>
            <w:shd w:fill="DCE6F1" w:val="clear"/>
            <w:tcMar>
              <w:top w:type="dxa" w:w="60"/>
              <w:left w:type="dxa" w:w="90"/>
              <w:bottom w:type="dxa" w:w="60"/>
              <w:right w:type="dxa" w:w="90"/>
            </w:tcMar>
            <w:vAlign w:val="center"/>
          </w:tcPr>
          <w:p>
            <w:pPr>
              <w:spacing w:after="0" w:before="0" w:line="240"/>
            </w:pPr>
            <w:r>
              <w:rPr>
                <w:b/>
                <w:bCs/>
                <w:sz w:val="18"/>
                <w:szCs w:val="18"/>
              </w:rPr>
              <w:t xml:space="preserve">Query</w:t>
            </w:r>
          </w:p>
        </w:tc>
      </w:tr>
      <w:tr>
        <w:tc>
          <w:tcPr>
            <w:tcW w:type="dxa" w:w="3830"/>
            <w:tcMar>
              <w:top w:type="dxa" w:w="60"/>
              <w:left w:type="dxa" w:w="90"/>
              <w:bottom w:type="dxa" w:w="60"/>
              <w:right w:type="dxa" w:w="90"/>
            </w:tcMar>
            <w:vAlign w:val="center"/>
          </w:tcPr>
          <w:p>
            <w:pPr>
              <w:spacing w:after="0" w:before="0" w:line="240"/>
            </w:pPr>
            <w:r>
              <w:rPr>
                <w:sz w:val="18"/>
                <w:szCs w:val="18"/>
              </w:rPr>
              <w:t xml:space="preserve">01 — All gym-tracker logs</w:t>
            </w:r>
          </w:p>
        </w:tc>
        <w:tc>
          <w:tcPr>
            <w:tcW w:type="dxa" w:w="6250"/>
            <w:tcMar>
              <w:top w:type="dxa" w:w="60"/>
              <w:left w:type="dxa" w:w="90"/>
              <w:bottom w:type="dxa" w:w="60"/>
              <w:right w:type="dxa" w:w="90"/>
            </w:tcMar>
            <w:vAlign w:val="center"/>
          </w:tcPr>
          <w:p>
            <w:pPr>
              <w:spacing w:after="0" w:before="0" w:line="240"/>
            </w:pPr>
            <w:r>
              <w:rPr>
                <w:sz w:val="18"/>
                <w:szCs w:val="18"/>
              </w:rPr>
              <w:t xml:space="preserve">service.name: "gym-tracker"</w:t>
            </w:r>
          </w:p>
        </w:tc>
      </w:tr>
      <w:tr>
        <w:tc>
          <w:tcPr>
            <w:tcW w:type="dxa" w:w="3830"/>
            <w:shd w:fill="F2F2F2" w:val="clear"/>
            <w:tcMar>
              <w:top w:type="dxa" w:w="60"/>
              <w:left w:type="dxa" w:w="90"/>
              <w:bottom w:type="dxa" w:w="60"/>
              <w:right w:type="dxa" w:w="90"/>
            </w:tcMar>
            <w:vAlign w:val="center"/>
          </w:tcPr>
          <w:p>
            <w:pPr>
              <w:spacing w:after="0" w:before="0" w:line="240"/>
            </w:pPr>
            <w:r>
              <w:rPr>
                <w:sz w:val="18"/>
                <w:szCs w:val="18"/>
              </w:rPr>
              <w:t xml:space="preserve">02 — Errors and warnings</w:t>
            </w:r>
          </w:p>
        </w:tc>
        <w:tc>
          <w:tcPr>
            <w:tcW w:type="dxa" w:w="6250"/>
            <w:shd w:fill="F2F2F2" w:val="clear"/>
            <w:tcMar>
              <w:top w:type="dxa" w:w="60"/>
              <w:left w:type="dxa" w:w="90"/>
              <w:bottom w:type="dxa" w:w="60"/>
              <w:right w:type="dxa" w:w="90"/>
            </w:tcMar>
            <w:vAlign w:val="center"/>
          </w:tcPr>
          <w:p>
            <w:pPr>
              <w:spacing w:after="0" w:before="0" w:line="240"/>
            </w:pPr>
            <w:r>
              <w:rPr>
                <w:sz w:val="18"/>
                <w:szCs w:val="18"/>
              </w:rPr>
              <w:t xml:space="preserve">log.level: ("error" or "warning" or "critical")</w:t>
            </w:r>
          </w:p>
        </w:tc>
      </w:tr>
      <w:tr>
        <w:tc>
          <w:tcPr>
            <w:tcW w:type="dxa" w:w="3830"/>
            <w:tcMar>
              <w:top w:type="dxa" w:w="60"/>
              <w:left w:type="dxa" w:w="90"/>
              <w:bottom w:type="dxa" w:w="60"/>
              <w:right w:type="dxa" w:w="90"/>
            </w:tcMar>
            <w:vAlign w:val="center"/>
          </w:tcPr>
          <w:p>
            <w:pPr>
              <w:spacing w:after="0" w:before="0" w:line="240"/>
            </w:pPr>
            <w:r>
              <w:rPr>
                <w:sz w:val="18"/>
                <w:szCs w:val="18"/>
              </w:rPr>
              <w:t xml:space="preserve">03 — Slow requests (over 500ms)</w:t>
            </w:r>
          </w:p>
        </w:tc>
        <w:tc>
          <w:tcPr>
            <w:tcW w:type="dxa" w:w="6250"/>
            <w:tcMar>
              <w:top w:type="dxa" w:w="60"/>
              <w:left w:type="dxa" w:w="90"/>
              <w:bottom w:type="dxa" w:w="60"/>
              <w:right w:type="dxa" w:w="90"/>
            </w:tcMar>
            <w:vAlign w:val="center"/>
          </w:tcPr>
          <w:p>
            <w:pPr>
              <w:spacing w:after="0" w:before="0" w:line="240"/>
            </w:pPr>
            <w:r>
              <w:rPr>
                <w:sz w:val="18"/>
                <w:szCs w:val="18"/>
              </w:rPr>
              <w:t xml:space="preserve">event.duration_ms &gt; 500</w:t>
            </w:r>
          </w:p>
        </w:tc>
      </w:tr>
      <w:tr>
        <w:tc>
          <w:tcPr>
            <w:tcW w:type="dxa" w:w="3830"/>
            <w:shd w:fill="F2F2F2" w:val="clear"/>
            <w:tcMar>
              <w:top w:type="dxa" w:w="60"/>
              <w:left w:type="dxa" w:w="90"/>
              <w:bottom w:type="dxa" w:w="60"/>
              <w:right w:type="dxa" w:w="90"/>
            </w:tcMar>
            <w:vAlign w:val="center"/>
          </w:tcPr>
          <w:p>
            <w:pPr>
              <w:spacing w:after="0" w:before="0" w:line="240"/>
            </w:pPr>
            <w:r>
              <w:rPr>
                <w:sz w:val="18"/>
                <w:szCs w:val="18"/>
              </w:rPr>
              <w:t xml:space="preserve">04 — Trace one request by id</w:t>
            </w:r>
          </w:p>
        </w:tc>
        <w:tc>
          <w:tcPr>
            <w:tcW w:type="dxa" w:w="6250"/>
            <w:shd w:fill="F2F2F2" w:val="clear"/>
            <w:tcMar>
              <w:top w:type="dxa" w:w="60"/>
              <w:left w:type="dxa" w:w="90"/>
              <w:bottom w:type="dxa" w:w="60"/>
              <w:right w:type="dxa" w:w="90"/>
            </w:tcMar>
            <w:vAlign w:val="center"/>
          </w:tcPr>
          <w:p>
            <w:pPr>
              <w:spacing w:after="0" w:before="0" w:line="240"/>
            </w:pPr>
            <w:r>
              <w:rPr>
                <w:sz w:val="18"/>
                <w:szCs w:val="18"/>
              </w:rPr>
              <w:t xml:space="preserve">http.request.id: "&lt;paste an id&gt;"</w:t>
            </w:r>
          </w:p>
        </w:tc>
      </w:tr>
      <w:tr>
        <w:tc>
          <w:tcPr>
            <w:tcW w:type="dxa" w:w="3830"/>
            <w:tcMar>
              <w:top w:type="dxa" w:w="60"/>
              <w:left w:type="dxa" w:w="90"/>
              <w:bottom w:type="dxa" w:w="60"/>
              <w:right w:type="dxa" w:w="90"/>
            </w:tcMar>
            <w:vAlign w:val="center"/>
          </w:tcPr>
          <w:p>
            <w:pPr>
              <w:spacing w:after="0" w:before="0" w:line="240"/>
            </w:pPr>
            <w:r>
              <w:rPr>
                <w:sz w:val="18"/>
                <w:szCs w:val="18"/>
              </w:rPr>
              <w:t xml:space="preserve">05 — Workout entry events</w:t>
            </w:r>
          </w:p>
        </w:tc>
        <w:tc>
          <w:tcPr>
            <w:tcW w:type="dxa" w:w="6250"/>
            <w:tcMar>
              <w:top w:type="dxa" w:w="60"/>
              <w:left w:type="dxa" w:w="90"/>
              <w:bottom w:type="dxa" w:w="60"/>
              <w:right w:type="dxa" w:w="90"/>
            </w:tcMar>
            <w:vAlign w:val="center"/>
          </w:tcPr>
          <w:p>
            <w:pPr>
              <w:spacing w:after="0" w:before="0" w:line="240"/>
            </w:pPr>
            <w:r>
              <w:rPr>
                <w:sz w:val="18"/>
                <w:szCs w:val="18"/>
              </w:rPr>
              <w:t xml:space="preserve">event.action: ("entry_drafted" or "entry_saved")</w:t>
            </w:r>
          </w:p>
        </w:tc>
      </w:tr>
      <w:tr>
        <w:tc>
          <w:tcPr>
            <w:tcW w:type="dxa" w:w="3830"/>
            <w:shd w:fill="F2F2F2" w:val="clear"/>
            <w:tcMar>
              <w:top w:type="dxa" w:w="60"/>
              <w:left w:type="dxa" w:w="90"/>
              <w:bottom w:type="dxa" w:w="60"/>
              <w:right w:type="dxa" w:w="90"/>
            </w:tcMar>
            <w:vAlign w:val="center"/>
          </w:tcPr>
          <w:p>
            <w:pPr>
              <w:spacing w:after="0" w:before="0" w:line="240"/>
            </w:pPr>
            <w:r>
              <w:rPr>
                <w:sz w:val="18"/>
                <w:szCs w:val="18"/>
              </w:rPr>
              <w:t xml:space="preserve">06 — Authentication failures</w:t>
            </w:r>
          </w:p>
        </w:tc>
        <w:tc>
          <w:tcPr>
            <w:tcW w:type="dxa" w:w="6250"/>
            <w:shd w:fill="F2F2F2" w:val="clear"/>
            <w:tcMar>
              <w:top w:type="dxa" w:w="60"/>
              <w:left w:type="dxa" w:w="90"/>
              <w:bottom w:type="dxa" w:w="60"/>
              <w:right w:type="dxa" w:w="90"/>
            </w:tcMar>
            <w:vAlign w:val="center"/>
          </w:tcPr>
          <w:p>
            <w:pPr>
              <w:spacing w:after="0" w:before="0" w:line="240"/>
            </w:pPr>
            <w:r>
              <w:rPr>
                <w:sz w:val="18"/>
                <w:szCs w:val="18"/>
              </w:rPr>
              <w:t xml:space="preserve">event.action: "login" and log.level: "warning"</w:t>
            </w:r>
          </w:p>
        </w:tc>
      </w:tr>
      <w:tr>
        <w:tc>
          <w:tcPr>
            <w:tcW w:type="dxa" w:w="3830"/>
            <w:tcMar>
              <w:top w:type="dxa" w:w="60"/>
              <w:left w:type="dxa" w:w="90"/>
              <w:bottom w:type="dxa" w:w="60"/>
              <w:right w:type="dxa" w:w="90"/>
            </w:tcMar>
            <w:vAlign w:val="center"/>
          </w:tcPr>
          <w:p>
            <w:pPr>
              <w:spacing w:after="0" w:before="0" w:line="240"/>
            </w:pPr>
            <w:r>
              <w:rPr>
                <w:sz w:val="18"/>
                <w:szCs w:val="18"/>
              </w:rPr>
              <w:t xml:space="preserve">07 — Injected faults (Part E)</w:t>
            </w:r>
          </w:p>
        </w:tc>
        <w:tc>
          <w:tcPr>
            <w:tcW w:type="dxa" w:w="6250"/>
            <w:tcMar>
              <w:top w:type="dxa" w:w="60"/>
              <w:left w:type="dxa" w:w="90"/>
              <w:bottom w:type="dxa" w:w="60"/>
              <w:right w:type="dxa" w:w="90"/>
            </w:tcMar>
            <w:vAlign w:val="center"/>
          </w:tcPr>
          <w:p>
            <w:pPr>
              <w:spacing w:after="0" w:before="0" w:line="240"/>
            </w:pPr>
            <w:r>
              <w:rPr>
                <w:sz w:val="18"/>
                <w:szCs w:val="18"/>
              </w:rPr>
              <w:t xml:space="preserve">fault.kind: *</w:t>
            </w:r>
          </w:p>
        </w:tc>
      </w:tr>
      <w:tr>
        <w:tc>
          <w:tcPr>
            <w:tcW w:type="dxa" w:w="3830"/>
            <w:shd w:fill="F2F2F2" w:val="clear"/>
            <w:tcMar>
              <w:top w:type="dxa" w:w="60"/>
              <w:left w:type="dxa" w:w="90"/>
              <w:bottom w:type="dxa" w:w="60"/>
              <w:right w:type="dxa" w:w="90"/>
            </w:tcMar>
            <w:vAlign w:val="center"/>
          </w:tcPr>
          <w:p>
            <w:pPr>
              <w:spacing w:after="0" w:before="0" w:line="240"/>
            </w:pPr>
            <w:r>
              <w:rPr>
                <w:sz w:val="18"/>
                <w:szCs w:val="18"/>
              </w:rPr>
              <w:t xml:space="preserve">08 — LLM extraction failures</w:t>
            </w:r>
          </w:p>
        </w:tc>
        <w:tc>
          <w:tcPr>
            <w:tcW w:type="dxa" w:w="6250"/>
            <w:shd w:fill="F2F2F2" w:val="clear"/>
            <w:tcMar>
              <w:top w:type="dxa" w:w="60"/>
              <w:left w:type="dxa" w:w="90"/>
              <w:bottom w:type="dxa" w:w="60"/>
              <w:right w:type="dxa" w:w="90"/>
            </w:tcMar>
            <w:vAlign w:val="center"/>
          </w:tcPr>
          <w:p>
            <w:pPr>
              <w:spacing w:after="0" w:before="0" w:line="240"/>
            </w:pPr>
            <w:r>
              <w:rPr>
                <w:sz w:val="18"/>
                <w:szCs w:val="18"/>
              </w:rPr>
              <w:t xml:space="preserve">event.dataset: "gym_tracker.pipeline" and log.level: ("warning" or "error")</w:t>
            </w:r>
          </w:p>
        </w:tc>
      </w:tr>
    </w:tbl>
    <w:p>
      <w:pPr>
        <w:pStyle w:val="Heading3"/>
        <w:spacing w:after="130" w:before="260"/>
      </w:pPr>
      <w:r>
        <w:t xml:space="preserve">How to search for one request</w:t>
      </w:r>
    </w:p>
    <w:p>
      <w:pPr>
        <w:spacing w:after="120" w:before="0" w:line="264"/>
      </w:pPr>
      <w:r>
        <w:rPr>
          <w:sz w:val="21"/>
          <w:szCs w:val="21"/>
        </w:rPr>
        <w:t xml:space="preserve">Copy the x-request-id response header (or an id from any log line), then in Kibana Discover:</w:t>
      </w:r>
    </w:p>
    <w:p>
      <w:pPr>
        <w:pBdr>
          <w:top w:val="single" w:color="BFBFBF" w:sz="2" w:space="2"/>
          <w:bottom w:val="single" w:color="BFBFBF" w:sz="2" w:space="2"/>
          <w:left w:val="single" w:color="1F4E79" w:sz="12" w:space="6"/>
        </w:pBdr>
        <w:shd w:fill="F5F5F5" w:val="clear"/>
        <w:spacing w:after="150" w:before="90" w:line="240"/>
        <w:ind w:left="170" w:right="170"/>
      </w:pPr>
      <w:r>
        <w:rPr>
          <w:rFonts w:ascii="Consolas" w:cs="Consolas" w:eastAsia="Consolas" w:hAnsi="Consolas"/>
          <w:sz w:val="17"/>
          <w:szCs w:val="17"/>
        </w:rPr>
        <w:t xml:space="preserve">http.request.id: "8d59a31cdc6f454c"</w:t>
      </w:r>
    </w:p>
    <w:p>
      <w:pPr>
        <w:spacing w:after="80" w:before="120"/>
        <w:jc w:val="center"/>
      </w:pPr>
      <w:r>
        <w:drawing>
          <wp:inline distT="0" distB="0" distL="0" distR="0">
            <wp:extent cx="6096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895600"/>
                    </a:xfrm>
                    <a:prstGeom prst="rect">
                      <a:avLst/>
                    </a:prstGeom>
                  </pic:spPr>
                </pic:pic>
              </a:graphicData>
            </a:graphic>
          </wp:inline>
        </w:drawing>
      </w:r>
    </w:p>
    <w:p>
      <w:pPr>
        <w:spacing w:after="200" w:before="0" w:line="264"/>
        <w:jc w:val="center"/>
      </w:pPr>
      <w:r>
        <w:rPr>
          <w:i/>
          <w:iCs/>
          <w:color w:val="595959"/>
          <w:sz w:val="17"/>
          <w:szCs w:val="17"/>
        </w:rPr>
        <w:t xml:space="preserve">Screenshot 4 — Kibana Discover tracing one POST /save by request id. Proves: Part C (working Kibana search, parsed searchable fields, time/service/severity/message/request-id) and Part D.3 (the log journey, end to end).</w:t>
      </w:r>
    </w:p>
    <w:p>
      <w:pPr>
        <w:spacing w:after="120" w:before="0" w:line="264"/>
      </w:pPr>
      <w:r>
        <w:rPr>
          <w:b/>
          <w:bCs/>
          <w:sz w:val="21"/>
          <w:szCs w:val="21"/>
        </w:rPr>
        <w:t xml:space="preserve">What this proves, field by field. </w:t>
      </w:r>
      <w:r>
        <w:rPr>
          <w:sz w:val="21"/>
          <w:szCs w:val="21"/>
        </w:rPr>
        <w:t xml:space="preserve">Three documents share the id 8d59a31cdc6f454c and the same millisecond (01:26:02.896): the business event (</w:t>
      </w:r>
      <w:r>
        <w:rPr>
          <w:rFonts w:ascii="Consolas" w:cs="Consolas" w:eastAsia="Consolas" w:hAnsi="Consolas"/>
          <w:sz w:val="18"/>
          <w:szCs w:val="18"/>
        </w:rPr>
        <w:t xml:space="preserve">journal entry saved</w:t>
      </w:r>
      <w:r>
        <w:rPr>
          <w:sz w:val="21"/>
          <w:szCs w:val="21"/>
        </w:rPr>
        <w:t xml:space="preserve">, </w:t>
      </w:r>
      <w:r>
        <w:rPr>
          <w:rFonts w:ascii="Consolas" w:cs="Consolas" w:eastAsia="Consolas" w:hAnsi="Consolas"/>
          <w:sz w:val="18"/>
          <w:szCs w:val="18"/>
        </w:rPr>
        <w:t xml:space="preserve">event.action: entry_saved</w:t>
      </w:r>
      <w:r>
        <w:rPr>
          <w:sz w:val="21"/>
          <w:szCs w:val="21"/>
        </w:rPr>
        <w:t xml:space="preserve">), the middleware's own line (</w:t>
      </w:r>
      <w:r>
        <w:rPr>
          <w:rFonts w:ascii="Consolas" w:cs="Consolas" w:eastAsia="Consolas" w:hAnsi="Consolas"/>
          <w:sz w:val="18"/>
          <w:szCs w:val="18"/>
        </w:rPr>
        <w:t xml:space="preserve">request served</w:t>
      </w:r>
      <w:r>
        <w:rPr>
          <w:sz w:val="21"/>
          <w:szCs w:val="21"/>
        </w:rPr>
        <w:t xml:space="preserve">, </w:t>
      </w:r>
      <w:r>
        <w:rPr>
          <w:rFonts w:ascii="Consolas" w:cs="Consolas" w:eastAsia="Consolas" w:hAnsi="Consolas"/>
          <w:sz w:val="18"/>
          <w:szCs w:val="18"/>
        </w:rPr>
        <w:t xml:space="preserve">url.path: /save</w:t>
      </w:r>
      <w:r>
        <w:rPr>
          <w:sz w:val="21"/>
          <w:szCs w:val="21"/>
        </w:rPr>
        <w:t xml:space="preserve">, status 200, </w:t>
      </w:r>
      <w:r>
        <w:rPr>
          <w:rFonts w:ascii="Consolas" w:cs="Consolas" w:eastAsia="Consolas" w:hAnsi="Consolas"/>
          <w:sz w:val="18"/>
          <w:szCs w:val="18"/>
        </w:rPr>
        <w:t xml:space="preserve">event.duration_ms 9.4</w:t>
      </w:r>
      <w:r>
        <w:rPr>
          <w:sz w:val="21"/>
          <w:szCs w:val="21"/>
        </w:rPr>
        <w:t xml:space="preserve">), and uvicorn's access line — all three in the same JSON shape because uvicorn's handlers were cleared and its records propagate to the root handler.</w:t>
      </w:r>
    </w:p>
    <w:p>
      <w:pPr>
        <w:spacing w:after="120" w:before="0" w:line="264"/>
      </w:pPr>
      <w:r>
        <w:rPr>
          <w:sz w:val="21"/>
          <w:szCs w:val="21"/>
        </w:rPr>
        <w:t xml:space="preserve">The left rail shows 102 available fields discovered from the index, with type icons: </w:t>
      </w:r>
      <w:r>
        <w:rPr>
          <w:rFonts w:ascii="Consolas" w:cs="Consolas" w:eastAsia="Consolas" w:hAnsi="Consolas"/>
          <w:sz w:val="18"/>
          <w:szCs w:val="18"/>
        </w:rPr>
        <w:t xml:space="preserve">k</w:t>
      </w:r>
      <w:r>
        <w:rPr>
          <w:sz w:val="21"/>
          <w:szCs w:val="21"/>
        </w:rPr>
        <w:t xml:space="preserve"> for keyword on log.level, event.action and url.path; </w:t>
      </w:r>
      <w:r>
        <w:rPr>
          <w:rFonts w:ascii="Consolas" w:cs="Consolas" w:eastAsia="Consolas" w:hAnsi="Consolas"/>
          <w:sz w:val="18"/>
          <w:szCs w:val="18"/>
        </w:rPr>
        <w:t xml:space="preserve">t</w:t>
      </w:r>
      <w:r>
        <w:rPr>
          <w:sz w:val="21"/>
          <w:szCs w:val="21"/>
        </w:rPr>
        <w:t xml:space="preserve"> for text on message; </w:t>
      </w:r>
      <w:r>
        <w:rPr>
          <w:rFonts w:ascii="Consolas" w:cs="Consolas" w:eastAsia="Consolas" w:hAnsi="Consolas"/>
          <w:sz w:val="18"/>
          <w:szCs w:val="18"/>
        </w:rPr>
        <w:t xml:space="preserve">#</w:t>
      </w:r>
      <w:r>
        <w:rPr>
          <w:sz w:val="21"/>
          <w:szCs w:val="21"/>
        </w:rPr>
        <w:t xml:space="preserve"> for number on http.response.status_code and event.duration_ms. Those type icons are the direct visual evidence that </w:t>
      </w:r>
      <w:r>
        <w:rPr>
          <w:rFonts w:ascii="Consolas" w:cs="Consolas" w:eastAsia="Consolas" w:hAnsi="Consolas"/>
          <w:sz w:val="18"/>
          <w:szCs w:val="18"/>
        </w:rPr>
        <w:t xml:space="preserve">decode_json_fields</w:t>
      </w:r>
      <w:r>
        <w:rPr>
          <w:sz w:val="21"/>
          <w:szCs w:val="21"/>
        </w:rPr>
        <w:t xml:space="preserve"> worked — an unparsed pipeline would show one text blob and nothing else.</w:t>
      </w:r>
    </w:p>
    <w:p>
      <w:pPr>
        <w:pStyle w:val="Heading3"/>
        <w:spacing w:after="80" w:before="160"/>
      </w:pPr>
      <w:r>
        <w:t xml:space="preserve">My Comments</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Style w:val="Heading2"/>
        <w:spacing w:after="130" w:before="260"/>
      </w:pPr>
      <w:r>
        <w:t xml:space="preserve">C.7 Persistence and Retention</w:t>
      </w:r>
    </w:p>
    <w:p>
      <w:pPr>
        <w:spacing w:after="120" w:before="0" w:line="264"/>
      </w:pPr>
      <w:r>
        <w:rPr>
          <w:sz w:val="21"/>
          <w:szCs w:val="21"/>
        </w:rPr>
        <w:t xml:space="preserve">Three separate lifetimes, routinely confused.</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1714"/>
        <w:gridCol w:w="2822"/>
        <w:gridCol w:w="3326"/>
        <w:gridCol w:w="2218"/>
      </w:tblGrid>
      <w:tr>
        <w:trPr>
          <w:tblHeader/>
        </w:trPr>
        <w:tc>
          <w:tcPr>
            <w:tcW w:type="dxa" w:w="1714"/>
            <w:shd w:fill="DCE6F1" w:val="clear"/>
            <w:tcMar>
              <w:top w:type="dxa" w:w="60"/>
              <w:left w:type="dxa" w:w="90"/>
              <w:bottom w:type="dxa" w:w="60"/>
              <w:right w:type="dxa" w:w="90"/>
            </w:tcMar>
            <w:vAlign w:val="center"/>
          </w:tcPr>
          <w:p>
            <w:pPr>
              <w:spacing w:after="0" w:before="0" w:line="240"/>
            </w:pPr>
            <w:r>
              <w:rPr>
                <w:b/>
                <w:bCs/>
                <w:sz w:val="18"/>
                <w:szCs w:val="18"/>
              </w:rPr>
              <w:t xml:space="preserve">Stage</w:t>
            </w:r>
          </w:p>
        </w:tc>
        <w:tc>
          <w:tcPr>
            <w:tcW w:type="dxa" w:w="2822"/>
            <w:shd w:fill="DCE6F1" w:val="clear"/>
            <w:tcMar>
              <w:top w:type="dxa" w:w="60"/>
              <w:left w:type="dxa" w:w="90"/>
              <w:bottom w:type="dxa" w:w="60"/>
              <w:right w:type="dxa" w:w="90"/>
            </w:tcMar>
            <w:vAlign w:val="center"/>
          </w:tcPr>
          <w:p>
            <w:pPr>
              <w:spacing w:after="0" w:before="0" w:line="240"/>
            </w:pPr>
            <w:r>
              <w:rPr>
                <w:b/>
                <w:bCs/>
                <w:sz w:val="18"/>
                <w:szCs w:val="18"/>
              </w:rPr>
              <w:t xml:space="preserve">Lives in</w:t>
            </w:r>
          </w:p>
        </w:tc>
        <w:tc>
          <w:tcPr>
            <w:tcW w:type="dxa" w:w="3326"/>
            <w:shd w:fill="DCE6F1" w:val="clear"/>
            <w:tcMar>
              <w:top w:type="dxa" w:w="60"/>
              <w:left w:type="dxa" w:w="90"/>
              <w:bottom w:type="dxa" w:w="60"/>
              <w:right w:type="dxa" w:w="90"/>
            </w:tcMar>
            <w:vAlign w:val="center"/>
          </w:tcPr>
          <w:p>
            <w:pPr>
              <w:spacing w:after="0" w:before="0" w:line="240"/>
            </w:pPr>
            <w:r>
              <w:rPr>
                <w:b/>
                <w:bCs/>
                <w:sz w:val="18"/>
                <w:szCs w:val="18"/>
              </w:rPr>
              <w:t xml:space="preserve">Bounded by</w:t>
            </w:r>
          </w:p>
        </w:tc>
        <w:tc>
          <w:tcPr>
            <w:tcW w:type="dxa" w:w="2218"/>
            <w:shd w:fill="DCE6F1" w:val="clear"/>
            <w:tcMar>
              <w:top w:type="dxa" w:w="60"/>
              <w:left w:type="dxa" w:w="90"/>
              <w:bottom w:type="dxa" w:w="60"/>
              <w:right w:type="dxa" w:w="90"/>
            </w:tcMar>
            <w:vAlign w:val="center"/>
          </w:tcPr>
          <w:p>
            <w:pPr>
              <w:spacing w:after="0" w:before="0" w:line="240"/>
            </w:pPr>
            <w:r>
              <w:rPr>
                <w:b/>
                <w:bCs/>
                <w:sz w:val="18"/>
                <w:szCs w:val="18"/>
              </w:rPr>
              <w:t xml:space="preserve">Survives restart?</w:t>
            </w:r>
          </w:p>
        </w:tc>
      </w:tr>
      <w:tr>
        <w:tc>
          <w:tcPr>
            <w:tcW w:type="dxa" w:w="1714"/>
            <w:tcMar>
              <w:top w:type="dxa" w:w="60"/>
              <w:left w:type="dxa" w:w="90"/>
              <w:bottom w:type="dxa" w:w="60"/>
              <w:right w:type="dxa" w:w="90"/>
            </w:tcMar>
            <w:vAlign w:val="center"/>
          </w:tcPr>
          <w:p>
            <w:pPr>
              <w:spacing w:after="0" w:before="0" w:line="240"/>
            </w:pPr>
            <w:r>
              <w:rPr>
                <w:sz w:val="18"/>
                <w:szCs w:val="18"/>
              </w:rPr>
              <w:t xml:space="preserve">The file</w:t>
            </w:r>
          </w:p>
        </w:tc>
        <w:tc>
          <w:tcPr>
            <w:tcW w:type="dxa" w:w="2822"/>
            <w:tcMar>
              <w:top w:type="dxa" w:w="60"/>
              <w:left w:type="dxa" w:w="90"/>
              <w:bottom w:type="dxa" w:w="60"/>
              <w:right w:type="dxa" w:w="90"/>
            </w:tcMar>
            <w:vAlign w:val="center"/>
          </w:tcPr>
          <w:p>
            <w:pPr>
              <w:spacing w:after="0" w:before="0" w:line="240"/>
            </w:pPr>
            <w:r>
              <w:rPr>
                <w:sz w:val="18"/>
                <w:szCs w:val="18"/>
              </w:rPr>
              <w:t xml:space="preserve">/var/lib/docker/containers/&lt;id&gt;/ on the host</w:t>
            </w:r>
          </w:p>
        </w:tc>
        <w:tc>
          <w:tcPr>
            <w:tcW w:type="dxa" w:w="3326"/>
            <w:tcMar>
              <w:top w:type="dxa" w:w="60"/>
              <w:left w:type="dxa" w:w="90"/>
              <w:bottom w:type="dxa" w:w="60"/>
              <w:right w:type="dxa" w:w="90"/>
            </w:tcMar>
            <w:vAlign w:val="center"/>
          </w:tcPr>
          <w:p>
            <w:pPr>
              <w:spacing w:after="0" w:before="0" w:line="240"/>
            </w:pPr>
            <w:r>
              <w:rPr>
                <w:sz w:val="18"/>
                <w:szCs w:val="18"/>
              </w:rPr>
              <w:t xml:space="preserve">json-file driver: max-size 10m, max-file 3 (30 MB per container)</w:t>
            </w:r>
          </w:p>
        </w:tc>
        <w:tc>
          <w:tcPr>
            <w:tcW w:type="dxa" w:w="2218"/>
            <w:tcMar>
              <w:top w:type="dxa" w:w="60"/>
              <w:left w:type="dxa" w:w="90"/>
              <w:bottom w:type="dxa" w:w="60"/>
              <w:right w:type="dxa" w:w="90"/>
            </w:tcMar>
            <w:vAlign w:val="center"/>
          </w:tcPr>
          <w:p>
            <w:pPr>
              <w:spacing w:after="0" w:before="0" w:line="240"/>
            </w:pPr>
            <w:r>
              <w:rPr>
                <w:sz w:val="18"/>
                <w:szCs w:val="18"/>
              </w:rPr>
              <w:t xml:space="preserve">Yes, until the container is removed</w:t>
            </w:r>
          </w:p>
        </w:tc>
      </w:tr>
      <w:tr>
        <w:tc>
          <w:tcPr>
            <w:tcW w:type="dxa" w:w="1714"/>
            <w:shd w:fill="F2F2F2" w:val="clear"/>
            <w:tcMar>
              <w:top w:type="dxa" w:w="60"/>
              <w:left w:type="dxa" w:w="90"/>
              <w:bottom w:type="dxa" w:w="60"/>
              <w:right w:type="dxa" w:w="90"/>
            </w:tcMar>
            <w:vAlign w:val="center"/>
          </w:tcPr>
          <w:p>
            <w:pPr>
              <w:spacing w:after="0" w:before="0" w:line="240"/>
            </w:pPr>
            <w:r>
              <w:rPr>
                <w:sz w:val="18"/>
                <w:szCs w:val="18"/>
              </w:rPr>
              <w:t xml:space="preserve">Filebeat's position</w:t>
            </w:r>
          </w:p>
        </w:tc>
        <w:tc>
          <w:tcPr>
            <w:tcW w:type="dxa" w:w="2822"/>
            <w:shd w:fill="F2F2F2" w:val="clear"/>
            <w:tcMar>
              <w:top w:type="dxa" w:w="60"/>
              <w:left w:type="dxa" w:w="90"/>
              <w:bottom w:type="dxa" w:w="60"/>
              <w:right w:type="dxa" w:w="90"/>
            </w:tcMar>
            <w:vAlign w:val="center"/>
          </w:tcPr>
          <w:p>
            <w:pPr>
              <w:spacing w:after="0" w:before="0" w:line="240"/>
            </w:pPr>
            <w:r>
              <w:rPr>
                <w:sz w:val="18"/>
                <w:szCs w:val="18"/>
              </w:rPr>
              <w:t xml:space="preserve">filebeat-data named volume</w:t>
            </w:r>
          </w:p>
        </w:tc>
        <w:tc>
          <w:tcPr>
            <w:tcW w:type="dxa" w:w="3326"/>
            <w:shd w:fill="F2F2F2" w:val="clear"/>
            <w:tcMar>
              <w:top w:type="dxa" w:w="60"/>
              <w:left w:type="dxa" w:w="90"/>
              <w:bottom w:type="dxa" w:w="60"/>
              <w:right w:type="dxa" w:w="90"/>
            </w:tcMar>
            <w:vAlign w:val="center"/>
          </w:tcPr>
          <w:p>
            <w:pPr>
              <w:spacing w:after="0" w:before="0" w:line="240"/>
            </w:pPr>
            <w:r>
              <w:rPr>
                <w:sz w:val="18"/>
                <w:szCs w:val="18"/>
              </w:rPr>
              <w:t xml:space="preserve">—</w:t>
            </w:r>
          </w:p>
        </w:tc>
        <w:tc>
          <w:tcPr>
            <w:tcW w:type="dxa" w:w="2218"/>
            <w:shd w:fill="F2F2F2" w:val="clear"/>
            <w:tcMar>
              <w:top w:type="dxa" w:w="60"/>
              <w:left w:type="dxa" w:w="90"/>
              <w:bottom w:type="dxa" w:w="60"/>
              <w:right w:type="dxa" w:w="90"/>
            </w:tcMar>
            <w:vAlign w:val="center"/>
          </w:tcPr>
          <w:p>
            <w:pPr>
              <w:spacing w:after="0" w:before="0" w:line="264"/>
            </w:pPr>
            <w:r>
              <w:rPr>
                <w:b/>
                <w:bCs/>
                <w:sz w:val="18"/>
                <w:szCs w:val="18"/>
              </w:rPr>
              <w:t xml:space="preserve">Yes</w:t>
            </w:r>
            <w:r>
              <w:rPr>
                <w:sz w:val="18"/>
                <w:szCs w:val="18"/>
              </w:rPr>
              <w:t xml:space="preserve"> — this is why a restart resumes instead of re-indexing everything</w:t>
            </w:r>
          </w:p>
        </w:tc>
      </w:tr>
      <w:tr>
        <w:tc>
          <w:tcPr>
            <w:tcW w:type="dxa" w:w="1714"/>
            <w:tcMar>
              <w:top w:type="dxa" w:w="60"/>
              <w:left w:type="dxa" w:w="90"/>
              <w:bottom w:type="dxa" w:w="60"/>
              <w:right w:type="dxa" w:w="90"/>
            </w:tcMar>
            <w:vAlign w:val="center"/>
          </w:tcPr>
          <w:p>
            <w:pPr>
              <w:spacing w:after="0" w:before="0" w:line="240"/>
            </w:pPr>
            <w:r>
              <w:rPr>
                <w:sz w:val="18"/>
                <w:szCs w:val="18"/>
              </w:rPr>
              <w:t xml:space="preserve">The document</w:t>
            </w:r>
          </w:p>
        </w:tc>
        <w:tc>
          <w:tcPr>
            <w:tcW w:type="dxa" w:w="2822"/>
            <w:tcMar>
              <w:top w:type="dxa" w:w="60"/>
              <w:left w:type="dxa" w:w="90"/>
              <w:bottom w:type="dxa" w:w="60"/>
              <w:right w:type="dxa" w:w="90"/>
            </w:tcMar>
            <w:vAlign w:val="center"/>
          </w:tcPr>
          <w:p>
            <w:pPr>
              <w:spacing w:after="0" w:before="0" w:line="240"/>
            </w:pPr>
            <w:r>
              <w:rPr>
                <w:sz w:val="18"/>
                <w:szCs w:val="18"/>
              </w:rPr>
              <w:t xml:space="preserve">elasticsearch-data named volume</w:t>
            </w:r>
          </w:p>
        </w:tc>
        <w:tc>
          <w:tcPr>
            <w:tcW w:type="dxa" w:w="3326"/>
            <w:tcMar>
              <w:top w:type="dxa" w:w="60"/>
              <w:left w:type="dxa" w:w="90"/>
              <w:bottom w:type="dxa" w:w="60"/>
              <w:right w:type="dxa" w:w="90"/>
            </w:tcMar>
            <w:vAlign w:val="center"/>
          </w:tcPr>
          <w:p>
            <w:pPr>
              <w:spacing w:after="0" w:before="0" w:line="264"/>
            </w:pPr>
            <w:r>
              <w:rPr>
                <w:b/>
                <w:bCs/>
                <w:sz w:val="18"/>
                <w:szCs w:val="18"/>
              </w:rPr>
              <w:t xml:space="preserve">ILM policy: deleted 7 days after rollover</w:t>
            </w:r>
          </w:p>
        </w:tc>
        <w:tc>
          <w:tcPr>
            <w:tcW w:type="dxa" w:w="2218"/>
            <w:tcMar>
              <w:top w:type="dxa" w:w="60"/>
              <w:left w:type="dxa" w:w="90"/>
              <w:bottom w:type="dxa" w:w="60"/>
              <w:right w:type="dxa" w:w="90"/>
            </w:tcMar>
            <w:vAlign w:val="center"/>
          </w:tcPr>
          <w:p>
            <w:pPr>
              <w:spacing w:after="0" w:before="0" w:line="240"/>
            </w:pPr>
            <w:r>
              <w:rPr>
                <w:sz w:val="18"/>
                <w:szCs w:val="18"/>
              </w:rPr>
              <w:t xml:space="preserve">Yes</w:t>
            </w:r>
          </w:p>
        </w:tc>
      </w:tr>
    </w:tbl>
    <w:p>
      <w:pPr>
        <w:pStyle w:val="Heading3"/>
        <w:spacing w:after="130" w:before="260"/>
      </w:pPr>
      <w:r>
        <w:t xml:space="preserve">When old logs are deleted</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1411"/>
        <w:gridCol w:w="2218"/>
        <w:gridCol w:w="6451"/>
      </w:tblGrid>
      <w:tr>
        <w:trPr>
          <w:tblHeader/>
        </w:trPr>
        <w:tc>
          <w:tcPr>
            <w:tcW w:type="dxa" w:w="1411"/>
            <w:shd w:fill="DCE6F1" w:val="clear"/>
            <w:tcMar>
              <w:top w:type="dxa" w:w="60"/>
              <w:left w:type="dxa" w:w="90"/>
              <w:bottom w:type="dxa" w:w="60"/>
              <w:right w:type="dxa" w:w="90"/>
            </w:tcMar>
            <w:vAlign w:val="center"/>
          </w:tcPr>
          <w:p>
            <w:pPr>
              <w:spacing w:after="0" w:before="0" w:line="240"/>
            </w:pPr>
            <w:r>
              <w:rPr>
                <w:b/>
                <w:bCs/>
                <w:sz w:val="18"/>
                <w:szCs w:val="18"/>
              </w:rPr>
              <w:t xml:space="preserve">Phase</w:t>
            </w:r>
          </w:p>
        </w:tc>
        <w:tc>
          <w:tcPr>
            <w:tcW w:type="dxa" w:w="2218"/>
            <w:shd w:fill="DCE6F1" w:val="clear"/>
            <w:tcMar>
              <w:top w:type="dxa" w:w="60"/>
              <w:left w:type="dxa" w:w="90"/>
              <w:bottom w:type="dxa" w:w="60"/>
              <w:right w:type="dxa" w:w="90"/>
            </w:tcMar>
            <w:vAlign w:val="center"/>
          </w:tcPr>
          <w:p>
            <w:pPr>
              <w:spacing w:after="0" w:before="0" w:line="240"/>
            </w:pPr>
            <w:r>
              <w:rPr>
                <w:b/>
                <w:bCs/>
                <w:sz w:val="18"/>
                <w:szCs w:val="18"/>
              </w:rPr>
              <w:t xml:space="preserve">Action</w:t>
            </w:r>
          </w:p>
        </w:tc>
        <w:tc>
          <w:tcPr>
            <w:tcW w:type="dxa" w:w="6451"/>
            <w:shd w:fill="DCE6F1" w:val="clear"/>
            <w:tcMar>
              <w:top w:type="dxa" w:w="60"/>
              <w:left w:type="dxa" w:w="90"/>
              <w:bottom w:type="dxa" w:w="60"/>
              <w:right w:type="dxa" w:w="90"/>
            </w:tcMar>
            <w:vAlign w:val="center"/>
          </w:tcPr>
          <w:p>
            <w:pPr>
              <w:spacing w:after="0" w:before="0" w:line="240"/>
            </w:pPr>
            <w:r>
              <w:rPr>
                <w:b/>
                <w:bCs/>
                <w:sz w:val="18"/>
                <w:szCs w:val="18"/>
              </w:rPr>
              <w:t xml:space="preserve">Trigger</w:t>
            </w:r>
          </w:p>
        </w:tc>
      </w:tr>
      <w:tr>
        <w:tc>
          <w:tcPr>
            <w:tcW w:type="dxa" w:w="1411"/>
            <w:tcMar>
              <w:top w:type="dxa" w:w="60"/>
              <w:left w:type="dxa" w:w="90"/>
              <w:bottom w:type="dxa" w:w="60"/>
              <w:right w:type="dxa" w:w="90"/>
            </w:tcMar>
            <w:vAlign w:val="center"/>
          </w:tcPr>
          <w:p>
            <w:pPr>
              <w:spacing w:after="0" w:before="0" w:line="240"/>
            </w:pPr>
            <w:r>
              <w:rPr>
                <w:sz w:val="18"/>
                <w:szCs w:val="18"/>
              </w:rPr>
              <w:t xml:space="preserve">hot</w:t>
            </w:r>
          </w:p>
        </w:tc>
        <w:tc>
          <w:tcPr>
            <w:tcW w:type="dxa" w:w="2218"/>
            <w:tcMar>
              <w:top w:type="dxa" w:w="60"/>
              <w:left w:type="dxa" w:w="90"/>
              <w:bottom w:type="dxa" w:w="60"/>
              <w:right w:type="dxa" w:w="90"/>
            </w:tcMar>
            <w:vAlign w:val="center"/>
          </w:tcPr>
          <w:p>
            <w:pPr>
              <w:spacing w:after="0" w:before="0" w:line="240"/>
            </w:pPr>
            <w:r>
              <w:rPr>
                <w:sz w:val="18"/>
                <w:szCs w:val="18"/>
              </w:rPr>
              <w:t xml:space="preserve">rollover</w:t>
            </w:r>
          </w:p>
        </w:tc>
        <w:tc>
          <w:tcPr>
            <w:tcW w:type="dxa" w:w="6451"/>
            <w:tcMar>
              <w:top w:type="dxa" w:w="60"/>
              <w:left w:type="dxa" w:w="90"/>
              <w:bottom w:type="dxa" w:w="60"/>
              <w:right w:type="dxa" w:w="90"/>
            </w:tcMar>
            <w:vAlign w:val="center"/>
          </w:tcPr>
          <w:p>
            <w:pPr>
              <w:spacing w:after="0" w:before="0" w:line="240"/>
            </w:pPr>
            <w:r>
              <w:rPr>
                <w:sz w:val="18"/>
                <w:szCs w:val="18"/>
              </w:rPr>
              <w:t xml:space="preserve">1 GB primary shard size, 10,000,000 documents, or 1 day — whichever comes first</w:t>
            </w:r>
          </w:p>
        </w:tc>
      </w:tr>
      <w:tr>
        <w:tc>
          <w:tcPr>
            <w:tcW w:type="dxa" w:w="1411"/>
            <w:shd w:fill="F2F2F2" w:val="clear"/>
            <w:tcMar>
              <w:top w:type="dxa" w:w="60"/>
              <w:left w:type="dxa" w:w="90"/>
              <w:bottom w:type="dxa" w:w="60"/>
              <w:right w:type="dxa" w:w="90"/>
            </w:tcMar>
            <w:vAlign w:val="center"/>
          </w:tcPr>
          <w:p>
            <w:pPr>
              <w:spacing w:after="0" w:before="0" w:line="240"/>
            </w:pPr>
            <w:r>
              <w:rPr>
                <w:sz w:val="18"/>
                <w:szCs w:val="18"/>
              </w:rPr>
              <w:t xml:space="preserve">hot</w:t>
            </w:r>
          </w:p>
        </w:tc>
        <w:tc>
          <w:tcPr>
            <w:tcW w:type="dxa" w:w="2218"/>
            <w:shd w:fill="F2F2F2" w:val="clear"/>
            <w:tcMar>
              <w:top w:type="dxa" w:w="60"/>
              <w:left w:type="dxa" w:w="90"/>
              <w:bottom w:type="dxa" w:w="60"/>
              <w:right w:type="dxa" w:w="90"/>
            </w:tcMar>
            <w:vAlign w:val="center"/>
          </w:tcPr>
          <w:p>
            <w:pPr>
              <w:spacing w:after="0" w:before="0" w:line="240"/>
            </w:pPr>
            <w:r>
              <w:rPr>
                <w:sz w:val="18"/>
                <w:szCs w:val="18"/>
              </w:rPr>
              <w:t xml:space="preserve">set_priority</w:t>
            </w:r>
          </w:p>
        </w:tc>
        <w:tc>
          <w:tcPr>
            <w:tcW w:type="dxa" w:w="6451"/>
            <w:shd w:fill="F2F2F2" w:val="clear"/>
            <w:tcMar>
              <w:top w:type="dxa" w:w="60"/>
              <w:left w:type="dxa" w:w="90"/>
              <w:bottom w:type="dxa" w:w="60"/>
              <w:right w:type="dxa" w:w="90"/>
            </w:tcMar>
            <w:vAlign w:val="center"/>
          </w:tcPr>
          <w:p>
            <w:pPr>
              <w:spacing w:after="0" w:before="0" w:line="240"/>
            </w:pPr>
            <w:r>
              <w:rPr>
                <w:sz w:val="18"/>
                <w:szCs w:val="18"/>
              </w:rPr>
              <w:t xml:space="preserve">100</w:t>
            </w:r>
          </w:p>
        </w:tc>
      </w:tr>
      <w:tr>
        <w:tc>
          <w:tcPr>
            <w:tcW w:type="dxa" w:w="1411"/>
            <w:tcMar>
              <w:top w:type="dxa" w:w="60"/>
              <w:left w:type="dxa" w:w="90"/>
              <w:bottom w:type="dxa" w:w="60"/>
              <w:right w:type="dxa" w:w="90"/>
            </w:tcMar>
            <w:vAlign w:val="center"/>
          </w:tcPr>
          <w:p>
            <w:pPr>
              <w:spacing w:after="0" w:before="0" w:line="240"/>
            </w:pPr>
            <w:r>
              <w:rPr>
                <w:sz w:val="18"/>
                <w:szCs w:val="18"/>
              </w:rPr>
              <w:t xml:space="preserve">delete</w:t>
            </w:r>
          </w:p>
        </w:tc>
        <w:tc>
          <w:tcPr>
            <w:tcW w:type="dxa" w:w="2218"/>
            <w:tcMar>
              <w:top w:type="dxa" w:w="60"/>
              <w:left w:type="dxa" w:w="90"/>
              <w:bottom w:type="dxa" w:w="60"/>
              <w:right w:type="dxa" w:w="90"/>
            </w:tcMar>
            <w:vAlign w:val="center"/>
          </w:tcPr>
          <w:p>
            <w:pPr>
              <w:spacing w:after="0" w:before="0" w:line="240"/>
            </w:pPr>
            <w:r>
              <w:rPr>
                <w:sz w:val="18"/>
                <w:szCs w:val="18"/>
              </w:rPr>
              <w:t xml:space="preserve">delete</w:t>
            </w:r>
          </w:p>
        </w:tc>
        <w:tc>
          <w:tcPr>
            <w:tcW w:type="dxa" w:w="6451"/>
            <w:tcMar>
              <w:top w:type="dxa" w:w="60"/>
              <w:left w:type="dxa" w:w="90"/>
              <w:bottom w:type="dxa" w:w="60"/>
              <w:right w:type="dxa" w:w="90"/>
            </w:tcMar>
            <w:vAlign w:val="center"/>
          </w:tcPr>
          <w:p>
            <w:pPr>
              <w:spacing w:after="0" w:before="0" w:line="240"/>
            </w:pPr>
            <w:r>
              <w:rPr>
                <w:sz w:val="18"/>
                <w:szCs w:val="18"/>
              </w:rPr>
              <w:t xml:space="preserve">7 days after rollover</w:t>
            </w:r>
          </w:p>
        </w:tc>
      </w:tr>
    </w:tbl>
    <w:p>
      <w:pPr>
        <w:spacing w:after="120" w:before="0" w:line="264"/>
      </w:pPr>
      <w:r>
        <w:rPr>
          <w:sz w:val="21"/>
          <w:szCs w:val="21"/>
        </w:rPr>
        <w:t xml:space="preserve">Writes always go to the newest index, so deleting an old one never interrupts ingestion. Deleting by whole index is also far cheaper than deleting individual documents, which in Lucene only marks them and reclaims nothing until a merge.</w:t>
      </w:r>
    </w:p>
    <w:p>
      <w:pPr>
        <w:pBdr>
          <w:top w:val="single" w:color="BFBFBF" w:sz="4" w:space="6"/>
          <w:bottom w:val="single" w:color="BFBFBF" w:sz="4" w:space="6"/>
          <w:left w:val="single" w:color="BFBFBF" w:sz="4" w:space="6"/>
          <w:right w:val="single" w:color="BFBFBF" w:sz="4" w:space="6"/>
        </w:pBdr>
        <w:shd w:fill="FFF2CC" w:val="clear"/>
        <w:spacing w:after="160" w:before="120" w:line="264"/>
        <w:ind w:left="170" w:right="170"/>
      </w:pPr>
      <w:r>
        <w:rPr>
          <w:b/>
          <w:bCs/>
          <w:sz w:val="20"/>
          <w:szCs w:val="20"/>
        </w:rPr>
        <w:t xml:space="preserve">The real data-loss window in this design.  </w:t>
      </w:r>
      <w:r>
        <w:rPr>
          <w:sz w:val="20"/>
          <w:szCs w:val="20"/>
        </w:rPr>
        <w:t xml:space="preserve">Docker deletes the oldest log file whether or not Filebeat has read it. If Elasticsearch is down long enough that Docker rotates a file away before Filebeat catches up, those lines are gone. That is why Filebeat needs a persistent registry and a cluster that stays up.</w:t>
      </w:r>
    </w:p>
    <w:p>
      <w:pPr>
        <w:spacing w:after="120" w:before="0" w:line="264"/>
      </w:pPr>
      <w:r>
        <w:rPr>
          <w:sz w:val="21"/>
          <w:szCs w:val="21"/>
        </w:rPr>
        <w:t xml:space="preserve">Seven days suits a course project. Production retention is a legal and financial question, not a technical one: long enough to investigate an incident nobody noticed for a week, short enough that the storage bill and the personal-data exposure stay bounded. </w:t>
      </w:r>
      <w:r>
        <w:rPr>
          <w:rFonts w:ascii="Consolas" w:cs="Consolas" w:eastAsia="Consolas" w:hAnsi="Consolas"/>
          <w:sz w:val="18"/>
          <w:szCs w:val="18"/>
        </w:rPr>
        <w:t xml:space="preserve">docker compose down</w:t>
      </w:r>
      <w:r>
        <w:rPr>
          <w:sz w:val="21"/>
          <w:szCs w:val="21"/>
        </w:rPr>
        <w:t xml:space="preserve"> keeps all of it; </w:t>
      </w:r>
      <w:r>
        <w:rPr>
          <w:rFonts w:ascii="Consolas" w:cs="Consolas" w:eastAsia="Consolas" w:hAnsi="Consolas"/>
          <w:sz w:val="18"/>
          <w:szCs w:val="18"/>
        </w:rPr>
        <w:t xml:space="preserve">docker compose down -v</w:t>
      </w:r>
      <w:r>
        <w:rPr>
          <w:sz w:val="21"/>
          <w:szCs w:val="21"/>
        </w:rPr>
        <w:t xml:space="preserve"> deletes it.</w:t>
      </w:r>
    </w:p>
    <w:p>
      <w:pPr>
        <w:pBdr>
          <w:top w:val="single" w:color="BFBFBF" w:sz="4" w:space="6"/>
          <w:bottom w:val="single" w:color="BFBFBF" w:sz="4" w:space="6"/>
          <w:left w:val="single" w:color="BFBFBF" w:sz="4" w:space="6"/>
          <w:right w:val="single" w:color="BFBFBF" w:sz="4" w:space="6"/>
        </w:pBdr>
        <w:shd w:fill="FFF2CC" w:val="clear"/>
        <w:spacing w:after="160" w:before="120" w:line="264"/>
        <w:ind w:left="170" w:right="170"/>
      </w:pPr>
      <w:r>
        <w:rPr>
          <w:b/>
          <w:bCs/>
          <w:sz w:val="20"/>
          <w:szCs w:val="20"/>
        </w:rPr>
        <w:t xml:space="preserve">Not verified by observation.  </w:t>
      </w:r>
      <w:r>
        <w:rPr>
          <w:sz w:val="20"/>
          <w:szCs w:val="20"/>
        </w:rPr>
        <w:t xml:space="preserve">The ILM policy is attached to the write index and reports phase: hot. Rollover needs 1 GB or 1 day and deletion needs 7 more, so neither transition has actually been watched happening. What is verified is that the policy exists, is valid, and is bound to the index. Docker's 10 MB × 3 rotation has likewise not been reached in practice.</w:t>
      </w:r>
    </w:p>
    <w:p>
      <w:pPr>
        <w:pStyle w:val="Heading3"/>
        <w:spacing w:after="80" w:before="160"/>
      </w:pPr>
      <w:r>
        <w:t xml:space="preserve">My Comments</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Style w:val="Heading1"/>
        <w:pageBreakBefore/>
        <w:spacing w:after="160" w:before="300"/>
      </w:pPr>
      <w:r>
        <w:t xml:space="preserve">Part D — System Design</w:t>
      </w:r>
    </w:p>
    <w:p>
      <w:pPr>
        <w:pStyle w:val="Heading2"/>
        <w:spacing w:after="130" w:before="260"/>
      </w:pPr>
      <w:r>
        <w:t xml:space="preserve">D.1 Architecture Diagram</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Person with a phone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and a journal entry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HTTPS</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APPLICATION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        ┌──────────────────────┐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 gym-tracker                │  SQL   │ Postgres 16  :5432   │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 FastAPI / uvicorn   :8000  │───────▶│ [STORE] workouts,    │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 ──────────────────────────  │        │ users, reports      │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 /metrics exposition        │        │ volume postgres-data │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 JSON logs to stdout        │        └──────────────────────┘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HTTPS        │ stdout</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Groq API         │   │  LOGS  — push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[EXTERNAL]       │   │  Docker json-file driver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LLM extraction   │   │  /var/lib/docker/containers/  10MB x 3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                   │ reads file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  Filebeat — tails, strips envelope,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METRICS — pull  │   │             decode_json_fields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   │                   │ bulk index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Prometheus      │   │                   ▼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:9090           │   │  Elasticsearch :9200  [STORE]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scrape /15s     │   │  indexed documents, ILM delete after 7d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TSDB 15d        │   │  volume elasticsearch-data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[STORE]         │   │                   │ queries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     ▲     │   │                   ▼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     │     │   │  Kibana :5601 — Discover + 8 searches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GET /metrics    │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(Prometheus     │                      │ log panels</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INITIATES)     │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           │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node-exporter   │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:9100           │   │  Grafana :3000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host CPU/mem/   │──▶│  3 provisioned dashboards, 41 panels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disk/net        │   │  PromQL + ES query DSL                   │</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   └──────────────────┘   └──────────────────────────────────────────┘</w:t>
      </w:r>
    </w:p>
    <w:p>
      <w:pPr>
        <w:spacing w:after="200" w:before="0" w:line="264"/>
        <w:jc w:val="center"/>
      </w:pPr>
      <w:r>
        <w:rPr>
          <w:i/>
          <w:iCs/>
          <w:color w:val="595959"/>
          <w:sz w:val="17"/>
          <w:szCs w:val="17"/>
        </w:rPr>
        <w:t xml:space="preserve">Figure D.1 — Full architecture. Solid arrows are push; the Prometheus arrows are pull (Prometheus initiates every metrics connection). [STORE] marks a persistent volume. A Mermaid source version is at docs/architecture.mmd.</w:t>
      </w:r>
    </w:p>
    <w:p>
      <w:pPr>
        <w:pStyle w:val="Heading3"/>
        <w:spacing w:after="130" w:before="260"/>
      </w:pPr>
      <w:r>
        <w:t xml:space="preserve">What each component does, and how they communicate</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1613"/>
        <w:gridCol w:w="3629"/>
        <w:gridCol w:w="2218"/>
        <w:gridCol w:w="2620"/>
      </w:tblGrid>
      <w:tr>
        <w:trPr>
          <w:tblHeader/>
        </w:trPr>
        <w:tc>
          <w:tcPr>
            <w:tcW w:type="dxa" w:w="1613"/>
            <w:shd w:fill="DCE6F1" w:val="clear"/>
            <w:tcMar>
              <w:top w:type="dxa" w:w="60"/>
              <w:left w:type="dxa" w:w="90"/>
              <w:bottom w:type="dxa" w:w="60"/>
              <w:right w:type="dxa" w:w="90"/>
            </w:tcMar>
            <w:vAlign w:val="center"/>
          </w:tcPr>
          <w:p>
            <w:pPr>
              <w:spacing w:after="0" w:before="0" w:line="240"/>
            </w:pPr>
            <w:r>
              <w:rPr>
                <w:b/>
                <w:bCs/>
                <w:sz w:val="16"/>
                <w:szCs w:val="16"/>
              </w:rPr>
              <w:t xml:space="preserve">Component</w:t>
            </w:r>
          </w:p>
        </w:tc>
        <w:tc>
          <w:tcPr>
            <w:tcW w:type="dxa" w:w="3629"/>
            <w:shd w:fill="DCE6F1" w:val="clear"/>
            <w:tcMar>
              <w:top w:type="dxa" w:w="60"/>
              <w:left w:type="dxa" w:w="90"/>
              <w:bottom w:type="dxa" w:w="60"/>
              <w:right w:type="dxa" w:w="90"/>
            </w:tcMar>
            <w:vAlign w:val="center"/>
          </w:tcPr>
          <w:p>
            <w:pPr>
              <w:spacing w:after="0" w:before="0" w:line="240"/>
            </w:pPr>
            <w:r>
              <w:rPr>
                <w:b/>
                <w:bCs/>
                <w:sz w:val="16"/>
                <w:szCs w:val="16"/>
              </w:rPr>
              <w:t xml:space="preserve">Does</w:t>
            </w:r>
          </w:p>
        </w:tc>
        <w:tc>
          <w:tcPr>
            <w:tcW w:type="dxa" w:w="2218"/>
            <w:shd w:fill="DCE6F1" w:val="clear"/>
            <w:tcMar>
              <w:top w:type="dxa" w:w="60"/>
              <w:left w:type="dxa" w:w="90"/>
              <w:bottom w:type="dxa" w:w="60"/>
              <w:right w:type="dxa" w:w="90"/>
            </w:tcMar>
            <w:vAlign w:val="center"/>
          </w:tcPr>
          <w:p>
            <w:pPr>
              <w:spacing w:after="0" w:before="0" w:line="240"/>
            </w:pPr>
            <w:r>
              <w:rPr>
                <w:b/>
                <w:bCs/>
                <w:sz w:val="16"/>
                <w:szCs w:val="16"/>
              </w:rPr>
              <w:t xml:space="preserve">Talks to</w:t>
            </w:r>
          </w:p>
        </w:tc>
        <w:tc>
          <w:tcPr>
            <w:tcW w:type="dxa" w:w="2620"/>
            <w:shd w:fill="DCE6F1" w:val="clear"/>
            <w:tcMar>
              <w:top w:type="dxa" w:w="60"/>
              <w:left w:type="dxa" w:w="90"/>
              <w:bottom w:type="dxa" w:w="60"/>
              <w:right w:type="dxa" w:w="90"/>
            </w:tcMar>
            <w:vAlign w:val="center"/>
          </w:tcPr>
          <w:p>
            <w:pPr>
              <w:spacing w:after="0" w:before="0" w:line="240"/>
            </w:pPr>
            <w:r>
              <w:rPr>
                <w:b/>
                <w:bCs/>
                <w:sz w:val="16"/>
                <w:szCs w:val="16"/>
              </w:rPr>
              <w:t xml:space="preserve">How</w:t>
            </w:r>
          </w:p>
        </w:tc>
      </w:tr>
      <w:tr>
        <w:tc>
          <w:tcPr>
            <w:tcW w:type="dxa" w:w="1613"/>
            <w:tcMar>
              <w:top w:type="dxa" w:w="60"/>
              <w:left w:type="dxa" w:w="90"/>
              <w:bottom w:type="dxa" w:w="60"/>
              <w:right w:type="dxa" w:w="90"/>
            </w:tcMar>
            <w:vAlign w:val="center"/>
          </w:tcPr>
          <w:p>
            <w:pPr>
              <w:spacing w:after="0" w:before="0" w:line="240"/>
            </w:pPr>
            <w:r>
              <w:rPr>
                <w:sz w:val="16"/>
                <w:szCs w:val="16"/>
              </w:rPr>
              <w:t xml:space="preserve">gym-tracker</w:t>
            </w:r>
          </w:p>
        </w:tc>
        <w:tc>
          <w:tcPr>
            <w:tcW w:type="dxa" w:w="3629"/>
            <w:tcMar>
              <w:top w:type="dxa" w:w="60"/>
              <w:left w:type="dxa" w:w="90"/>
              <w:bottom w:type="dxa" w:w="60"/>
              <w:right w:type="dxa" w:w="90"/>
            </w:tcMar>
            <w:vAlign w:val="center"/>
          </w:tcPr>
          <w:p>
            <w:pPr>
              <w:spacing w:after="0" w:before="0" w:line="240"/>
            </w:pPr>
            <w:r>
              <w:rPr>
                <w:sz w:val="16"/>
                <w:szCs w:val="16"/>
              </w:rPr>
              <w:t xml:space="preserve">Serves the app; exposes /metrics; writes JSON to stdout</w:t>
            </w:r>
          </w:p>
        </w:tc>
        <w:tc>
          <w:tcPr>
            <w:tcW w:type="dxa" w:w="2218"/>
            <w:tcMar>
              <w:top w:type="dxa" w:w="60"/>
              <w:left w:type="dxa" w:w="90"/>
              <w:bottom w:type="dxa" w:w="60"/>
              <w:right w:type="dxa" w:w="90"/>
            </w:tcMar>
            <w:vAlign w:val="center"/>
          </w:tcPr>
          <w:p>
            <w:pPr>
              <w:spacing w:after="0" w:before="0" w:line="240"/>
            </w:pPr>
            <w:r>
              <w:rPr>
                <w:sz w:val="16"/>
                <w:szCs w:val="16"/>
              </w:rPr>
              <w:t xml:space="preserve">Postgres, Groq</w:t>
            </w:r>
          </w:p>
        </w:tc>
        <w:tc>
          <w:tcPr>
            <w:tcW w:type="dxa" w:w="2620"/>
            <w:tcMar>
              <w:top w:type="dxa" w:w="60"/>
              <w:left w:type="dxa" w:w="90"/>
              <w:bottom w:type="dxa" w:w="60"/>
              <w:right w:type="dxa" w:w="90"/>
            </w:tcMar>
            <w:vAlign w:val="center"/>
          </w:tcPr>
          <w:p>
            <w:pPr>
              <w:spacing w:after="0" w:before="0" w:line="240"/>
            </w:pPr>
            <w:r>
              <w:rPr>
                <w:sz w:val="16"/>
                <w:szCs w:val="16"/>
              </w:rPr>
              <w:t xml:space="preserve">SQL over TCP; HTTPS</w:t>
            </w:r>
          </w:p>
        </w:tc>
      </w:tr>
      <w:tr>
        <w:tc>
          <w:tcPr>
            <w:tcW w:type="dxa" w:w="1613"/>
            <w:shd w:fill="F2F2F2" w:val="clear"/>
            <w:tcMar>
              <w:top w:type="dxa" w:w="60"/>
              <w:left w:type="dxa" w:w="90"/>
              <w:bottom w:type="dxa" w:w="60"/>
              <w:right w:type="dxa" w:w="90"/>
            </w:tcMar>
            <w:vAlign w:val="center"/>
          </w:tcPr>
          <w:p>
            <w:pPr>
              <w:spacing w:after="0" w:before="0" w:line="240"/>
            </w:pPr>
            <w:r>
              <w:rPr>
                <w:sz w:val="16"/>
                <w:szCs w:val="16"/>
              </w:rPr>
              <w:t xml:space="preserve">Postgres</w:t>
            </w:r>
          </w:p>
        </w:tc>
        <w:tc>
          <w:tcPr>
            <w:tcW w:type="dxa" w:w="3629"/>
            <w:shd w:fill="F2F2F2" w:val="clear"/>
            <w:tcMar>
              <w:top w:type="dxa" w:w="60"/>
              <w:left w:type="dxa" w:w="90"/>
              <w:bottom w:type="dxa" w:w="60"/>
              <w:right w:type="dxa" w:w="90"/>
            </w:tcMar>
            <w:vAlign w:val="center"/>
          </w:tcPr>
          <w:p>
            <w:pPr>
              <w:spacing w:after="0" w:before="0" w:line="240"/>
            </w:pPr>
            <w:r>
              <w:rPr>
                <w:sz w:val="16"/>
                <w:szCs w:val="16"/>
              </w:rPr>
              <w:t xml:space="preserve">Stores workouts, users, reports</w:t>
            </w:r>
          </w:p>
        </w:tc>
        <w:tc>
          <w:tcPr>
            <w:tcW w:type="dxa" w:w="2218"/>
            <w:shd w:fill="F2F2F2" w:val="clear"/>
            <w:tcMar>
              <w:top w:type="dxa" w:w="60"/>
              <w:left w:type="dxa" w:w="90"/>
              <w:bottom w:type="dxa" w:w="60"/>
              <w:right w:type="dxa" w:w="90"/>
            </w:tcMar>
            <w:vAlign w:val="center"/>
          </w:tcPr>
          <w:p>
            <w:pPr>
              <w:spacing w:after="0" w:before="0" w:line="240"/>
            </w:pPr>
            <w:r>
              <w:rPr>
                <w:sz w:val="16"/>
                <w:szCs w:val="16"/>
              </w:rPr>
              <w:t xml:space="preserve">—</w:t>
            </w:r>
          </w:p>
        </w:tc>
        <w:tc>
          <w:tcPr>
            <w:tcW w:type="dxa" w:w="2620"/>
            <w:shd w:fill="F2F2F2" w:val="clear"/>
            <w:tcMar>
              <w:top w:type="dxa" w:w="60"/>
              <w:left w:type="dxa" w:w="90"/>
              <w:bottom w:type="dxa" w:w="60"/>
              <w:right w:type="dxa" w:w="90"/>
            </w:tcMar>
            <w:vAlign w:val="center"/>
          </w:tcPr>
          <w:p>
            <w:pPr>
              <w:spacing w:after="0" w:before="0" w:line="240"/>
            </w:pPr>
            <w:r>
              <w:rPr>
                <w:sz w:val="16"/>
                <w:szCs w:val="16"/>
              </w:rPr>
              <w:t xml:space="preserve">Receives SQL</w:t>
            </w:r>
          </w:p>
        </w:tc>
      </w:tr>
      <w:tr>
        <w:tc>
          <w:tcPr>
            <w:tcW w:type="dxa" w:w="1613"/>
            <w:tcMar>
              <w:top w:type="dxa" w:w="60"/>
              <w:left w:type="dxa" w:w="90"/>
              <w:bottom w:type="dxa" w:w="60"/>
              <w:right w:type="dxa" w:w="90"/>
            </w:tcMar>
            <w:vAlign w:val="center"/>
          </w:tcPr>
          <w:p>
            <w:pPr>
              <w:spacing w:after="0" w:before="0" w:line="240"/>
            </w:pPr>
            <w:r>
              <w:rPr>
                <w:sz w:val="16"/>
                <w:szCs w:val="16"/>
              </w:rPr>
              <w:t xml:space="preserve">Groq</w:t>
            </w:r>
          </w:p>
        </w:tc>
        <w:tc>
          <w:tcPr>
            <w:tcW w:type="dxa" w:w="3629"/>
            <w:tcMar>
              <w:top w:type="dxa" w:w="60"/>
              <w:left w:type="dxa" w:w="90"/>
              <w:bottom w:type="dxa" w:w="60"/>
              <w:right w:type="dxa" w:w="90"/>
            </w:tcMar>
            <w:vAlign w:val="center"/>
          </w:tcPr>
          <w:p>
            <w:pPr>
              <w:spacing w:after="0" w:before="0" w:line="240"/>
            </w:pPr>
            <w:r>
              <w:rPr>
                <w:sz w:val="16"/>
                <w:szCs w:val="16"/>
              </w:rPr>
              <w:t xml:space="preserve">LLM extraction. The one external dependency</w:t>
            </w:r>
          </w:p>
        </w:tc>
        <w:tc>
          <w:tcPr>
            <w:tcW w:type="dxa" w:w="2218"/>
            <w:tcMar>
              <w:top w:type="dxa" w:w="60"/>
              <w:left w:type="dxa" w:w="90"/>
              <w:bottom w:type="dxa" w:w="60"/>
              <w:right w:type="dxa" w:w="90"/>
            </w:tcMar>
            <w:vAlign w:val="center"/>
          </w:tcPr>
          <w:p>
            <w:pPr>
              <w:spacing w:after="0" w:before="0" w:line="240"/>
            </w:pPr>
            <w:r>
              <w:rPr>
                <w:sz w:val="16"/>
                <w:szCs w:val="16"/>
              </w:rPr>
              <w:t xml:space="preserve">—</w:t>
            </w:r>
          </w:p>
        </w:tc>
        <w:tc>
          <w:tcPr>
            <w:tcW w:type="dxa" w:w="2620"/>
            <w:tcMar>
              <w:top w:type="dxa" w:w="60"/>
              <w:left w:type="dxa" w:w="90"/>
              <w:bottom w:type="dxa" w:w="60"/>
              <w:right w:type="dxa" w:w="90"/>
            </w:tcMar>
            <w:vAlign w:val="center"/>
          </w:tcPr>
          <w:p>
            <w:pPr>
              <w:spacing w:after="0" w:before="0" w:line="240"/>
            </w:pPr>
            <w:r>
              <w:rPr>
                <w:sz w:val="16"/>
                <w:szCs w:val="16"/>
              </w:rPr>
              <w:t xml:space="preserve">HTTPS, called by the app</w:t>
            </w:r>
          </w:p>
        </w:tc>
      </w:tr>
      <w:tr>
        <w:tc>
          <w:tcPr>
            <w:tcW w:type="dxa" w:w="1613"/>
            <w:shd w:fill="F2F2F2" w:val="clear"/>
            <w:tcMar>
              <w:top w:type="dxa" w:w="60"/>
              <w:left w:type="dxa" w:w="90"/>
              <w:bottom w:type="dxa" w:w="60"/>
              <w:right w:type="dxa" w:w="90"/>
            </w:tcMar>
            <w:vAlign w:val="center"/>
          </w:tcPr>
          <w:p>
            <w:pPr>
              <w:spacing w:after="0" w:before="0" w:line="240"/>
            </w:pPr>
            <w:r>
              <w:rPr>
                <w:sz w:val="16"/>
                <w:szCs w:val="16"/>
              </w:rPr>
              <w:t xml:space="preserve">Prometheus</w:t>
            </w:r>
          </w:p>
        </w:tc>
        <w:tc>
          <w:tcPr>
            <w:tcW w:type="dxa" w:w="3629"/>
            <w:shd w:fill="F2F2F2" w:val="clear"/>
            <w:tcMar>
              <w:top w:type="dxa" w:w="60"/>
              <w:left w:type="dxa" w:w="90"/>
              <w:bottom w:type="dxa" w:w="60"/>
              <w:right w:type="dxa" w:w="90"/>
            </w:tcMar>
            <w:vAlign w:val="center"/>
          </w:tcPr>
          <w:p>
            <w:pPr>
              <w:spacing w:after="0" w:before="0" w:line="240"/>
            </w:pPr>
            <w:r>
              <w:rPr>
                <w:sz w:val="16"/>
                <w:szCs w:val="16"/>
              </w:rPr>
              <w:t xml:space="preserve">Scrapes /metrics every 15s, stores in its TSDB, evaluates alert rules</w:t>
            </w:r>
          </w:p>
        </w:tc>
        <w:tc>
          <w:tcPr>
            <w:tcW w:type="dxa" w:w="2218"/>
            <w:shd w:fill="F2F2F2" w:val="clear"/>
            <w:tcMar>
              <w:top w:type="dxa" w:w="60"/>
              <w:left w:type="dxa" w:w="90"/>
              <w:bottom w:type="dxa" w:w="60"/>
              <w:right w:type="dxa" w:w="90"/>
            </w:tcMar>
            <w:vAlign w:val="center"/>
          </w:tcPr>
          <w:p>
            <w:pPr>
              <w:spacing w:after="0" w:before="0" w:line="240"/>
            </w:pPr>
            <w:r>
              <w:rPr>
                <w:sz w:val="16"/>
                <w:szCs w:val="16"/>
              </w:rPr>
              <w:t xml:space="preserve">app, node-exporter, itself</w:t>
            </w:r>
          </w:p>
        </w:tc>
        <w:tc>
          <w:tcPr>
            <w:tcW w:type="dxa" w:w="2620"/>
            <w:shd w:fill="F2F2F2" w:val="clear"/>
            <w:tcMar>
              <w:top w:type="dxa" w:w="60"/>
              <w:left w:type="dxa" w:w="90"/>
              <w:bottom w:type="dxa" w:w="60"/>
              <w:right w:type="dxa" w:w="90"/>
            </w:tcMar>
            <w:vAlign w:val="center"/>
          </w:tcPr>
          <w:p>
            <w:pPr>
              <w:spacing w:after="0" w:before="0" w:line="264"/>
            </w:pPr>
            <w:r>
              <w:rPr>
                <w:sz w:val="18"/>
                <w:szCs w:val="18"/>
              </w:rPr>
              <w:t xml:space="preserve">HTTP GET — </w:t>
            </w:r>
            <w:r>
              <w:rPr>
                <w:b/>
                <w:bCs/>
                <w:sz w:val="18"/>
                <w:szCs w:val="18"/>
              </w:rPr>
              <w:t xml:space="preserve">it initiates</w:t>
            </w:r>
          </w:p>
        </w:tc>
      </w:tr>
      <w:tr>
        <w:tc>
          <w:tcPr>
            <w:tcW w:type="dxa" w:w="1613"/>
            <w:tcMar>
              <w:top w:type="dxa" w:w="60"/>
              <w:left w:type="dxa" w:w="90"/>
              <w:bottom w:type="dxa" w:w="60"/>
              <w:right w:type="dxa" w:w="90"/>
            </w:tcMar>
            <w:vAlign w:val="center"/>
          </w:tcPr>
          <w:p>
            <w:pPr>
              <w:spacing w:after="0" w:before="0" w:line="240"/>
            </w:pPr>
            <w:r>
              <w:rPr>
                <w:sz w:val="16"/>
                <w:szCs w:val="16"/>
              </w:rPr>
              <w:t xml:space="preserve">node-exporter</w:t>
            </w:r>
          </w:p>
        </w:tc>
        <w:tc>
          <w:tcPr>
            <w:tcW w:type="dxa" w:w="3629"/>
            <w:tcMar>
              <w:top w:type="dxa" w:w="60"/>
              <w:left w:type="dxa" w:w="90"/>
              <w:bottom w:type="dxa" w:w="60"/>
              <w:right w:type="dxa" w:w="90"/>
            </w:tcMar>
            <w:vAlign w:val="center"/>
          </w:tcPr>
          <w:p>
            <w:pPr>
              <w:spacing w:after="0" w:before="0" w:line="240"/>
            </w:pPr>
            <w:r>
              <w:rPr>
                <w:sz w:val="16"/>
                <w:szCs w:val="16"/>
              </w:rPr>
              <w:t xml:space="preserve">Reads /proc and /sys, exposes host metrics</w:t>
            </w:r>
          </w:p>
        </w:tc>
        <w:tc>
          <w:tcPr>
            <w:tcW w:type="dxa" w:w="2218"/>
            <w:tcMar>
              <w:top w:type="dxa" w:w="60"/>
              <w:left w:type="dxa" w:w="90"/>
              <w:bottom w:type="dxa" w:w="60"/>
              <w:right w:type="dxa" w:w="90"/>
            </w:tcMar>
            <w:vAlign w:val="center"/>
          </w:tcPr>
          <w:p>
            <w:pPr>
              <w:spacing w:after="0" w:before="0" w:line="240"/>
            </w:pPr>
            <w:r>
              <w:rPr>
                <w:sz w:val="16"/>
                <w:szCs w:val="16"/>
              </w:rPr>
              <w:t xml:space="preserve">—</w:t>
            </w:r>
          </w:p>
        </w:tc>
        <w:tc>
          <w:tcPr>
            <w:tcW w:type="dxa" w:w="2620"/>
            <w:tcMar>
              <w:top w:type="dxa" w:w="60"/>
              <w:left w:type="dxa" w:w="90"/>
              <w:bottom w:type="dxa" w:w="60"/>
              <w:right w:type="dxa" w:w="90"/>
            </w:tcMar>
            <w:vAlign w:val="center"/>
          </w:tcPr>
          <w:p>
            <w:pPr>
              <w:spacing w:after="0" w:before="0" w:line="240"/>
            </w:pPr>
            <w:r>
              <w:rPr>
                <w:sz w:val="16"/>
                <w:szCs w:val="16"/>
              </w:rPr>
              <w:t xml:space="preserve">Scraped by Prometheus</w:t>
            </w:r>
          </w:p>
        </w:tc>
      </w:tr>
      <w:tr>
        <w:tc>
          <w:tcPr>
            <w:tcW w:type="dxa" w:w="1613"/>
            <w:shd w:fill="F2F2F2" w:val="clear"/>
            <w:tcMar>
              <w:top w:type="dxa" w:w="60"/>
              <w:left w:type="dxa" w:w="90"/>
              <w:bottom w:type="dxa" w:w="60"/>
              <w:right w:type="dxa" w:w="90"/>
            </w:tcMar>
            <w:vAlign w:val="center"/>
          </w:tcPr>
          <w:p>
            <w:pPr>
              <w:spacing w:after="0" w:before="0" w:line="240"/>
            </w:pPr>
            <w:r>
              <w:rPr>
                <w:sz w:val="16"/>
                <w:szCs w:val="16"/>
              </w:rPr>
              <w:t xml:space="preserve">Grafana</w:t>
            </w:r>
          </w:p>
        </w:tc>
        <w:tc>
          <w:tcPr>
            <w:tcW w:type="dxa" w:w="3629"/>
            <w:shd w:fill="F2F2F2" w:val="clear"/>
            <w:tcMar>
              <w:top w:type="dxa" w:w="60"/>
              <w:left w:type="dxa" w:w="90"/>
              <w:bottom w:type="dxa" w:w="60"/>
              <w:right w:type="dxa" w:w="90"/>
            </w:tcMar>
            <w:vAlign w:val="center"/>
          </w:tcPr>
          <w:p>
            <w:pPr>
              <w:spacing w:after="0" w:before="0" w:line="240"/>
            </w:pPr>
            <w:r>
              <w:rPr>
                <w:sz w:val="16"/>
                <w:szCs w:val="16"/>
              </w:rPr>
              <w:t xml:space="preserve">Queries Prometheus and Elasticsearch, draws dashboards</w:t>
            </w:r>
          </w:p>
        </w:tc>
        <w:tc>
          <w:tcPr>
            <w:tcW w:type="dxa" w:w="2218"/>
            <w:shd w:fill="F2F2F2" w:val="clear"/>
            <w:tcMar>
              <w:top w:type="dxa" w:w="60"/>
              <w:left w:type="dxa" w:w="90"/>
              <w:bottom w:type="dxa" w:w="60"/>
              <w:right w:type="dxa" w:w="90"/>
            </w:tcMar>
            <w:vAlign w:val="center"/>
          </w:tcPr>
          <w:p>
            <w:pPr>
              <w:spacing w:after="0" w:before="0" w:line="240"/>
            </w:pPr>
            <w:r>
              <w:rPr>
                <w:sz w:val="16"/>
                <w:szCs w:val="16"/>
              </w:rPr>
              <w:t xml:space="preserve">Prometheus, Elasticsearch</w:t>
            </w:r>
          </w:p>
        </w:tc>
        <w:tc>
          <w:tcPr>
            <w:tcW w:type="dxa" w:w="2620"/>
            <w:shd w:fill="F2F2F2" w:val="clear"/>
            <w:tcMar>
              <w:top w:type="dxa" w:w="60"/>
              <w:left w:type="dxa" w:w="90"/>
              <w:bottom w:type="dxa" w:w="60"/>
              <w:right w:type="dxa" w:w="90"/>
            </w:tcMar>
            <w:vAlign w:val="center"/>
          </w:tcPr>
          <w:p>
            <w:pPr>
              <w:spacing w:after="0" w:before="0" w:line="240"/>
            </w:pPr>
            <w:r>
              <w:rPr>
                <w:sz w:val="16"/>
                <w:szCs w:val="16"/>
              </w:rPr>
              <w:t xml:space="preserve">PromQL over HTTP; ES query DSL</w:t>
            </w:r>
          </w:p>
        </w:tc>
      </w:tr>
      <w:tr>
        <w:tc>
          <w:tcPr>
            <w:tcW w:type="dxa" w:w="1613"/>
            <w:tcMar>
              <w:top w:type="dxa" w:w="60"/>
              <w:left w:type="dxa" w:w="90"/>
              <w:bottom w:type="dxa" w:w="60"/>
              <w:right w:type="dxa" w:w="90"/>
            </w:tcMar>
            <w:vAlign w:val="center"/>
          </w:tcPr>
          <w:p>
            <w:pPr>
              <w:spacing w:after="0" w:before="0" w:line="240"/>
            </w:pPr>
            <w:r>
              <w:rPr>
                <w:sz w:val="16"/>
                <w:szCs w:val="16"/>
              </w:rPr>
              <w:t xml:space="preserve">Docker json-file</w:t>
            </w:r>
          </w:p>
        </w:tc>
        <w:tc>
          <w:tcPr>
            <w:tcW w:type="dxa" w:w="3629"/>
            <w:tcMar>
              <w:top w:type="dxa" w:w="60"/>
              <w:left w:type="dxa" w:w="90"/>
              <w:bottom w:type="dxa" w:w="60"/>
              <w:right w:type="dxa" w:w="90"/>
            </w:tcMar>
            <w:vAlign w:val="center"/>
          </w:tcPr>
          <w:p>
            <w:pPr>
              <w:spacing w:after="0" w:before="0" w:line="240"/>
            </w:pPr>
            <w:r>
              <w:rPr>
                <w:sz w:val="16"/>
                <w:szCs w:val="16"/>
              </w:rPr>
              <w:t xml:space="preserve">Captures stdout to disk, rotates it</w:t>
            </w:r>
          </w:p>
        </w:tc>
        <w:tc>
          <w:tcPr>
            <w:tcW w:type="dxa" w:w="2218"/>
            <w:tcMar>
              <w:top w:type="dxa" w:w="60"/>
              <w:left w:type="dxa" w:w="90"/>
              <w:bottom w:type="dxa" w:w="60"/>
              <w:right w:type="dxa" w:w="90"/>
            </w:tcMar>
            <w:vAlign w:val="center"/>
          </w:tcPr>
          <w:p>
            <w:pPr>
              <w:spacing w:after="0" w:before="0" w:line="240"/>
            </w:pPr>
            <w:r>
              <w:rPr>
                <w:sz w:val="16"/>
                <w:szCs w:val="16"/>
              </w:rPr>
              <w:t xml:space="preserve">—</w:t>
            </w:r>
          </w:p>
        </w:tc>
        <w:tc>
          <w:tcPr>
            <w:tcW w:type="dxa" w:w="2620"/>
            <w:tcMar>
              <w:top w:type="dxa" w:w="60"/>
              <w:left w:type="dxa" w:w="90"/>
              <w:bottom w:type="dxa" w:w="60"/>
              <w:right w:type="dxa" w:w="90"/>
            </w:tcMar>
            <w:vAlign w:val="center"/>
          </w:tcPr>
          <w:p>
            <w:pPr>
              <w:spacing w:after="0" w:before="0" w:line="240"/>
            </w:pPr>
            <w:r>
              <w:rPr>
                <w:sz w:val="16"/>
                <w:szCs w:val="16"/>
              </w:rPr>
              <w:t xml:space="preserve">Writes files</w:t>
            </w:r>
          </w:p>
        </w:tc>
      </w:tr>
      <w:tr>
        <w:tc>
          <w:tcPr>
            <w:tcW w:type="dxa" w:w="1613"/>
            <w:shd w:fill="F2F2F2" w:val="clear"/>
            <w:tcMar>
              <w:top w:type="dxa" w:w="60"/>
              <w:left w:type="dxa" w:w="90"/>
              <w:bottom w:type="dxa" w:w="60"/>
              <w:right w:type="dxa" w:w="90"/>
            </w:tcMar>
            <w:vAlign w:val="center"/>
          </w:tcPr>
          <w:p>
            <w:pPr>
              <w:spacing w:after="0" w:before="0" w:line="240"/>
            </w:pPr>
            <w:r>
              <w:rPr>
                <w:sz w:val="16"/>
                <w:szCs w:val="16"/>
              </w:rPr>
              <w:t xml:space="preserve">Filebeat</w:t>
            </w:r>
          </w:p>
        </w:tc>
        <w:tc>
          <w:tcPr>
            <w:tcW w:type="dxa" w:w="3629"/>
            <w:shd w:fill="F2F2F2" w:val="clear"/>
            <w:tcMar>
              <w:top w:type="dxa" w:w="60"/>
              <w:left w:type="dxa" w:w="90"/>
              <w:bottom w:type="dxa" w:w="60"/>
              <w:right w:type="dxa" w:w="90"/>
            </w:tcMar>
            <w:vAlign w:val="center"/>
          </w:tcPr>
          <w:p>
            <w:pPr>
              <w:spacing w:after="0" w:before="0" w:line="240"/>
            </w:pPr>
            <w:r>
              <w:rPr>
                <w:sz w:val="16"/>
                <w:szCs w:val="16"/>
              </w:rPr>
              <w:t xml:space="preserve">Tails container logs, parses, ships</w:t>
            </w:r>
          </w:p>
        </w:tc>
        <w:tc>
          <w:tcPr>
            <w:tcW w:type="dxa" w:w="2218"/>
            <w:shd w:fill="F2F2F2" w:val="clear"/>
            <w:tcMar>
              <w:top w:type="dxa" w:w="60"/>
              <w:left w:type="dxa" w:w="90"/>
              <w:bottom w:type="dxa" w:w="60"/>
              <w:right w:type="dxa" w:w="90"/>
            </w:tcMar>
            <w:vAlign w:val="center"/>
          </w:tcPr>
          <w:p>
            <w:pPr>
              <w:spacing w:after="0" w:before="0" w:line="240"/>
            </w:pPr>
            <w:r>
              <w:rPr>
                <w:sz w:val="16"/>
                <w:szCs w:val="16"/>
              </w:rPr>
              <w:t xml:space="preserve">Docker API, Elasticsearch</w:t>
            </w:r>
          </w:p>
        </w:tc>
        <w:tc>
          <w:tcPr>
            <w:tcW w:type="dxa" w:w="2620"/>
            <w:shd w:fill="F2F2F2" w:val="clear"/>
            <w:tcMar>
              <w:top w:type="dxa" w:w="60"/>
              <w:left w:type="dxa" w:w="90"/>
              <w:bottom w:type="dxa" w:w="60"/>
              <w:right w:type="dxa" w:w="90"/>
            </w:tcMar>
            <w:vAlign w:val="center"/>
          </w:tcPr>
          <w:p>
            <w:pPr>
              <w:spacing w:after="0" w:before="0" w:line="240"/>
            </w:pPr>
            <w:r>
              <w:rPr>
                <w:sz w:val="16"/>
                <w:szCs w:val="16"/>
              </w:rPr>
              <w:t xml:space="preserve">Reads socket + files; bulk HTTP</w:t>
            </w:r>
          </w:p>
        </w:tc>
      </w:tr>
      <w:tr>
        <w:tc>
          <w:tcPr>
            <w:tcW w:type="dxa" w:w="1613"/>
            <w:tcMar>
              <w:top w:type="dxa" w:w="60"/>
              <w:left w:type="dxa" w:w="90"/>
              <w:bottom w:type="dxa" w:w="60"/>
              <w:right w:type="dxa" w:w="90"/>
            </w:tcMar>
            <w:vAlign w:val="center"/>
          </w:tcPr>
          <w:p>
            <w:pPr>
              <w:spacing w:after="0" w:before="0" w:line="240"/>
            </w:pPr>
            <w:r>
              <w:rPr>
                <w:sz w:val="16"/>
                <w:szCs w:val="16"/>
              </w:rPr>
              <w:t xml:space="preserve">Elasticsearch</w:t>
            </w:r>
          </w:p>
        </w:tc>
        <w:tc>
          <w:tcPr>
            <w:tcW w:type="dxa" w:w="3629"/>
            <w:tcMar>
              <w:top w:type="dxa" w:w="60"/>
              <w:left w:type="dxa" w:w="90"/>
              <w:bottom w:type="dxa" w:w="60"/>
              <w:right w:type="dxa" w:w="90"/>
            </w:tcMar>
            <w:vAlign w:val="center"/>
          </w:tcPr>
          <w:p>
            <w:pPr>
              <w:spacing w:after="0" w:before="0" w:line="240"/>
            </w:pPr>
            <w:r>
              <w:rPr>
                <w:sz w:val="16"/>
                <w:szCs w:val="16"/>
              </w:rPr>
              <w:t xml:space="preserve">Indexes and stores documents, enforces ILM</w:t>
            </w:r>
          </w:p>
        </w:tc>
        <w:tc>
          <w:tcPr>
            <w:tcW w:type="dxa" w:w="2218"/>
            <w:tcMar>
              <w:top w:type="dxa" w:w="60"/>
              <w:left w:type="dxa" w:w="90"/>
              <w:bottom w:type="dxa" w:w="60"/>
              <w:right w:type="dxa" w:w="90"/>
            </w:tcMar>
            <w:vAlign w:val="center"/>
          </w:tcPr>
          <w:p>
            <w:pPr>
              <w:spacing w:after="0" w:before="0" w:line="240"/>
            </w:pPr>
            <w:r>
              <w:rPr>
                <w:sz w:val="16"/>
                <w:szCs w:val="16"/>
              </w:rPr>
              <w:t xml:space="preserve">—</w:t>
            </w:r>
          </w:p>
        </w:tc>
        <w:tc>
          <w:tcPr>
            <w:tcW w:type="dxa" w:w="2620"/>
            <w:tcMar>
              <w:top w:type="dxa" w:w="60"/>
              <w:left w:type="dxa" w:w="90"/>
              <w:bottom w:type="dxa" w:w="60"/>
              <w:right w:type="dxa" w:w="90"/>
            </w:tcMar>
            <w:vAlign w:val="center"/>
          </w:tcPr>
          <w:p>
            <w:pPr>
              <w:spacing w:after="0" w:before="0" w:line="240"/>
            </w:pPr>
            <w:r>
              <w:rPr>
                <w:sz w:val="16"/>
                <w:szCs w:val="16"/>
              </w:rPr>
              <w:t xml:space="preserve">Receives bulk writes</w:t>
            </w:r>
          </w:p>
        </w:tc>
      </w:tr>
      <w:tr>
        <w:tc>
          <w:tcPr>
            <w:tcW w:type="dxa" w:w="1613"/>
            <w:shd w:fill="F2F2F2" w:val="clear"/>
            <w:tcMar>
              <w:top w:type="dxa" w:w="60"/>
              <w:left w:type="dxa" w:w="90"/>
              <w:bottom w:type="dxa" w:w="60"/>
              <w:right w:type="dxa" w:w="90"/>
            </w:tcMar>
            <w:vAlign w:val="center"/>
          </w:tcPr>
          <w:p>
            <w:pPr>
              <w:spacing w:after="0" w:before="0" w:line="240"/>
            </w:pPr>
            <w:r>
              <w:rPr>
                <w:sz w:val="16"/>
                <w:szCs w:val="16"/>
              </w:rPr>
              <w:t xml:space="preserve">Kibana</w:t>
            </w:r>
          </w:p>
        </w:tc>
        <w:tc>
          <w:tcPr>
            <w:tcW w:type="dxa" w:w="3629"/>
            <w:shd w:fill="F2F2F2" w:val="clear"/>
            <w:tcMar>
              <w:top w:type="dxa" w:w="60"/>
              <w:left w:type="dxa" w:w="90"/>
              <w:bottom w:type="dxa" w:w="60"/>
              <w:right w:type="dxa" w:w="90"/>
            </w:tcMar>
            <w:vAlign w:val="center"/>
          </w:tcPr>
          <w:p>
            <w:pPr>
              <w:spacing w:after="0" w:before="0" w:line="240"/>
            </w:pPr>
            <w:r>
              <w:rPr>
                <w:sz w:val="16"/>
                <w:szCs w:val="16"/>
              </w:rPr>
              <w:t xml:space="preserve">Search UI</w:t>
            </w:r>
          </w:p>
        </w:tc>
        <w:tc>
          <w:tcPr>
            <w:tcW w:type="dxa" w:w="2218"/>
            <w:shd w:fill="F2F2F2" w:val="clear"/>
            <w:tcMar>
              <w:top w:type="dxa" w:w="60"/>
              <w:left w:type="dxa" w:w="90"/>
              <w:bottom w:type="dxa" w:w="60"/>
              <w:right w:type="dxa" w:w="90"/>
            </w:tcMar>
            <w:vAlign w:val="center"/>
          </w:tcPr>
          <w:p>
            <w:pPr>
              <w:spacing w:after="0" w:before="0" w:line="240"/>
            </w:pPr>
            <w:r>
              <w:rPr>
                <w:sz w:val="16"/>
                <w:szCs w:val="16"/>
              </w:rPr>
              <w:t xml:space="preserve">Elasticsearch</w:t>
            </w:r>
          </w:p>
        </w:tc>
        <w:tc>
          <w:tcPr>
            <w:tcW w:type="dxa" w:w="2620"/>
            <w:shd w:fill="F2F2F2" w:val="clear"/>
            <w:tcMar>
              <w:top w:type="dxa" w:w="60"/>
              <w:left w:type="dxa" w:w="90"/>
              <w:bottom w:type="dxa" w:w="60"/>
              <w:right w:type="dxa" w:w="90"/>
            </w:tcMar>
            <w:vAlign w:val="center"/>
          </w:tcPr>
          <w:p>
            <w:pPr>
              <w:spacing w:after="0" w:before="0" w:line="240"/>
            </w:pPr>
            <w:r>
              <w:rPr>
                <w:sz w:val="16"/>
                <w:szCs w:val="16"/>
              </w:rPr>
              <w:t xml:space="preserve">HTTP queries</w:t>
            </w:r>
          </w:p>
        </w:tc>
      </w:tr>
    </w:tbl>
    <w:p>
      <w:pPr>
        <w:pStyle w:val="Heading3"/>
        <w:spacing w:after="130" w:before="260"/>
      </w:pPr>
      <w:r>
        <w:t xml:space="preserve">Where data is stored, and why this design</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2016"/>
        <w:gridCol w:w="2520"/>
        <w:gridCol w:w="5544"/>
      </w:tblGrid>
      <w:tr>
        <w:trPr>
          <w:tblHeader/>
        </w:trPr>
        <w:tc>
          <w:tcPr>
            <w:tcW w:type="dxa" w:w="2016"/>
            <w:shd w:fill="DCE6F1" w:val="clear"/>
            <w:tcMar>
              <w:top w:type="dxa" w:w="60"/>
              <w:left w:type="dxa" w:w="90"/>
              <w:bottom w:type="dxa" w:w="60"/>
              <w:right w:type="dxa" w:w="90"/>
            </w:tcMar>
            <w:vAlign w:val="center"/>
          </w:tcPr>
          <w:p>
            <w:pPr>
              <w:spacing w:after="0" w:before="0" w:line="240"/>
            </w:pPr>
            <w:r>
              <w:rPr>
                <w:b/>
                <w:bCs/>
                <w:sz w:val="18"/>
                <w:szCs w:val="18"/>
              </w:rPr>
              <w:t xml:space="preserve">Data</w:t>
            </w:r>
          </w:p>
        </w:tc>
        <w:tc>
          <w:tcPr>
            <w:tcW w:type="dxa" w:w="2520"/>
            <w:shd w:fill="DCE6F1" w:val="clear"/>
            <w:tcMar>
              <w:top w:type="dxa" w:w="60"/>
              <w:left w:type="dxa" w:w="90"/>
              <w:bottom w:type="dxa" w:w="60"/>
              <w:right w:type="dxa" w:w="90"/>
            </w:tcMar>
            <w:vAlign w:val="center"/>
          </w:tcPr>
          <w:p>
            <w:pPr>
              <w:spacing w:after="0" w:before="0" w:line="240"/>
            </w:pPr>
            <w:r>
              <w:rPr>
                <w:b/>
                <w:bCs/>
                <w:sz w:val="18"/>
                <w:szCs w:val="18"/>
              </w:rPr>
              <w:t xml:space="preserve">Stored in</w:t>
            </w:r>
          </w:p>
        </w:tc>
        <w:tc>
          <w:tcPr>
            <w:tcW w:type="dxa" w:w="5544"/>
            <w:shd w:fill="DCE6F1" w:val="clear"/>
            <w:tcMar>
              <w:top w:type="dxa" w:w="60"/>
              <w:left w:type="dxa" w:w="90"/>
              <w:bottom w:type="dxa" w:w="60"/>
              <w:right w:type="dxa" w:w="90"/>
            </w:tcMar>
            <w:vAlign w:val="center"/>
          </w:tcPr>
          <w:p>
            <w:pPr>
              <w:spacing w:after="0" w:before="0" w:line="240"/>
            </w:pPr>
            <w:r>
              <w:rPr>
                <w:b/>
                <w:bCs/>
                <w:sz w:val="18"/>
                <w:szCs w:val="18"/>
              </w:rPr>
              <w:t xml:space="preserve">Why there</w:t>
            </w:r>
          </w:p>
        </w:tc>
      </w:tr>
      <w:tr>
        <w:tc>
          <w:tcPr>
            <w:tcW w:type="dxa" w:w="2016"/>
            <w:tcMar>
              <w:top w:type="dxa" w:w="60"/>
              <w:left w:type="dxa" w:w="90"/>
              <w:bottom w:type="dxa" w:w="60"/>
              <w:right w:type="dxa" w:w="90"/>
            </w:tcMar>
            <w:vAlign w:val="center"/>
          </w:tcPr>
          <w:p>
            <w:pPr>
              <w:spacing w:after="0" w:before="0" w:line="240"/>
            </w:pPr>
            <w:r>
              <w:rPr>
                <w:sz w:val="18"/>
                <w:szCs w:val="18"/>
              </w:rPr>
              <w:t xml:space="preserve">Workouts, users, reports</w:t>
            </w:r>
          </w:p>
        </w:tc>
        <w:tc>
          <w:tcPr>
            <w:tcW w:type="dxa" w:w="2520"/>
            <w:tcMar>
              <w:top w:type="dxa" w:w="60"/>
              <w:left w:type="dxa" w:w="90"/>
              <w:bottom w:type="dxa" w:w="60"/>
              <w:right w:type="dxa" w:w="90"/>
            </w:tcMar>
            <w:vAlign w:val="center"/>
          </w:tcPr>
          <w:p>
            <w:pPr>
              <w:spacing w:after="0" w:before="0" w:line="240"/>
            </w:pPr>
            <w:r>
              <w:rPr>
                <w:sz w:val="18"/>
                <w:szCs w:val="18"/>
              </w:rPr>
              <w:t xml:space="preserve">Postgres (postgres-data)</w:t>
            </w:r>
          </w:p>
        </w:tc>
        <w:tc>
          <w:tcPr>
            <w:tcW w:type="dxa" w:w="5544"/>
            <w:tcMar>
              <w:top w:type="dxa" w:w="60"/>
              <w:left w:type="dxa" w:w="90"/>
              <w:bottom w:type="dxa" w:w="60"/>
              <w:right w:type="dxa" w:w="90"/>
            </w:tcMar>
            <w:vAlign w:val="center"/>
          </w:tcPr>
          <w:p>
            <w:pPr>
              <w:spacing w:after="0" w:before="0" w:line="240"/>
            </w:pPr>
            <w:r>
              <w:rPr>
                <w:sz w:val="18"/>
                <w:szCs w:val="18"/>
              </w:rPr>
              <w:t xml:space="preserve">Relational, needs transactions, foreign keys and exact answers. This is the system of record.</w:t>
            </w:r>
          </w:p>
        </w:tc>
      </w:tr>
      <w:tr>
        <w:tc>
          <w:tcPr>
            <w:tcW w:type="dxa" w:w="2016"/>
            <w:shd w:fill="F2F2F2" w:val="clear"/>
            <w:tcMar>
              <w:top w:type="dxa" w:w="60"/>
              <w:left w:type="dxa" w:w="90"/>
              <w:bottom w:type="dxa" w:w="60"/>
              <w:right w:type="dxa" w:w="90"/>
            </w:tcMar>
            <w:vAlign w:val="center"/>
          </w:tcPr>
          <w:p>
            <w:pPr>
              <w:spacing w:after="0" w:before="0" w:line="240"/>
            </w:pPr>
            <w:r>
              <w:rPr>
                <w:sz w:val="18"/>
                <w:szCs w:val="18"/>
              </w:rPr>
              <w:t xml:space="preserve">Metrics</w:t>
            </w:r>
          </w:p>
        </w:tc>
        <w:tc>
          <w:tcPr>
            <w:tcW w:type="dxa" w:w="2520"/>
            <w:shd w:fill="F2F2F2" w:val="clear"/>
            <w:tcMar>
              <w:top w:type="dxa" w:w="60"/>
              <w:left w:type="dxa" w:w="90"/>
              <w:bottom w:type="dxa" w:w="60"/>
              <w:right w:type="dxa" w:w="90"/>
            </w:tcMar>
            <w:vAlign w:val="center"/>
          </w:tcPr>
          <w:p>
            <w:pPr>
              <w:spacing w:after="0" w:before="0" w:line="240"/>
            </w:pPr>
            <w:r>
              <w:rPr>
                <w:sz w:val="18"/>
                <w:szCs w:val="18"/>
              </w:rPr>
              <w:t xml:space="preserve">Prometheus TSDB (prometheus-data), 15 days</w:t>
            </w:r>
          </w:p>
        </w:tc>
        <w:tc>
          <w:tcPr>
            <w:tcW w:type="dxa" w:w="5544"/>
            <w:shd w:fill="F2F2F2" w:val="clear"/>
            <w:tcMar>
              <w:top w:type="dxa" w:w="60"/>
              <w:left w:type="dxa" w:w="90"/>
              <w:bottom w:type="dxa" w:w="60"/>
              <w:right w:type="dxa" w:w="90"/>
            </w:tcMar>
            <w:vAlign w:val="center"/>
          </w:tcPr>
          <w:p>
            <w:pPr>
              <w:spacing w:after="0" w:before="0" w:line="240"/>
            </w:pPr>
            <w:r>
              <w:rPr>
                <w:sz w:val="18"/>
                <w:szCs w:val="18"/>
              </w:rPr>
              <w:t xml:space="preserve">Numeric time series compress enormously as delta-of-delta. Prometheus is a recent-history store, deliberately not an archive — this is why it is not a database you query for business facts.</w:t>
            </w:r>
          </w:p>
        </w:tc>
      </w:tr>
      <w:tr>
        <w:tc>
          <w:tcPr>
            <w:tcW w:type="dxa" w:w="2016"/>
            <w:tcMar>
              <w:top w:type="dxa" w:w="60"/>
              <w:left w:type="dxa" w:w="90"/>
              <w:bottom w:type="dxa" w:w="60"/>
              <w:right w:type="dxa" w:w="90"/>
            </w:tcMar>
            <w:vAlign w:val="center"/>
          </w:tcPr>
          <w:p>
            <w:pPr>
              <w:spacing w:after="0" w:before="0" w:line="240"/>
            </w:pPr>
            <w:r>
              <w:rPr>
                <w:sz w:val="18"/>
                <w:szCs w:val="18"/>
              </w:rPr>
              <w:t xml:space="preserve">Logs</w:t>
            </w:r>
          </w:p>
        </w:tc>
        <w:tc>
          <w:tcPr>
            <w:tcW w:type="dxa" w:w="2520"/>
            <w:tcMar>
              <w:top w:type="dxa" w:w="60"/>
              <w:left w:type="dxa" w:w="90"/>
              <w:bottom w:type="dxa" w:w="60"/>
              <w:right w:type="dxa" w:w="90"/>
            </w:tcMar>
            <w:vAlign w:val="center"/>
          </w:tcPr>
          <w:p>
            <w:pPr>
              <w:spacing w:after="0" w:before="0" w:line="240"/>
            </w:pPr>
            <w:r>
              <w:rPr>
                <w:sz w:val="18"/>
                <w:szCs w:val="18"/>
              </w:rPr>
              <w:t xml:space="preserve">Elasticsearch (elasticsearch-data), 7 days</w:t>
            </w:r>
          </w:p>
        </w:tc>
        <w:tc>
          <w:tcPr>
            <w:tcW w:type="dxa" w:w="5544"/>
            <w:tcMar>
              <w:top w:type="dxa" w:w="60"/>
              <w:left w:type="dxa" w:w="90"/>
              <w:bottom w:type="dxa" w:w="60"/>
              <w:right w:type="dxa" w:w="90"/>
            </w:tcMar>
            <w:vAlign w:val="center"/>
          </w:tcPr>
          <w:p>
            <w:pPr>
              <w:spacing w:after="0" w:before="0" w:line="240"/>
            </w:pPr>
            <w:r>
              <w:rPr>
                <w:sz w:val="18"/>
                <w:szCs w:val="18"/>
              </w:rPr>
              <w:t xml:space="preserve">An inverted index is what makes arbitrary field search fast. Storage cost per event is far higher than a metric sample, which is exactly why identifiers belong here and not in a metric label.</w:t>
            </w:r>
          </w:p>
        </w:tc>
      </w:tr>
      <w:tr>
        <w:tc>
          <w:tcPr>
            <w:tcW w:type="dxa" w:w="2016"/>
            <w:shd w:fill="F2F2F2" w:val="clear"/>
            <w:tcMar>
              <w:top w:type="dxa" w:w="60"/>
              <w:left w:type="dxa" w:w="90"/>
              <w:bottom w:type="dxa" w:w="60"/>
              <w:right w:type="dxa" w:w="90"/>
            </w:tcMar>
            <w:vAlign w:val="center"/>
          </w:tcPr>
          <w:p>
            <w:pPr>
              <w:spacing w:after="0" w:before="0" w:line="240"/>
            </w:pPr>
            <w:r>
              <w:rPr>
                <w:sz w:val="18"/>
                <w:szCs w:val="18"/>
              </w:rPr>
              <w:t xml:space="preserve">Dashboards, datasources, alert rules</w:t>
            </w:r>
          </w:p>
        </w:tc>
        <w:tc>
          <w:tcPr>
            <w:tcW w:type="dxa" w:w="2520"/>
            <w:shd w:fill="F2F2F2" w:val="clear"/>
            <w:tcMar>
              <w:top w:type="dxa" w:w="60"/>
              <w:left w:type="dxa" w:w="90"/>
              <w:bottom w:type="dxa" w:w="60"/>
              <w:right w:type="dxa" w:w="90"/>
            </w:tcMar>
            <w:vAlign w:val="center"/>
          </w:tcPr>
          <w:p>
            <w:pPr>
              <w:spacing w:after="0" w:before="0" w:line="264"/>
            </w:pPr>
            <w:r>
              <w:rPr>
                <w:b/>
                <w:bCs/>
                <w:sz w:val="18"/>
                <w:szCs w:val="18"/>
              </w:rPr>
              <w:t xml:space="preserve">Files in the repository</w:t>
            </w:r>
          </w:p>
        </w:tc>
        <w:tc>
          <w:tcPr>
            <w:tcW w:type="dxa" w:w="5544"/>
            <w:shd w:fill="F2F2F2" w:val="clear"/>
            <w:tcMar>
              <w:top w:type="dxa" w:w="60"/>
              <w:left w:type="dxa" w:w="90"/>
              <w:bottom w:type="dxa" w:w="60"/>
              <w:right w:type="dxa" w:w="90"/>
            </w:tcMar>
            <w:vAlign w:val="center"/>
          </w:tcPr>
          <w:p>
            <w:pPr>
              <w:spacing w:after="0" w:before="0" w:line="240"/>
            </w:pPr>
            <w:r>
              <w:rPr>
                <w:sz w:val="18"/>
                <w:szCs w:val="18"/>
              </w:rPr>
              <w:t xml:space="preserve">Reviewable in a diff, recreatable on any machine, not lost with a volume.</w:t>
            </w:r>
          </w:p>
        </w:tc>
      </w:tr>
    </w:tbl>
    <w:p>
      <w:pPr>
        <w:pBdr>
          <w:top w:val="single" w:color="BFBFBF" w:sz="4" w:space="6"/>
          <w:bottom w:val="single" w:color="BFBFBF" w:sz="4" w:space="6"/>
          <w:left w:val="single" w:color="BFBFBF" w:sz="4" w:space="6"/>
          <w:right w:val="single" w:color="BFBFBF" w:sz="4" w:space="6"/>
        </w:pBdr>
        <w:shd w:fill="EAF1F8" w:val="clear"/>
        <w:spacing w:after="160" w:before="120" w:line="264"/>
        <w:ind w:left="170" w:right="170"/>
      </w:pPr>
      <w:r>
        <w:rPr>
          <w:b/>
          <w:bCs/>
          <w:sz w:val="20"/>
          <w:szCs w:val="20"/>
        </w:rPr>
        <w:t xml:space="preserve">The load-bearing design decision.  </w:t>
      </w:r>
      <w:r>
        <w:rPr>
          <w:sz w:val="20"/>
          <w:szCs w:val="20"/>
        </w:rPr>
        <w:t xml:space="preserve">Metrics answer "how many, how fast, right now" cheaply for unlimited events but only across a few bounded dimensions. Logs answer "what exactly happened to this one request" at a cost per event. Trying to use one for the other's job is how both bills get large: putting a request id in a metric label is a cardinality explosion (Part E2), and computing a request rate by counting log documents is expensive and imprecise.</w:t>
      </w:r>
    </w:p>
    <w:p>
      <w:pPr>
        <w:pStyle w:val="Heading3"/>
        <w:pageBreakBefore/>
        <w:spacing w:after="130" w:before="260"/>
      </w:pPr>
      <w:r>
        <w:t xml:space="preserve">What happens if a component stops working</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1310"/>
        <w:gridCol w:w="2722"/>
        <w:gridCol w:w="3024"/>
        <w:gridCol w:w="3024"/>
      </w:tblGrid>
      <w:tr>
        <w:trPr>
          <w:tblHeader/>
        </w:trPr>
        <w:tc>
          <w:tcPr>
            <w:tcW w:type="dxa" w:w="1310"/>
            <w:shd w:fill="DCE6F1" w:val="clear"/>
            <w:tcMar>
              <w:top w:type="dxa" w:w="60"/>
              <w:left w:type="dxa" w:w="90"/>
              <w:bottom w:type="dxa" w:w="60"/>
              <w:right w:type="dxa" w:w="90"/>
            </w:tcMar>
            <w:vAlign w:val="center"/>
          </w:tcPr>
          <w:p>
            <w:pPr>
              <w:spacing w:after="0" w:before="0" w:line="240"/>
            </w:pPr>
            <w:r>
              <w:rPr>
                <w:b/>
                <w:bCs/>
                <w:sz w:val="16"/>
                <w:szCs w:val="16"/>
              </w:rPr>
              <w:t xml:space="preserve">Fails</w:t>
            </w:r>
          </w:p>
        </w:tc>
        <w:tc>
          <w:tcPr>
            <w:tcW w:type="dxa" w:w="2722"/>
            <w:shd w:fill="DCE6F1" w:val="clear"/>
            <w:tcMar>
              <w:top w:type="dxa" w:w="60"/>
              <w:left w:type="dxa" w:w="90"/>
              <w:bottom w:type="dxa" w:w="60"/>
              <w:right w:type="dxa" w:w="90"/>
            </w:tcMar>
            <w:vAlign w:val="center"/>
          </w:tcPr>
          <w:p>
            <w:pPr>
              <w:spacing w:after="0" w:before="0" w:line="240"/>
            </w:pPr>
            <w:r>
              <w:rPr>
                <w:b/>
                <w:bCs/>
                <w:sz w:val="16"/>
                <w:szCs w:val="16"/>
              </w:rPr>
              <w:t xml:space="preserve">Immediate effect</w:t>
            </w:r>
          </w:p>
        </w:tc>
        <w:tc>
          <w:tcPr>
            <w:tcW w:type="dxa" w:w="3024"/>
            <w:shd w:fill="DCE6F1" w:val="clear"/>
            <w:tcMar>
              <w:top w:type="dxa" w:w="60"/>
              <w:left w:type="dxa" w:w="90"/>
              <w:bottom w:type="dxa" w:w="60"/>
              <w:right w:type="dxa" w:w="90"/>
            </w:tcMar>
            <w:vAlign w:val="center"/>
          </w:tcPr>
          <w:p>
            <w:pPr>
              <w:spacing w:after="0" w:before="0" w:line="240"/>
            </w:pPr>
            <w:r>
              <w:rPr>
                <w:b/>
                <w:bCs/>
                <w:sz w:val="16"/>
                <w:szCs w:val="16"/>
              </w:rPr>
              <w:t xml:space="preserve">Still works</w:t>
            </w:r>
          </w:p>
        </w:tc>
        <w:tc>
          <w:tcPr>
            <w:tcW w:type="dxa" w:w="3024"/>
            <w:shd w:fill="DCE6F1" w:val="clear"/>
            <w:tcMar>
              <w:top w:type="dxa" w:w="60"/>
              <w:left w:type="dxa" w:w="90"/>
              <w:bottom w:type="dxa" w:w="60"/>
              <w:right w:type="dxa" w:w="90"/>
            </w:tcMar>
            <w:vAlign w:val="center"/>
          </w:tcPr>
          <w:p>
            <w:pPr>
              <w:spacing w:after="0" w:before="0" w:line="240"/>
            </w:pPr>
            <w:r>
              <w:rPr>
                <w:b/>
                <w:bCs/>
                <w:sz w:val="16"/>
                <w:szCs w:val="16"/>
              </w:rPr>
              <w:t xml:space="preserve">Recovery</w:t>
            </w:r>
          </w:p>
        </w:tc>
      </w:tr>
      <w:tr>
        <w:tc>
          <w:tcPr>
            <w:tcW w:type="dxa" w:w="1310"/>
            <w:tcMar>
              <w:top w:type="dxa" w:w="60"/>
              <w:left w:type="dxa" w:w="90"/>
              <w:bottom w:type="dxa" w:w="60"/>
              <w:right w:type="dxa" w:w="90"/>
            </w:tcMar>
            <w:vAlign w:val="center"/>
          </w:tcPr>
          <w:p>
            <w:pPr>
              <w:spacing w:after="0" w:before="0" w:line="240"/>
            </w:pPr>
            <w:r>
              <w:rPr>
                <w:sz w:val="16"/>
                <w:szCs w:val="16"/>
              </w:rPr>
              <w:t xml:space="preserve">Postgres</w:t>
            </w:r>
          </w:p>
        </w:tc>
        <w:tc>
          <w:tcPr>
            <w:tcW w:type="dxa" w:w="2722"/>
            <w:tcMar>
              <w:top w:type="dxa" w:w="60"/>
              <w:left w:type="dxa" w:w="90"/>
              <w:bottom w:type="dxa" w:w="60"/>
              <w:right w:type="dxa" w:w="90"/>
            </w:tcMar>
            <w:vAlign w:val="center"/>
          </w:tcPr>
          <w:p>
            <w:pPr>
              <w:spacing w:after="0" w:before="0" w:line="240"/>
            </w:pPr>
            <w:r>
              <w:rPr>
                <w:sz w:val="16"/>
                <w:szCs w:val="16"/>
              </w:rPr>
              <w:t xml:space="preserve">Saving and charts fail. The app serves errors, correctly</w:t>
            </w:r>
          </w:p>
        </w:tc>
        <w:tc>
          <w:tcPr>
            <w:tcW w:type="dxa" w:w="3024"/>
            <w:tcMar>
              <w:top w:type="dxa" w:w="60"/>
              <w:left w:type="dxa" w:w="90"/>
              <w:bottom w:type="dxa" w:w="60"/>
              <w:right w:type="dxa" w:w="90"/>
            </w:tcMar>
            <w:vAlign w:val="center"/>
          </w:tcPr>
          <w:p>
            <w:pPr>
              <w:spacing w:after="0" w:before="0" w:line="240"/>
            </w:pPr>
            <w:r>
              <w:rPr>
                <w:sz w:val="16"/>
                <w:szCs w:val="16"/>
              </w:rPr>
              <w:t xml:space="preserve">/healthz, /metrics, logs. pool_pre_ping avoids handing out dead connections</w:t>
            </w:r>
          </w:p>
        </w:tc>
        <w:tc>
          <w:tcPr>
            <w:tcW w:type="dxa" w:w="3024"/>
            <w:tcMar>
              <w:top w:type="dxa" w:w="60"/>
              <w:left w:type="dxa" w:w="90"/>
              <w:bottom w:type="dxa" w:w="60"/>
              <w:right w:type="dxa" w:w="90"/>
            </w:tcMar>
            <w:vAlign w:val="center"/>
          </w:tcPr>
          <w:p>
            <w:pPr>
              <w:spacing w:after="0" w:before="0" w:line="240"/>
            </w:pPr>
            <w:r>
              <w:rPr>
                <w:sz w:val="16"/>
                <w:szCs w:val="16"/>
              </w:rPr>
              <w:t xml:space="preserve">Restart; the volume persists. Errors visible as gym_http_exceptions_total</w:t>
            </w:r>
          </w:p>
        </w:tc>
      </w:tr>
      <w:tr>
        <w:tc>
          <w:tcPr>
            <w:tcW w:type="dxa" w:w="1310"/>
            <w:shd w:fill="F2F2F2" w:val="clear"/>
            <w:tcMar>
              <w:top w:type="dxa" w:w="60"/>
              <w:left w:type="dxa" w:w="90"/>
              <w:bottom w:type="dxa" w:w="60"/>
              <w:right w:type="dxa" w:w="90"/>
            </w:tcMar>
            <w:vAlign w:val="center"/>
          </w:tcPr>
          <w:p>
            <w:pPr>
              <w:spacing w:after="0" w:before="0" w:line="240"/>
            </w:pPr>
            <w:r>
              <w:rPr>
                <w:sz w:val="16"/>
                <w:szCs w:val="16"/>
              </w:rPr>
              <w:t xml:space="preserve">Groq</w:t>
            </w:r>
          </w:p>
        </w:tc>
        <w:tc>
          <w:tcPr>
            <w:tcW w:type="dxa" w:w="2722"/>
            <w:shd w:fill="F2F2F2" w:val="clear"/>
            <w:tcMar>
              <w:top w:type="dxa" w:w="60"/>
              <w:left w:type="dxa" w:w="90"/>
              <w:bottom w:type="dxa" w:w="60"/>
              <w:right w:type="dxa" w:w="90"/>
            </w:tcMar>
            <w:vAlign w:val="center"/>
          </w:tcPr>
          <w:p>
            <w:pPr>
              <w:spacing w:after="0" w:before="0" w:line="240"/>
            </w:pPr>
            <w:r>
              <w:rPr>
                <w:sz w:val="16"/>
                <w:szCs w:val="16"/>
              </w:rPr>
              <w:t xml:space="preserve">Parsing fails at POST /log. No data is lost — nothing was saved yet</w:t>
            </w:r>
          </w:p>
        </w:tc>
        <w:tc>
          <w:tcPr>
            <w:tcW w:type="dxa" w:w="3024"/>
            <w:shd w:fill="F2F2F2" w:val="clear"/>
            <w:tcMar>
              <w:top w:type="dxa" w:w="60"/>
              <w:left w:type="dxa" w:w="90"/>
              <w:bottom w:type="dxa" w:w="60"/>
              <w:right w:type="dxa" w:w="90"/>
            </w:tcMar>
            <w:vAlign w:val="center"/>
          </w:tcPr>
          <w:p>
            <w:pPr>
              <w:spacing w:after="0" w:before="0" w:line="240"/>
            </w:pPr>
            <w:r>
              <w:rPr>
                <w:sz w:val="16"/>
                <w:szCs w:val="16"/>
              </w:rPr>
              <w:t xml:space="preserve">Everything else. Weekly reports still work: narration degrades, every number is computed in code</w:t>
            </w:r>
          </w:p>
        </w:tc>
        <w:tc>
          <w:tcPr>
            <w:tcW w:type="dxa" w:w="3024"/>
            <w:shd w:fill="F2F2F2" w:val="clear"/>
            <w:tcMar>
              <w:top w:type="dxa" w:w="60"/>
              <w:left w:type="dxa" w:w="90"/>
              <w:bottom w:type="dxa" w:w="60"/>
              <w:right w:type="dxa" w:w="90"/>
            </w:tcMar>
            <w:vAlign w:val="center"/>
          </w:tcPr>
          <w:p>
            <w:pPr>
              <w:spacing w:after="0" w:before="0" w:line="240"/>
            </w:pPr>
            <w:r>
              <w:rPr>
                <w:sz w:val="16"/>
                <w:szCs w:val="16"/>
              </w:rPr>
              <w:t xml:space="preserve">Retry. Visible as gym_llm_extractions_total{outcome="error"}</w:t>
            </w:r>
          </w:p>
        </w:tc>
      </w:tr>
      <w:tr>
        <w:tc>
          <w:tcPr>
            <w:tcW w:type="dxa" w:w="1310"/>
            <w:tcMar>
              <w:top w:type="dxa" w:w="60"/>
              <w:left w:type="dxa" w:w="90"/>
              <w:bottom w:type="dxa" w:w="60"/>
              <w:right w:type="dxa" w:w="90"/>
            </w:tcMar>
            <w:vAlign w:val="center"/>
          </w:tcPr>
          <w:p>
            <w:pPr>
              <w:spacing w:after="0" w:before="0" w:line="240"/>
            </w:pPr>
            <w:r>
              <w:rPr>
                <w:sz w:val="16"/>
                <w:szCs w:val="16"/>
              </w:rPr>
              <w:t xml:space="preserve">Prometheus</w:t>
            </w:r>
          </w:p>
        </w:tc>
        <w:tc>
          <w:tcPr>
            <w:tcW w:type="dxa" w:w="2722"/>
            <w:tcMar>
              <w:top w:type="dxa" w:w="60"/>
              <w:left w:type="dxa" w:w="90"/>
              <w:bottom w:type="dxa" w:w="60"/>
              <w:right w:type="dxa" w:w="90"/>
            </w:tcMar>
            <w:vAlign w:val="center"/>
          </w:tcPr>
          <w:p>
            <w:pPr>
              <w:spacing w:after="0" w:before="0" w:line="240"/>
            </w:pPr>
            <w:r>
              <w:rPr>
                <w:sz w:val="16"/>
                <w:szCs w:val="16"/>
              </w:rPr>
              <w:t xml:space="preserve">No new metrics, dashboards go blank. The app is unaffected</w:t>
            </w:r>
          </w:p>
        </w:tc>
        <w:tc>
          <w:tcPr>
            <w:tcW w:type="dxa" w:w="3024"/>
            <w:tcMar>
              <w:top w:type="dxa" w:w="60"/>
              <w:left w:type="dxa" w:w="90"/>
              <w:bottom w:type="dxa" w:w="60"/>
              <w:right w:type="dxa" w:w="90"/>
            </w:tcMar>
            <w:vAlign w:val="center"/>
          </w:tcPr>
          <w:p>
            <w:pPr>
              <w:spacing w:after="0" w:before="0" w:line="240"/>
            </w:pPr>
            <w:r>
              <w:rPr>
                <w:sz w:val="16"/>
                <w:szCs w:val="16"/>
              </w:rPr>
              <w:t xml:space="preserve">Everything. The app does not know it is being scraped</w:t>
            </w:r>
          </w:p>
        </w:tc>
        <w:tc>
          <w:tcPr>
            <w:tcW w:type="dxa" w:w="3024"/>
            <w:tcMar>
              <w:top w:type="dxa" w:w="60"/>
              <w:left w:type="dxa" w:w="90"/>
              <w:bottom w:type="dxa" w:w="60"/>
              <w:right w:type="dxa" w:w="90"/>
            </w:tcMar>
            <w:vAlign w:val="center"/>
          </w:tcPr>
          <w:p>
            <w:pPr>
              <w:spacing w:after="0" w:before="0" w:line="240"/>
            </w:pPr>
            <w:r>
              <w:rPr>
                <w:sz w:val="16"/>
                <w:szCs w:val="16"/>
              </w:rPr>
              <w:t xml:space="preserve">Restart. The gap in history is permanent — scrapes missed are missed</w:t>
            </w:r>
          </w:p>
        </w:tc>
      </w:tr>
      <w:tr>
        <w:tc>
          <w:tcPr>
            <w:tcW w:type="dxa" w:w="1310"/>
            <w:shd w:fill="F2F2F2" w:val="clear"/>
            <w:tcMar>
              <w:top w:type="dxa" w:w="60"/>
              <w:left w:type="dxa" w:w="90"/>
              <w:bottom w:type="dxa" w:w="60"/>
              <w:right w:type="dxa" w:w="90"/>
            </w:tcMar>
            <w:vAlign w:val="center"/>
          </w:tcPr>
          <w:p>
            <w:pPr>
              <w:spacing w:after="0" w:before="0" w:line="240"/>
            </w:pPr>
            <w:r>
              <w:rPr>
                <w:sz w:val="16"/>
                <w:szCs w:val="16"/>
              </w:rPr>
              <w:t xml:space="preserve">node-exporter</w:t>
            </w:r>
          </w:p>
        </w:tc>
        <w:tc>
          <w:tcPr>
            <w:tcW w:type="dxa" w:w="2722"/>
            <w:shd w:fill="F2F2F2" w:val="clear"/>
            <w:tcMar>
              <w:top w:type="dxa" w:w="60"/>
              <w:left w:type="dxa" w:w="90"/>
              <w:bottom w:type="dxa" w:w="60"/>
              <w:right w:type="dxa" w:w="90"/>
            </w:tcMar>
            <w:vAlign w:val="center"/>
          </w:tcPr>
          <w:p>
            <w:pPr>
              <w:spacing w:after="0" w:before="0" w:line="240"/>
            </w:pPr>
            <w:r>
              <w:rPr>
                <w:sz w:val="16"/>
                <w:szCs w:val="16"/>
              </w:rPr>
              <w:t xml:space="preserve">No host metrics; up{job="node-exporter"} == 0 fires TargetDown</w:t>
            </w:r>
          </w:p>
        </w:tc>
        <w:tc>
          <w:tcPr>
            <w:tcW w:type="dxa" w:w="3024"/>
            <w:shd w:fill="F2F2F2" w:val="clear"/>
            <w:tcMar>
              <w:top w:type="dxa" w:w="60"/>
              <w:left w:type="dxa" w:w="90"/>
              <w:bottom w:type="dxa" w:w="60"/>
              <w:right w:type="dxa" w:w="90"/>
            </w:tcMar>
            <w:vAlign w:val="center"/>
          </w:tcPr>
          <w:p>
            <w:pPr>
              <w:spacing w:after="0" w:before="0" w:line="240"/>
            </w:pPr>
            <w:r>
              <w:rPr>
                <w:sz w:val="16"/>
                <w:szCs w:val="16"/>
              </w:rPr>
              <w:t xml:space="preserve">Everything</w:t>
            </w:r>
          </w:p>
        </w:tc>
        <w:tc>
          <w:tcPr>
            <w:tcW w:type="dxa" w:w="3024"/>
            <w:shd w:fill="F2F2F2" w:val="clear"/>
            <w:tcMar>
              <w:top w:type="dxa" w:w="60"/>
              <w:left w:type="dxa" w:w="90"/>
              <w:bottom w:type="dxa" w:w="60"/>
              <w:right w:type="dxa" w:w="90"/>
            </w:tcMar>
            <w:vAlign w:val="center"/>
          </w:tcPr>
          <w:p>
            <w:pPr>
              <w:spacing w:after="0" w:before="0" w:line="240"/>
            </w:pPr>
            <w:r>
              <w:rPr>
                <w:sz w:val="16"/>
                <w:szCs w:val="16"/>
              </w:rPr>
              <w:t xml:space="preserve">Restart</w:t>
            </w:r>
          </w:p>
        </w:tc>
      </w:tr>
      <w:tr>
        <w:tc>
          <w:tcPr>
            <w:tcW w:type="dxa" w:w="1310"/>
            <w:tcMar>
              <w:top w:type="dxa" w:w="60"/>
              <w:left w:type="dxa" w:w="90"/>
              <w:bottom w:type="dxa" w:w="60"/>
              <w:right w:type="dxa" w:w="90"/>
            </w:tcMar>
            <w:vAlign w:val="center"/>
          </w:tcPr>
          <w:p>
            <w:pPr>
              <w:spacing w:after="0" w:before="0" w:line="240"/>
            </w:pPr>
            <w:r>
              <w:rPr>
                <w:sz w:val="16"/>
                <w:szCs w:val="16"/>
              </w:rPr>
              <w:t xml:space="preserve">Grafana</w:t>
            </w:r>
          </w:p>
        </w:tc>
        <w:tc>
          <w:tcPr>
            <w:tcW w:type="dxa" w:w="2722"/>
            <w:tcMar>
              <w:top w:type="dxa" w:w="60"/>
              <w:left w:type="dxa" w:w="90"/>
              <w:bottom w:type="dxa" w:w="60"/>
              <w:right w:type="dxa" w:w="90"/>
            </w:tcMar>
            <w:vAlign w:val="center"/>
          </w:tcPr>
          <w:p>
            <w:pPr>
              <w:spacing w:after="0" w:before="0" w:line="240"/>
            </w:pPr>
            <w:r>
              <w:rPr>
                <w:sz w:val="16"/>
                <w:szCs w:val="16"/>
              </w:rPr>
              <w:t xml:space="preserve">No dashboards</w:t>
            </w:r>
          </w:p>
        </w:tc>
        <w:tc>
          <w:tcPr>
            <w:tcW w:type="dxa" w:w="3024"/>
            <w:tcMar>
              <w:top w:type="dxa" w:w="60"/>
              <w:left w:type="dxa" w:w="90"/>
              <w:bottom w:type="dxa" w:w="60"/>
              <w:right w:type="dxa" w:w="90"/>
            </w:tcMar>
            <w:vAlign w:val="center"/>
          </w:tcPr>
          <w:p>
            <w:pPr>
              <w:spacing w:after="0" w:before="0" w:line="240"/>
            </w:pPr>
            <w:r>
              <w:rPr>
                <w:sz w:val="16"/>
                <w:szCs w:val="16"/>
              </w:rPr>
              <w:t xml:space="preserve">Prometheus still collects and still alerts; data is not lost, only the view</w:t>
            </w:r>
          </w:p>
        </w:tc>
        <w:tc>
          <w:tcPr>
            <w:tcW w:type="dxa" w:w="3024"/>
            <w:tcMar>
              <w:top w:type="dxa" w:w="60"/>
              <w:left w:type="dxa" w:w="90"/>
              <w:bottom w:type="dxa" w:w="60"/>
              <w:right w:type="dxa" w:w="90"/>
            </w:tcMar>
            <w:vAlign w:val="center"/>
          </w:tcPr>
          <w:p>
            <w:pPr>
              <w:spacing w:after="0" w:before="0" w:line="240"/>
            </w:pPr>
            <w:r>
              <w:rPr>
                <w:sz w:val="16"/>
                <w:szCs w:val="16"/>
              </w:rPr>
              <w:t xml:space="preserve">Restart. Dashboards are re-provisioned from files</w:t>
            </w:r>
          </w:p>
        </w:tc>
      </w:tr>
      <w:tr>
        <w:tc>
          <w:tcPr>
            <w:tcW w:type="dxa" w:w="1310"/>
            <w:shd w:fill="F2F2F2" w:val="clear"/>
            <w:tcMar>
              <w:top w:type="dxa" w:w="60"/>
              <w:left w:type="dxa" w:w="90"/>
              <w:bottom w:type="dxa" w:w="60"/>
              <w:right w:type="dxa" w:w="90"/>
            </w:tcMar>
            <w:vAlign w:val="center"/>
          </w:tcPr>
          <w:p>
            <w:pPr>
              <w:spacing w:after="0" w:before="0" w:line="240"/>
            </w:pPr>
            <w:r>
              <w:rPr>
                <w:sz w:val="16"/>
                <w:szCs w:val="16"/>
              </w:rPr>
              <w:t xml:space="preserve">Elasticsearch</w:t>
            </w:r>
          </w:p>
        </w:tc>
        <w:tc>
          <w:tcPr>
            <w:tcW w:type="dxa" w:w="2722"/>
            <w:shd w:fill="F2F2F2" w:val="clear"/>
            <w:tcMar>
              <w:top w:type="dxa" w:w="60"/>
              <w:left w:type="dxa" w:w="90"/>
              <w:bottom w:type="dxa" w:w="60"/>
              <w:right w:type="dxa" w:w="90"/>
            </w:tcMar>
            <w:vAlign w:val="center"/>
          </w:tcPr>
          <w:p>
            <w:pPr>
              <w:spacing w:after="0" w:before="0" w:line="240"/>
            </w:pPr>
            <w:r>
              <w:rPr>
                <w:sz w:val="16"/>
                <w:szCs w:val="16"/>
              </w:rPr>
              <w:t xml:space="preserve">Filebeat cannot ship and backs off, retrying</w:t>
            </w:r>
          </w:p>
        </w:tc>
        <w:tc>
          <w:tcPr>
            <w:tcW w:type="dxa" w:w="3024"/>
            <w:shd w:fill="F2F2F2" w:val="clear"/>
            <w:tcMar>
              <w:top w:type="dxa" w:w="60"/>
              <w:left w:type="dxa" w:w="90"/>
              <w:bottom w:type="dxa" w:w="60"/>
              <w:right w:type="dxa" w:w="90"/>
            </w:tcMar>
            <w:vAlign w:val="center"/>
          </w:tcPr>
          <w:p>
            <w:pPr>
              <w:spacing w:after="0" w:before="0" w:line="240"/>
            </w:pPr>
            <w:r>
              <w:rPr>
                <w:sz w:val="16"/>
                <w:szCs w:val="16"/>
              </w:rPr>
              <w:t xml:space="preserve">The app logs normally to stdout; Docker keeps the files</w:t>
            </w:r>
          </w:p>
        </w:tc>
        <w:tc>
          <w:tcPr>
            <w:tcW w:type="dxa" w:w="3024"/>
            <w:shd w:fill="F2F2F2" w:val="clear"/>
            <w:tcMar>
              <w:top w:type="dxa" w:w="60"/>
              <w:left w:type="dxa" w:w="90"/>
              <w:bottom w:type="dxa" w:w="60"/>
              <w:right w:type="dxa" w:w="90"/>
            </w:tcMar>
            <w:vAlign w:val="center"/>
          </w:tcPr>
          <w:p>
            <w:pPr>
              <w:spacing w:after="0" w:before="0" w:line="240"/>
            </w:pPr>
            <w:r>
              <w:rPr>
                <w:sz w:val="16"/>
                <w:szCs w:val="16"/>
              </w:rPr>
              <w:t xml:space="preserve">Restart. Filebeat resumes from its registry — as long as Docker has not rotated the files away first. This is the real data-loss window</w:t>
            </w:r>
          </w:p>
        </w:tc>
      </w:tr>
      <w:tr>
        <w:tc>
          <w:tcPr>
            <w:tcW w:type="dxa" w:w="1310"/>
            <w:tcMar>
              <w:top w:type="dxa" w:w="60"/>
              <w:left w:type="dxa" w:w="90"/>
              <w:bottom w:type="dxa" w:w="60"/>
              <w:right w:type="dxa" w:w="90"/>
            </w:tcMar>
            <w:vAlign w:val="center"/>
          </w:tcPr>
          <w:p>
            <w:pPr>
              <w:spacing w:after="0" w:before="0" w:line="240"/>
            </w:pPr>
            <w:r>
              <w:rPr>
                <w:sz w:val="16"/>
                <w:szCs w:val="16"/>
              </w:rPr>
              <w:t xml:space="preserve">Kibana</w:t>
            </w:r>
          </w:p>
        </w:tc>
        <w:tc>
          <w:tcPr>
            <w:tcW w:type="dxa" w:w="2722"/>
            <w:tcMar>
              <w:top w:type="dxa" w:w="60"/>
              <w:left w:type="dxa" w:w="90"/>
              <w:bottom w:type="dxa" w:w="60"/>
              <w:right w:type="dxa" w:w="90"/>
            </w:tcMar>
            <w:vAlign w:val="center"/>
          </w:tcPr>
          <w:p>
            <w:pPr>
              <w:spacing w:after="0" w:before="0" w:line="240"/>
            </w:pPr>
            <w:r>
              <w:rPr>
                <w:sz w:val="16"/>
                <w:szCs w:val="16"/>
              </w:rPr>
              <w:t xml:space="preserve">No log UI</w:t>
            </w:r>
          </w:p>
        </w:tc>
        <w:tc>
          <w:tcPr>
            <w:tcW w:type="dxa" w:w="3024"/>
            <w:tcMar>
              <w:top w:type="dxa" w:w="60"/>
              <w:left w:type="dxa" w:w="90"/>
              <w:bottom w:type="dxa" w:w="60"/>
              <w:right w:type="dxa" w:w="90"/>
            </w:tcMar>
            <w:vAlign w:val="center"/>
          </w:tcPr>
          <w:p>
            <w:pPr>
              <w:spacing w:after="0" w:before="0" w:line="240"/>
            </w:pPr>
            <w:r>
              <w:rPr>
                <w:sz w:val="16"/>
                <w:szCs w:val="16"/>
              </w:rPr>
              <w:t xml:space="preserve">Ingestion continues; nothing is lost</w:t>
            </w:r>
          </w:p>
        </w:tc>
        <w:tc>
          <w:tcPr>
            <w:tcW w:type="dxa" w:w="3024"/>
            <w:tcMar>
              <w:top w:type="dxa" w:w="60"/>
              <w:left w:type="dxa" w:w="90"/>
              <w:bottom w:type="dxa" w:w="60"/>
              <w:right w:type="dxa" w:w="90"/>
            </w:tcMar>
            <w:vAlign w:val="center"/>
          </w:tcPr>
          <w:p>
            <w:pPr>
              <w:spacing w:after="0" w:before="0" w:line="240"/>
            </w:pPr>
            <w:r>
              <w:rPr>
                <w:sz w:val="16"/>
                <w:szCs w:val="16"/>
              </w:rPr>
              <w:t xml:space="preserve">Restart</w:t>
            </w:r>
          </w:p>
        </w:tc>
      </w:tr>
      <w:tr>
        <w:tc>
          <w:tcPr>
            <w:tcW w:type="dxa" w:w="1310"/>
            <w:shd w:fill="F2F2F2" w:val="clear"/>
            <w:tcMar>
              <w:top w:type="dxa" w:w="60"/>
              <w:left w:type="dxa" w:w="90"/>
              <w:bottom w:type="dxa" w:w="60"/>
              <w:right w:type="dxa" w:w="90"/>
            </w:tcMar>
            <w:vAlign w:val="center"/>
          </w:tcPr>
          <w:p>
            <w:pPr>
              <w:spacing w:after="0" w:before="0" w:line="240"/>
            </w:pPr>
            <w:r>
              <w:rPr>
                <w:sz w:val="16"/>
                <w:szCs w:val="16"/>
              </w:rPr>
              <w:t xml:space="preserve">Filebeat</w:t>
            </w:r>
          </w:p>
        </w:tc>
        <w:tc>
          <w:tcPr>
            <w:tcW w:type="dxa" w:w="2722"/>
            <w:shd w:fill="F2F2F2" w:val="clear"/>
            <w:tcMar>
              <w:top w:type="dxa" w:w="60"/>
              <w:left w:type="dxa" w:w="90"/>
              <w:bottom w:type="dxa" w:w="60"/>
              <w:right w:type="dxa" w:w="90"/>
            </w:tcMar>
            <w:vAlign w:val="center"/>
          </w:tcPr>
          <w:p>
            <w:pPr>
              <w:spacing w:after="0" w:before="0" w:line="240"/>
            </w:pPr>
            <w:r>
              <w:rPr>
                <w:sz w:val="16"/>
                <w:szCs w:val="16"/>
              </w:rPr>
              <w:t xml:space="preserve">No new documents</w:t>
            </w:r>
          </w:p>
        </w:tc>
        <w:tc>
          <w:tcPr>
            <w:tcW w:type="dxa" w:w="3024"/>
            <w:shd w:fill="F2F2F2" w:val="clear"/>
            <w:tcMar>
              <w:top w:type="dxa" w:w="60"/>
              <w:left w:type="dxa" w:w="90"/>
              <w:bottom w:type="dxa" w:w="60"/>
              <w:right w:type="dxa" w:w="90"/>
            </w:tcMar>
            <w:vAlign w:val="center"/>
          </w:tcPr>
          <w:p>
            <w:pPr>
              <w:spacing w:after="0" w:before="0" w:line="240"/>
            </w:pPr>
            <w:r>
              <w:rPr>
                <w:sz w:val="16"/>
                <w:szCs w:val="16"/>
              </w:rPr>
              <w:t xml:space="preserve">Files keep accumulating on the host</w:t>
            </w:r>
          </w:p>
        </w:tc>
        <w:tc>
          <w:tcPr>
            <w:tcW w:type="dxa" w:w="3024"/>
            <w:shd w:fill="F2F2F2" w:val="clear"/>
            <w:tcMar>
              <w:top w:type="dxa" w:w="60"/>
              <w:left w:type="dxa" w:w="90"/>
              <w:bottom w:type="dxa" w:w="60"/>
              <w:right w:type="dxa" w:w="90"/>
            </w:tcMar>
            <w:vAlign w:val="center"/>
          </w:tcPr>
          <w:p>
            <w:pPr>
              <w:spacing w:after="0" w:before="0" w:line="240"/>
            </w:pPr>
            <w:r>
              <w:rPr>
                <w:sz w:val="16"/>
                <w:szCs w:val="16"/>
              </w:rPr>
              <w:t xml:space="preserve">Restart; resumes from the registry</w:t>
            </w:r>
          </w:p>
        </w:tc>
      </w:tr>
      <w:tr>
        <w:tc>
          <w:tcPr>
            <w:tcW w:type="dxa" w:w="1310"/>
            <w:tcMar>
              <w:top w:type="dxa" w:w="60"/>
              <w:left w:type="dxa" w:w="90"/>
              <w:bottom w:type="dxa" w:w="60"/>
              <w:right w:type="dxa" w:w="90"/>
            </w:tcMar>
            <w:vAlign w:val="center"/>
          </w:tcPr>
          <w:p>
            <w:pPr>
              <w:spacing w:after="0" w:before="0" w:line="240"/>
            </w:pPr>
            <w:r>
              <w:rPr>
                <w:sz w:val="16"/>
                <w:szCs w:val="16"/>
              </w:rPr>
              <w:t xml:space="preserve">The app</w:t>
            </w:r>
          </w:p>
        </w:tc>
        <w:tc>
          <w:tcPr>
            <w:tcW w:type="dxa" w:w="2722"/>
            <w:tcMar>
              <w:top w:type="dxa" w:w="60"/>
              <w:left w:type="dxa" w:w="90"/>
              <w:bottom w:type="dxa" w:w="60"/>
              <w:right w:type="dxa" w:w="90"/>
            </w:tcMar>
            <w:vAlign w:val="center"/>
          </w:tcPr>
          <w:p>
            <w:pPr>
              <w:spacing w:after="0" w:before="0" w:line="240"/>
            </w:pPr>
            <w:r>
              <w:rPr>
                <w:sz w:val="16"/>
                <w:szCs w:val="16"/>
              </w:rPr>
              <w:t xml:space="preserve">Total outage</w:t>
            </w:r>
          </w:p>
        </w:tc>
        <w:tc>
          <w:tcPr>
            <w:tcW w:type="dxa" w:w="3024"/>
            <w:tcMar>
              <w:top w:type="dxa" w:w="60"/>
              <w:left w:type="dxa" w:w="90"/>
              <w:bottom w:type="dxa" w:w="60"/>
              <w:right w:type="dxa" w:w="90"/>
            </w:tcMar>
            <w:vAlign w:val="center"/>
          </w:tcPr>
          <w:p>
            <w:pPr>
              <w:spacing w:after="0" w:before="0" w:line="240"/>
            </w:pPr>
            <w:r>
              <w:rPr>
                <w:sz w:val="16"/>
                <w:szCs w:val="16"/>
              </w:rPr>
              <w:t xml:space="preserve">up{job="gym-tracker"} == 0 fires TargetDown within a minute</w:t>
            </w:r>
          </w:p>
        </w:tc>
        <w:tc>
          <w:tcPr>
            <w:tcW w:type="dxa" w:w="3024"/>
            <w:tcMar>
              <w:top w:type="dxa" w:w="60"/>
              <w:left w:type="dxa" w:w="90"/>
              <w:bottom w:type="dxa" w:w="60"/>
              <w:right w:type="dxa" w:w="90"/>
            </w:tcMar>
            <w:vAlign w:val="center"/>
          </w:tcPr>
          <w:p>
            <w:pPr>
              <w:spacing w:after="0" w:before="0" w:line="240"/>
            </w:pPr>
            <w:r>
              <w:rPr>
                <w:sz w:val="16"/>
                <w:szCs w:val="16"/>
              </w:rPr>
              <w:t xml:space="preserve">The one failure the app cannot report itself — which is precisely why up is synthesised by the scraper</w:t>
            </w:r>
          </w:p>
        </w:tc>
      </w:tr>
    </w:tbl>
    <w:p>
      <w:pPr>
        <w:pBdr>
          <w:top w:val="single" w:color="BFBFBF" w:sz="4" w:space="6"/>
          <w:bottom w:val="single" w:color="BFBFBF" w:sz="4" w:space="6"/>
          <w:left w:val="single" w:color="BFBFBF" w:sz="4" w:space="6"/>
          <w:right w:val="single" w:color="BFBFBF" w:sz="4" w:space="6"/>
        </w:pBdr>
        <w:shd w:fill="E2EFDA" w:val="clear"/>
        <w:spacing w:after="160" w:before="120" w:line="264"/>
        <w:ind w:left="170" w:right="170"/>
      </w:pPr>
      <w:r>
        <w:rPr>
          <w:b/>
          <w:bCs/>
          <w:sz w:val="20"/>
          <w:szCs w:val="20"/>
        </w:rPr>
        <w:t xml:space="preserve">The pattern worth naming.  </w:t>
      </w:r>
      <w:r>
        <w:rPr>
          <w:sz w:val="20"/>
          <w:szCs w:val="20"/>
        </w:rPr>
        <w:t xml:space="preserve">Observability failures degrade observability, not the application. The app does not know whether Prometheus is scraping it, and writes to stdout whether or not anything is reading. That is deliberate, and it is why /metrics is a plain endpoint and logging is a stdout write — the two cheapest, least coupled things they could be.</w:t>
      </w:r>
    </w:p>
    <w:p>
      <w:pPr>
        <w:pStyle w:val="Heading3"/>
        <w:spacing w:after="130" w:before="260"/>
      </w:pPr>
      <w:r>
        <w:t xml:space="preserve">Things not yet fully understood (the brief asks these be noted)</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2016"/>
        <w:gridCol w:w="4334"/>
        <w:gridCol w:w="3730"/>
      </w:tblGrid>
      <w:tr>
        <w:trPr>
          <w:tblHeader/>
        </w:trPr>
        <w:tc>
          <w:tcPr>
            <w:tcW w:type="dxa" w:w="2016"/>
            <w:shd w:fill="DCE6F1" w:val="clear"/>
            <w:tcMar>
              <w:top w:type="dxa" w:w="60"/>
              <w:left w:type="dxa" w:w="90"/>
              <w:bottom w:type="dxa" w:w="60"/>
              <w:right w:type="dxa" w:w="90"/>
            </w:tcMar>
            <w:vAlign w:val="center"/>
          </w:tcPr>
          <w:p>
            <w:pPr>
              <w:spacing w:after="0" w:before="0" w:line="240"/>
            </w:pPr>
            <w:r>
              <w:rPr>
                <w:b/>
                <w:bCs/>
                <w:sz w:val="16"/>
                <w:szCs w:val="16"/>
              </w:rPr>
              <w:t xml:space="preserve">Area</w:t>
            </w:r>
          </w:p>
        </w:tc>
        <w:tc>
          <w:tcPr>
            <w:tcW w:type="dxa" w:w="4334"/>
            <w:shd w:fill="DCE6F1" w:val="clear"/>
            <w:tcMar>
              <w:top w:type="dxa" w:w="60"/>
              <w:left w:type="dxa" w:w="90"/>
              <w:bottom w:type="dxa" w:w="60"/>
              <w:right w:type="dxa" w:w="90"/>
            </w:tcMar>
            <w:vAlign w:val="center"/>
          </w:tcPr>
          <w:p>
            <w:pPr>
              <w:spacing w:after="0" w:before="0" w:line="240"/>
            </w:pPr>
            <w:r>
              <w:rPr>
                <w:b/>
                <w:bCs/>
                <w:sz w:val="16"/>
                <w:szCs w:val="16"/>
              </w:rPr>
              <w:t xml:space="preserve">What is understood</w:t>
            </w:r>
          </w:p>
        </w:tc>
        <w:tc>
          <w:tcPr>
            <w:tcW w:type="dxa" w:w="3730"/>
            <w:shd w:fill="DCE6F1" w:val="clear"/>
            <w:tcMar>
              <w:top w:type="dxa" w:w="60"/>
              <w:left w:type="dxa" w:w="90"/>
              <w:bottom w:type="dxa" w:w="60"/>
              <w:right w:type="dxa" w:w="90"/>
            </w:tcMar>
            <w:vAlign w:val="center"/>
          </w:tcPr>
          <w:p>
            <w:pPr>
              <w:spacing w:after="0" w:before="0" w:line="240"/>
            </w:pPr>
            <w:r>
              <w:rPr>
                <w:b/>
                <w:bCs/>
                <w:sz w:val="16"/>
                <w:szCs w:val="16"/>
              </w:rPr>
              <w:t xml:space="preserve">What is not</w:t>
            </w:r>
          </w:p>
        </w:tc>
      </w:tr>
      <w:tr>
        <w:tc>
          <w:tcPr>
            <w:tcW w:type="dxa" w:w="2016"/>
            <w:tcMar>
              <w:top w:type="dxa" w:w="60"/>
              <w:left w:type="dxa" w:w="90"/>
              <w:bottom w:type="dxa" w:w="60"/>
              <w:right w:type="dxa" w:w="90"/>
            </w:tcMar>
            <w:vAlign w:val="center"/>
          </w:tcPr>
          <w:p>
            <w:pPr>
              <w:spacing w:after="0" w:before="0" w:line="240"/>
            </w:pPr>
            <w:r>
              <w:rPr>
                <w:sz w:val="16"/>
                <w:szCs w:val="16"/>
              </w:rPr>
              <w:t xml:space="preserve">Lucene segment merging</w:t>
            </w:r>
          </w:p>
        </w:tc>
        <w:tc>
          <w:tcPr>
            <w:tcW w:type="dxa" w:w="4334"/>
            <w:tcMar>
              <w:top w:type="dxa" w:w="60"/>
              <w:left w:type="dxa" w:w="90"/>
              <w:bottom w:type="dxa" w:w="60"/>
              <w:right w:type="dxa" w:w="90"/>
            </w:tcMar>
            <w:vAlign w:val="center"/>
          </w:tcPr>
          <w:p>
            <w:pPr>
              <w:spacing w:after="0" w:before="0" w:line="240"/>
            </w:pPr>
            <w:r>
              <w:rPr>
                <w:sz w:val="16"/>
                <w:szCs w:val="16"/>
              </w:rPr>
              <w:t xml:space="preserve">That ILM deletes whole indices because deleting documents only marks them until a merge reclaims the space</w:t>
            </w:r>
          </w:p>
        </w:tc>
        <w:tc>
          <w:tcPr>
            <w:tcW w:type="dxa" w:w="3730"/>
            <w:tcMar>
              <w:top w:type="dxa" w:w="60"/>
              <w:left w:type="dxa" w:w="90"/>
              <w:bottom w:type="dxa" w:w="60"/>
              <w:right w:type="dxa" w:w="90"/>
            </w:tcMar>
            <w:vAlign w:val="center"/>
          </w:tcPr>
          <w:p>
            <w:pPr>
              <w:spacing w:after="0" w:before="0" w:line="240"/>
            </w:pPr>
            <w:r>
              <w:rPr>
                <w:sz w:val="16"/>
                <w:szCs w:val="16"/>
              </w:rPr>
              <w:t xml:space="preserve">The merge policy's scheduling, or how to tune it</w:t>
            </w:r>
          </w:p>
        </w:tc>
      </w:tr>
      <w:tr>
        <w:tc>
          <w:tcPr>
            <w:tcW w:type="dxa" w:w="2016"/>
            <w:shd w:fill="F2F2F2" w:val="clear"/>
            <w:tcMar>
              <w:top w:type="dxa" w:w="60"/>
              <w:left w:type="dxa" w:w="90"/>
              <w:bottom w:type="dxa" w:w="60"/>
              <w:right w:type="dxa" w:w="90"/>
            </w:tcMar>
            <w:vAlign w:val="center"/>
          </w:tcPr>
          <w:p>
            <w:pPr>
              <w:spacing w:after="0" w:before="0" w:line="240"/>
            </w:pPr>
            <w:r>
              <w:rPr>
                <w:sz w:val="16"/>
                <w:szCs w:val="16"/>
              </w:rPr>
              <w:t xml:space="preserve">Prometheus TSDB internals</w:t>
            </w:r>
          </w:p>
        </w:tc>
        <w:tc>
          <w:tcPr>
            <w:tcW w:type="dxa" w:w="4334"/>
            <w:shd w:fill="F2F2F2" w:val="clear"/>
            <w:tcMar>
              <w:top w:type="dxa" w:w="60"/>
              <w:left w:type="dxa" w:w="90"/>
              <w:bottom w:type="dxa" w:w="60"/>
              <w:right w:type="dxa" w:w="90"/>
            </w:tcMar>
            <w:vAlign w:val="center"/>
          </w:tcPr>
          <w:p>
            <w:pPr>
              <w:spacing w:after="0" w:before="0" w:line="240"/>
            </w:pPr>
            <w:r>
              <w:rPr>
                <w:sz w:val="16"/>
                <w:szCs w:val="16"/>
              </w:rPr>
              <w:t xml:space="preserve">The head block, the WAL and compaction into 2-hour blocks, at the level of "why a restart does not lose recent data"</w:t>
            </w:r>
          </w:p>
        </w:tc>
        <w:tc>
          <w:tcPr>
            <w:tcW w:type="dxa" w:w="3730"/>
            <w:shd w:fill="F2F2F2" w:val="clear"/>
            <w:tcMar>
              <w:top w:type="dxa" w:w="60"/>
              <w:left w:type="dxa" w:w="90"/>
              <w:bottom w:type="dxa" w:w="60"/>
              <w:right w:type="dxa" w:w="90"/>
            </w:tcMar>
            <w:vAlign w:val="center"/>
          </w:tcPr>
          <w:p>
            <w:pPr>
              <w:spacing w:after="0" w:before="0" w:line="240"/>
            </w:pPr>
            <w:r>
              <w:rPr>
                <w:sz w:val="16"/>
                <w:szCs w:val="16"/>
              </w:rPr>
              <w:t xml:space="preserve">Predicting memory use from a series count with any precision. The Part E2 reasoning is about growth shape, not bytes</w:t>
            </w:r>
          </w:p>
        </w:tc>
      </w:tr>
      <w:tr>
        <w:tc>
          <w:tcPr>
            <w:tcW w:type="dxa" w:w="2016"/>
            <w:tcMar>
              <w:top w:type="dxa" w:w="60"/>
              <w:left w:type="dxa" w:w="90"/>
              <w:bottom w:type="dxa" w:w="60"/>
              <w:right w:type="dxa" w:w="90"/>
            </w:tcMar>
            <w:vAlign w:val="center"/>
          </w:tcPr>
          <w:p>
            <w:pPr>
              <w:spacing w:after="0" w:before="0" w:line="240"/>
            </w:pPr>
            <w:r>
              <w:rPr>
                <w:sz w:val="16"/>
                <w:szCs w:val="16"/>
              </w:rPr>
              <w:t xml:space="preserve">histogram_quantile interpolation</w:t>
            </w:r>
          </w:p>
        </w:tc>
        <w:tc>
          <w:tcPr>
            <w:tcW w:type="dxa" w:w="4334"/>
            <w:tcMar>
              <w:top w:type="dxa" w:w="60"/>
              <w:left w:type="dxa" w:w="90"/>
              <w:bottom w:type="dxa" w:w="60"/>
              <w:right w:type="dxa" w:w="90"/>
            </w:tcMar>
            <w:vAlign w:val="center"/>
          </w:tcPr>
          <w:p>
            <w:pPr>
              <w:spacing w:after="0" w:before="0" w:line="240"/>
            </w:pPr>
            <w:r>
              <w:rPr>
                <w:sz w:val="16"/>
                <w:szCs w:val="16"/>
              </w:rPr>
              <w:t xml:space="preserve">That it interpolates linearly within a bucket and that the result is bounded by bucket width — the Part E numbers show this</w:t>
            </w:r>
          </w:p>
        </w:tc>
        <w:tc>
          <w:tcPr>
            <w:tcW w:type="dxa" w:w="3730"/>
            <w:tcMar>
              <w:top w:type="dxa" w:w="60"/>
              <w:left w:type="dxa" w:w="90"/>
              <w:bottom w:type="dxa" w:w="60"/>
              <w:right w:type="dxa" w:w="90"/>
            </w:tcMar>
            <w:vAlign w:val="center"/>
          </w:tcPr>
          <w:p>
            <w:pPr>
              <w:spacing w:after="0" w:before="0" w:line="240"/>
            </w:pPr>
            <w:r>
              <w:rPr>
                <w:sz w:val="16"/>
                <w:szCs w:val="16"/>
              </w:rPr>
              <w:t xml:space="preserve">Its behaviour when observations cluster exactly at a bucket boundary or fall in +Inf</w:t>
            </w:r>
          </w:p>
        </w:tc>
      </w:tr>
      <w:tr>
        <w:tc>
          <w:tcPr>
            <w:tcW w:type="dxa" w:w="2016"/>
            <w:shd w:fill="F2F2F2" w:val="clear"/>
            <w:tcMar>
              <w:top w:type="dxa" w:w="60"/>
              <w:left w:type="dxa" w:w="90"/>
              <w:bottom w:type="dxa" w:w="60"/>
              <w:right w:type="dxa" w:w="90"/>
            </w:tcMar>
            <w:vAlign w:val="center"/>
          </w:tcPr>
          <w:p>
            <w:pPr>
              <w:spacing w:after="0" w:before="0" w:line="240"/>
            </w:pPr>
            <w:r>
              <w:rPr>
                <w:sz w:val="16"/>
                <w:szCs w:val="16"/>
              </w:rPr>
              <w:t xml:space="preserve">Filebeat back-pressure</w:t>
            </w:r>
          </w:p>
        </w:tc>
        <w:tc>
          <w:tcPr>
            <w:tcW w:type="dxa" w:w="4334"/>
            <w:shd w:fill="F2F2F2" w:val="clear"/>
            <w:tcMar>
              <w:top w:type="dxa" w:w="60"/>
              <w:left w:type="dxa" w:w="90"/>
              <w:bottom w:type="dxa" w:w="60"/>
              <w:right w:type="dxa" w:w="90"/>
            </w:tcMar>
            <w:vAlign w:val="center"/>
          </w:tcPr>
          <w:p>
            <w:pPr>
              <w:spacing w:after="0" w:before="0" w:line="240"/>
            </w:pPr>
            <w:r>
              <w:rPr>
                <w:sz w:val="16"/>
                <w:szCs w:val="16"/>
              </w:rPr>
              <w:t xml:space="preserve">That it retries and backs off when Elasticsearch rejects a bulk request</w:t>
            </w:r>
          </w:p>
        </w:tc>
        <w:tc>
          <w:tcPr>
            <w:tcW w:type="dxa" w:w="3730"/>
            <w:shd w:fill="F2F2F2" w:val="clear"/>
            <w:tcMar>
              <w:top w:type="dxa" w:w="60"/>
              <w:left w:type="dxa" w:w="90"/>
              <w:bottom w:type="dxa" w:w="60"/>
              <w:right w:type="dxa" w:w="90"/>
            </w:tcMar>
            <w:vAlign w:val="center"/>
          </w:tcPr>
          <w:p>
            <w:pPr>
              <w:spacing w:after="0" w:before="0" w:line="240"/>
            </w:pPr>
            <w:r>
              <w:rPr>
                <w:sz w:val="16"/>
                <w:szCs w:val="16"/>
              </w:rPr>
              <w:t xml:space="preserve">How the queue interacts with file rotation to decide exactly when a log is lost rather than delayed</w:t>
            </w:r>
          </w:p>
        </w:tc>
      </w:tr>
    </w:tbl>
    <w:p>
      <w:pPr>
        <w:pStyle w:val="Heading3"/>
        <w:spacing w:after="80" w:before="160"/>
      </w:pPr>
      <w:r>
        <w:t xml:space="preserve">My Comments</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Style w:val="Heading2"/>
        <w:pageBreakBefore/>
        <w:spacing w:after="130" w:before="260"/>
      </w:pPr>
      <w:r>
        <w:t xml:space="preserve">D.2 Metric Journey — gym_sets_written_total</w:t>
      </w:r>
    </w:p>
    <w:p>
      <w:pPr>
        <w:pStyle w:val="Heading3"/>
        <w:spacing w:after="130" w:before="260"/>
      </w:pPr>
      <w:r>
        <w:t xml:space="preserve">Step 1 — code updates the metric</w:t>
      </w:r>
    </w:p>
    <w:p>
      <w:pPr>
        <w:spacing w:after="120" w:before="0" w:line="264"/>
      </w:pPr>
      <w:r>
        <w:rPr>
          <w:sz w:val="21"/>
          <w:szCs w:val="21"/>
        </w:rPr>
        <w:t xml:space="preserve">Someone saves an entry with 5 sets. In app.py, inside POST /save:</w:t>
      </w:r>
    </w:p>
    <w:p>
      <w:pPr>
        <w:pBdr>
          <w:top w:val="single" w:color="BFBFBF" w:sz="2" w:space="2"/>
          <w:bottom w:val="single" w:color="BFBFBF" w:sz="2" w:space="2"/>
          <w:left w:val="single" w:color="1F4E79" w:sz="12" w:space="6"/>
        </w:pBdr>
        <w:shd w:fill="F5F5F5" w:val="clear"/>
        <w:spacing w:after="150" w:before="90" w:line="240"/>
        <w:ind w:left="170" w:right="170"/>
      </w:pPr>
      <w:r>
        <w:rPr>
          <w:rFonts w:ascii="Consolas" w:cs="Consolas" w:eastAsia="Consolas" w:hAnsi="Consolas"/>
          <w:sz w:val="17"/>
          <w:szCs w:val="17"/>
        </w:rPr>
        <w:t xml:space="preserve">METRICS.sets_written_total.inc(result.inserted_sets)   # app.py:1400</w:t>
      </w:r>
    </w:p>
    <w:p>
      <w:pPr>
        <w:spacing w:after="120" w:before="0" w:line="264"/>
      </w:pPr>
      <w:r>
        <w:rPr>
          <w:sz w:val="21"/>
          <w:szCs w:val="21"/>
        </w:rPr>
        <w:t xml:space="preserve">The counter is a float in the process's memory. Nothing is sent anywhere.</w:t>
      </w:r>
    </w:p>
    <w:p>
      <w:pPr>
        <w:pStyle w:val="Heading3"/>
        <w:spacing w:after="130" w:before="260"/>
      </w:pPr>
      <w:r>
        <w:t xml:space="preserve">Step 2 — the app exposes it</w:t>
      </w:r>
    </w:p>
    <w:p>
      <w:pPr>
        <w:spacing w:after="120" w:before="0" w:line="264"/>
      </w:pPr>
      <w:r>
        <w:rPr>
          <w:sz w:val="21"/>
          <w:szCs w:val="21"/>
        </w:rPr>
        <w:t xml:space="preserve">On the next scrape, GET /metrics renders it in Prometheus text exposition format:</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 HELP gym_sets_written_total Individual workout sets inserted into the database.</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TYPE gym_sets_written_total counter</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gym_sets_written_total 5.0</w:t>
      </w:r>
    </w:p>
    <w:p>
      <w:pPr>
        <w:pStyle w:val="Heading3"/>
        <w:spacing w:after="130" w:before="260"/>
      </w:pPr>
      <w:r>
        <w:t xml:space="preserve">Step 3 — Prometheus collects and stores it</w:t>
      </w:r>
    </w:p>
    <w:p>
      <w:pPr>
        <w:spacing w:after="120" w:before="0" w:line="264"/>
      </w:pPr>
      <w:r>
        <w:rPr>
          <w:sz w:val="21"/>
          <w:szCs w:val="21"/>
        </w:rPr>
        <w:t xml:space="preserve">Every 15 seconds Prometheus fetches that endpoint and appends a sample to the series, attaching the labels from the scrape config:</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gym_sets_written_total{job="gym-tracker", instance="app:8000",</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service="gym-tracker",</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monitor="gym-tracker-local",</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environment="development"}</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1789451340 → 5</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1789451355 → 5</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   @ 1789451370 → 12     # two more entries saved</w:t>
      </w:r>
    </w:p>
    <w:p>
      <w:pPr>
        <w:pStyle w:val="Heading3"/>
        <w:spacing w:after="130" w:before="260"/>
      </w:pPr>
      <w:r>
        <w:t xml:space="preserve">Step 4 — Grafana queries it</w:t>
      </w:r>
    </w:p>
    <w:p>
      <w:pPr>
        <w:spacing w:after="120" w:before="0" w:line="264"/>
      </w:pPr>
      <w:r>
        <w:rPr>
          <w:sz w:val="21"/>
          <w:szCs w:val="21"/>
        </w:rPr>
        <w:t xml:space="preserve">The "Sets logged (24h)" stat panel on the business dashboard asks:</w:t>
      </w:r>
    </w:p>
    <w:p>
      <w:pPr>
        <w:pBdr>
          <w:top w:val="single" w:color="BFBFBF" w:sz="2" w:space="2"/>
          <w:bottom w:val="single" w:color="BFBFBF" w:sz="2" w:space="2"/>
          <w:left w:val="single" w:color="1F4E79" w:sz="12" w:space="6"/>
        </w:pBdr>
        <w:shd w:fill="F5F5F5" w:val="clear"/>
        <w:spacing w:after="150" w:before="90" w:line="240"/>
        <w:ind w:left="170" w:right="170"/>
      </w:pPr>
      <w:r>
        <w:rPr>
          <w:rFonts w:ascii="Consolas" w:cs="Consolas" w:eastAsia="Consolas" w:hAnsi="Consolas"/>
          <w:sz w:val="17"/>
          <w:szCs w:val="17"/>
        </w:rPr>
        <w:t xml:space="preserve">increase(gym_sets_written_total[24h])</w:t>
      </w:r>
    </w:p>
    <w:p>
      <w:pPr>
        <w:pBdr>
          <w:top w:val="single" w:color="BFBFBF" w:sz="4" w:space="6"/>
          <w:bottom w:val="single" w:color="BFBFBF" w:sz="4" w:space="6"/>
          <w:left w:val="single" w:color="BFBFBF" w:sz="4" w:space="6"/>
          <w:right w:val="single" w:color="BFBFBF" w:sz="4" w:space="6"/>
        </w:pBdr>
        <w:shd w:fill="EAF1F8" w:val="clear"/>
        <w:spacing w:after="160" w:before="120" w:line="264"/>
        <w:ind w:left="170" w:right="170"/>
      </w:pPr>
      <w:r>
        <w:rPr>
          <w:b/>
          <w:bCs/>
          <w:sz w:val="20"/>
          <w:szCs w:val="20"/>
        </w:rPr>
        <w:t xml:space="preserve">Why increase() and not the raw value.  </w:t>
      </w:r>
      <w:r>
        <w:rPr>
          <w:sz w:val="20"/>
          <w:szCs w:val="20"/>
        </w:rPr>
        <w:t xml:space="preserve">A counter resets to 0 when the process restarts. increase() and rate() detect the reset and account for it; reading the raw value would show the total dropping to zero on every deploy.</w:t>
      </w:r>
    </w:p>
    <w:p>
      <w:pPr>
        <w:pStyle w:val="Heading3"/>
        <w:spacing w:after="130" w:before="260"/>
      </w:pPr>
      <w:r>
        <w:t xml:space="preserve">Step 5 — Grafana displays it</w:t>
      </w:r>
    </w:p>
    <w:p>
      <w:pPr>
        <w:spacing w:after="120" w:before="0" w:line="264"/>
      </w:pPr>
      <w:r>
        <w:rPr>
          <w:sz w:val="21"/>
          <w:szCs w:val="21"/>
        </w:rPr>
        <w:t xml:space="preserve">A stat panel, last value, 0 decimal places. In Screenshot 2 it reads </w:t>
      </w:r>
      <w:r>
        <w:rPr>
          <w:b/>
          <w:bCs/>
          <w:sz w:val="21"/>
          <w:szCs w:val="21"/>
        </w:rPr>
        <w:t xml:space="preserve">18</w:t>
      </w:r>
      <w:r>
        <w:rPr>
          <w:sz w:val="21"/>
          <w:szCs w:val="21"/>
        </w:rPr>
        <w:t xml:space="preserve">.</w:t>
      </w:r>
    </w:p>
    <w:p>
      <w:pPr>
        <w:pStyle w:val="Heading3"/>
        <w:spacing w:after="130" w:before="260"/>
      </w:pPr>
      <w:r>
        <w:t xml:space="preserve">Observed values from the live run</w:t>
      </w:r>
    </w:p>
    <w:p>
      <w:pPr>
        <w:spacing w:after="120" w:before="0" w:line="264"/>
      </w:pPr>
      <w:r>
        <w:rPr>
          <w:sz w:val="21"/>
          <w:szCs w:val="21"/>
        </w:rPr>
        <w:t xml:space="preserve">From observability/results-live/02-fault-metrics.txt — the scrape taken at the end of the fault stage:</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gym_http_requests_total{method="GET",route="/healthz",status="200"}    142.0</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gym_http_request_duration_seconds_count{method="GET",route="/healthz"} 142.0</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gym_http_request_duration_seconds_sum{method="GET",route="/healthz"}   12.55208804299673</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gym_faults_injected_total{kind="latency"}                              121.0</w:t>
      </w:r>
    </w:p>
    <w:p>
      <w:pPr>
        <w:spacing w:after="120" w:before="0" w:line="264"/>
      </w:pPr>
      <w:r>
        <w:rPr>
          <w:sz w:val="21"/>
          <w:szCs w:val="21"/>
        </w:rPr>
        <w:t xml:space="preserve">142 requests to /healthz taking 12.55 seconds in total — a mean of </w:t>
      </w:r>
      <w:r>
        <w:rPr>
          <w:b/>
          <w:bCs/>
          <w:sz w:val="21"/>
          <w:szCs w:val="21"/>
        </w:rPr>
        <w:t xml:space="preserve">88.4 ms</w:t>
      </w:r>
      <w:r>
        <w:rPr>
          <w:sz w:val="21"/>
          <w:szCs w:val="21"/>
        </w:rPr>
        <w:t xml:space="preserve">, from a route whose real cost is under 3 ms, because 25 of those 142 were delayed by half a second each. The same arithmetic in PromQL, which is what the panel actually runs:</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rate(gym_http_request_duration_seconds_sum{route="/healthz"}[2m])</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  / rate(gym_http_request_duration_seconds_count{route="/healthz"}[2m])</w:t>
      </w:r>
    </w:p>
    <w:p>
      <w:pPr>
        <w:pStyle w:val="Heading3"/>
        <w:spacing w:after="80" w:before="160"/>
      </w:pPr>
      <w:r>
        <w:t xml:space="preserve">My Comments</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Style w:val="Heading2"/>
        <w:pageBreakBefore/>
        <w:spacing w:after="130" w:before="260"/>
      </w:pPr>
      <w:r>
        <w:t xml:space="preserve">D.3 Log Journey — one POST /save</w:t>
      </w:r>
    </w:p>
    <w:p>
      <w:pPr>
        <w:pStyle w:val="Heading3"/>
        <w:spacing w:after="130" w:before="260"/>
      </w:pPr>
      <w:r>
        <w:t xml:space="preserve">Step 1 — the application creates the log</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 app.py, in POST /save</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logger.info("journal entry saved", extra={</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"event.action": "entry_saved",</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"user.id": user.user_id,</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"session.date": str(draft.session_date),</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"entry.inserted_sets": result.inserted_sets,</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w:t>
      </w:r>
    </w:p>
    <w:p>
      <w:pPr>
        <w:spacing w:after="120" w:before="0" w:line="264"/>
      </w:pPr>
      <w:r>
        <w:rPr>
          <w:sz w:val="21"/>
          <w:szCs w:val="21"/>
        </w:rPr>
        <w:t xml:space="preserve">The formatter adds @timestamp, service.name, log.level, and — from the contextvar — http.request.id, </w:t>
      </w:r>
      <w:r>
        <w:rPr>
          <w:i/>
          <w:iCs/>
          <w:sz w:val="21"/>
          <w:szCs w:val="21"/>
        </w:rPr>
        <w:t xml:space="preserve">without the call site mentioning it</w:t>
      </w:r>
      <w:r>
        <w:rPr>
          <w:sz w:val="21"/>
          <w:szCs w:val="21"/>
        </w:rPr>
        <w:t xml:space="preserve">.</w:t>
      </w:r>
    </w:p>
    <w:p>
      <w:pPr>
        <w:pStyle w:val="Heading3"/>
        <w:spacing w:after="130" w:before="260"/>
      </w:pPr>
      <w:r>
        <w:t xml:space="preserve">Step 2 — it reaches stdout, as one line</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{"@timestamp":"2026-09-15T06:07:29.210Z","log.level":"info",</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"message":"journal entry saved","service.name":"gym-tracker",</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"event.dataset":"gym_tracker.app","http.request.id":"959d6bccd86742ab",</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"event.action":"entry_saved","user.id":1,"session.date":"2026-09-15",</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 "entry.inserted_sets":5}</w:t>
      </w:r>
    </w:p>
    <w:p>
      <w:pPr>
        <w:pStyle w:val="Heading3"/>
        <w:spacing w:after="130" w:before="260"/>
      </w:pPr>
      <w:r>
        <w:t xml:space="preserve">Step 3 — Docker stores it, wrapped</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{"log":"{\"@timestamp\":\"2026-09-15T06:07:29.210Z\",...}\n",</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"stream":"stdout",</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 "time":"2026-09-15T06:07:29.210Z"}</w:t>
      </w:r>
    </w:p>
    <w:p>
      <w:pPr>
        <w:pStyle w:val="Heading3"/>
        <w:spacing w:after="130" w:before="260"/>
      </w:pPr>
      <w:r>
        <w:t xml:space="preserve">Step 4 — Filebeat collects and parses it</w:t>
      </w:r>
    </w:p>
    <w:p>
      <w:pPr>
        <w:spacing w:after="120" w:before="0" w:line="264"/>
      </w:pPr>
      <w:r>
        <w:rPr>
          <w:sz w:val="21"/>
          <w:szCs w:val="21"/>
        </w:rPr>
        <w:t xml:space="preserve">The container input strips the envelope; decode_json_fields promotes the app's keys to the root; add_docker_metadata attaches container.name.</w:t>
      </w:r>
    </w:p>
    <w:p>
      <w:pPr>
        <w:pBdr>
          <w:top w:val="single" w:color="BFBFBF" w:sz="4" w:space="6"/>
          <w:bottom w:val="single" w:color="BFBFBF" w:sz="4" w:space="6"/>
          <w:left w:val="single" w:color="BFBFBF" w:sz="4" w:space="6"/>
          <w:right w:val="single" w:color="BFBFBF" w:sz="4" w:space="6"/>
        </w:pBdr>
        <w:shd w:fill="E2EFDA" w:val="clear"/>
        <w:spacing w:after="160" w:before="120" w:line="264"/>
        <w:ind w:left="170" w:right="170"/>
      </w:pPr>
      <w:r>
        <w:rPr>
          <w:b/>
          <w:bCs/>
          <w:sz w:val="20"/>
          <w:szCs w:val="20"/>
        </w:rPr>
        <w:t xml:space="preserve">The format changes twice on this journey.  </w:t>
      </w:r>
      <w:r>
        <w:rPr>
          <w:sz w:val="20"/>
          <w:szCs w:val="20"/>
        </w:rPr>
        <w:t xml:space="preserve">flat JSON → wrapped in Docker's envelope → unwrapped and expanded into a nested document, with http.request.id becoming {"http": {"request": {"id": ...}}} via expand_keys.</w:t>
      </w:r>
    </w:p>
    <w:p>
      <w:pPr>
        <w:pStyle w:val="Heading3"/>
        <w:spacing w:after="130" w:before="260"/>
      </w:pPr>
      <w:r>
        <w:t xml:space="preserve">Step 5 — Elasticsearch stores it</w:t>
      </w:r>
    </w:p>
    <w:p>
      <w:pPr>
        <w:spacing w:after="120" w:before="0" w:line="264"/>
      </w:pPr>
      <w:r>
        <w:rPr>
          <w:sz w:val="21"/>
          <w:szCs w:val="21"/>
        </w:rPr>
        <w:t xml:space="preserve">Indexed into filebeat-gym-tracker-*, with entry.inserted_sets mapped as a </w:t>
      </w:r>
      <w:r>
        <w:rPr>
          <w:rFonts w:ascii="Consolas" w:cs="Consolas" w:eastAsia="Consolas" w:hAnsi="Consolas"/>
          <w:sz w:val="18"/>
          <w:szCs w:val="18"/>
        </w:rPr>
        <w:t xml:space="preserve">long</w:t>
      </w:r>
      <w:r>
        <w:rPr>
          <w:sz w:val="21"/>
          <w:szCs w:val="21"/>
        </w:rPr>
        <w:t xml:space="preserve"> and http.request.id as a </w:t>
      </w:r>
      <w:r>
        <w:rPr>
          <w:rFonts w:ascii="Consolas" w:cs="Consolas" w:eastAsia="Consolas" w:hAnsi="Consolas"/>
          <w:sz w:val="18"/>
          <w:szCs w:val="18"/>
        </w:rPr>
        <w:t xml:space="preserve">keyword</w:t>
      </w:r>
      <w:r>
        <w:rPr>
          <w:sz w:val="21"/>
          <w:szCs w:val="21"/>
        </w:rPr>
        <w:t xml:space="preserve">. See Table C.5 for the full stored document.</w:t>
      </w:r>
    </w:p>
    <w:p>
      <w:pPr>
        <w:pStyle w:val="Heading3"/>
        <w:spacing w:after="130" w:before="260"/>
      </w:pPr>
      <w:r>
        <w:t xml:space="preserve">Step 6 — Kibana searches and displays it</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event.action: "entry_saved" and entry.inserted_sets &gt; 3</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or, for that one request:</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http.request.id: "959d6bccd86742ab"</w:t>
      </w:r>
    </w:p>
    <w:p>
      <w:pPr>
        <w:spacing w:after="120" w:before="0" w:line="264"/>
      </w:pPr>
      <w:r>
        <w:rPr>
          <w:sz w:val="21"/>
          <w:szCs w:val="21"/>
        </w:rPr>
        <w:t xml:space="preserve">Screenshot 4 (Part C.6) is exactly this search executed against the live stack, returning all three documents for one POST /save.</w:t>
      </w:r>
    </w:p>
    <w:p>
      <w:pPr>
        <w:pBdr>
          <w:top w:val="single" w:color="BFBFBF" w:sz="4" w:space="6"/>
          <w:bottom w:val="single" w:color="BFBFBF" w:sz="4" w:space="6"/>
          <w:left w:val="single" w:color="BFBFBF" w:sz="4" w:space="6"/>
          <w:right w:val="single" w:color="BFBFBF" w:sz="4" w:space="6"/>
        </w:pBdr>
        <w:shd w:fill="E2EFDA" w:val="clear"/>
        <w:spacing w:after="160" w:before="120" w:line="264"/>
        <w:ind w:left="170" w:right="170"/>
      </w:pPr>
      <w:r>
        <w:rPr>
          <w:b/>
          <w:bCs/>
          <w:sz w:val="20"/>
          <w:szCs w:val="20"/>
        </w:rPr>
        <w:t xml:space="preserve">The two paths meeting.  </w:t>
      </w:r>
      <w:r>
        <w:rPr>
          <w:sz w:val="20"/>
          <w:szCs w:val="20"/>
        </w:rPr>
        <w:t xml:space="preserve">The metric says 12 sets were written in the last hour. The log says which entries, by whom, at what time, in which request. Neither answers the other's question, and the http.request.id is what lets you walk from a spike on a chart to the specific clicks that caused it.</w:t>
      </w:r>
    </w:p>
    <w:p>
      <w:pPr>
        <w:pStyle w:val="Heading3"/>
        <w:spacing w:after="80" w:before="160"/>
      </w:pPr>
      <w:r>
        <w:t xml:space="preserve">My Comments</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Style w:val="Heading1"/>
        <w:pageBreakBefore/>
        <w:spacing w:after="160" w:before="300"/>
      </w:pPr>
      <w:r>
        <w:t xml:space="preserve">Part E — Experiments</w:t>
      </w:r>
    </w:p>
    <w:p>
      <w:pPr>
        <w:pStyle w:val="Heading2"/>
        <w:spacing w:after="130" w:before="260"/>
      </w:pPr>
      <w:r>
        <w:t xml:space="preserve">E.1 Experiment 1 — Reproducing a Problem</w:t>
      </w:r>
    </w:p>
    <w:p>
      <w:pPr>
        <w:spacing w:after="120" w:before="0" w:line="264"/>
      </w:pPr>
      <w:r>
        <w:rPr>
          <w:sz w:val="21"/>
          <w:szCs w:val="21"/>
        </w:rPr>
        <w:t xml:space="preserve">Injected latency: a 500 ms delay on every 5th request — 20% of traffic. Three stages of two minutes each, which at a 15-second scrape interval is eight scrapes per stage.</w:t>
      </w:r>
    </w:p>
    <w:p>
      <w:pPr>
        <w:pStyle w:val="Heading3"/>
        <w:spacing w:after="130" w:before="260"/>
      </w:pPr>
      <w:r>
        <w:t xml:space="preserve">The repeatable test</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./scripts/experiment_anomaly.sh</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which runs, per stage:</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python scripts/load_generator.py --duration 120 --rps 5 --label &lt;stage&gt;</w:t>
      </w:r>
    </w:p>
    <w:p>
      <w:pPr>
        <w:spacing w:after="120" w:before="0" w:line="264"/>
      </w:pPr>
      <w:r>
        <w:rPr>
          <w:sz w:val="21"/>
          <w:szCs w:val="21"/>
        </w:rPr>
        <w:t xml:space="preserve">The load generator is deterministic and closed-loop: a fixed request mix at a fixed target rate, waiting for each response. The fault sampling is deterministic too — every 5th request, not randomly — so a run injects a known number of faults and the numbers are reproducible rather than merely probable.</w:t>
      </w:r>
    </w:p>
    <w:p>
      <w:pPr>
        <w:pStyle w:val="Heading3"/>
        <w:spacing w:after="130" w:before="260"/>
      </w:pPr>
      <w:r>
        <w:t xml:space="preserve">Normal behaviour — the baseline</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4234"/>
        <w:gridCol w:w="5846"/>
      </w:tblGrid>
      <w:tr>
        <w:trPr>
          <w:tblHeader/>
        </w:trPr>
        <w:tc>
          <w:tcPr>
            <w:tcW w:type="dxa" w:w="4234"/>
            <w:shd w:fill="DCE6F1" w:val="clear"/>
            <w:tcMar>
              <w:top w:type="dxa" w:w="60"/>
              <w:left w:type="dxa" w:w="90"/>
              <w:bottom w:type="dxa" w:w="60"/>
              <w:right w:type="dxa" w:w="90"/>
            </w:tcMar>
            <w:vAlign w:val="center"/>
          </w:tcPr>
          <w:p>
            <w:pPr>
              <w:spacing w:after="0" w:before="0" w:line="240"/>
            </w:pPr>
            <w:r>
              <w:rPr>
                <w:b/>
                <w:bCs/>
                <w:sz w:val="18"/>
                <w:szCs w:val="18"/>
              </w:rPr>
              <w:t xml:space="preserve">Measure</w:t>
            </w:r>
          </w:p>
        </w:tc>
        <w:tc>
          <w:tcPr>
            <w:tcW w:type="dxa" w:w="5846"/>
            <w:shd w:fill="DCE6F1" w:val="clear"/>
            <w:tcMar>
              <w:top w:type="dxa" w:w="60"/>
              <w:left w:type="dxa" w:w="90"/>
              <w:bottom w:type="dxa" w:w="60"/>
              <w:right w:type="dxa" w:w="90"/>
            </w:tcMar>
            <w:vAlign w:val="center"/>
          </w:tcPr>
          <w:p>
            <w:pPr>
              <w:spacing w:after="0" w:before="0" w:line="240"/>
            </w:pPr>
            <w:r>
              <w:rPr>
                <w:b/>
                <w:bCs/>
                <w:sz w:val="18"/>
                <w:szCs w:val="18"/>
              </w:rPr>
              <w:t xml:space="preserve">Value</w:t>
            </w:r>
          </w:p>
        </w:tc>
      </w:tr>
      <w:tr>
        <w:tc>
          <w:tcPr>
            <w:tcW w:type="dxa" w:w="4234"/>
            <w:tcMar>
              <w:top w:type="dxa" w:w="60"/>
              <w:left w:type="dxa" w:w="90"/>
              <w:bottom w:type="dxa" w:w="60"/>
              <w:right w:type="dxa" w:w="90"/>
            </w:tcMar>
            <w:vAlign w:val="center"/>
          </w:tcPr>
          <w:p>
            <w:pPr>
              <w:spacing w:after="0" w:before="0" w:line="240"/>
            </w:pPr>
            <w:r>
              <w:rPr>
                <w:sz w:val="18"/>
                <w:szCs w:val="18"/>
              </w:rPr>
              <w:t xml:space="preserve">Requests</w:t>
            </w:r>
          </w:p>
        </w:tc>
        <w:tc>
          <w:tcPr>
            <w:tcW w:type="dxa" w:w="5846"/>
            <w:tcMar>
              <w:top w:type="dxa" w:w="60"/>
              <w:left w:type="dxa" w:w="90"/>
              <w:bottom w:type="dxa" w:w="60"/>
              <w:right w:type="dxa" w:w="90"/>
            </w:tcMar>
            <w:vAlign w:val="center"/>
          </w:tcPr>
          <w:p>
            <w:pPr>
              <w:spacing w:after="0" w:before="0" w:line="240"/>
            </w:pPr>
            <w:r>
              <w:rPr>
                <w:sz w:val="18"/>
                <w:szCs w:val="18"/>
              </w:rPr>
              <w:t xml:space="preserve">599</w:t>
            </w:r>
          </w:p>
        </w:tc>
      </w:tr>
      <w:tr>
        <w:tc>
          <w:tcPr>
            <w:tcW w:type="dxa" w:w="4234"/>
            <w:shd w:fill="F2F2F2" w:val="clear"/>
            <w:tcMar>
              <w:top w:type="dxa" w:w="60"/>
              <w:left w:type="dxa" w:w="90"/>
              <w:bottom w:type="dxa" w:w="60"/>
              <w:right w:type="dxa" w:w="90"/>
            </w:tcMar>
            <w:vAlign w:val="center"/>
          </w:tcPr>
          <w:p>
            <w:pPr>
              <w:spacing w:after="0" w:before="0" w:line="240"/>
            </w:pPr>
            <w:r>
              <w:rPr>
                <w:sz w:val="18"/>
                <w:szCs w:val="18"/>
              </w:rPr>
              <w:t xml:space="preserve">Achieved rate</w:t>
            </w:r>
          </w:p>
        </w:tc>
        <w:tc>
          <w:tcPr>
            <w:tcW w:type="dxa" w:w="5846"/>
            <w:shd w:fill="F2F2F2" w:val="clear"/>
            <w:tcMar>
              <w:top w:type="dxa" w:w="60"/>
              <w:left w:type="dxa" w:w="90"/>
              <w:bottom w:type="dxa" w:w="60"/>
              <w:right w:type="dxa" w:w="90"/>
            </w:tcMar>
            <w:vAlign w:val="center"/>
          </w:tcPr>
          <w:p>
            <w:pPr>
              <w:spacing w:after="0" w:before="0" w:line="240"/>
            </w:pPr>
            <w:r>
              <w:rPr>
                <w:sz w:val="18"/>
                <w:szCs w:val="18"/>
              </w:rPr>
              <w:t xml:space="preserve">4.99 rps</w:t>
            </w:r>
          </w:p>
        </w:tc>
      </w:tr>
      <w:tr>
        <w:tc>
          <w:tcPr>
            <w:tcW w:type="dxa" w:w="4234"/>
            <w:tcMar>
              <w:top w:type="dxa" w:w="60"/>
              <w:left w:type="dxa" w:w="90"/>
              <w:bottom w:type="dxa" w:w="60"/>
              <w:right w:type="dxa" w:w="90"/>
            </w:tcMar>
            <w:vAlign w:val="center"/>
          </w:tcPr>
          <w:p>
            <w:pPr>
              <w:spacing w:after="0" w:before="0" w:line="240"/>
            </w:pPr>
            <w:r>
              <w:rPr>
                <w:sz w:val="18"/>
                <w:szCs w:val="18"/>
              </w:rPr>
              <w:t xml:space="preserve">p50 latency (client)</w:t>
            </w:r>
          </w:p>
        </w:tc>
        <w:tc>
          <w:tcPr>
            <w:tcW w:type="dxa" w:w="5846"/>
            <w:tcMar>
              <w:top w:type="dxa" w:w="60"/>
              <w:left w:type="dxa" w:w="90"/>
              <w:bottom w:type="dxa" w:w="60"/>
              <w:right w:type="dxa" w:w="90"/>
            </w:tcMar>
            <w:vAlign w:val="center"/>
          </w:tcPr>
          <w:p>
            <w:pPr>
              <w:spacing w:after="0" w:before="0" w:line="240"/>
            </w:pPr>
            <w:r>
              <w:rPr>
                <w:sz w:val="18"/>
                <w:szCs w:val="18"/>
              </w:rPr>
              <w:t xml:space="preserve">6.3 ms</w:t>
            </w:r>
          </w:p>
        </w:tc>
      </w:tr>
      <w:tr>
        <w:tc>
          <w:tcPr>
            <w:tcW w:type="dxa" w:w="4234"/>
            <w:shd w:fill="F2F2F2" w:val="clear"/>
            <w:tcMar>
              <w:top w:type="dxa" w:w="60"/>
              <w:left w:type="dxa" w:w="90"/>
              <w:bottom w:type="dxa" w:w="60"/>
              <w:right w:type="dxa" w:w="90"/>
            </w:tcMar>
            <w:vAlign w:val="center"/>
          </w:tcPr>
          <w:p>
            <w:pPr>
              <w:spacing w:after="0" w:before="0" w:line="240"/>
            </w:pPr>
            <w:r>
              <w:rPr>
                <w:sz w:val="18"/>
                <w:szCs w:val="18"/>
              </w:rPr>
              <w:t xml:space="preserve">p95 latency (client)</w:t>
            </w:r>
          </w:p>
        </w:tc>
        <w:tc>
          <w:tcPr>
            <w:tcW w:type="dxa" w:w="5846"/>
            <w:shd w:fill="F2F2F2" w:val="clear"/>
            <w:tcMar>
              <w:top w:type="dxa" w:w="60"/>
              <w:left w:type="dxa" w:w="90"/>
              <w:bottom w:type="dxa" w:w="60"/>
              <w:right w:type="dxa" w:w="90"/>
            </w:tcMar>
            <w:vAlign w:val="center"/>
          </w:tcPr>
          <w:p>
            <w:pPr>
              <w:spacing w:after="0" w:before="0" w:line="240"/>
            </w:pPr>
            <w:r>
              <w:rPr>
                <w:sz w:val="18"/>
                <w:szCs w:val="18"/>
              </w:rPr>
              <w:t xml:space="preserve">29.1 ms</w:t>
            </w:r>
          </w:p>
        </w:tc>
      </w:tr>
      <w:tr>
        <w:tc>
          <w:tcPr>
            <w:tcW w:type="dxa" w:w="4234"/>
            <w:tcMar>
              <w:top w:type="dxa" w:w="60"/>
              <w:left w:type="dxa" w:w="90"/>
              <w:bottom w:type="dxa" w:w="60"/>
              <w:right w:type="dxa" w:w="90"/>
            </w:tcMar>
            <w:vAlign w:val="center"/>
          </w:tcPr>
          <w:p>
            <w:pPr>
              <w:spacing w:after="0" w:before="0" w:line="240"/>
            </w:pPr>
            <w:r>
              <w:rPr>
                <w:sz w:val="18"/>
                <w:szCs w:val="18"/>
              </w:rPr>
              <w:t xml:space="preserve">p99 latency (client)</w:t>
            </w:r>
          </w:p>
        </w:tc>
        <w:tc>
          <w:tcPr>
            <w:tcW w:type="dxa" w:w="5846"/>
            <w:tcMar>
              <w:top w:type="dxa" w:w="60"/>
              <w:left w:type="dxa" w:w="90"/>
              <w:bottom w:type="dxa" w:w="60"/>
              <w:right w:type="dxa" w:w="90"/>
            </w:tcMar>
            <w:vAlign w:val="center"/>
          </w:tcPr>
          <w:p>
            <w:pPr>
              <w:spacing w:after="0" w:before="0" w:line="240"/>
            </w:pPr>
            <w:r>
              <w:rPr>
                <w:sz w:val="18"/>
                <w:szCs w:val="18"/>
              </w:rPr>
              <w:t xml:space="preserve">38.9 ms</w:t>
            </w:r>
          </w:p>
        </w:tc>
      </w:tr>
      <w:tr>
        <w:tc>
          <w:tcPr>
            <w:tcW w:type="dxa" w:w="4234"/>
            <w:shd w:fill="F2F2F2" w:val="clear"/>
            <w:tcMar>
              <w:top w:type="dxa" w:w="60"/>
              <w:left w:type="dxa" w:w="90"/>
              <w:bottom w:type="dxa" w:w="60"/>
              <w:right w:type="dxa" w:w="90"/>
            </w:tcMar>
            <w:vAlign w:val="center"/>
          </w:tcPr>
          <w:p>
            <w:pPr>
              <w:spacing w:after="0" w:before="0" w:line="240"/>
            </w:pPr>
            <w:r>
              <w:rPr>
                <w:sz w:val="18"/>
                <w:szCs w:val="18"/>
              </w:rPr>
              <w:t xml:space="preserve">Mean latency</w:t>
            </w:r>
          </w:p>
        </w:tc>
        <w:tc>
          <w:tcPr>
            <w:tcW w:type="dxa" w:w="5846"/>
            <w:shd w:fill="F2F2F2" w:val="clear"/>
            <w:tcMar>
              <w:top w:type="dxa" w:w="60"/>
              <w:left w:type="dxa" w:w="90"/>
              <w:bottom w:type="dxa" w:w="60"/>
              <w:right w:type="dxa" w:w="90"/>
            </w:tcMar>
            <w:vAlign w:val="center"/>
          </w:tcPr>
          <w:p>
            <w:pPr>
              <w:spacing w:after="0" w:before="0" w:line="240"/>
            </w:pPr>
            <w:r>
              <w:rPr>
                <w:sz w:val="18"/>
                <w:szCs w:val="18"/>
              </w:rPr>
              <w:t xml:space="preserve">12.2 ms</w:t>
            </w:r>
          </w:p>
        </w:tc>
      </w:tr>
      <w:tr>
        <w:tc>
          <w:tcPr>
            <w:tcW w:type="dxa" w:w="4234"/>
            <w:tcMar>
              <w:top w:type="dxa" w:w="60"/>
              <w:left w:type="dxa" w:w="90"/>
              <w:bottom w:type="dxa" w:w="60"/>
              <w:right w:type="dxa" w:w="90"/>
            </w:tcMar>
            <w:vAlign w:val="center"/>
          </w:tcPr>
          <w:p>
            <w:pPr>
              <w:spacing w:after="0" w:before="0" w:line="240"/>
            </w:pPr>
            <w:r>
              <w:rPr>
                <w:sz w:val="18"/>
                <w:szCs w:val="18"/>
              </w:rPr>
              <w:t xml:space="preserve">Error rate</w:t>
            </w:r>
          </w:p>
        </w:tc>
        <w:tc>
          <w:tcPr>
            <w:tcW w:type="dxa" w:w="5846"/>
            <w:tcMar>
              <w:top w:type="dxa" w:w="60"/>
              <w:left w:type="dxa" w:w="90"/>
              <w:bottom w:type="dxa" w:w="60"/>
              <w:right w:type="dxa" w:w="90"/>
            </w:tcMar>
            <w:vAlign w:val="center"/>
          </w:tcPr>
          <w:p>
            <w:pPr>
              <w:spacing w:after="0" w:before="0" w:line="240"/>
            </w:pPr>
            <w:r>
              <w:rPr>
                <w:sz w:val="18"/>
                <w:szCs w:val="18"/>
              </w:rPr>
              <w:t xml:space="preserve">0.00% (599 × HTTP 200)</w:t>
            </w:r>
          </w:p>
        </w:tc>
      </w:tr>
      <w:tr>
        <w:tc>
          <w:tcPr>
            <w:tcW w:type="dxa" w:w="4234"/>
            <w:shd w:fill="F2F2F2" w:val="clear"/>
            <w:tcMar>
              <w:top w:type="dxa" w:w="60"/>
              <w:left w:type="dxa" w:w="90"/>
              <w:bottom w:type="dxa" w:w="60"/>
              <w:right w:type="dxa" w:w="90"/>
            </w:tcMar>
            <w:vAlign w:val="center"/>
          </w:tcPr>
          <w:p>
            <w:pPr>
              <w:spacing w:after="0" w:before="0" w:line="240"/>
            </w:pPr>
            <w:r>
              <w:rPr>
                <w:sz w:val="18"/>
                <w:szCs w:val="18"/>
              </w:rPr>
              <w:t xml:space="preserve">Server-side p95 (Prometheus)</w:t>
            </w:r>
          </w:p>
        </w:tc>
        <w:tc>
          <w:tcPr>
            <w:tcW w:type="dxa" w:w="5846"/>
            <w:shd w:fill="F2F2F2" w:val="clear"/>
            <w:tcMar>
              <w:top w:type="dxa" w:w="60"/>
              <w:left w:type="dxa" w:w="90"/>
              <w:bottom w:type="dxa" w:w="60"/>
              <w:right w:type="dxa" w:w="90"/>
            </w:tcMar>
            <w:vAlign w:val="center"/>
          </w:tcPr>
          <w:p>
            <w:pPr>
              <w:spacing w:after="0" w:before="0" w:line="240"/>
            </w:pPr>
            <w:r>
              <w:rPr>
                <w:sz w:val="18"/>
                <w:szCs w:val="18"/>
              </w:rPr>
              <w:t xml:space="preserve">4.8 ms</w:t>
            </w:r>
          </w:p>
        </w:tc>
      </w:tr>
      <w:tr>
        <w:tc>
          <w:tcPr>
            <w:tcW w:type="dxa" w:w="4234"/>
            <w:tcMar>
              <w:top w:type="dxa" w:w="60"/>
              <w:left w:type="dxa" w:w="90"/>
              <w:bottom w:type="dxa" w:w="60"/>
              <w:right w:type="dxa" w:w="90"/>
            </w:tcMar>
            <w:vAlign w:val="center"/>
          </w:tcPr>
          <w:p>
            <w:pPr>
              <w:spacing w:after="0" w:before="0" w:line="240"/>
            </w:pPr>
            <w:r>
              <w:rPr>
                <w:sz w:val="18"/>
                <w:szCs w:val="18"/>
              </w:rPr>
              <w:t xml:space="preserve">Time window (UTC)</w:t>
            </w:r>
          </w:p>
        </w:tc>
        <w:tc>
          <w:tcPr>
            <w:tcW w:type="dxa" w:w="5846"/>
            <w:tcMar>
              <w:top w:type="dxa" w:w="60"/>
              <w:left w:type="dxa" w:w="90"/>
              <w:bottom w:type="dxa" w:w="60"/>
              <w:right w:type="dxa" w:w="90"/>
            </w:tcMar>
            <w:vAlign w:val="center"/>
          </w:tcPr>
          <w:p>
            <w:pPr>
              <w:spacing w:after="0" w:before="0" w:line="240"/>
            </w:pPr>
            <w:r>
              <w:rPr>
                <w:sz w:val="18"/>
                <w:szCs w:val="18"/>
              </w:rPr>
              <w:t xml:space="preserve">2026-09-19T15:56:52Z .. 15:58:53Z</w:t>
            </w:r>
          </w:p>
        </w:tc>
      </w:tr>
    </w:tbl>
    <w:p>
      <w:pPr>
        <w:spacing w:after="200" w:before="0" w:line="264"/>
        <w:jc w:val="center"/>
      </w:pPr>
      <w:r>
        <w:rPr>
          <w:i/>
          <w:iCs/>
          <w:color w:val="595959"/>
          <w:sz w:val="17"/>
          <w:szCs w:val="17"/>
        </w:rPr>
        <w:t xml:space="preserve">Table E.1a — Baseline. Source: observability/results-live/01-baseline.json and prometheus-percentiles.json</w:t>
      </w:r>
    </w:p>
    <w:p>
      <w:pPr>
        <w:spacing w:after="120" w:before="0" w:line="264"/>
      </w:pPr>
      <w:r>
        <w:rPr>
          <w:sz w:val="21"/>
          <w:szCs w:val="21"/>
        </w:rPr>
        <w:t xml:space="preserve">Per-route p95 at baseline: / 35.0 ms, /healthz 26.2 ms, /login 25.1 ms, /metrics 26.3 ms, /progress 37.1 ms.</w:t>
      </w:r>
    </w:p>
    <w:p>
      <w:pPr>
        <w:spacing w:after="80" w:before="120"/>
        <w:jc w:val="center"/>
      </w:pPr>
      <w:r>
        <w:drawing>
          <wp:inline distT="0" distB="0" distL="0" distR="0">
            <wp:extent cx="5334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334000"/>
                    </a:xfrm>
                    <a:prstGeom prst="rect">
                      <a:avLst/>
                    </a:prstGeom>
                  </pic:spPr>
                </pic:pic>
              </a:graphicData>
            </a:graphic>
          </wp:inline>
        </w:drawing>
      </w:r>
    </w:p>
    <w:p>
      <w:pPr>
        <w:spacing w:after="200" w:before="0" w:line="264"/>
        <w:jc w:val="center"/>
      </w:pPr>
      <w:r>
        <w:rPr>
          <w:i/>
          <w:iCs/>
          <w:color w:val="595959"/>
          <w:sz w:val="17"/>
          <w:szCs w:val="17"/>
        </w:rPr>
        <w:t xml:space="preserve">Screenshot 5 — The baseline is the flat left-hand portion of this dashboard (before 21:00). Proves: Part E1 step 1, normal behaviour on a repeatable test.</w:t>
      </w:r>
    </w:p>
    <w:p>
      <w:pPr>
        <w:pStyle w:val="Heading3"/>
        <w:spacing w:after="80" w:before="160"/>
      </w:pPr>
      <w:r>
        <w:t xml:space="preserve">My Comments</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Style w:val="Heading3"/>
        <w:pageBreakBefore/>
        <w:spacing w:after="130" w:before="260"/>
      </w:pPr>
      <w:r>
        <w:t xml:space="preserve">Prediction — written before the fault stage ran</w:t>
      </w:r>
    </w:p>
    <w:p>
      <w:pPr>
        <w:spacing w:after="120" w:before="0" w:line="264"/>
      </w:pPr>
      <w:r>
        <w:rPr>
          <w:sz w:val="21"/>
          <w:szCs w:val="21"/>
        </w:rPr>
        <w:t xml:space="preserve">Recorded in observability/results-live/predictions.md before the fault was armed. Writing the prediction down first is the point of the exercise: an explanation that only arrives after the data is not an explanation.</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3024"/>
        <w:gridCol w:w="2016"/>
        <w:gridCol w:w="5040"/>
      </w:tblGrid>
      <w:tr>
        <w:trPr>
          <w:tblHeader/>
        </w:trPr>
        <w:tc>
          <w:tcPr>
            <w:tcW w:type="dxa" w:w="3024"/>
            <w:shd w:fill="DCE6F1" w:val="clear"/>
            <w:tcMar>
              <w:top w:type="dxa" w:w="60"/>
              <w:left w:type="dxa" w:w="90"/>
              <w:bottom w:type="dxa" w:w="60"/>
              <w:right w:type="dxa" w:w="90"/>
            </w:tcMar>
            <w:vAlign w:val="center"/>
          </w:tcPr>
          <w:p>
            <w:pPr>
              <w:spacing w:after="0" w:before="0" w:line="240"/>
            </w:pPr>
            <w:r>
              <w:rPr>
                <w:b/>
                <w:bCs/>
                <w:sz w:val="17"/>
                <w:szCs w:val="17"/>
              </w:rPr>
              <w:t xml:space="preserve">Metric</w:t>
            </w:r>
          </w:p>
        </w:tc>
        <w:tc>
          <w:tcPr>
            <w:tcW w:type="dxa" w:w="2016"/>
            <w:shd w:fill="DCE6F1" w:val="clear"/>
            <w:tcMar>
              <w:top w:type="dxa" w:w="60"/>
              <w:left w:type="dxa" w:w="90"/>
              <w:bottom w:type="dxa" w:w="60"/>
              <w:right w:type="dxa" w:w="90"/>
            </w:tcMar>
            <w:vAlign w:val="center"/>
          </w:tcPr>
          <w:p>
            <w:pPr>
              <w:spacing w:after="0" w:before="0" w:line="240"/>
            </w:pPr>
            <w:r>
              <w:rPr>
                <w:b/>
                <w:bCs/>
                <w:sz w:val="17"/>
                <w:szCs w:val="17"/>
              </w:rPr>
              <w:t xml:space="preserve">Prediction</w:t>
            </w:r>
          </w:p>
        </w:tc>
        <w:tc>
          <w:tcPr>
            <w:tcW w:type="dxa" w:w="5040"/>
            <w:shd w:fill="DCE6F1" w:val="clear"/>
            <w:tcMar>
              <w:top w:type="dxa" w:w="60"/>
              <w:left w:type="dxa" w:w="90"/>
              <w:bottom w:type="dxa" w:w="60"/>
              <w:right w:type="dxa" w:w="90"/>
            </w:tcMar>
            <w:vAlign w:val="center"/>
          </w:tcPr>
          <w:p>
            <w:pPr>
              <w:spacing w:after="0" w:before="0" w:line="240"/>
            </w:pPr>
            <w:r>
              <w:rPr>
                <w:b/>
                <w:bCs/>
                <w:sz w:val="17"/>
                <w:szCs w:val="17"/>
              </w:rPr>
              <w:t xml:space="preserve">Reasoning</w:t>
            </w:r>
          </w:p>
        </w:tc>
      </w:tr>
      <w:tr>
        <w:tc>
          <w:tcPr>
            <w:tcW w:type="dxa" w:w="3024"/>
            <w:tcMar>
              <w:top w:type="dxa" w:w="60"/>
              <w:left w:type="dxa" w:w="90"/>
              <w:bottom w:type="dxa" w:w="60"/>
              <w:right w:type="dxa" w:w="90"/>
            </w:tcMar>
            <w:vAlign w:val="center"/>
          </w:tcPr>
          <w:p>
            <w:pPr>
              <w:spacing w:after="0" w:before="0" w:line="240"/>
            </w:pPr>
            <w:r>
              <w:rPr>
                <w:sz w:val="17"/>
                <w:szCs w:val="17"/>
              </w:rPr>
              <w:t xml:space="preserve">gym_http_request_duration_seconds p95</w:t>
            </w:r>
          </w:p>
        </w:tc>
        <w:tc>
          <w:tcPr>
            <w:tcW w:type="dxa" w:w="2016"/>
            <w:tcMar>
              <w:top w:type="dxa" w:w="60"/>
              <w:left w:type="dxa" w:w="90"/>
              <w:bottom w:type="dxa" w:w="60"/>
              <w:right w:type="dxa" w:w="90"/>
            </w:tcMar>
            <w:vAlign w:val="center"/>
          </w:tcPr>
          <w:p>
            <w:pPr>
              <w:spacing w:after="0" w:before="0" w:line="240"/>
            </w:pPr>
            <w:r>
              <w:rPr>
                <w:sz w:val="17"/>
                <w:szCs w:val="17"/>
              </w:rPr>
              <w:t xml:space="preserve">rises to ~500 ms</w:t>
            </w:r>
          </w:p>
        </w:tc>
        <w:tc>
          <w:tcPr>
            <w:tcW w:type="dxa" w:w="5040"/>
            <w:tcMar>
              <w:top w:type="dxa" w:w="60"/>
              <w:left w:type="dxa" w:w="90"/>
              <w:bottom w:type="dxa" w:w="60"/>
              <w:right w:type="dxa" w:w="90"/>
            </w:tcMar>
            <w:vAlign w:val="center"/>
          </w:tcPr>
          <w:p>
            <w:pPr>
              <w:spacing w:after="0" w:before="0" w:line="240"/>
            </w:pPr>
            <w:r>
              <w:rPr>
                <w:sz w:val="17"/>
                <w:szCs w:val="17"/>
              </w:rPr>
              <w:t xml:space="preserve">20% of requests are delayed, so the 95th percentile lands inside the delayed group</w:t>
            </w:r>
          </w:p>
        </w:tc>
      </w:tr>
      <w:tr>
        <w:tc>
          <w:tcPr>
            <w:tcW w:type="dxa" w:w="3024"/>
            <w:shd w:fill="F2F2F2" w:val="clear"/>
            <w:tcMar>
              <w:top w:type="dxa" w:w="60"/>
              <w:left w:type="dxa" w:w="90"/>
              <w:bottom w:type="dxa" w:w="60"/>
              <w:right w:type="dxa" w:w="90"/>
            </w:tcMar>
            <w:vAlign w:val="center"/>
          </w:tcPr>
          <w:p>
            <w:pPr>
              <w:spacing w:after="0" w:before="0" w:line="240"/>
            </w:pPr>
            <w:r>
              <w:rPr>
                <w:sz w:val="17"/>
                <w:szCs w:val="17"/>
              </w:rPr>
              <w:t xml:space="preserve">gym_http_request_duration_seconds p50</w:t>
            </w:r>
          </w:p>
        </w:tc>
        <w:tc>
          <w:tcPr>
            <w:tcW w:type="dxa" w:w="2016"/>
            <w:shd w:fill="F2F2F2" w:val="clear"/>
            <w:tcMar>
              <w:top w:type="dxa" w:w="60"/>
              <w:left w:type="dxa" w:w="90"/>
              <w:bottom w:type="dxa" w:w="60"/>
              <w:right w:type="dxa" w:w="90"/>
            </w:tcMar>
            <w:vAlign w:val="center"/>
          </w:tcPr>
          <w:p>
            <w:pPr>
              <w:spacing w:after="0" w:before="0" w:line="240"/>
            </w:pPr>
            <w:r>
              <w:rPr>
                <w:sz w:val="17"/>
                <w:szCs w:val="17"/>
              </w:rPr>
              <w:t xml:space="preserve">barely moves</w:t>
            </w:r>
          </w:p>
        </w:tc>
        <w:tc>
          <w:tcPr>
            <w:tcW w:type="dxa" w:w="5040"/>
            <w:shd w:fill="F2F2F2" w:val="clear"/>
            <w:tcMar>
              <w:top w:type="dxa" w:w="60"/>
              <w:left w:type="dxa" w:w="90"/>
              <w:bottom w:type="dxa" w:w="60"/>
              <w:right w:type="dxa" w:w="90"/>
            </w:tcMar>
            <w:vAlign w:val="center"/>
          </w:tcPr>
          <w:p>
            <w:pPr>
              <w:spacing w:after="0" w:before="0" w:line="240"/>
            </w:pPr>
            <w:r>
              <w:rPr>
                <w:sz w:val="17"/>
                <w:szCs w:val="17"/>
              </w:rPr>
              <w:t xml:space="preserve">the median request is not one of the delayed ones</w:t>
            </w:r>
          </w:p>
        </w:tc>
      </w:tr>
      <w:tr>
        <w:tc>
          <w:tcPr>
            <w:tcW w:type="dxa" w:w="3024"/>
            <w:tcMar>
              <w:top w:type="dxa" w:w="60"/>
              <w:left w:type="dxa" w:w="90"/>
              <w:bottom w:type="dxa" w:w="60"/>
              <w:right w:type="dxa" w:w="90"/>
            </w:tcMar>
            <w:vAlign w:val="center"/>
          </w:tcPr>
          <w:p>
            <w:pPr>
              <w:spacing w:after="0" w:before="0" w:line="240"/>
            </w:pPr>
            <w:r>
              <w:rPr>
                <w:sz w:val="17"/>
                <w:szCs w:val="17"/>
              </w:rPr>
              <w:t xml:space="preserve">mean latency</w:t>
            </w:r>
          </w:p>
        </w:tc>
        <w:tc>
          <w:tcPr>
            <w:tcW w:type="dxa" w:w="2016"/>
            <w:tcMar>
              <w:top w:type="dxa" w:w="60"/>
              <w:left w:type="dxa" w:w="90"/>
              <w:bottom w:type="dxa" w:w="60"/>
              <w:right w:type="dxa" w:w="90"/>
            </w:tcMar>
            <w:vAlign w:val="center"/>
          </w:tcPr>
          <w:p>
            <w:pPr>
              <w:spacing w:after="0" w:before="0" w:line="240"/>
            </w:pPr>
            <w:r>
              <w:rPr>
                <w:sz w:val="17"/>
                <w:szCs w:val="17"/>
              </w:rPr>
              <w:t xml:space="preserve">rises by ~500/5 ms</w:t>
            </w:r>
          </w:p>
        </w:tc>
        <w:tc>
          <w:tcPr>
            <w:tcW w:type="dxa" w:w="5040"/>
            <w:tcMar>
              <w:top w:type="dxa" w:w="60"/>
              <w:left w:type="dxa" w:w="90"/>
              <w:bottom w:type="dxa" w:w="60"/>
              <w:right w:type="dxa" w:w="90"/>
            </w:tcMar>
            <w:vAlign w:val="center"/>
          </w:tcPr>
          <w:p>
            <w:pPr>
              <w:spacing w:after="0" w:before="0" w:line="240"/>
            </w:pPr>
            <w:r>
              <w:rPr>
                <w:sz w:val="17"/>
                <w:szCs w:val="17"/>
              </w:rPr>
              <w:t xml:space="preserve">the delay averaged over all requests</w:t>
            </w:r>
          </w:p>
        </w:tc>
      </w:tr>
      <w:tr>
        <w:tc>
          <w:tcPr>
            <w:tcW w:type="dxa" w:w="3024"/>
            <w:shd w:fill="F2F2F2" w:val="clear"/>
            <w:tcMar>
              <w:top w:type="dxa" w:w="60"/>
              <w:left w:type="dxa" w:w="90"/>
              <w:bottom w:type="dxa" w:w="60"/>
              <w:right w:type="dxa" w:w="90"/>
            </w:tcMar>
            <w:vAlign w:val="center"/>
          </w:tcPr>
          <w:p>
            <w:pPr>
              <w:spacing w:after="0" w:before="0" w:line="240"/>
            </w:pPr>
            <w:r>
              <w:rPr>
                <w:sz w:val="17"/>
                <w:szCs w:val="17"/>
              </w:rPr>
              <w:t xml:space="preserve">gym_http_requests_in_flight</w:t>
            </w:r>
          </w:p>
        </w:tc>
        <w:tc>
          <w:tcPr>
            <w:tcW w:type="dxa" w:w="2016"/>
            <w:shd w:fill="F2F2F2" w:val="clear"/>
            <w:tcMar>
              <w:top w:type="dxa" w:w="60"/>
              <w:left w:type="dxa" w:w="90"/>
              <w:bottom w:type="dxa" w:w="60"/>
              <w:right w:type="dxa" w:w="90"/>
            </w:tcMar>
            <w:vAlign w:val="center"/>
          </w:tcPr>
          <w:p>
            <w:pPr>
              <w:spacing w:after="0" w:before="0" w:line="240"/>
            </w:pPr>
            <w:r>
              <w:rPr>
                <w:sz w:val="17"/>
                <w:szCs w:val="17"/>
              </w:rPr>
              <w:t xml:space="preserve">rises slightly</w:t>
            </w:r>
          </w:p>
        </w:tc>
        <w:tc>
          <w:tcPr>
            <w:tcW w:type="dxa" w:w="5040"/>
            <w:shd w:fill="F2F2F2" w:val="clear"/>
            <w:tcMar>
              <w:top w:type="dxa" w:w="60"/>
              <w:left w:type="dxa" w:w="90"/>
              <w:bottom w:type="dxa" w:w="60"/>
              <w:right w:type="dxa" w:w="90"/>
            </w:tcMar>
            <w:vAlign w:val="center"/>
          </w:tcPr>
          <w:p>
            <w:pPr>
              <w:spacing w:after="0" w:before="0" w:line="240"/>
            </w:pPr>
            <w:r>
              <w:rPr>
                <w:sz w:val="17"/>
                <w:szCs w:val="17"/>
              </w:rPr>
              <w:t xml:space="preserve">delayed requests overlap with new arrivals</w:t>
            </w:r>
          </w:p>
        </w:tc>
      </w:tr>
      <w:tr>
        <w:tc>
          <w:tcPr>
            <w:tcW w:type="dxa" w:w="3024"/>
            <w:tcMar>
              <w:top w:type="dxa" w:w="60"/>
              <w:left w:type="dxa" w:w="90"/>
              <w:bottom w:type="dxa" w:w="60"/>
              <w:right w:type="dxa" w:w="90"/>
            </w:tcMar>
            <w:vAlign w:val="center"/>
          </w:tcPr>
          <w:p>
            <w:pPr>
              <w:spacing w:after="0" w:before="0" w:line="240"/>
            </w:pPr>
            <w:r>
              <w:rPr>
                <w:sz w:val="17"/>
                <w:szCs w:val="17"/>
              </w:rPr>
              <w:t xml:space="preserve">gym_http_requests_total rate</w:t>
            </w:r>
          </w:p>
        </w:tc>
        <w:tc>
          <w:tcPr>
            <w:tcW w:type="dxa" w:w="2016"/>
            <w:tcMar>
              <w:top w:type="dxa" w:w="60"/>
              <w:left w:type="dxa" w:w="90"/>
              <w:bottom w:type="dxa" w:w="60"/>
              <w:right w:type="dxa" w:w="90"/>
            </w:tcMar>
            <w:vAlign w:val="center"/>
          </w:tcPr>
          <w:p>
            <w:pPr>
              <w:spacing w:after="0" w:before="0" w:line="240"/>
            </w:pPr>
            <w:r>
              <w:rPr>
                <w:sz w:val="17"/>
                <w:szCs w:val="17"/>
              </w:rPr>
              <w:t xml:space="preserve">falls, or holds</w:t>
            </w:r>
          </w:p>
        </w:tc>
        <w:tc>
          <w:tcPr>
            <w:tcW w:type="dxa" w:w="5040"/>
            <w:tcMar>
              <w:top w:type="dxa" w:w="60"/>
              <w:left w:type="dxa" w:w="90"/>
              <w:bottom w:type="dxa" w:w="60"/>
              <w:right w:type="dxa" w:w="90"/>
            </w:tcMar>
            <w:vAlign w:val="center"/>
          </w:tcPr>
          <w:p>
            <w:pPr>
              <w:spacing w:after="0" w:before="0" w:line="240"/>
            </w:pPr>
            <w:r>
              <w:rPr>
                <w:sz w:val="17"/>
                <w:szCs w:val="17"/>
              </w:rPr>
              <w:t xml:space="preserve">a closed-loop client issues fewer requests when each takes longer</w:t>
            </w:r>
          </w:p>
        </w:tc>
      </w:tr>
      <w:tr>
        <w:tc>
          <w:tcPr>
            <w:tcW w:type="dxa" w:w="3024"/>
            <w:shd w:fill="F2F2F2" w:val="clear"/>
            <w:tcMar>
              <w:top w:type="dxa" w:w="60"/>
              <w:left w:type="dxa" w:w="90"/>
              <w:bottom w:type="dxa" w:w="60"/>
              <w:right w:type="dxa" w:w="90"/>
            </w:tcMar>
            <w:vAlign w:val="center"/>
          </w:tcPr>
          <w:p>
            <w:pPr>
              <w:spacing w:after="0" w:before="0" w:line="240"/>
            </w:pPr>
            <w:r>
              <w:rPr>
                <w:sz w:val="17"/>
                <w:szCs w:val="17"/>
              </w:rPr>
              <w:t xml:space="preserve">gym_faults_injected_total{kind="latency"}</w:t>
            </w:r>
          </w:p>
        </w:tc>
        <w:tc>
          <w:tcPr>
            <w:tcW w:type="dxa" w:w="2016"/>
            <w:shd w:fill="F2F2F2" w:val="clear"/>
            <w:tcMar>
              <w:top w:type="dxa" w:w="60"/>
              <w:left w:type="dxa" w:w="90"/>
              <w:bottom w:type="dxa" w:w="60"/>
              <w:right w:type="dxa" w:w="90"/>
            </w:tcMar>
            <w:vAlign w:val="center"/>
          </w:tcPr>
          <w:p>
            <w:pPr>
              <w:spacing w:after="0" w:before="0" w:line="240"/>
            </w:pPr>
            <w:r>
              <w:rPr>
                <w:sz w:val="17"/>
                <w:szCs w:val="17"/>
              </w:rPr>
              <w:t xml:space="preserve">0 → non-zero</w:t>
            </w:r>
          </w:p>
        </w:tc>
        <w:tc>
          <w:tcPr>
            <w:tcW w:type="dxa" w:w="5040"/>
            <w:shd w:fill="F2F2F2" w:val="clear"/>
            <w:tcMar>
              <w:top w:type="dxa" w:w="60"/>
              <w:left w:type="dxa" w:w="90"/>
              <w:bottom w:type="dxa" w:w="60"/>
              <w:right w:type="dxa" w:w="90"/>
            </w:tcMar>
            <w:vAlign w:val="center"/>
          </w:tcPr>
          <w:p>
            <w:pPr>
              <w:spacing w:after="0" w:before="0" w:line="240"/>
            </w:pPr>
            <w:r>
              <w:rPr>
                <w:sz w:val="17"/>
                <w:szCs w:val="17"/>
              </w:rPr>
              <w:t xml:space="preserve">proves the fault was actually live</w:t>
            </w:r>
          </w:p>
        </w:tc>
      </w:tr>
      <w:tr>
        <w:tc>
          <w:tcPr>
            <w:tcW w:type="dxa" w:w="3024"/>
            <w:tcMar>
              <w:top w:type="dxa" w:w="60"/>
              <w:left w:type="dxa" w:w="90"/>
              <w:bottom w:type="dxa" w:w="60"/>
              <w:right w:type="dxa" w:w="90"/>
            </w:tcMar>
            <w:vAlign w:val="center"/>
          </w:tcPr>
          <w:p>
            <w:pPr>
              <w:spacing w:after="0" w:before="0" w:line="240"/>
            </w:pPr>
            <w:r>
              <w:rPr>
                <w:sz w:val="17"/>
                <w:szCs w:val="17"/>
              </w:rPr>
              <w:t xml:space="preserve">error rate</w:t>
            </w:r>
          </w:p>
        </w:tc>
        <w:tc>
          <w:tcPr>
            <w:tcW w:type="dxa" w:w="2016"/>
            <w:tcMar>
              <w:top w:type="dxa" w:w="60"/>
              <w:left w:type="dxa" w:w="90"/>
              <w:bottom w:type="dxa" w:w="60"/>
              <w:right w:type="dxa" w:w="90"/>
            </w:tcMar>
            <w:vAlign w:val="center"/>
          </w:tcPr>
          <w:p>
            <w:pPr>
              <w:spacing w:after="0" w:before="0" w:line="240"/>
            </w:pPr>
            <w:r>
              <w:rPr>
                <w:sz w:val="17"/>
                <w:szCs w:val="17"/>
              </w:rPr>
              <w:t xml:space="preserve">unchanged at 0</w:t>
            </w:r>
          </w:p>
        </w:tc>
        <w:tc>
          <w:tcPr>
            <w:tcW w:type="dxa" w:w="5040"/>
            <w:tcMar>
              <w:top w:type="dxa" w:w="60"/>
              <w:left w:type="dxa" w:w="90"/>
              <w:bottom w:type="dxa" w:w="60"/>
              <w:right w:type="dxa" w:w="90"/>
            </w:tcMar>
            <w:vAlign w:val="center"/>
          </w:tcPr>
          <w:p>
            <w:pPr>
              <w:spacing w:after="0" w:before="0" w:line="240"/>
            </w:pPr>
            <w:r>
              <w:rPr>
                <w:sz w:val="17"/>
                <w:szCs w:val="17"/>
              </w:rPr>
              <w:t xml:space="preserve">a delay is not a failure; every request still returns 200</w:t>
            </w:r>
          </w:p>
        </w:tc>
      </w:tr>
    </w:tbl>
    <w:p>
      <w:pPr>
        <w:spacing w:after="120" w:before="0" w:line="264"/>
      </w:pPr>
      <w:r>
        <w:rPr>
          <w:b/>
          <w:bCs/>
          <w:sz w:val="21"/>
          <w:szCs w:val="21"/>
        </w:rPr>
        <w:t xml:space="preserve">Logs predicted to change: </w:t>
      </w:r>
      <w:r>
        <w:rPr>
          <w:sz w:val="21"/>
          <w:szCs w:val="21"/>
        </w:rPr>
        <w:t xml:space="preserve">event.duration_ms above 500 on the delayed requests only; one warning line per delayed request ("injected fault: delaying this request deliberately") carrying fault.sequence and fault.latency_ms; and no error lines, because this fault degrades rather than breaks.</w:t>
      </w:r>
    </w:p>
    <w:p>
      <w:pPr>
        <w:pStyle w:val="Heading3"/>
        <w:spacing w:after="130" w:before="260"/>
      </w:pPr>
      <w:r>
        <w:t xml:space="preserve">The problem introduced</w:t>
      </w:r>
    </w:p>
    <w:p>
      <w:pPr>
        <w:spacing w:after="120" w:before="0" w:line="264"/>
      </w:pPr>
      <w:r>
        <w:rPr>
          <w:sz w:val="21"/>
          <w:szCs w:val="21"/>
        </w:rPr>
        <w:t xml:space="preserve">The fault is a piece of configuration, not a code edit. Nothing in the request path changes; the only difference between a healthy run and a degraded one is an environment variable, and reverting means unsetting it and restarting.</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FAULT_INJECTION_ENABLED=true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FAULT_LATENCY_MS=500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FAULT_LATENCY_EVERY_N=5 \</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  docker compose up -d --force-recreate app</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2822"/>
        <w:gridCol w:w="7258"/>
      </w:tblGrid>
      <w:tr>
        <w:trPr>
          <w:tblHeader/>
        </w:trPr>
        <w:tc>
          <w:tcPr>
            <w:tcW w:type="dxa" w:w="2822"/>
            <w:shd w:fill="DCE6F1" w:val="clear"/>
            <w:tcMar>
              <w:top w:type="dxa" w:w="60"/>
              <w:left w:type="dxa" w:w="90"/>
              <w:bottom w:type="dxa" w:w="60"/>
              <w:right w:type="dxa" w:w="90"/>
            </w:tcMar>
            <w:vAlign w:val="center"/>
          </w:tcPr>
          <w:p>
            <w:pPr>
              <w:spacing w:after="0" w:before="0" w:line="240"/>
            </w:pPr>
            <w:r>
              <w:rPr>
                <w:b/>
                <w:bCs/>
                <w:sz w:val="18"/>
                <w:szCs w:val="18"/>
              </w:rPr>
              <w:t xml:space="preserve">Safety property</w:t>
            </w:r>
          </w:p>
        </w:tc>
        <w:tc>
          <w:tcPr>
            <w:tcW w:type="dxa" w:w="7258"/>
            <w:shd w:fill="DCE6F1" w:val="clear"/>
            <w:tcMar>
              <w:top w:type="dxa" w:w="60"/>
              <w:left w:type="dxa" w:w="90"/>
              <w:bottom w:type="dxa" w:w="60"/>
              <w:right w:type="dxa" w:w="90"/>
            </w:tcMar>
            <w:vAlign w:val="center"/>
          </w:tcPr>
          <w:p>
            <w:pPr>
              <w:spacing w:after="0" w:before="0" w:line="240"/>
            </w:pPr>
            <w:r>
              <w:rPr>
                <w:b/>
                <w:bCs/>
                <w:sz w:val="18"/>
                <w:szCs w:val="18"/>
              </w:rPr>
              <w:t xml:space="preserve">How it is enforced</w:t>
            </w:r>
          </w:p>
        </w:tc>
      </w:tr>
      <w:tr>
        <w:tc>
          <w:tcPr>
            <w:tcW w:type="dxa" w:w="2822"/>
            <w:tcMar>
              <w:top w:type="dxa" w:w="60"/>
              <w:left w:type="dxa" w:w="90"/>
              <w:bottom w:type="dxa" w:w="60"/>
              <w:right w:type="dxa" w:w="90"/>
            </w:tcMar>
            <w:vAlign w:val="center"/>
          </w:tcPr>
          <w:p>
            <w:pPr>
              <w:spacing w:after="0" w:before="0" w:line="240"/>
            </w:pPr>
            <w:r>
              <w:rPr>
                <w:sz w:val="18"/>
                <w:szCs w:val="18"/>
              </w:rPr>
              <w:t xml:space="preserve">Off unless explicitly armed</w:t>
            </w:r>
          </w:p>
        </w:tc>
        <w:tc>
          <w:tcPr>
            <w:tcW w:type="dxa" w:w="7258"/>
            <w:tcMar>
              <w:top w:type="dxa" w:w="60"/>
              <w:left w:type="dxa" w:w="90"/>
              <w:bottom w:type="dxa" w:w="60"/>
              <w:right w:type="dxa" w:w="90"/>
            </w:tcMar>
            <w:vAlign w:val="center"/>
          </w:tcPr>
          <w:p>
            <w:pPr>
              <w:spacing w:after="0" w:before="0" w:line="240"/>
            </w:pPr>
            <w:r>
              <w:rPr>
                <w:sz w:val="18"/>
                <w:szCs w:val="18"/>
              </w:rPr>
              <w:t xml:space="preserve">FAULT_INJECTION_ENABLED must be true. A latency value on its own does nothing — two variables have to agree before a request is ever delayed</w:t>
            </w:r>
          </w:p>
        </w:tc>
      </w:tr>
      <w:tr>
        <w:tc>
          <w:tcPr>
            <w:tcW w:type="dxa" w:w="2822"/>
            <w:shd w:fill="F2F2F2" w:val="clear"/>
            <w:tcMar>
              <w:top w:type="dxa" w:w="60"/>
              <w:left w:type="dxa" w:w="90"/>
              <w:bottom w:type="dxa" w:w="60"/>
              <w:right w:type="dxa" w:w="90"/>
            </w:tcMar>
            <w:vAlign w:val="center"/>
          </w:tcPr>
          <w:p>
            <w:pPr>
              <w:spacing w:after="0" w:before="0" w:line="240"/>
            </w:pPr>
            <w:r>
              <w:rPr>
                <w:sz w:val="18"/>
                <w:szCs w:val="18"/>
              </w:rPr>
              <w:t xml:space="preserve">Cannot degrade production</w:t>
            </w:r>
          </w:p>
        </w:tc>
        <w:tc>
          <w:tcPr>
            <w:tcW w:type="dxa" w:w="7258"/>
            <w:shd w:fill="F2F2F2" w:val="clear"/>
            <w:tcMar>
              <w:top w:type="dxa" w:w="60"/>
              <w:left w:type="dxa" w:w="90"/>
              <w:bottom w:type="dxa" w:w="60"/>
              <w:right w:type="dxa" w:w="90"/>
            </w:tcMar>
            <w:vAlign w:val="center"/>
          </w:tcPr>
          <w:p>
            <w:pPr>
              <w:spacing w:after="0" w:before="0" w:line="240"/>
            </w:pPr>
            <w:r>
              <w:rPr>
                <w:sz w:val="18"/>
                <w:szCs w:val="18"/>
              </w:rPr>
              <w:t xml:space="preserve">Refuses to arm when APP_ENV is production, whatever else is set. A copied .env cannot degrade a real deployment</w:t>
            </w:r>
          </w:p>
        </w:tc>
      </w:tr>
      <w:tr>
        <w:tc>
          <w:tcPr>
            <w:tcW w:type="dxa" w:w="2822"/>
            <w:tcMar>
              <w:top w:type="dxa" w:w="60"/>
              <w:left w:type="dxa" w:w="90"/>
              <w:bottom w:type="dxa" w:w="60"/>
              <w:right w:type="dxa" w:w="90"/>
            </w:tcMar>
            <w:vAlign w:val="center"/>
          </w:tcPr>
          <w:p>
            <w:pPr>
              <w:spacing w:after="0" w:before="0" w:line="240"/>
            </w:pPr>
            <w:r>
              <w:rPr>
                <w:sz w:val="18"/>
                <w:szCs w:val="18"/>
              </w:rPr>
              <w:t xml:space="preserve">Cannot hide</w:t>
            </w:r>
          </w:p>
        </w:tc>
        <w:tc>
          <w:tcPr>
            <w:tcW w:type="dxa" w:w="7258"/>
            <w:tcMar>
              <w:top w:type="dxa" w:w="60"/>
              <w:left w:type="dxa" w:w="90"/>
              <w:bottom w:type="dxa" w:w="60"/>
              <w:right w:type="dxa" w:w="90"/>
            </w:tcMar>
            <w:vAlign w:val="center"/>
          </w:tcPr>
          <w:p>
            <w:pPr>
              <w:spacing w:after="0" w:before="0" w:line="240"/>
            </w:pPr>
            <w:r>
              <w:rPr>
                <w:sz w:val="18"/>
                <w:szCs w:val="18"/>
              </w:rPr>
              <w:t xml:space="preserve">Logs a loud warning at startup, once, naming exactly what is armed</w:t>
            </w:r>
          </w:p>
        </w:tc>
      </w:tr>
      <w:tr>
        <w:tc>
          <w:tcPr>
            <w:tcW w:type="dxa" w:w="2822"/>
            <w:shd w:fill="F2F2F2" w:val="clear"/>
            <w:tcMar>
              <w:top w:type="dxa" w:w="60"/>
              <w:left w:type="dxa" w:w="90"/>
              <w:bottom w:type="dxa" w:w="60"/>
              <w:right w:type="dxa" w:w="90"/>
            </w:tcMar>
            <w:vAlign w:val="center"/>
          </w:tcPr>
          <w:p>
            <w:pPr>
              <w:spacing w:after="0" w:before="0" w:line="240"/>
            </w:pPr>
            <w:r>
              <w:rPr>
                <w:sz w:val="18"/>
                <w:szCs w:val="18"/>
              </w:rPr>
              <w:t xml:space="preserve">Provable from metrics</w:t>
            </w:r>
          </w:p>
        </w:tc>
        <w:tc>
          <w:tcPr>
            <w:tcW w:type="dxa" w:w="7258"/>
            <w:shd w:fill="F2F2F2" w:val="clear"/>
            <w:tcMar>
              <w:top w:type="dxa" w:w="60"/>
              <w:left w:type="dxa" w:w="90"/>
              <w:bottom w:type="dxa" w:w="60"/>
              <w:right w:type="dxa" w:w="90"/>
            </w:tcMar>
            <w:vAlign w:val="center"/>
          </w:tcPr>
          <w:p>
            <w:pPr>
              <w:spacing w:after="0" w:before="0" w:line="240"/>
            </w:pPr>
            <w:r>
              <w:rPr>
                <w:sz w:val="18"/>
                <w:szCs w:val="18"/>
              </w:rPr>
              <w:t xml:space="preserve">Every injected fault increments gym_faults_injected_total, so the experiment does not rest on trusting that a variable was set</w:t>
            </w:r>
          </w:p>
        </w:tc>
      </w:tr>
      <w:tr>
        <w:tc>
          <w:tcPr>
            <w:tcW w:type="dxa" w:w="2822"/>
            <w:tcMar>
              <w:top w:type="dxa" w:w="60"/>
              <w:left w:type="dxa" w:w="90"/>
              <w:bottom w:type="dxa" w:w="60"/>
              <w:right w:type="dxa" w:w="90"/>
            </w:tcMar>
            <w:vAlign w:val="center"/>
          </w:tcPr>
          <w:p>
            <w:pPr>
              <w:spacing w:after="0" w:before="0" w:line="240"/>
            </w:pPr>
            <w:r>
              <w:rPr>
                <w:sz w:val="18"/>
                <w:szCs w:val="18"/>
              </w:rPr>
              <w:t xml:space="preserve">Bounded</w:t>
            </w:r>
          </w:p>
        </w:tc>
        <w:tc>
          <w:tcPr>
            <w:tcW w:type="dxa" w:w="7258"/>
            <w:tcMar>
              <w:top w:type="dxa" w:w="60"/>
              <w:left w:type="dxa" w:w="90"/>
              <w:bottom w:type="dxa" w:w="60"/>
              <w:right w:type="dxa" w:w="90"/>
            </w:tcMar>
            <w:vAlign w:val="center"/>
          </w:tcPr>
          <w:p>
            <w:pPr>
              <w:spacing w:after="0" w:before="0" w:line="240"/>
            </w:pPr>
            <w:r>
              <w:rPr>
                <w:sz w:val="18"/>
                <w:szCs w:val="18"/>
              </w:rPr>
              <w:t xml:space="preserve">The delay is clamped to MAX_LATENCY_MS = 10,000, so a mistyped 5000-for-500 cannot pin a worker for a minute</w:t>
            </w:r>
          </w:p>
        </w:tc>
      </w:tr>
      <w:tr>
        <w:tc>
          <w:tcPr>
            <w:tcW w:type="dxa" w:w="2822"/>
            <w:shd w:fill="F2F2F2" w:val="clear"/>
            <w:tcMar>
              <w:top w:type="dxa" w:w="60"/>
              <w:left w:type="dxa" w:w="90"/>
              <w:bottom w:type="dxa" w:w="60"/>
              <w:right w:type="dxa" w:w="90"/>
            </w:tcMar>
            <w:vAlign w:val="center"/>
          </w:tcPr>
          <w:p>
            <w:pPr>
              <w:spacing w:after="0" w:before="0" w:line="240"/>
            </w:pPr>
            <w:r>
              <w:rPr>
                <w:sz w:val="18"/>
                <w:szCs w:val="18"/>
              </w:rPr>
              <w:t xml:space="preserve">Does not stall the event loop</w:t>
            </w:r>
          </w:p>
        </w:tc>
        <w:tc>
          <w:tcPr>
            <w:tcW w:type="dxa" w:w="7258"/>
            <w:shd w:fill="F2F2F2" w:val="clear"/>
            <w:tcMar>
              <w:top w:type="dxa" w:w="60"/>
              <w:left w:type="dxa" w:w="90"/>
              <w:bottom w:type="dxa" w:w="60"/>
              <w:right w:type="dxa" w:w="90"/>
            </w:tcMar>
            <w:vAlign w:val="center"/>
          </w:tcPr>
          <w:p>
            <w:pPr>
              <w:spacing w:after="0" w:before="0" w:line="240"/>
            </w:pPr>
            <w:r>
              <w:rPr>
                <w:sz w:val="18"/>
                <w:szCs w:val="18"/>
              </w:rPr>
              <w:t xml:space="preserve">asyncio.sleep, never time.sleep. The app is async on one worker; time.sleep would block every concurrent request and make the experiment measure queueing instead of latency</w:t>
            </w:r>
          </w:p>
        </w:tc>
      </w:tr>
    </w:tbl>
    <w:p>
      <w:pPr>
        <w:spacing w:after="200" w:before="0" w:line="264"/>
        <w:jc w:val="center"/>
      </w:pPr>
      <w:r>
        <w:rPr>
          <w:i/>
          <w:iCs/>
          <w:color w:val="595959"/>
          <w:sz w:val="17"/>
          <w:szCs w:val="17"/>
        </w:rPr>
        <w:t xml:space="preserve">Table E.1b — The undo is safe by construction. Source: faults.py</w:t>
      </w:r>
    </w:p>
    <w:p>
      <w:pPr>
        <w:pStyle w:val="Heading3"/>
        <w:pageBreakBefore/>
        <w:spacing w:after="130" w:before="260"/>
      </w:pPr>
      <w:r>
        <w:t xml:space="preserve">During the problem</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3326"/>
        <w:gridCol w:w="2218"/>
        <w:gridCol w:w="2218"/>
        <w:gridCol w:w="2318"/>
      </w:tblGrid>
      <w:tr>
        <w:trPr>
          <w:tblHeader/>
        </w:trPr>
        <w:tc>
          <w:tcPr>
            <w:tcW w:type="dxa" w:w="3326"/>
            <w:shd w:fill="DCE6F1" w:val="clear"/>
            <w:tcMar>
              <w:top w:type="dxa" w:w="60"/>
              <w:left w:type="dxa" w:w="90"/>
              <w:bottom w:type="dxa" w:w="60"/>
              <w:right w:type="dxa" w:w="90"/>
            </w:tcMar>
            <w:vAlign w:val="center"/>
          </w:tcPr>
          <w:p>
            <w:pPr>
              <w:spacing w:after="0" w:before="0" w:line="240"/>
            </w:pPr>
            <w:r>
              <w:rPr>
                <w:b/>
                <w:bCs/>
                <w:sz w:val="18"/>
                <w:szCs w:val="18"/>
              </w:rPr>
              <w:t xml:space="preserve">Measure</w:t>
            </w:r>
          </w:p>
        </w:tc>
        <w:tc>
          <w:tcPr>
            <w:tcW w:type="dxa" w:w="2218"/>
            <w:shd w:fill="DCE6F1" w:val="clear"/>
            <w:tcMar>
              <w:top w:type="dxa" w:w="60"/>
              <w:left w:type="dxa" w:w="90"/>
              <w:bottom w:type="dxa" w:w="60"/>
              <w:right w:type="dxa" w:w="90"/>
            </w:tcMar>
            <w:vAlign w:val="center"/>
          </w:tcPr>
          <w:p>
            <w:pPr>
              <w:spacing w:after="0" w:before="0" w:line="240"/>
            </w:pPr>
            <w:r>
              <w:rPr>
                <w:b/>
                <w:bCs/>
                <w:sz w:val="18"/>
                <w:szCs w:val="18"/>
              </w:rPr>
              <w:t xml:space="preserve">Baseline</w:t>
            </w:r>
          </w:p>
        </w:tc>
        <w:tc>
          <w:tcPr>
            <w:tcW w:type="dxa" w:w="2218"/>
            <w:shd w:fill="DCE6F1" w:val="clear"/>
            <w:tcMar>
              <w:top w:type="dxa" w:w="60"/>
              <w:left w:type="dxa" w:w="90"/>
              <w:bottom w:type="dxa" w:w="60"/>
              <w:right w:type="dxa" w:w="90"/>
            </w:tcMar>
            <w:vAlign w:val="center"/>
          </w:tcPr>
          <w:p>
            <w:pPr>
              <w:spacing w:after="0" w:before="0" w:line="240"/>
            </w:pPr>
            <w:r>
              <w:rPr>
                <w:b/>
                <w:bCs/>
                <w:sz w:val="18"/>
                <w:szCs w:val="18"/>
              </w:rPr>
              <w:t xml:space="preserve">During fault</w:t>
            </w:r>
          </w:p>
        </w:tc>
        <w:tc>
          <w:tcPr>
            <w:tcW w:type="dxa" w:w="2318"/>
            <w:shd w:fill="DCE6F1" w:val="clear"/>
            <w:tcMar>
              <w:top w:type="dxa" w:w="60"/>
              <w:left w:type="dxa" w:w="90"/>
              <w:bottom w:type="dxa" w:w="60"/>
              <w:right w:type="dxa" w:w="90"/>
            </w:tcMar>
            <w:vAlign w:val="center"/>
          </w:tcPr>
          <w:p>
            <w:pPr>
              <w:spacing w:after="0" w:before="0" w:line="240"/>
            </w:pPr>
            <w:r>
              <w:rPr>
                <w:b/>
                <w:bCs/>
                <w:sz w:val="18"/>
                <w:szCs w:val="18"/>
              </w:rPr>
              <w:t xml:space="preserve">Change</w:t>
            </w:r>
          </w:p>
        </w:tc>
      </w:tr>
      <w:tr>
        <w:tc>
          <w:tcPr>
            <w:tcW w:type="dxa" w:w="3326"/>
            <w:tcMar>
              <w:top w:type="dxa" w:w="60"/>
              <w:left w:type="dxa" w:w="90"/>
              <w:bottom w:type="dxa" w:w="60"/>
              <w:right w:type="dxa" w:w="90"/>
            </w:tcMar>
            <w:vAlign w:val="center"/>
          </w:tcPr>
          <w:p>
            <w:pPr>
              <w:spacing w:after="0" w:before="0" w:line="240"/>
            </w:pPr>
            <w:r>
              <w:rPr>
                <w:sz w:val="18"/>
                <w:szCs w:val="18"/>
              </w:rPr>
              <w:t xml:space="preserve">Requests</w:t>
            </w:r>
          </w:p>
        </w:tc>
        <w:tc>
          <w:tcPr>
            <w:tcW w:type="dxa" w:w="2218"/>
            <w:tcMar>
              <w:top w:type="dxa" w:w="60"/>
              <w:left w:type="dxa" w:w="90"/>
              <w:bottom w:type="dxa" w:w="60"/>
              <w:right w:type="dxa" w:w="90"/>
            </w:tcMar>
            <w:vAlign w:val="center"/>
          </w:tcPr>
          <w:p>
            <w:pPr>
              <w:spacing w:after="0" w:before="0" w:line="240"/>
            </w:pPr>
            <w:r>
              <w:rPr>
                <w:sz w:val="18"/>
                <w:szCs w:val="18"/>
              </w:rPr>
              <w:t xml:space="preserve">599</w:t>
            </w:r>
          </w:p>
        </w:tc>
        <w:tc>
          <w:tcPr>
            <w:tcW w:type="dxa" w:w="2218"/>
            <w:tcMar>
              <w:top w:type="dxa" w:w="60"/>
              <w:left w:type="dxa" w:w="90"/>
              <w:bottom w:type="dxa" w:w="60"/>
              <w:right w:type="dxa" w:w="90"/>
            </w:tcMar>
            <w:vAlign w:val="center"/>
          </w:tcPr>
          <w:p>
            <w:pPr>
              <w:spacing w:after="0" w:before="0" w:line="240"/>
            </w:pPr>
            <w:r>
              <w:rPr>
                <w:sz w:val="18"/>
                <w:szCs w:val="18"/>
              </w:rPr>
              <w:t xml:space="preserve">415</w:t>
            </w:r>
          </w:p>
        </w:tc>
        <w:tc>
          <w:tcPr>
            <w:tcW w:type="dxa" w:w="2318"/>
            <w:tcMar>
              <w:top w:type="dxa" w:w="60"/>
              <w:left w:type="dxa" w:w="90"/>
              <w:bottom w:type="dxa" w:w="60"/>
              <w:right w:type="dxa" w:w="90"/>
            </w:tcMar>
            <w:vAlign w:val="center"/>
          </w:tcPr>
          <w:p>
            <w:pPr>
              <w:spacing w:after="0" w:before="0" w:line="240"/>
            </w:pPr>
            <w:r>
              <w:rPr>
                <w:sz w:val="18"/>
                <w:szCs w:val="18"/>
              </w:rPr>
              <w:t xml:space="preserve">−31%</w:t>
            </w:r>
          </w:p>
        </w:tc>
      </w:tr>
      <w:tr>
        <w:tc>
          <w:tcPr>
            <w:tcW w:type="dxa" w:w="3326"/>
            <w:shd w:fill="F2F2F2" w:val="clear"/>
            <w:tcMar>
              <w:top w:type="dxa" w:w="60"/>
              <w:left w:type="dxa" w:w="90"/>
              <w:bottom w:type="dxa" w:w="60"/>
              <w:right w:type="dxa" w:w="90"/>
            </w:tcMar>
            <w:vAlign w:val="center"/>
          </w:tcPr>
          <w:p>
            <w:pPr>
              <w:spacing w:after="0" w:before="0" w:line="240"/>
            </w:pPr>
            <w:r>
              <w:rPr>
                <w:sz w:val="18"/>
                <w:szCs w:val="18"/>
              </w:rPr>
              <w:t xml:space="preserve">Achieved rate</w:t>
            </w:r>
          </w:p>
        </w:tc>
        <w:tc>
          <w:tcPr>
            <w:tcW w:type="dxa" w:w="2218"/>
            <w:shd w:fill="F2F2F2" w:val="clear"/>
            <w:tcMar>
              <w:top w:type="dxa" w:w="60"/>
              <w:left w:type="dxa" w:w="90"/>
              <w:bottom w:type="dxa" w:w="60"/>
              <w:right w:type="dxa" w:w="90"/>
            </w:tcMar>
            <w:vAlign w:val="center"/>
          </w:tcPr>
          <w:p>
            <w:pPr>
              <w:spacing w:after="0" w:before="0" w:line="240"/>
            </w:pPr>
            <w:r>
              <w:rPr>
                <w:sz w:val="18"/>
                <w:szCs w:val="18"/>
              </w:rPr>
              <w:t xml:space="preserve">4.99 rps</w:t>
            </w:r>
          </w:p>
        </w:tc>
        <w:tc>
          <w:tcPr>
            <w:tcW w:type="dxa" w:w="2218"/>
            <w:shd w:fill="F2F2F2" w:val="clear"/>
            <w:tcMar>
              <w:top w:type="dxa" w:w="60"/>
              <w:left w:type="dxa" w:w="90"/>
              <w:bottom w:type="dxa" w:w="60"/>
              <w:right w:type="dxa" w:w="90"/>
            </w:tcMar>
            <w:vAlign w:val="center"/>
          </w:tcPr>
          <w:p>
            <w:pPr>
              <w:spacing w:after="0" w:before="0" w:line="240"/>
            </w:pPr>
            <w:r>
              <w:rPr>
                <w:sz w:val="18"/>
                <w:szCs w:val="18"/>
              </w:rPr>
              <w:t xml:space="preserve">3.45 rps</w:t>
            </w:r>
          </w:p>
        </w:tc>
        <w:tc>
          <w:tcPr>
            <w:tcW w:type="dxa" w:w="2318"/>
            <w:shd w:fill="F2F2F2" w:val="clear"/>
            <w:tcMar>
              <w:top w:type="dxa" w:w="60"/>
              <w:left w:type="dxa" w:w="90"/>
              <w:bottom w:type="dxa" w:w="60"/>
              <w:right w:type="dxa" w:w="90"/>
            </w:tcMar>
            <w:vAlign w:val="center"/>
          </w:tcPr>
          <w:p>
            <w:pPr>
              <w:spacing w:after="0" w:before="0" w:line="240"/>
            </w:pPr>
            <w:r>
              <w:rPr>
                <w:sz w:val="18"/>
                <w:szCs w:val="18"/>
              </w:rPr>
              <w:t xml:space="preserve">−31%</w:t>
            </w:r>
          </w:p>
        </w:tc>
      </w:tr>
      <w:tr>
        <w:tc>
          <w:tcPr>
            <w:tcW w:type="dxa" w:w="3326"/>
            <w:tcMar>
              <w:top w:type="dxa" w:w="60"/>
              <w:left w:type="dxa" w:w="90"/>
              <w:bottom w:type="dxa" w:w="60"/>
              <w:right w:type="dxa" w:w="90"/>
            </w:tcMar>
            <w:vAlign w:val="center"/>
          </w:tcPr>
          <w:p>
            <w:pPr>
              <w:spacing w:after="0" w:before="0" w:line="240"/>
            </w:pPr>
            <w:r>
              <w:rPr>
                <w:sz w:val="18"/>
                <w:szCs w:val="18"/>
              </w:rPr>
              <w:t xml:space="preserve">p50 (client)</w:t>
            </w:r>
          </w:p>
        </w:tc>
        <w:tc>
          <w:tcPr>
            <w:tcW w:type="dxa" w:w="2218"/>
            <w:tcMar>
              <w:top w:type="dxa" w:w="60"/>
              <w:left w:type="dxa" w:w="90"/>
              <w:bottom w:type="dxa" w:w="60"/>
              <w:right w:type="dxa" w:w="90"/>
            </w:tcMar>
            <w:vAlign w:val="center"/>
          </w:tcPr>
          <w:p>
            <w:pPr>
              <w:spacing w:after="0" w:before="0" w:line="240"/>
            </w:pPr>
            <w:r>
              <w:rPr>
                <w:sz w:val="18"/>
                <w:szCs w:val="18"/>
              </w:rPr>
              <w:t xml:space="preserve">6.3 ms</w:t>
            </w:r>
          </w:p>
        </w:tc>
        <w:tc>
          <w:tcPr>
            <w:tcW w:type="dxa" w:w="2218"/>
            <w:tcMar>
              <w:top w:type="dxa" w:w="60"/>
              <w:left w:type="dxa" w:w="90"/>
              <w:bottom w:type="dxa" w:w="60"/>
              <w:right w:type="dxa" w:w="90"/>
            </w:tcMar>
            <w:vAlign w:val="center"/>
          </w:tcPr>
          <w:p>
            <w:pPr>
              <w:spacing w:after="0" w:before="0" w:line="240"/>
            </w:pPr>
            <w:r>
              <w:rPr>
                <w:sz w:val="18"/>
                <w:szCs w:val="18"/>
              </w:rPr>
              <w:t xml:space="preserve">20.2 ms</w:t>
            </w:r>
          </w:p>
        </w:tc>
        <w:tc>
          <w:tcPr>
            <w:tcW w:type="dxa" w:w="2318"/>
            <w:tcMar>
              <w:top w:type="dxa" w:w="60"/>
              <w:left w:type="dxa" w:w="90"/>
              <w:bottom w:type="dxa" w:w="60"/>
              <w:right w:type="dxa" w:w="90"/>
            </w:tcMar>
            <w:vAlign w:val="center"/>
          </w:tcPr>
          <w:p>
            <w:pPr>
              <w:spacing w:after="0" w:before="0" w:line="240"/>
            </w:pPr>
            <w:r>
              <w:rPr>
                <w:sz w:val="18"/>
                <w:szCs w:val="18"/>
              </w:rPr>
              <w:t xml:space="preserve">×3.2</w:t>
            </w:r>
          </w:p>
        </w:tc>
      </w:tr>
      <w:tr>
        <w:tc>
          <w:tcPr>
            <w:tcW w:type="dxa" w:w="3326"/>
            <w:shd w:fill="F2F2F2" w:val="clear"/>
            <w:tcMar>
              <w:top w:type="dxa" w:w="60"/>
              <w:left w:type="dxa" w:w="90"/>
              <w:bottom w:type="dxa" w:w="60"/>
              <w:right w:type="dxa" w:w="90"/>
            </w:tcMar>
            <w:vAlign w:val="center"/>
          </w:tcPr>
          <w:p>
            <w:pPr>
              <w:spacing w:after="0" w:before="0" w:line="264"/>
            </w:pPr>
            <w:r>
              <w:rPr>
                <w:b/>
                <w:bCs/>
                <w:sz w:val="18"/>
                <w:szCs w:val="18"/>
              </w:rPr>
              <w:t xml:space="preserve">p95 (client)</w:t>
            </w:r>
          </w:p>
        </w:tc>
        <w:tc>
          <w:tcPr>
            <w:tcW w:type="dxa" w:w="2218"/>
            <w:shd w:fill="F2F2F2" w:val="clear"/>
            <w:tcMar>
              <w:top w:type="dxa" w:w="60"/>
              <w:left w:type="dxa" w:w="90"/>
              <w:bottom w:type="dxa" w:w="60"/>
              <w:right w:type="dxa" w:w="90"/>
            </w:tcMar>
            <w:vAlign w:val="center"/>
          </w:tcPr>
          <w:p>
            <w:pPr>
              <w:spacing w:after="0" w:before="0" w:line="264"/>
            </w:pPr>
            <w:r>
              <w:rPr>
                <w:b/>
                <w:bCs/>
                <w:sz w:val="18"/>
                <w:szCs w:val="18"/>
              </w:rPr>
              <w:t xml:space="preserve">29.1 ms</w:t>
            </w:r>
          </w:p>
        </w:tc>
        <w:tc>
          <w:tcPr>
            <w:tcW w:type="dxa" w:w="2218"/>
            <w:shd w:fill="F2F2F2" w:val="clear"/>
            <w:tcMar>
              <w:top w:type="dxa" w:w="60"/>
              <w:left w:type="dxa" w:w="90"/>
              <w:bottom w:type="dxa" w:w="60"/>
              <w:right w:type="dxa" w:w="90"/>
            </w:tcMar>
            <w:vAlign w:val="center"/>
          </w:tcPr>
          <w:p>
            <w:pPr>
              <w:spacing w:after="0" w:before="0" w:line="264"/>
            </w:pPr>
            <w:r>
              <w:rPr>
                <w:b/>
                <w:bCs/>
                <w:sz w:val="18"/>
                <w:szCs w:val="18"/>
              </w:rPr>
              <w:t xml:space="preserve">524.3 ms</w:t>
            </w:r>
          </w:p>
        </w:tc>
        <w:tc>
          <w:tcPr>
            <w:tcW w:type="dxa" w:w="2318"/>
            <w:shd w:fill="F2F2F2" w:val="clear"/>
            <w:tcMar>
              <w:top w:type="dxa" w:w="60"/>
              <w:left w:type="dxa" w:w="90"/>
              <w:bottom w:type="dxa" w:w="60"/>
              <w:right w:type="dxa" w:w="90"/>
            </w:tcMar>
            <w:vAlign w:val="center"/>
          </w:tcPr>
          <w:p>
            <w:pPr>
              <w:spacing w:after="0" w:before="0" w:line="264"/>
            </w:pPr>
            <w:r>
              <w:rPr>
                <w:b/>
                <w:bCs/>
                <w:sz w:val="18"/>
                <w:szCs w:val="18"/>
              </w:rPr>
              <w:t xml:space="preserve">×18</w:t>
            </w:r>
          </w:p>
        </w:tc>
      </w:tr>
      <w:tr>
        <w:tc>
          <w:tcPr>
            <w:tcW w:type="dxa" w:w="3326"/>
            <w:tcMar>
              <w:top w:type="dxa" w:w="60"/>
              <w:left w:type="dxa" w:w="90"/>
              <w:bottom w:type="dxa" w:w="60"/>
              <w:right w:type="dxa" w:w="90"/>
            </w:tcMar>
            <w:vAlign w:val="center"/>
          </w:tcPr>
          <w:p>
            <w:pPr>
              <w:spacing w:after="0" w:before="0" w:line="240"/>
            </w:pPr>
            <w:r>
              <w:rPr>
                <w:sz w:val="18"/>
                <w:szCs w:val="18"/>
              </w:rPr>
              <w:t xml:space="preserve">p99 (client)</w:t>
            </w:r>
          </w:p>
        </w:tc>
        <w:tc>
          <w:tcPr>
            <w:tcW w:type="dxa" w:w="2218"/>
            <w:tcMar>
              <w:top w:type="dxa" w:w="60"/>
              <w:left w:type="dxa" w:w="90"/>
              <w:bottom w:type="dxa" w:w="60"/>
              <w:right w:type="dxa" w:w="90"/>
            </w:tcMar>
            <w:vAlign w:val="center"/>
          </w:tcPr>
          <w:p>
            <w:pPr>
              <w:spacing w:after="0" w:before="0" w:line="240"/>
            </w:pPr>
            <w:r>
              <w:rPr>
                <w:sz w:val="18"/>
                <w:szCs w:val="18"/>
              </w:rPr>
              <w:t xml:space="preserve">38.9 ms</w:t>
            </w:r>
          </w:p>
        </w:tc>
        <w:tc>
          <w:tcPr>
            <w:tcW w:type="dxa" w:w="2218"/>
            <w:tcMar>
              <w:top w:type="dxa" w:w="60"/>
              <w:left w:type="dxa" w:w="90"/>
              <w:bottom w:type="dxa" w:w="60"/>
              <w:right w:type="dxa" w:w="90"/>
            </w:tcMar>
            <w:vAlign w:val="center"/>
          </w:tcPr>
          <w:p>
            <w:pPr>
              <w:spacing w:after="0" w:before="0" w:line="240"/>
            </w:pPr>
            <w:r>
              <w:rPr>
                <w:sz w:val="18"/>
                <w:szCs w:val="18"/>
              </w:rPr>
              <w:t xml:space="preserve">531.2 ms</w:t>
            </w:r>
          </w:p>
        </w:tc>
        <w:tc>
          <w:tcPr>
            <w:tcW w:type="dxa" w:w="2318"/>
            <w:tcMar>
              <w:top w:type="dxa" w:w="60"/>
              <w:left w:type="dxa" w:w="90"/>
              <w:bottom w:type="dxa" w:w="60"/>
              <w:right w:type="dxa" w:w="90"/>
            </w:tcMar>
            <w:vAlign w:val="center"/>
          </w:tcPr>
          <w:p>
            <w:pPr>
              <w:spacing w:after="0" w:before="0" w:line="240"/>
            </w:pPr>
            <w:r>
              <w:rPr>
                <w:sz w:val="18"/>
                <w:szCs w:val="18"/>
              </w:rPr>
              <w:t xml:space="preserve">×13.7</w:t>
            </w:r>
          </w:p>
        </w:tc>
      </w:tr>
      <w:tr>
        <w:tc>
          <w:tcPr>
            <w:tcW w:type="dxa" w:w="3326"/>
            <w:shd w:fill="F2F2F2" w:val="clear"/>
            <w:tcMar>
              <w:top w:type="dxa" w:w="60"/>
              <w:left w:type="dxa" w:w="90"/>
              <w:bottom w:type="dxa" w:w="60"/>
              <w:right w:type="dxa" w:w="90"/>
            </w:tcMar>
            <w:vAlign w:val="center"/>
          </w:tcPr>
          <w:p>
            <w:pPr>
              <w:spacing w:after="0" w:before="0" w:line="240"/>
            </w:pPr>
            <w:r>
              <w:rPr>
                <w:sz w:val="18"/>
                <w:szCs w:val="18"/>
              </w:rPr>
              <w:t xml:space="preserve">Mean</w:t>
            </w:r>
          </w:p>
        </w:tc>
        <w:tc>
          <w:tcPr>
            <w:tcW w:type="dxa" w:w="2218"/>
            <w:shd w:fill="F2F2F2" w:val="clear"/>
            <w:tcMar>
              <w:top w:type="dxa" w:w="60"/>
              <w:left w:type="dxa" w:w="90"/>
              <w:bottom w:type="dxa" w:w="60"/>
              <w:right w:type="dxa" w:w="90"/>
            </w:tcMar>
            <w:vAlign w:val="center"/>
          </w:tcPr>
          <w:p>
            <w:pPr>
              <w:spacing w:after="0" w:before="0" w:line="240"/>
            </w:pPr>
            <w:r>
              <w:rPr>
                <w:sz w:val="18"/>
                <w:szCs w:val="18"/>
              </w:rPr>
              <w:t xml:space="preserve">12.2 ms</w:t>
            </w:r>
          </w:p>
        </w:tc>
        <w:tc>
          <w:tcPr>
            <w:tcW w:type="dxa" w:w="2218"/>
            <w:shd w:fill="F2F2F2" w:val="clear"/>
            <w:tcMar>
              <w:top w:type="dxa" w:w="60"/>
              <w:left w:type="dxa" w:w="90"/>
              <w:bottom w:type="dxa" w:w="60"/>
              <w:right w:type="dxa" w:w="90"/>
            </w:tcMar>
            <w:vAlign w:val="center"/>
          </w:tcPr>
          <w:p>
            <w:pPr>
              <w:spacing w:after="0" w:before="0" w:line="240"/>
            </w:pPr>
            <w:r>
              <w:rPr>
                <w:sz w:val="18"/>
                <w:szCs w:val="18"/>
              </w:rPr>
              <w:t xml:space="preserve">156.1 ms</w:t>
            </w:r>
          </w:p>
        </w:tc>
        <w:tc>
          <w:tcPr>
            <w:tcW w:type="dxa" w:w="2318"/>
            <w:shd w:fill="F2F2F2" w:val="clear"/>
            <w:tcMar>
              <w:top w:type="dxa" w:w="60"/>
              <w:left w:type="dxa" w:w="90"/>
              <w:bottom w:type="dxa" w:w="60"/>
              <w:right w:type="dxa" w:w="90"/>
            </w:tcMar>
            <w:vAlign w:val="center"/>
          </w:tcPr>
          <w:p>
            <w:pPr>
              <w:spacing w:after="0" w:before="0" w:line="240"/>
            </w:pPr>
            <w:r>
              <w:rPr>
                <w:sz w:val="18"/>
                <w:szCs w:val="18"/>
              </w:rPr>
              <w:t xml:space="preserve">×12.8</w:t>
            </w:r>
          </w:p>
        </w:tc>
      </w:tr>
      <w:tr>
        <w:tc>
          <w:tcPr>
            <w:tcW w:type="dxa" w:w="3326"/>
            <w:tcMar>
              <w:top w:type="dxa" w:w="60"/>
              <w:left w:type="dxa" w:w="90"/>
              <w:bottom w:type="dxa" w:w="60"/>
              <w:right w:type="dxa" w:w="90"/>
            </w:tcMar>
            <w:vAlign w:val="center"/>
          </w:tcPr>
          <w:p>
            <w:pPr>
              <w:spacing w:after="0" w:before="0" w:line="240"/>
            </w:pPr>
            <w:r>
              <w:rPr>
                <w:sz w:val="18"/>
                <w:szCs w:val="18"/>
              </w:rPr>
              <w:t xml:space="preserve">Max</w:t>
            </w:r>
          </w:p>
        </w:tc>
        <w:tc>
          <w:tcPr>
            <w:tcW w:type="dxa" w:w="2218"/>
            <w:tcMar>
              <w:top w:type="dxa" w:w="60"/>
              <w:left w:type="dxa" w:w="90"/>
              <w:bottom w:type="dxa" w:w="60"/>
              <w:right w:type="dxa" w:w="90"/>
            </w:tcMar>
            <w:vAlign w:val="center"/>
          </w:tcPr>
          <w:p>
            <w:pPr>
              <w:spacing w:after="0" w:before="0" w:line="240"/>
            </w:pPr>
            <w:r>
              <w:rPr>
                <w:sz w:val="18"/>
                <w:szCs w:val="18"/>
              </w:rPr>
              <w:t xml:space="preserve">64.2 ms</w:t>
            </w:r>
          </w:p>
        </w:tc>
        <w:tc>
          <w:tcPr>
            <w:tcW w:type="dxa" w:w="2218"/>
            <w:tcMar>
              <w:top w:type="dxa" w:w="60"/>
              <w:left w:type="dxa" w:w="90"/>
              <w:bottom w:type="dxa" w:w="60"/>
              <w:right w:type="dxa" w:w="90"/>
            </w:tcMar>
            <w:vAlign w:val="center"/>
          </w:tcPr>
          <w:p>
            <w:pPr>
              <w:spacing w:after="0" w:before="0" w:line="240"/>
            </w:pPr>
            <w:r>
              <w:rPr>
                <w:sz w:val="18"/>
                <w:szCs w:val="18"/>
              </w:rPr>
              <w:t xml:space="preserve">551.3 ms</w:t>
            </w:r>
          </w:p>
        </w:tc>
        <w:tc>
          <w:tcPr>
            <w:tcW w:type="dxa" w:w="2318"/>
            <w:tcMar>
              <w:top w:type="dxa" w:w="60"/>
              <w:left w:type="dxa" w:w="90"/>
              <w:bottom w:type="dxa" w:w="60"/>
              <w:right w:type="dxa" w:w="90"/>
            </w:tcMar>
            <w:vAlign w:val="center"/>
          </w:tcPr>
          <w:p>
            <w:pPr>
              <w:spacing w:after="0" w:before="0" w:line="240"/>
            </w:pPr>
            <w:r>
              <w:rPr>
                <w:sz w:val="18"/>
                <w:szCs w:val="18"/>
              </w:rPr>
              <w:t xml:space="preserve">×8.6</w:t>
            </w:r>
          </w:p>
        </w:tc>
      </w:tr>
      <w:tr>
        <w:tc>
          <w:tcPr>
            <w:tcW w:type="dxa" w:w="3326"/>
            <w:shd w:fill="F2F2F2" w:val="clear"/>
            <w:tcMar>
              <w:top w:type="dxa" w:w="60"/>
              <w:left w:type="dxa" w:w="90"/>
              <w:bottom w:type="dxa" w:w="60"/>
              <w:right w:type="dxa" w:w="90"/>
            </w:tcMar>
            <w:vAlign w:val="center"/>
          </w:tcPr>
          <w:p>
            <w:pPr>
              <w:spacing w:after="0" w:before="0" w:line="240"/>
            </w:pPr>
            <w:r>
              <w:rPr>
                <w:sz w:val="18"/>
                <w:szCs w:val="18"/>
              </w:rPr>
              <w:t xml:space="preserve">Error rate</w:t>
            </w:r>
          </w:p>
        </w:tc>
        <w:tc>
          <w:tcPr>
            <w:tcW w:type="dxa" w:w="2218"/>
            <w:shd w:fill="F2F2F2" w:val="clear"/>
            <w:tcMar>
              <w:top w:type="dxa" w:w="60"/>
              <w:left w:type="dxa" w:w="90"/>
              <w:bottom w:type="dxa" w:w="60"/>
              <w:right w:type="dxa" w:w="90"/>
            </w:tcMar>
            <w:vAlign w:val="center"/>
          </w:tcPr>
          <w:p>
            <w:pPr>
              <w:spacing w:after="0" w:before="0" w:line="240"/>
            </w:pPr>
            <w:r>
              <w:rPr>
                <w:sz w:val="18"/>
                <w:szCs w:val="18"/>
              </w:rPr>
              <w:t xml:space="preserve">0.00%</w:t>
            </w:r>
          </w:p>
        </w:tc>
        <w:tc>
          <w:tcPr>
            <w:tcW w:type="dxa" w:w="2218"/>
            <w:shd w:fill="F2F2F2" w:val="clear"/>
            <w:tcMar>
              <w:top w:type="dxa" w:w="60"/>
              <w:left w:type="dxa" w:w="90"/>
              <w:bottom w:type="dxa" w:w="60"/>
              <w:right w:type="dxa" w:w="90"/>
            </w:tcMar>
            <w:vAlign w:val="center"/>
          </w:tcPr>
          <w:p>
            <w:pPr>
              <w:spacing w:after="0" w:before="0" w:line="240"/>
            </w:pPr>
            <w:r>
              <w:rPr>
                <w:sz w:val="18"/>
                <w:szCs w:val="18"/>
              </w:rPr>
              <w:t xml:space="preserve">0.00%</w:t>
            </w:r>
          </w:p>
        </w:tc>
        <w:tc>
          <w:tcPr>
            <w:tcW w:type="dxa" w:w="2318"/>
            <w:shd w:fill="F2F2F2" w:val="clear"/>
            <w:tcMar>
              <w:top w:type="dxa" w:w="60"/>
              <w:left w:type="dxa" w:w="90"/>
              <w:bottom w:type="dxa" w:w="60"/>
              <w:right w:type="dxa" w:w="90"/>
            </w:tcMar>
            <w:vAlign w:val="center"/>
          </w:tcPr>
          <w:p>
            <w:pPr>
              <w:spacing w:after="0" w:before="0" w:line="240"/>
            </w:pPr>
            <w:r>
              <w:rPr>
                <w:sz w:val="18"/>
                <w:szCs w:val="18"/>
              </w:rPr>
              <w:t xml:space="preserve">unchanged</w:t>
            </w:r>
          </w:p>
        </w:tc>
      </w:tr>
      <w:tr>
        <w:tc>
          <w:tcPr>
            <w:tcW w:type="dxa" w:w="3326"/>
            <w:tcMar>
              <w:top w:type="dxa" w:w="60"/>
              <w:left w:type="dxa" w:w="90"/>
              <w:bottom w:type="dxa" w:w="60"/>
              <w:right w:type="dxa" w:w="90"/>
            </w:tcMar>
            <w:vAlign w:val="center"/>
          </w:tcPr>
          <w:p>
            <w:pPr>
              <w:spacing w:after="0" w:before="0" w:line="240"/>
            </w:pPr>
            <w:r>
              <w:rPr>
                <w:sz w:val="18"/>
                <w:szCs w:val="18"/>
              </w:rPr>
              <w:t xml:space="preserve">Server-side p50</w:t>
            </w:r>
          </w:p>
        </w:tc>
        <w:tc>
          <w:tcPr>
            <w:tcW w:type="dxa" w:w="2218"/>
            <w:tcMar>
              <w:top w:type="dxa" w:w="60"/>
              <w:left w:type="dxa" w:w="90"/>
              <w:bottom w:type="dxa" w:w="60"/>
              <w:right w:type="dxa" w:w="90"/>
            </w:tcMar>
            <w:vAlign w:val="center"/>
          </w:tcPr>
          <w:p>
            <w:pPr>
              <w:spacing w:after="0" w:before="0" w:line="240"/>
            </w:pPr>
            <w:r>
              <w:rPr>
                <w:sz w:val="18"/>
                <w:szCs w:val="18"/>
              </w:rPr>
              <w:t xml:space="preserve">2.5 ms</w:t>
            </w:r>
          </w:p>
        </w:tc>
        <w:tc>
          <w:tcPr>
            <w:tcW w:type="dxa" w:w="2218"/>
            <w:tcMar>
              <w:top w:type="dxa" w:w="60"/>
              <w:left w:type="dxa" w:w="90"/>
              <w:bottom w:type="dxa" w:w="60"/>
              <w:right w:type="dxa" w:w="90"/>
            </w:tcMar>
            <w:vAlign w:val="center"/>
          </w:tcPr>
          <w:p>
            <w:pPr>
              <w:spacing w:after="0" w:before="0" w:line="240"/>
            </w:pPr>
            <w:r>
              <w:rPr>
                <w:sz w:val="18"/>
                <w:szCs w:val="18"/>
              </w:rPr>
              <w:t xml:space="preserve">3.1 ms</w:t>
            </w:r>
          </w:p>
        </w:tc>
        <w:tc>
          <w:tcPr>
            <w:tcW w:type="dxa" w:w="2318"/>
            <w:tcMar>
              <w:top w:type="dxa" w:w="60"/>
              <w:left w:type="dxa" w:w="90"/>
              <w:bottom w:type="dxa" w:w="60"/>
              <w:right w:type="dxa" w:w="90"/>
            </w:tcMar>
            <w:vAlign w:val="center"/>
          </w:tcPr>
          <w:p>
            <w:pPr>
              <w:spacing w:after="0" w:before="0" w:line="240"/>
            </w:pPr>
            <w:r>
              <w:rPr>
                <w:sz w:val="18"/>
                <w:szCs w:val="18"/>
              </w:rPr>
              <w:t xml:space="preserve">×1.2</w:t>
            </w:r>
          </w:p>
        </w:tc>
      </w:tr>
      <w:tr>
        <w:tc>
          <w:tcPr>
            <w:tcW w:type="dxa" w:w="3326"/>
            <w:shd w:fill="F2F2F2" w:val="clear"/>
            <w:tcMar>
              <w:top w:type="dxa" w:w="60"/>
              <w:left w:type="dxa" w:w="90"/>
              <w:bottom w:type="dxa" w:w="60"/>
              <w:right w:type="dxa" w:w="90"/>
            </w:tcMar>
            <w:vAlign w:val="center"/>
          </w:tcPr>
          <w:p>
            <w:pPr>
              <w:spacing w:after="0" w:before="0" w:line="264"/>
            </w:pPr>
            <w:r>
              <w:rPr>
                <w:b/>
                <w:bCs/>
                <w:sz w:val="18"/>
                <w:szCs w:val="18"/>
              </w:rPr>
              <w:t xml:space="preserve">Server-side p95</w:t>
            </w:r>
          </w:p>
        </w:tc>
        <w:tc>
          <w:tcPr>
            <w:tcW w:type="dxa" w:w="2218"/>
            <w:shd w:fill="F2F2F2" w:val="clear"/>
            <w:tcMar>
              <w:top w:type="dxa" w:w="60"/>
              <w:left w:type="dxa" w:w="90"/>
              <w:bottom w:type="dxa" w:w="60"/>
              <w:right w:type="dxa" w:w="90"/>
            </w:tcMar>
            <w:vAlign w:val="center"/>
          </w:tcPr>
          <w:p>
            <w:pPr>
              <w:spacing w:after="0" w:before="0" w:line="264"/>
            </w:pPr>
            <w:r>
              <w:rPr>
                <w:b/>
                <w:bCs/>
                <w:sz w:val="18"/>
                <w:szCs w:val="18"/>
              </w:rPr>
              <w:t xml:space="preserve">4.8 ms</w:t>
            </w:r>
          </w:p>
        </w:tc>
        <w:tc>
          <w:tcPr>
            <w:tcW w:type="dxa" w:w="2218"/>
            <w:shd w:fill="F2F2F2" w:val="clear"/>
            <w:tcMar>
              <w:top w:type="dxa" w:w="60"/>
              <w:left w:type="dxa" w:w="90"/>
              <w:bottom w:type="dxa" w:w="60"/>
              <w:right w:type="dxa" w:w="90"/>
            </w:tcMar>
            <w:vAlign w:val="center"/>
          </w:tcPr>
          <w:p>
            <w:pPr>
              <w:spacing w:after="0" w:before="0" w:line="264"/>
            </w:pPr>
            <w:r>
              <w:rPr>
                <w:b/>
                <w:bCs/>
                <w:sz w:val="18"/>
                <w:szCs w:val="18"/>
              </w:rPr>
              <w:t xml:space="preserve">687.1 ms</w:t>
            </w:r>
          </w:p>
        </w:tc>
        <w:tc>
          <w:tcPr>
            <w:tcW w:type="dxa" w:w="2318"/>
            <w:shd w:fill="F2F2F2" w:val="clear"/>
            <w:tcMar>
              <w:top w:type="dxa" w:w="60"/>
              <w:left w:type="dxa" w:w="90"/>
              <w:bottom w:type="dxa" w:w="60"/>
              <w:right w:type="dxa" w:w="90"/>
            </w:tcMar>
            <w:vAlign w:val="center"/>
          </w:tcPr>
          <w:p>
            <w:pPr>
              <w:spacing w:after="0" w:before="0" w:line="264"/>
            </w:pPr>
            <w:r>
              <w:rPr>
                <w:b/>
                <w:bCs/>
                <w:sz w:val="18"/>
                <w:szCs w:val="18"/>
              </w:rPr>
              <w:t xml:space="preserve">×143</w:t>
            </w:r>
          </w:p>
        </w:tc>
      </w:tr>
      <w:tr>
        <w:tc>
          <w:tcPr>
            <w:tcW w:type="dxa" w:w="3326"/>
            <w:tcMar>
              <w:top w:type="dxa" w:w="60"/>
              <w:left w:type="dxa" w:w="90"/>
              <w:bottom w:type="dxa" w:w="60"/>
              <w:right w:type="dxa" w:w="90"/>
            </w:tcMar>
            <w:vAlign w:val="center"/>
          </w:tcPr>
          <w:p>
            <w:pPr>
              <w:spacing w:after="0" w:before="0" w:line="240"/>
            </w:pPr>
            <w:r>
              <w:rPr>
                <w:sz w:val="18"/>
                <w:szCs w:val="18"/>
              </w:rPr>
              <w:t xml:space="preserve">gym_faults_injected_total{kind="latency"}</w:t>
            </w:r>
          </w:p>
        </w:tc>
        <w:tc>
          <w:tcPr>
            <w:tcW w:type="dxa" w:w="2218"/>
            <w:tcMar>
              <w:top w:type="dxa" w:w="60"/>
              <w:left w:type="dxa" w:w="90"/>
              <w:bottom w:type="dxa" w:w="60"/>
              <w:right w:type="dxa" w:w="90"/>
            </w:tcMar>
            <w:vAlign w:val="center"/>
          </w:tcPr>
          <w:p>
            <w:pPr>
              <w:spacing w:after="0" w:before="0" w:line="240"/>
            </w:pPr>
            <w:r>
              <w:rPr>
                <w:sz w:val="18"/>
                <w:szCs w:val="18"/>
              </w:rPr>
              <w:t xml:space="preserve">absent</w:t>
            </w:r>
          </w:p>
        </w:tc>
        <w:tc>
          <w:tcPr>
            <w:tcW w:type="dxa" w:w="2218"/>
            <w:tcMar>
              <w:top w:type="dxa" w:w="60"/>
              <w:left w:type="dxa" w:w="90"/>
              <w:bottom w:type="dxa" w:w="60"/>
              <w:right w:type="dxa" w:w="90"/>
            </w:tcMar>
            <w:vAlign w:val="center"/>
          </w:tcPr>
          <w:p>
            <w:pPr>
              <w:spacing w:after="0" w:before="0" w:line="240"/>
            </w:pPr>
            <w:r>
              <w:rPr>
                <w:sz w:val="18"/>
                <w:szCs w:val="18"/>
              </w:rPr>
              <w:t xml:space="preserve">121</w:t>
            </w:r>
          </w:p>
        </w:tc>
        <w:tc>
          <w:tcPr>
            <w:tcW w:type="dxa" w:w="2318"/>
            <w:tcMar>
              <w:top w:type="dxa" w:w="60"/>
              <w:left w:type="dxa" w:w="90"/>
              <w:bottom w:type="dxa" w:w="60"/>
              <w:right w:type="dxa" w:w="90"/>
            </w:tcMar>
            <w:vAlign w:val="center"/>
          </w:tcPr>
          <w:p>
            <w:pPr>
              <w:spacing w:after="0" w:before="0" w:line="240"/>
            </w:pPr>
            <w:r>
              <w:rPr>
                <w:sz w:val="18"/>
                <w:szCs w:val="18"/>
              </w:rPr>
              <w:t xml:space="preserve">proves the fault was live</w:t>
            </w:r>
          </w:p>
        </w:tc>
      </w:tr>
    </w:tbl>
    <w:p>
      <w:pPr>
        <w:spacing w:after="200" w:before="0" w:line="264"/>
        <w:jc w:val="center"/>
      </w:pPr>
      <w:r>
        <w:rPr>
          <w:i/>
          <w:iCs/>
          <w:color w:val="595959"/>
          <w:sz w:val="17"/>
          <w:szCs w:val="17"/>
        </w:rPr>
        <w:t xml:space="preserve">Table E.1c — Before and during. Time window of the fault stage: 2026-09-19T15:59:16Z .. 16:01:17Z (UTC).</w:t>
      </w:r>
    </w:p>
    <w:p>
      <w:pPr>
        <w:spacing w:after="120" w:before="0" w:line="264"/>
      </w:pPr>
      <w:r>
        <w:rPr>
          <w:sz w:val="21"/>
          <w:szCs w:val="21"/>
        </w:rPr>
        <w:t xml:space="preserve">Per-route p95 during the fault, showing the delay applied uniformly across every route: / 530.7 ms, /healthz 517.9 ms, /login 518.9 ms, /metrics 517.0 ms, /progress 517.9 ms.</w:t>
      </w:r>
    </w:p>
    <w:p>
      <w:pPr>
        <w:spacing w:after="120" w:before="0" w:line="264"/>
      </w:pPr>
      <w:r>
        <w:rPr>
          <w:b/>
          <w:bCs/>
          <w:sz w:val="21"/>
          <w:szCs w:val="21"/>
        </w:rPr>
        <w:t xml:space="preserve">Queries used to read the server side:</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histogram_quantile(0.95, sum by (le) (rate(gym_http_request_duration_seconds_bucket[2m])))</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histogram_quantile(0.50, sum by (le) (rate(gym_http_request_duration_seconds_bucket[2m])))</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sum(rate(gym_http_request_duration_seconds_sum[2m]))</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 sum(rate(gym_http_request_duration_seconds_count[2m]))</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increase(gym_faults_injected_total[2m])</w:t>
      </w:r>
    </w:p>
    <w:p>
      <w:pPr>
        <w:pStyle w:val="Heading3"/>
        <w:spacing w:after="130" w:before="260"/>
      </w:pPr>
      <w:r>
        <w:t xml:space="preserve">What the logs showed</w:t>
      </w:r>
    </w:p>
    <w:p>
      <w:pPr>
        <w:spacing w:after="80" w:before="120"/>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429000"/>
                    </a:xfrm>
                    <a:prstGeom prst="rect">
                      <a:avLst/>
                    </a:prstGeom>
                  </pic:spPr>
                </pic:pic>
              </a:graphicData>
            </a:graphic>
          </wp:inline>
        </w:drawing>
      </w:r>
    </w:p>
    <w:p>
      <w:pPr>
        <w:spacing w:after="200" w:before="0" w:line="264"/>
        <w:jc w:val="center"/>
      </w:pPr>
      <w:r>
        <w:rPr>
          <w:i/>
          <w:iCs/>
          <w:color w:val="595959"/>
          <w:sz w:val="17"/>
          <w:szCs w:val="17"/>
        </w:rPr>
        <w:t xml:space="preserve">Screenshot 6 — Kibana Discover, query fault.kind: "latency", time range 20:59:00–21:01:30 local. 121 documents, all at warning level, each naming the delayed route. Proves: Part E1 step 3 (evidence in logs) and Part C (severity field, working search).</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3629"/>
        <w:gridCol w:w="1814"/>
        <w:gridCol w:w="2822"/>
        <w:gridCol w:w="1815"/>
      </w:tblGrid>
      <w:tr>
        <w:trPr>
          <w:tblHeader/>
        </w:trPr>
        <w:tc>
          <w:tcPr>
            <w:tcW w:type="dxa" w:w="3629"/>
            <w:shd w:fill="DCE6F1" w:val="clear"/>
            <w:tcMar>
              <w:top w:type="dxa" w:w="60"/>
              <w:left w:type="dxa" w:w="90"/>
              <w:bottom w:type="dxa" w:w="60"/>
              <w:right w:type="dxa" w:w="90"/>
            </w:tcMar>
            <w:vAlign w:val="center"/>
          </w:tcPr>
          <w:p>
            <w:pPr>
              <w:spacing w:after="0" w:before="0" w:line="240"/>
            </w:pPr>
            <w:r>
              <w:rPr>
                <w:b/>
                <w:bCs/>
                <w:sz w:val="18"/>
                <w:szCs w:val="18"/>
              </w:rPr>
              <w:t xml:space="preserve">Signal</w:t>
            </w:r>
          </w:p>
        </w:tc>
        <w:tc>
          <w:tcPr>
            <w:tcW w:type="dxa" w:w="1814"/>
            <w:shd w:fill="DCE6F1" w:val="clear"/>
            <w:tcMar>
              <w:top w:type="dxa" w:w="60"/>
              <w:left w:type="dxa" w:w="90"/>
              <w:bottom w:type="dxa" w:w="60"/>
              <w:right w:type="dxa" w:w="90"/>
            </w:tcMar>
            <w:vAlign w:val="center"/>
          </w:tcPr>
          <w:p>
            <w:pPr>
              <w:spacing w:after="0" w:before="0" w:line="240"/>
            </w:pPr>
            <w:r>
              <w:rPr>
                <w:b/>
                <w:bCs/>
                <w:sz w:val="18"/>
                <w:szCs w:val="18"/>
              </w:rPr>
              <w:t xml:space="preserve">Baseline</w:t>
            </w:r>
          </w:p>
        </w:tc>
        <w:tc>
          <w:tcPr>
            <w:tcW w:type="dxa" w:w="2822"/>
            <w:shd w:fill="DCE6F1" w:val="clear"/>
            <w:tcMar>
              <w:top w:type="dxa" w:w="60"/>
              <w:left w:type="dxa" w:w="90"/>
              <w:bottom w:type="dxa" w:w="60"/>
              <w:right w:type="dxa" w:w="90"/>
            </w:tcMar>
            <w:vAlign w:val="center"/>
          </w:tcPr>
          <w:p>
            <w:pPr>
              <w:spacing w:after="0" w:before="0" w:line="240"/>
            </w:pPr>
            <w:r>
              <w:rPr>
                <w:b/>
                <w:bCs/>
                <w:sz w:val="18"/>
                <w:szCs w:val="18"/>
              </w:rPr>
              <w:t xml:space="preserve">During fault</w:t>
            </w:r>
          </w:p>
        </w:tc>
        <w:tc>
          <w:tcPr>
            <w:tcW w:type="dxa" w:w="1815"/>
            <w:shd w:fill="DCE6F1" w:val="clear"/>
            <w:tcMar>
              <w:top w:type="dxa" w:w="60"/>
              <w:left w:type="dxa" w:w="90"/>
              <w:bottom w:type="dxa" w:w="60"/>
              <w:right w:type="dxa" w:w="90"/>
            </w:tcMar>
            <w:vAlign w:val="center"/>
          </w:tcPr>
          <w:p>
            <w:pPr>
              <w:spacing w:after="0" w:before="0" w:line="240"/>
            </w:pPr>
            <w:r>
              <w:rPr>
                <w:b/>
                <w:bCs/>
                <w:sz w:val="18"/>
                <w:szCs w:val="18"/>
              </w:rPr>
              <w:t xml:space="preserve">After recovery</w:t>
            </w:r>
          </w:p>
        </w:tc>
      </w:tr>
      <w:tr>
        <w:tc>
          <w:tcPr>
            <w:tcW w:type="dxa" w:w="3629"/>
            <w:tcMar>
              <w:top w:type="dxa" w:w="60"/>
              <w:left w:type="dxa" w:w="90"/>
              <w:bottom w:type="dxa" w:w="60"/>
              <w:right w:type="dxa" w:w="90"/>
            </w:tcMar>
            <w:vAlign w:val="center"/>
          </w:tcPr>
          <w:p>
            <w:pPr>
              <w:spacing w:after="0" w:before="0" w:line="240"/>
            </w:pPr>
            <w:r>
              <w:rPr>
                <w:sz w:val="18"/>
                <w:szCs w:val="18"/>
              </w:rPr>
              <w:t xml:space="preserve">fault.kind: "latency" documents</w:t>
            </w:r>
          </w:p>
        </w:tc>
        <w:tc>
          <w:tcPr>
            <w:tcW w:type="dxa" w:w="1814"/>
            <w:tcMar>
              <w:top w:type="dxa" w:w="60"/>
              <w:left w:type="dxa" w:w="90"/>
              <w:bottom w:type="dxa" w:w="60"/>
              <w:right w:type="dxa" w:w="90"/>
            </w:tcMar>
            <w:vAlign w:val="center"/>
          </w:tcPr>
          <w:p>
            <w:pPr>
              <w:spacing w:after="0" w:before="0" w:line="240"/>
            </w:pPr>
            <w:r>
              <w:rPr>
                <w:sz w:val="18"/>
                <w:szCs w:val="18"/>
              </w:rPr>
              <w:t xml:space="preserve">0</w:t>
            </w:r>
          </w:p>
        </w:tc>
        <w:tc>
          <w:tcPr>
            <w:tcW w:type="dxa" w:w="2822"/>
            <w:tcMar>
              <w:top w:type="dxa" w:w="60"/>
              <w:left w:type="dxa" w:w="90"/>
              <w:bottom w:type="dxa" w:w="60"/>
              <w:right w:type="dxa" w:w="90"/>
            </w:tcMar>
            <w:vAlign w:val="center"/>
          </w:tcPr>
          <w:p>
            <w:pPr>
              <w:spacing w:after="0" w:before="0" w:line="240"/>
            </w:pPr>
            <w:r>
              <w:rPr>
                <w:sz w:val="18"/>
                <w:szCs w:val="18"/>
              </w:rPr>
              <w:t xml:space="preserve">120 (121 in the wider capture window)</w:t>
            </w:r>
          </w:p>
        </w:tc>
        <w:tc>
          <w:tcPr>
            <w:tcW w:type="dxa" w:w="1815"/>
            <w:tcMar>
              <w:top w:type="dxa" w:w="60"/>
              <w:left w:type="dxa" w:w="90"/>
              <w:bottom w:type="dxa" w:w="60"/>
              <w:right w:type="dxa" w:w="90"/>
            </w:tcMar>
            <w:vAlign w:val="center"/>
          </w:tcPr>
          <w:p>
            <w:pPr>
              <w:spacing w:after="0" w:before="0" w:line="240"/>
            </w:pPr>
            <w:r>
              <w:rPr>
                <w:sz w:val="18"/>
                <w:szCs w:val="18"/>
              </w:rPr>
              <w:t xml:space="preserve">0</w:t>
            </w:r>
          </w:p>
        </w:tc>
      </w:tr>
      <w:tr>
        <w:tc>
          <w:tcPr>
            <w:tcW w:type="dxa" w:w="3629"/>
            <w:shd w:fill="F2F2F2" w:val="clear"/>
            <w:tcMar>
              <w:top w:type="dxa" w:w="60"/>
              <w:left w:type="dxa" w:w="90"/>
              <w:bottom w:type="dxa" w:w="60"/>
              <w:right w:type="dxa" w:w="90"/>
            </w:tcMar>
            <w:vAlign w:val="center"/>
          </w:tcPr>
          <w:p>
            <w:pPr>
              <w:spacing w:after="0" w:before="0" w:line="240"/>
            </w:pPr>
            <w:r>
              <w:rPr>
                <w:sz w:val="18"/>
                <w:szCs w:val="18"/>
              </w:rPr>
              <w:t xml:space="preserve">log.level: warning from the app</w:t>
            </w:r>
          </w:p>
        </w:tc>
        <w:tc>
          <w:tcPr>
            <w:tcW w:type="dxa" w:w="1814"/>
            <w:shd w:fill="F2F2F2" w:val="clear"/>
            <w:tcMar>
              <w:top w:type="dxa" w:w="60"/>
              <w:left w:type="dxa" w:w="90"/>
              <w:bottom w:type="dxa" w:w="60"/>
              <w:right w:type="dxa" w:w="90"/>
            </w:tcMar>
            <w:vAlign w:val="center"/>
          </w:tcPr>
          <w:p>
            <w:pPr>
              <w:spacing w:after="0" w:before="0" w:line="240"/>
            </w:pPr>
            <w:r>
              <w:rPr>
                <w:sz w:val="18"/>
                <w:szCs w:val="18"/>
              </w:rPr>
              <w:t xml:space="preserve">0</w:t>
            </w:r>
          </w:p>
        </w:tc>
        <w:tc>
          <w:tcPr>
            <w:tcW w:type="dxa" w:w="2822"/>
            <w:shd w:fill="F2F2F2" w:val="clear"/>
            <w:tcMar>
              <w:top w:type="dxa" w:w="60"/>
              <w:left w:type="dxa" w:w="90"/>
              <w:bottom w:type="dxa" w:w="60"/>
              <w:right w:type="dxa" w:w="90"/>
            </w:tcMar>
            <w:vAlign w:val="center"/>
          </w:tcPr>
          <w:p>
            <w:pPr>
              <w:spacing w:after="0" w:before="0" w:line="240"/>
            </w:pPr>
            <w:r>
              <w:rPr>
                <w:sz w:val="18"/>
                <w:szCs w:val="18"/>
              </w:rPr>
              <w:t xml:space="preserve">120</w:t>
            </w:r>
          </w:p>
        </w:tc>
        <w:tc>
          <w:tcPr>
            <w:tcW w:type="dxa" w:w="1815"/>
            <w:shd w:fill="F2F2F2" w:val="clear"/>
            <w:tcMar>
              <w:top w:type="dxa" w:w="60"/>
              <w:left w:type="dxa" w:w="90"/>
              <w:bottom w:type="dxa" w:w="60"/>
              <w:right w:type="dxa" w:w="90"/>
            </w:tcMar>
            <w:vAlign w:val="center"/>
          </w:tcPr>
          <w:p>
            <w:pPr>
              <w:spacing w:after="0" w:before="0" w:line="240"/>
            </w:pPr>
            <w:r>
              <w:rPr>
                <w:sz w:val="18"/>
                <w:szCs w:val="18"/>
              </w:rPr>
              <w:t xml:space="preserve">0</w:t>
            </w:r>
          </w:p>
        </w:tc>
      </w:tr>
      <w:tr>
        <w:tc>
          <w:tcPr>
            <w:tcW w:type="dxa" w:w="3629"/>
            <w:tcMar>
              <w:top w:type="dxa" w:w="60"/>
              <w:left w:type="dxa" w:w="90"/>
              <w:bottom w:type="dxa" w:w="60"/>
              <w:right w:type="dxa" w:w="90"/>
            </w:tcMar>
            <w:vAlign w:val="center"/>
          </w:tcPr>
          <w:p>
            <w:pPr>
              <w:spacing w:after="0" w:before="0" w:line="240"/>
            </w:pPr>
            <w:r>
              <w:rPr>
                <w:sz w:val="18"/>
                <w:szCs w:val="18"/>
              </w:rPr>
              <w:t xml:space="preserve">event.duration_ms &gt; 500</w:t>
            </w:r>
          </w:p>
        </w:tc>
        <w:tc>
          <w:tcPr>
            <w:tcW w:type="dxa" w:w="1814"/>
            <w:tcMar>
              <w:top w:type="dxa" w:w="60"/>
              <w:left w:type="dxa" w:w="90"/>
              <w:bottom w:type="dxa" w:w="60"/>
              <w:right w:type="dxa" w:w="90"/>
            </w:tcMar>
            <w:vAlign w:val="center"/>
          </w:tcPr>
          <w:p>
            <w:pPr>
              <w:spacing w:after="0" w:before="0" w:line="240"/>
            </w:pPr>
            <w:r>
              <w:rPr>
                <w:sz w:val="18"/>
                <w:szCs w:val="18"/>
              </w:rPr>
              <w:t xml:space="preserve">0</w:t>
            </w:r>
          </w:p>
        </w:tc>
        <w:tc>
          <w:tcPr>
            <w:tcW w:type="dxa" w:w="2822"/>
            <w:tcMar>
              <w:top w:type="dxa" w:w="60"/>
              <w:left w:type="dxa" w:w="90"/>
              <w:bottom w:type="dxa" w:w="60"/>
              <w:right w:type="dxa" w:w="90"/>
            </w:tcMar>
            <w:vAlign w:val="center"/>
          </w:tcPr>
          <w:p>
            <w:pPr>
              <w:spacing w:after="0" w:before="0" w:line="240"/>
            </w:pPr>
            <w:r>
              <w:rPr>
                <w:sz w:val="18"/>
                <w:szCs w:val="18"/>
              </w:rPr>
              <w:t xml:space="preserve">120</w:t>
            </w:r>
          </w:p>
        </w:tc>
        <w:tc>
          <w:tcPr>
            <w:tcW w:type="dxa" w:w="1815"/>
            <w:tcMar>
              <w:top w:type="dxa" w:w="60"/>
              <w:left w:type="dxa" w:w="90"/>
              <w:bottom w:type="dxa" w:w="60"/>
              <w:right w:type="dxa" w:w="90"/>
            </w:tcMar>
            <w:vAlign w:val="center"/>
          </w:tcPr>
          <w:p>
            <w:pPr>
              <w:spacing w:after="0" w:before="0" w:line="240"/>
            </w:pPr>
            <w:r>
              <w:rPr>
                <w:sz w:val="18"/>
                <w:szCs w:val="18"/>
              </w:rPr>
              <w:t xml:space="preserve">0</w:t>
            </w:r>
          </w:p>
        </w:tc>
      </w:tr>
      <w:tr>
        <w:tc>
          <w:tcPr>
            <w:tcW w:type="dxa" w:w="3629"/>
            <w:shd w:fill="F2F2F2" w:val="clear"/>
            <w:tcMar>
              <w:top w:type="dxa" w:w="60"/>
              <w:left w:type="dxa" w:w="90"/>
              <w:bottom w:type="dxa" w:w="60"/>
              <w:right w:type="dxa" w:w="90"/>
            </w:tcMar>
            <w:vAlign w:val="center"/>
          </w:tcPr>
          <w:p>
            <w:pPr>
              <w:spacing w:after="0" w:before="0" w:line="240"/>
            </w:pPr>
            <w:r>
              <w:rPr>
                <w:sz w:val="18"/>
                <w:szCs w:val="18"/>
              </w:rPr>
              <w:t xml:space="preserve">log.level: error</w:t>
            </w:r>
          </w:p>
        </w:tc>
        <w:tc>
          <w:tcPr>
            <w:tcW w:type="dxa" w:w="1814"/>
            <w:shd w:fill="F2F2F2" w:val="clear"/>
            <w:tcMar>
              <w:top w:type="dxa" w:w="60"/>
              <w:left w:type="dxa" w:w="90"/>
              <w:bottom w:type="dxa" w:w="60"/>
              <w:right w:type="dxa" w:w="90"/>
            </w:tcMar>
            <w:vAlign w:val="center"/>
          </w:tcPr>
          <w:p>
            <w:pPr>
              <w:spacing w:after="0" w:before="0" w:line="240"/>
            </w:pPr>
            <w:r>
              <w:rPr>
                <w:sz w:val="18"/>
                <w:szCs w:val="18"/>
              </w:rPr>
              <w:t xml:space="preserve">0</w:t>
            </w:r>
          </w:p>
        </w:tc>
        <w:tc>
          <w:tcPr>
            <w:tcW w:type="dxa" w:w="2822"/>
            <w:shd w:fill="F2F2F2" w:val="clear"/>
            <w:tcMar>
              <w:top w:type="dxa" w:w="60"/>
              <w:left w:type="dxa" w:w="90"/>
              <w:bottom w:type="dxa" w:w="60"/>
              <w:right w:type="dxa" w:w="90"/>
            </w:tcMar>
            <w:vAlign w:val="center"/>
          </w:tcPr>
          <w:p>
            <w:pPr>
              <w:spacing w:after="0" w:before="0" w:line="240"/>
            </w:pPr>
            <w:r>
              <w:rPr>
                <w:sz w:val="18"/>
                <w:szCs w:val="18"/>
              </w:rPr>
              <w:t xml:space="preserve">0</w:t>
            </w:r>
          </w:p>
        </w:tc>
        <w:tc>
          <w:tcPr>
            <w:tcW w:type="dxa" w:w="1815"/>
            <w:shd w:fill="F2F2F2" w:val="clear"/>
            <w:tcMar>
              <w:top w:type="dxa" w:w="60"/>
              <w:left w:type="dxa" w:w="90"/>
              <w:bottom w:type="dxa" w:w="60"/>
              <w:right w:type="dxa" w:w="90"/>
            </w:tcMar>
            <w:vAlign w:val="center"/>
          </w:tcPr>
          <w:p>
            <w:pPr>
              <w:spacing w:after="0" w:before="0" w:line="240"/>
            </w:pPr>
            <w:r>
              <w:rPr>
                <w:sz w:val="18"/>
                <w:szCs w:val="18"/>
              </w:rPr>
              <w:t xml:space="preserve">0</w:t>
            </w:r>
          </w:p>
        </w:tc>
      </w:tr>
    </w:tbl>
    <w:p>
      <w:pPr>
        <w:spacing w:after="120" w:before="0" w:line="264"/>
      </w:pPr>
      <w:r>
        <w:rPr>
          <w:b/>
          <w:bCs/>
          <w:sz w:val="21"/>
          <w:szCs w:val="21"/>
        </w:rPr>
        <w:t xml:space="preserve">The metric and the log agree to within one event. </w:t>
      </w:r>
      <w:r>
        <w:rPr>
          <w:sz w:val="21"/>
          <w:szCs w:val="21"/>
        </w:rPr>
        <w:t xml:space="preserve">gym_faults_injected_total reports 121 while the stage window holds 120 — the extra one is the first request the newly recreated process served, which drew the first delay at 15:59:10.386 and really was held 500 ms (→ 10.887). I first assumed that extra event came from the script's readiness probe, and wrote that down. Following the request id showed otherwise. It is a small case, but it is the pattern this assignment is about: the guess was plausible, and the log settled it in one query.</w:t>
      </w:r>
    </w:p>
    <w:p>
      <w:pPr>
        <w:pStyle w:val="Heading3"/>
        <w:spacing w:after="130" w:before="260"/>
      </w:pPr>
      <w:r>
        <w:t xml:space="preserve">Cause</w:t>
      </w:r>
    </w:p>
    <w:p>
      <w:pPr>
        <w:spacing w:after="120" w:before="0" w:line="264"/>
      </w:pPr>
      <w:r>
        <w:rPr>
          <w:rFonts w:ascii="Consolas" w:cs="Consolas" w:eastAsia="Consolas" w:hAnsi="Consolas"/>
          <w:sz w:val="18"/>
          <w:szCs w:val="18"/>
        </w:rPr>
        <w:t xml:space="preserve">faults.py</w:t>
      </w:r>
      <w:r>
        <w:rPr>
          <w:sz w:val="21"/>
          <w:szCs w:val="21"/>
        </w:rPr>
        <w:t xml:space="preserve"> delays every 5th request by 500 ms inside the timed region. </w:t>
      </w:r>
      <w:r>
        <w:rPr>
          <w:rFonts w:ascii="Consolas" w:cs="Consolas" w:eastAsia="Consolas" w:hAnsi="Consolas"/>
          <w:sz w:val="18"/>
          <w:szCs w:val="18"/>
        </w:rPr>
        <w:t xml:space="preserve">fault.sequence</w:t>
      </w:r>
      <w:r>
        <w:rPr>
          <w:sz w:val="21"/>
          <w:szCs w:val="21"/>
        </w:rPr>
        <w:t xml:space="preserve"> in the logs confirms the sampling was exactly deterministic: 5, 10, 15, 20, 25 …</w:t>
      </w:r>
    </w:p>
    <w:p>
      <w:pPr>
        <w:pStyle w:val="Heading3"/>
        <w:spacing w:after="130" w:before="260"/>
      </w:pPr>
      <w:r>
        <w:t xml:space="preserve">Effect on users</w:t>
      </w:r>
    </w:p>
    <w:p>
      <w:pPr>
        <w:spacing w:after="120" w:before="0" w:line="264"/>
      </w:pPr>
      <w:r>
        <w:rPr>
          <w:sz w:val="21"/>
          <w:szCs w:val="21"/>
        </w:rPr>
        <w:t xml:space="preserve">One request in five takes half a second longer. But a page load involves several requests, so in practice most page loads feel slow rather than one in five — which is why p95 predicts how an app feels far better than an average does.</w:t>
      </w:r>
    </w:p>
    <w:p>
      <w:pPr>
        <w:pBdr>
          <w:top w:val="single" w:color="BFBFBF" w:sz="4" w:space="6"/>
          <w:bottom w:val="single" w:color="BFBFBF" w:sz="4" w:space="6"/>
          <w:left w:val="single" w:color="BFBFBF" w:sz="4" w:space="6"/>
          <w:right w:val="single" w:color="BFBFBF" w:sz="4" w:space="6"/>
        </w:pBdr>
        <w:shd w:fill="FFF2CC" w:val="clear"/>
        <w:spacing w:after="160" w:before="120" w:line="264"/>
        <w:ind w:left="170" w:right="170"/>
      </w:pPr>
      <w:r>
        <w:rPr>
          <w:b/>
          <w:bCs/>
          <w:sz w:val="20"/>
          <w:szCs w:val="20"/>
        </w:rPr>
        <w:t xml:space="preserve">The mean is the worst of both.  </w:t>
      </w:r>
      <w:r>
        <w:rPr>
          <w:sz w:val="20"/>
          <w:szCs w:val="20"/>
        </w:rPr>
        <w:t xml:space="preserve">156.1 ms describes no actual request. No request took 156 ms; they took either ~6 ms or ~520 ms. An average over a bimodal distribution is a number with no referent — the latency heatmap in Screenshot 1 shows the two bands with nothing between them.</w:t>
      </w:r>
    </w:p>
    <w:p>
      <w:pPr>
        <w:pStyle w:val="Heading3"/>
        <w:spacing w:after="130" w:before="260"/>
      </w:pPr>
      <w:r>
        <w:t xml:space="preserve">Recovery</w:t>
      </w:r>
    </w:p>
    <w:p>
      <w:pPr>
        <w:pBdr>
          <w:top w:val="single" w:color="BFBFBF" w:sz="2" w:space="2"/>
          <w:bottom w:val="single" w:color="BFBFBF" w:sz="2" w:space="2"/>
          <w:left w:val="single" w:color="1F4E79" w:sz="12" w:space="6"/>
        </w:pBdr>
        <w:shd w:fill="F5F5F5" w:val="clear"/>
        <w:spacing w:after="150" w:before="90" w:line="240"/>
        <w:ind w:left="170" w:right="170"/>
      </w:pPr>
      <w:r>
        <w:rPr>
          <w:rFonts w:ascii="Consolas" w:cs="Consolas" w:eastAsia="Consolas" w:hAnsi="Consolas"/>
          <w:sz w:val="17"/>
          <w:szCs w:val="17"/>
        </w:rPr>
        <w:t xml:space="preserve">FAULT_INJECTION_ENABLED=false docker compose up -d --force-recreate app</w:t>
      </w:r>
    </w:p>
    <w:p>
      <w:pPr>
        <w:spacing w:after="120" w:before="0" w:line="264"/>
      </w:pPr>
      <w:r>
        <w:rPr>
          <w:sz w:val="21"/>
          <w:szCs w:val="21"/>
        </w:rPr>
        <w:t xml:space="preserve">Configuration is read once at construction, not per request, so settings cannot drift mid-experiment and a run is described by one set of values. Changing a fault means restarting the process — which is also what makes "remove the problem and repeat the test" an honest step rather than a mutation of live state.</w:t>
      </w:r>
    </w:p>
    <w:p>
      <w:pPr>
        <w:pStyle w:val="Heading3"/>
        <w:pageBreakBefore/>
        <w:spacing w:after="130" w:before="260"/>
      </w:pPr>
      <w:r>
        <w:t xml:space="preserve">After recovery — the three-stage comparison</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2419"/>
        <w:gridCol w:w="1109"/>
        <w:gridCol w:w="1210"/>
        <w:gridCol w:w="1008"/>
        <w:gridCol w:w="1210"/>
        <w:gridCol w:w="1210"/>
        <w:gridCol w:w="1109"/>
        <w:gridCol w:w="805"/>
      </w:tblGrid>
      <w:tr>
        <w:trPr>
          <w:tblHeader/>
        </w:trPr>
        <w:tc>
          <w:tcPr>
            <w:tcW w:type="dxa" w:w="2419"/>
            <w:shd w:fill="DCE6F1" w:val="clear"/>
            <w:tcMar>
              <w:top w:type="dxa" w:w="60"/>
              <w:left w:type="dxa" w:w="90"/>
              <w:bottom w:type="dxa" w:w="60"/>
              <w:right w:type="dxa" w:w="90"/>
            </w:tcMar>
            <w:vAlign w:val="center"/>
          </w:tcPr>
          <w:p>
            <w:pPr>
              <w:spacing w:after="0" w:before="0" w:line="240"/>
            </w:pPr>
            <w:r>
              <w:rPr>
                <w:b/>
                <w:bCs/>
                <w:sz w:val="16"/>
                <w:szCs w:val="16"/>
              </w:rPr>
              <w:t xml:space="preserve">Stage</w:t>
            </w:r>
          </w:p>
        </w:tc>
        <w:tc>
          <w:tcPr>
            <w:tcW w:type="dxa" w:w="1109"/>
            <w:shd w:fill="DCE6F1" w:val="clear"/>
            <w:tcMar>
              <w:top w:type="dxa" w:w="60"/>
              <w:left w:type="dxa" w:w="90"/>
              <w:bottom w:type="dxa" w:w="60"/>
              <w:right w:type="dxa" w:w="90"/>
            </w:tcMar>
            <w:vAlign w:val="center"/>
          </w:tcPr>
          <w:p>
            <w:pPr>
              <w:spacing w:after="0" w:before="0" w:line="240"/>
            </w:pPr>
            <w:r>
              <w:rPr>
                <w:b/>
                <w:bCs/>
                <w:sz w:val="16"/>
                <w:szCs w:val="16"/>
              </w:rPr>
              <w:t xml:space="preserve">Requests</w:t>
            </w:r>
          </w:p>
        </w:tc>
        <w:tc>
          <w:tcPr>
            <w:tcW w:type="dxa" w:w="1210"/>
            <w:shd w:fill="DCE6F1" w:val="clear"/>
            <w:tcMar>
              <w:top w:type="dxa" w:w="60"/>
              <w:left w:type="dxa" w:w="90"/>
              <w:bottom w:type="dxa" w:w="60"/>
              <w:right w:type="dxa" w:w="90"/>
            </w:tcMar>
            <w:vAlign w:val="center"/>
          </w:tcPr>
          <w:p>
            <w:pPr>
              <w:spacing w:after="0" w:before="0" w:line="240"/>
            </w:pPr>
            <w:r>
              <w:rPr>
                <w:b/>
                <w:bCs/>
                <w:sz w:val="16"/>
                <w:szCs w:val="16"/>
              </w:rPr>
              <w:t xml:space="preserve">Rate</w:t>
            </w:r>
          </w:p>
        </w:tc>
        <w:tc>
          <w:tcPr>
            <w:tcW w:type="dxa" w:w="1008"/>
            <w:shd w:fill="DCE6F1" w:val="clear"/>
            <w:tcMar>
              <w:top w:type="dxa" w:w="60"/>
              <w:left w:type="dxa" w:w="90"/>
              <w:bottom w:type="dxa" w:w="60"/>
              <w:right w:type="dxa" w:w="90"/>
            </w:tcMar>
            <w:vAlign w:val="center"/>
          </w:tcPr>
          <w:p>
            <w:pPr>
              <w:spacing w:after="0" w:before="0" w:line="240"/>
            </w:pPr>
            <w:r>
              <w:rPr>
                <w:b/>
                <w:bCs/>
                <w:sz w:val="16"/>
                <w:szCs w:val="16"/>
              </w:rPr>
              <w:t xml:space="preserve">p50</w:t>
            </w:r>
          </w:p>
        </w:tc>
        <w:tc>
          <w:tcPr>
            <w:tcW w:type="dxa" w:w="1210"/>
            <w:shd w:fill="DCE6F1" w:val="clear"/>
            <w:tcMar>
              <w:top w:type="dxa" w:w="60"/>
              <w:left w:type="dxa" w:w="90"/>
              <w:bottom w:type="dxa" w:w="60"/>
              <w:right w:type="dxa" w:w="90"/>
            </w:tcMar>
            <w:vAlign w:val="center"/>
          </w:tcPr>
          <w:p>
            <w:pPr>
              <w:spacing w:after="0" w:before="0" w:line="240"/>
            </w:pPr>
            <w:r>
              <w:rPr>
                <w:b/>
                <w:bCs/>
                <w:sz w:val="16"/>
                <w:szCs w:val="16"/>
              </w:rPr>
              <w:t xml:space="preserve">p95</w:t>
            </w:r>
          </w:p>
        </w:tc>
        <w:tc>
          <w:tcPr>
            <w:tcW w:type="dxa" w:w="1210"/>
            <w:shd w:fill="DCE6F1" w:val="clear"/>
            <w:tcMar>
              <w:top w:type="dxa" w:w="60"/>
              <w:left w:type="dxa" w:w="90"/>
              <w:bottom w:type="dxa" w:w="60"/>
              <w:right w:type="dxa" w:w="90"/>
            </w:tcMar>
            <w:vAlign w:val="center"/>
          </w:tcPr>
          <w:p>
            <w:pPr>
              <w:spacing w:after="0" w:before="0" w:line="240"/>
            </w:pPr>
            <w:r>
              <w:rPr>
                <w:b/>
                <w:bCs/>
                <w:sz w:val="16"/>
                <w:szCs w:val="16"/>
              </w:rPr>
              <w:t xml:space="preserve">p99</w:t>
            </w:r>
          </w:p>
        </w:tc>
        <w:tc>
          <w:tcPr>
            <w:tcW w:type="dxa" w:w="1109"/>
            <w:shd w:fill="DCE6F1" w:val="clear"/>
            <w:tcMar>
              <w:top w:type="dxa" w:w="60"/>
              <w:left w:type="dxa" w:w="90"/>
              <w:bottom w:type="dxa" w:w="60"/>
              <w:right w:type="dxa" w:w="90"/>
            </w:tcMar>
            <w:vAlign w:val="center"/>
          </w:tcPr>
          <w:p>
            <w:pPr>
              <w:spacing w:after="0" w:before="0" w:line="240"/>
            </w:pPr>
            <w:r>
              <w:rPr>
                <w:b/>
                <w:bCs/>
                <w:sz w:val="16"/>
                <w:szCs w:val="16"/>
              </w:rPr>
              <w:t xml:space="preserve">Mean</w:t>
            </w:r>
          </w:p>
        </w:tc>
        <w:tc>
          <w:tcPr>
            <w:tcW w:type="dxa" w:w="805"/>
            <w:shd w:fill="DCE6F1" w:val="clear"/>
            <w:tcMar>
              <w:top w:type="dxa" w:w="60"/>
              <w:left w:type="dxa" w:w="90"/>
              <w:bottom w:type="dxa" w:w="60"/>
              <w:right w:type="dxa" w:w="90"/>
            </w:tcMar>
            <w:vAlign w:val="center"/>
          </w:tcPr>
          <w:p>
            <w:pPr>
              <w:spacing w:after="0" w:before="0" w:line="240"/>
            </w:pPr>
            <w:r>
              <w:rPr>
                <w:b/>
                <w:bCs/>
                <w:sz w:val="16"/>
                <w:szCs w:val="16"/>
              </w:rPr>
              <w:t xml:space="preserve">Errors</w:t>
            </w:r>
          </w:p>
        </w:tc>
      </w:tr>
      <w:tr>
        <w:tc>
          <w:tcPr>
            <w:tcW w:type="dxa" w:w="2419"/>
            <w:tcMar>
              <w:top w:type="dxa" w:w="60"/>
              <w:left w:type="dxa" w:w="90"/>
              <w:bottom w:type="dxa" w:w="60"/>
              <w:right w:type="dxa" w:w="90"/>
            </w:tcMar>
            <w:vAlign w:val="center"/>
          </w:tcPr>
          <w:p>
            <w:pPr>
              <w:spacing w:after="0" w:before="0" w:line="240"/>
            </w:pPr>
            <w:r>
              <w:rPr>
                <w:sz w:val="16"/>
                <w:szCs w:val="16"/>
              </w:rPr>
              <w:t xml:space="preserve">Normal (01-baseline)</w:t>
            </w:r>
          </w:p>
        </w:tc>
        <w:tc>
          <w:tcPr>
            <w:tcW w:type="dxa" w:w="1109"/>
            <w:tcMar>
              <w:top w:type="dxa" w:w="60"/>
              <w:left w:type="dxa" w:w="90"/>
              <w:bottom w:type="dxa" w:w="60"/>
              <w:right w:type="dxa" w:w="90"/>
            </w:tcMar>
            <w:vAlign w:val="center"/>
          </w:tcPr>
          <w:p>
            <w:pPr>
              <w:spacing w:after="0" w:before="0" w:line="240"/>
            </w:pPr>
            <w:r>
              <w:rPr>
                <w:sz w:val="16"/>
                <w:szCs w:val="16"/>
              </w:rPr>
              <w:t xml:space="preserve">599</w:t>
            </w:r>
          </w:p>
        </w:tc>
        <w:tc>
          <w:tcPr>
            <w:tcW w:type="dxa" w:w="1210"/>
            <w:tcMar>
              <w:top w:type="dxa" w:w="60"/>
              <w:left w:type="dxa" w:w="90"/>
              <w:bottom w:type="dxa" w:w="60"/>
              <w:right w:type="dxa" w:w="90"/>
            </w:tcMar>
            <w:vAlign w:val="center"/>
          </w:tcPr>
          <w:p>
            <w:pPr>
              <w:spacing w:after="0" w:before="0" w:line="240"/>
            </w:pPr>
            <w:r>
              <w:rPr>
                <w:sz w:val="16"/>
                <w:szCs w:val="16"/>
              </w:rPr>
              <w:t xml:space="preserve">4.99 rps</w:t>
            </w:r>
          </w:p>
        </w:tc>
        <w:tc>
          <w:tcPr>
            <w:tcW w:type="dxa" w:w="1008"/>
            <w:tcMar>
              <w:top w:type="dxa" w:w="60"/>
              <w:left w:type="dxa" w:w="90"/>
              <w:bottom w:type="dxa" w:w="60"/>
              <w:right w:type="dxa" w:w="90"/>
            </w:tcMar>
            <w:vAlign w:val="center"/>
          </w:tcPr>
          <w:p>
            <w:pPr>
              <w:spacing w:after="0" w:before="0" w:line="240"/>
            </w:pPr>
            <w:r>
              <w:rPr>
                <w:sz w:val="16"/>
                <w:szCs w:val="16"/>
              </w:rPr>
              <w:t xml:space="preserve">6.3 ms</w:t>
            </w:r>
          </w:p>
        </w:tc>
        <w:tc>
          <w:tcPr>
            <w:tcW w:type="dxa" w:w="1210"/>
            <w:tcMar>
              <w:top w:type="dxa" w:w="60"/>
              <w:left w:type="dxa" w:w="90"/>
              <w:bottom w:type="dxa" w:w="60"/>
              <w:right w:type="dxa" w:w="90"/>
            </w:tcMar>
            <w:vAlign w:val="center"/>
          </w:tcPr>
          <w:p>
            <w:pPr>
              <w:spacing w:after="0" w:before="0" w:line="240"/>
            </w:pPr>
            <w:r>
              <w:rPr>
                <w:sz w:val="16"/>
                <w:szCs w:val="16"/>
              </w:rPr>
              <w:t xml:space="preserve">29.1 ms</w:t>
            </w:r>
          </w:p>
        </w:tc>
        <w:tc>
          <w:tcPr>
            <w:tcW w:type="dxa" w:w="1210"/>
            <w:tcMar>
              <w:top w:type="dxa" w:w="60"/>
              <w:left w:type="dxa" w:w="90"/>
              <w:bottom w:type="dxa" w:w="60"/>
              <w:right w:type="dxa" w:w="90"/>
            </w:tcMar>
            <w:vAlign w:val="center"/>
          </w:tcPr>
          <w:p>
            <w:pPr>
              <w:spacing w:after="0" w:before="0" w:line="240"/>
            </w:pPr>
            <w:r>
              <w:rPr>
                <w:sz w:val="16"/>
                <w:szCs w:val="16"/>
              </w:rPr>
              <w:t xml:space="preserve">38.9 ms</w:t>
            </w:r>
          </w:p>
        </w:tc>
        <w:tc>
          <w:tcPr>
            <w:tcW w:type="dxa" w:w="1109"/>
            <w:tcMar>
              <w:top w:type="dxa" w:w="60"/>
              <w:left w:type="dxa" w:w="90"/>
              <w:bottom w:type="dxa" w:w="60"/>
              <w:right w:type="dxa" w:w="90"/>
            </w:tcMar>
            <w:vAlign w:val="center"/>
          </w:tcPr>
          <w:p>
            <w:pPr>
              <w:spacing w:after="0" w:before="0" w:line="240"/>
            </w:pPr>
            <w:r>
              <w:rPr>
                <w:sz w:val="16"/>
                <w:szCs w:val="16"/>
              </w:rPr>
              <w:t xml:space="preserve">12.2 ms</w:t>
            </w:r>
          </w:p>
        </w:tc>
        <w:tc>
          <w:tcPr>
            <w:tcW w:type="dxa" w:w="805"/>
            <w:tcMar>
              <w:top w:type="dxa" w:w="60"/>
              <w:left w:type="dxa" w:w="90"/>
              <w:bottom w:type="dxa" w:w="60"/>
              <w:right w:type="dxa" w:w="90"/>
            </w:tcMar>
            <w:vAlign w:val="center"/>
          </w:tcPr>
          <w:p>
            <w:pPr>
              <w:spacing w:after="0" w:before="0" w:line="240"/>
            </w:pPr>
            <w:r>
              <w:rPr>
                <w:sz w:val="16"/>
                <w:szCs w:val="16"/>
              </w:rPr>
              <w:t xml:space="preserve">0.00%</w:t>
            </w:r>
          </w:p>
        </w:tc>
      </w:tr>
      <w:tr>
        <w:tc>
          <w:tcPr>
            <w:tcW w:type="dxa" w:w="2419"/>
            <w:shd w:fill="F2F2F2" w:val="clear"/>
            <w:tcMar>
              <w:top w:type="dxa" w:w="60"/>
              <w:left w:type="dxa" w:w="90"/>
              <w:bottom w:type="dxa" w:w="60"/>
              <w:right w:type="dxa" w:w="90"/>
            </w:tcMar>
            <w:vAlign w:val="center"/>
          </w:tcPr>
          <w:p>
            <w:pPr>
              <w:spacing w:after="0" w:before="0" w:line="264"/>
            </w:pPr>
            <w:r>
              <w:rPr>
                <w:b/>
                <w:bCs/>
                <w:sz w:val="18"/>
                <w:szCs w:val="18"/>
              </w:rPr>
              <w:t xml:space="preserve">During fault (02-fault)</w:t>
            </w:r>
          </w:p>
        </w:tc>
        <w:tc>
          <w:tcPr>
            <w:tcW w:type="dxa" w:w="1109"/>
            <w:shd w:fill="F2F2F2" w:val="clear"/>
            <w:tcMar>
              <w:top w:type="dxa" w:w="60"/>
              <w:left w:type="dxa" w:w="90"/>
              <w:bottom w:type="dxa" w:w="60"/>
              <w:right w:type="dxa" w:w="90"/>
            </w:tcMar>
            <w:vAlign w:val="center"/>
          </w:tcPr>
          <w:p>
            <w:pPr>
              <w:spacing w:after="0" w:before="0" w:line="264"/>
            </w:pPr>
            <w:r>
              <w:rPr>
                <w:b/>
                <w:bCs/>
                <w:sz w:val="18"/>
                <w:szCs w:val="18"/>
              </w:rPr>
              <w:t xml:space="preserve">415</w:t>
            </w:r>
          </w:p>
        </w:tc>
        <w:tc>
          <w:tcPr>
            <w:tcW w:type="dxa" w:w="1210"/>
            <w:shd w:fill="F2F2F2" w:val="clear"/>
            <w:tcMar>
              <w:top w:type="dxa" w:w="60"/>
              <w:left w:type="dxa" w:w="90"/>
              <w:bottom w:type="dxa" w:w="60"/>
              <w:right w:type="dxa" w:w="90"/>
            </w:tcMar>
            <w:vAlign w:val="center"/>
          </w:tcPr>
          <w:p>
            <w:pPr>
              <w:spacing w:after="0" w:before="0" w:line="264"/>
            </w:pPr>
            <w:r>
              <w:rPr>
                <w:b/>
                <w:bCs/>
                <w:sz w:val="18"/>
                <w:szCs w:val="18"/>
              </w:rPr>
              <w:t xml:space="preserve">3.45 rps</w:t>
            </w:r>
          </w:p>
        </w:tc>
        <w:tc>
          <w:tcPr>
            <w:tcW w:type="dxa" w:w="1008"/>
            <w:shd w:fill="F2F2F2" w:val="clear"/>
            <w:tcMar>
              <w:top w:type="dxa" w:w="60"/>
              <w:left w:type="dxa" w:w="90"/>
              <w:bottom w:type="dxa" w:w="60"/>
              <w:right w:type="dxa" w:w="90"/>
            </w:tcMar>
            <w:vAlign w:val="center"/>
          </w:tcPr>
          <w:p>
            <w:pPr>
              <w:spacing w:after="0" w:before="0" w:line="264"/>
            </w:pPr>
            <w:r>
              <w:rPr>
                <w:b/>
                <w:bCs/>
                <w:sz w:val="18"/>
                <w:szCs w:val="18"/>
              </w:rPr>
              <w:t xml:space="preserve">20.2 ms</w:t>
            </w:r>
          </w:p>
        </w:tc>
        <w:tc>
          <w:tcPr>
            <w:tcW w:type="dxa" w:w="1210"/>
            <w:shd w:fill="F2F2F2" w:val="clear"/>
            <w:tcMar>
              <w:top w:type="dxa" w:w="60"/>
              <w:left w:type="dxa" w:w="90"/>
              <w:bottom w:type="dxa" w:w="60"/>
              <w:right w:type="dxa" w:w="90"/>
            </w:tcMar>
            <w:vAlign w:val="center"/>
          </w:tcPr>
          <w:p>
            <w:pPr>
              <w:spacing w:after="0" w:before="0" w:line="264"/>
            </w:pPr>
            <w:r>
              <w:rPr>
                <w:b/>
                <w:bCs/>
                <w:sz w:val="18"/>
                <w:szCs w:val="18"/>
              </w:rPr>
              <w:t xml:space="preserve">524.3 ms</w:t>
            </w:r>
          </w:p>
        </w:tc>
        <w:tc>
          <w:tcPr>
            <w:tcW w:type="dxa" w:w="1210"/>
            <w:shd w:fill="F2F2F2" w:val="clear"/>
            <w:tcMar>
              <w:top w:type="dxa" w:w="60"/>
              <w:left w:type="dxa" w:w="90"/>
              <w:bottom w:type="dxa" w:w="60"/>
              <w:right w:type="dxa" w:w="90"/>
            </w:tcMar>
            <w:vAlign w:val="center"/>
          </w:tcPr>
          <w:p>
            <w:pPr>
              <w:spacing w:after="0" w:before="0" w:line="264"/>
            </w:pPr>
            <w:r>
              <w:rPr>
                <w:b/>
                <w:bCs/>
                <w:sz w:val="18"/>
                <w:szCs w:val="18"/>
              </w:rPr>
              <w:t xml:space="preserve">531.2 ms</w:t>
            </w:r>
          </w:p>
        </w:tc>
        <w:tc>
          <w:tcPr>
            <w:tcW w:type="dxa" w:w="1109"/>
            <w:shd w:fill="F2F2F2" w:val="clear"/>
            <w:tcMar>
              <w:top w:type="dxa" w:w="60"/>
              <w:left w:type="dxa" w:w="90"/>
              <w:bottom w:type="dxa" w:w="60"/>
              <w:right w:type="dxa" w:w="90"/>
            </w:tcMar>
            <w:vAlign w:val="center"/>
          </w:tcPr>
          <w:p>
            <w:pPr>
              <w:spacing w:after="0" w:before="0" w:line="264"/>
            </w:pPr>
            <w:r>
              <w:rPr>
                <w:b/>
                <w:bCs/>
                <w:sz w:val="18"/>
                <w:szCs w:val="18"/>
              </w:rPr>
              <w:t xml:space="preserve">156.1 ms</w:t>
            </w:r>
          </w:p>
        </w:tc>
        <w:tc>
          <w:tcPr>
            <w:tcW w:type="dxa" w:w="805"/>
            <w:shd w:fill="F2F2F2" w:val="clear"/>
            <w:tcMar>
              <w:top w:type="dxa" w:w="60"/>
              <w:left w:type="dxa" w:w="90"/>
              <w:bottom w:type="dxa" w:w="60"/>
              <w:right w:type="dxa" w:w="90"/>
            </w:tcMar>
            <w:vAlign w:val="center"/>
          </w:tcPr>
          <w:p>
            <w:pPr>
              <w:spacing w:after="0" w:before="0" w:line="264"/>
            </w:pPr>
            <w:r>
              <w:rPr>
                <w:b/>
                <w:bCs/>
                <w:sz w:val="18"/>
                <w:szCs w:val="18"/>
              </w:rPr>
              <w:t xml:space="preserve">0.00%</w:t>
            </w:r>
          </w:p>
        </w:tc>
      </w:tr>
      <w:tr>
        <w:tc>
          <w:tcPr>
            <w:tcW w:type="dxa" w:w="2419"/>
            <w:tcMar>
              <w:top w:type="dxa" w:w="60"/>
              <w:left w:type="dxa" w:w="90"/>
              <w:bottom w:type="dxa" w:w="60"/>
              <w:right w:type="dxa" w:w="90"/>
            </w:tcMar>
            <w:vAlign w:val="center"/>
          </w:tcPr>
          <w:p>
            <w:pPr>
              <w:spacing w:after="0" w:before="0" w:line="240"/>
            </w:pPr>
            <w:r>
              <w:rPr>
                <w:sz w:val="16"/>
                <w:szCs w:val="16"/>
              </w:rPr>
              <w:t xml:space="preserve">After recovery (03-recovery)</w:t>
            </w:r>
          </w:p>
        </w:tc>
        <w:tc>
          <w:tcPr>
            <w:tcW w:type="dxa" w:w="1109"/>
            <w:tcMar>
              <w:top w:type="dxa" w:w="60"/>
              <w:left w:type="dxa" w:w="90"/>
              <w:bottom w:type="dxa" w:w="60"/>
              <w:right w:type="dxa" w:w="90"/>
            </w:tcMar>
            <w:vAlign w:val="center"/>
          </w:tcPr>
          <w:p>
            <w:pPr>
              <w:spacing w:after="0" w:before="0" w:line="240"/>
            </w:pPr>
            <w:r>
              <w:rPr>
                <w:sz w:val="16"/>
                <w:szCs w:val="16"/>
              </w:rPr>
              <w:t xml:space="preserve">599</w:t>
            </w:r>
          </w:p>
        </w:tc>
        <w:tc>
          <w:tcPr>
            <w:tcW w:type="dxa" w:w="1210"/>
            <w:tcMar>
              <w:top w:type="dxa" w:w="60"/>
              <w:left w:type="dxa" w:w="90"/>
              <w:bottom w:type="dxa" w:w="60"/>
              <w:right w:type="dxa" w:w="90"/>
            </w:tcMar>
            <w:vAlign w:val="center"/>
          </w:tcPr>
          <w:p>
            <w:pPr>
              <w:spacing w:after="0" w:before="0" w:line="240"/>
            </w:pPr>
            <w:r>
              <w:rPr>
                <w:sz w:val="16"/>
                <w:szCs w:val="16"/>
              </w:rPr>
              <w:t xml:space="preserve">4.99 rps</w:t>
            </w:r>
          </w:p>
        </w:tc>
        <w:tc>
          <w:tcPr>
            <w:tcW w:type="dxa" w:w="1008"/>
            <w:tcMar>
              <w:top w:type="dxa" w:w="60"/>
              <w:left w:type="dxa" w:w="90"/>
              <w:bottom w:type="dxa" w:w="60"/>
              <w:right w:type="dxa" w:w="90"/>
            </w:tcMar>
            <w:vAlign w:val="center"/>
          </w:tcPr>
          <w:p>
            <w:pPr>
              <w:spacing w:after="0" w:before="0" w:line="240"/>
            </w:pPr>
            <w:r>
              <w:rPr>
                <w:sz w:val="16"/>
                <w:szCs w:val="16"/>
              </w:rPr>
              <w:t xml:space="preserve">6.2 ms</w:t>
            </w:r>
          </w:p>
        </w:tc>
        <w:tc>
          <w:tcPr>
            <w:tcW w:type="dxa" w:w="1210"/>
            <w:tcMar>
              <w:top w:type="dxa" w:w="60"/>
              <w:left w:type="dxa" w:w="90"/>
              <w:bottom w:type="dxa" w:w="60"/>
              <w:right w:type="dxa" w:w="90"/>
            </w:tcMar>
            <w:vAlign w:val="center"/>
          </w:tcPr>
          <w:p>
            <w:pPr>
              <w:spacing w:after="0" w:before="0" w:line="240"/>
            </w:pPr>
            <w:r>
              <w:rPr>
                <w:sz w:val="16"/>
                <w:szCs w:val="16"/>
              </w:rPr>
              <w:t xml:space="preserve">31.8 ms</w:t>
            </w:r>
          </w:p>
        </w:tc>
        <w:tc>
          <w:tcPr>
            <w:tcW w:type="dxa" w:w="1210"/>
            <w:tcMar>
              <w:top w:type="dxa" w:w="60"/>
              <w:left w:type="dxa" w:w="90"/>
              <w:bottom w:type="dxa" w:w="60"/>
              <w:right w:type="dxa" w:w="90"/>
            </w:tcMar>
            <w:vAlign w:val="center"/>
          </w:tcPr>
          <w:p>
            <w:pPr>
              <w:spacing w:after="0" w:before="0" w:line="240"/>
            </w:pPr>
            <w:r>
              <w:rPr>
                <w:sz w:val="16"/>
                <w:szCs w:val="16"/>
              </w:rPr>
              <w:t xml:space="preserve">41.0 ms</w:t>
            </w:r>
          </w:p>
        </w:tc>
        <w:tc>
          <w:tcPr>
            <w:tcW w:type="dxa" w:w="1109"/>
            <w:tcMar>
              <w:top w:type="dxa" w:w="60"/>
              <w:left w:type="dxa" w:w="90"/>
              <w:bottom w:type="dxa" w:w="60"/>
              <w:right w:type="dxa" w:w="90"/>
            </w:tcMar>
            <w:vAlign w:val="center"/>
          </w:tcPr>
          <w:p>
            <w:pPr>
              <w:spacing w:after="0" w:before="0" w:line="240"/>
            </w:pPr>
            <w:r>
              <w:rPr>
                <w:sz w:val="16"/>
                <w:szCs w:val="16"/>
              </w:rPr>
              <w:t xml:space="preserve">12.9 ms</w:t>
            </w:r>
          </w:p>
        </w:tc>
        <w:tc>
          <w:tcPr>
            <w:tcW w:type="dxa" w:w="805"/>
            <w:tcMar>
              <w:top w:type="dxa" w:w="60"/>
              <w:left w:type="dxa" w:w="90"/>
              <w:bottom w:type="dxa" w:w="60"/>
              <w:right w:type="dxa" w:w="90"/>
            </w:tcMar>
            <w:vAlign w:val="center"/>
          </w:tcPr>
          <w:p>
            <w:pPr>
              <w:spacing w:after="0" w:before="0" w:line="240"/>
            </w:pPr>
            <w:r>
              <w:rPr>
                <w:sz w:val="16"/>
                <w:szCs w:val="16"/>
              </w:rPr>
              <w:t xml:space="preserve">0.00%</w:t>
            </w:r>
          </w:p>
        </w:tc>
      </w:tr>
    </w:tbl>
    <w:p>
      <w:pPr>
        <w:spacing w:after="200" w:before="0" w:line="264"/>
        <w:jc w:val="center"/>
      </w:pPr>
      <w:r>
        <w:rPr>
          <w:i/>
          <w:iCs/>
          <w:color w:val="595959"/>
          <w:sz w:val="17"/>
          <w:szCs w:val="17"/>
        </w:rPr>
        <w:t xml:space="preserve">Table E.1d — Client-side, all three stages. Source: observability/results-live/summary.md</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1512"/>
        <w:gridCol w:w="1310"/>
        <w:gridCol w:w="1310"/>
        <w:gridCol w:w="1310"/>
        <w:gridCol w:w="1411"/>
        <w:gridCol w:w="1210"/>
        <w:gridCol w:w="2017"/>
      </w:tblGrid>
      <w:tr>
        <w:trPr>
          <w:tblHeader/>
        </w:trPr>
        <w:tc>
          <w:tcPr>
            <w:tcW w:type="dxa" w:w="1512"/>
            <w:shd w:fill="DCE6F1" w:val="clear"/>
            <w:tcMar>
              <w:top w:type="dxa" w:w="60"/>
              <w:left w:type="dxa" w:w="90"/>
              <w:bottom w:type="dxa" w:w="60"/>
              <w:right w:type="dxa" w:w="90"/>
            </w:tcMar>
            <w:vAlign w:val="center"/>
          </w:tcPr>
          <w:p>
            <w:pPr>
              <w:spacing w:after="0" w:before="0" w:line="240"/>
            </w:pPr>
            <w:r>
              <w:rPr>
                <w:b/>
                <w:bCs/>
                <w:sz w:val="16"/>
                <w:szCs w:val="16"/>
              </w:rPr>
              <w:t xml:space="preserve">Stage</w:t>
            </w:r>
          </w:p>
        </w:tc>
        <w:tc>
          <w:tcPr>
            <w:tcW w:type="dxa" w:w="1310"/>
            <w:shd w:fill="DCE6F1" w:val="clear"/>
            <w:tcMar>
              <w:top w:type="dxa" w:w="60"/>
              <w:left w:type="dxa" w:w="90"/>
              <w:bottom w:type="dxa" w:w="60"/>
              <w:right w:type="dxa" w:w="90"/>
            </w:tcMar>
            <w:vAlign w:val="center"/>
          </w:tcPr>
          <w:p>
            <w:pPr>
              <w:spacing w:after="0" w:before="0" w:line="240"/>
            </w:pPr>
            <w:r>
              <w:rPr>
                <w:b/>
                <w:bCs/>
                <w:sz w:val="16"/>
                <w:szCs w:val="16"/>
              </w:rPr>
              <w:t xml:space="preserve">Server p50</w:t>
            </w:r>
          </w:p>
        </w:tc>
        <w:tc>
          <w:tcPr>
            <w:tcW w:type="dxa" w:w="1310"/>
            <w:shd w:fill="DCE6F1" w:val="clear"/>
            <w:tcMar>
              <w:top w:type="dxa" w:w="60"/>
              <w:left w:type="dxa" w:w="90"/>
              <w:bottom w:type="dxa" w:w="60"/>
              <w:right w:type="dxa" w:w="90"/>
            </w:tcMar>
            <w:vAlign w:val="center"/>
          </w:tcPr>
          <w:p>
            <w:pPr>
              <w:spacing w:after="0" w:before="0" w:line="240"/>
            </w:pPr>
            <w:r>
              <w:rPr>
                <w:b/>
                <w:bCs/>
                <w:sz w:val="16"/>
                <w:szCs w:val="16"/>
              </w:rPr>
              <w:t xml:space="preserve">Server p95</w:t>
            </w:r>
          </w:p>
        </w:tc>
        <w:tc>
          <w:tcPr>
            <w:tcW w:type="dxa" w:w="1310"/>
            <w:shd w:fill="DCE6F1" w:val="clear"/>
            <w:tcMar>
              <w:top w:type="dxa" w:w="60"/>
              <w:left w:type="dxa" w:w="90"/>
              <w:bottom w:type="dxa" w:w="60"/>
              <w:right w:type="dxa" w:w="90"/>
            </w:tcMar>
            <w:vAlign w:val="center"/>
          </w:tcPr>
          <w:p>
            <w:pPr>
              <w:spacing w:after="0" w:before="0" w:line="240"/>
            </w:pPr>
            <w:r>
              <w:rPr>
                <w:b/>
                <w:bCs/>
                <w:sz w:val="16"/>
                <w:szCs w:val="16"/>
              </w:rPr>
              <w:t xml:space="preserve">Server p99</w:t>
            </w:r>
          </w:p>
        </w:tc>
        <w:tc>
          <w:tcPr>
            <w:tcW w:type="dxa" w:w="1411"/>
            <w:shd w:fill="DCE6F1" w:val="clear"/>
            <w:tcMar>
              <w:top w:type="dxa" w:w="60"/>
              <w:left w:type="dxa" w:w="90"/>
              <w:bottom w:type="dxa" w:w="60"/>
              <w:right w:type="dxa" w:w="90"/>
            </w:tcMar>
            <w:vAlign w:val="center"/>
          </w:tcPr>
          <w:p>
            <w:pPr>
              <w:spacing w:after="0" w:before="0" w:line="240"/>
            </w:pPr>
            <w:r>
              <w:rPr>
                <w:b/>
                <w:bCs/>
                <w:sz w:val="16"/>
                <w:szCs w:val="16"/>
              </w:rPr>
              <w:t xml:space="preserve">Server mean</w:t>
            </w:r>
          </w:p>
        </w:tc>
        <w:tc>
          <w:tcPr>
            <w:tcW w:type="dxa" w:w="1210"/>
            <w:shd w:fill="DCE6F1" w:val="clear"/>
            <w:tcMar>
              <w:top w:type="dxa" w:w="60"/>
              <w:left w:type="dxa" w:w="90"/>
              <w:bottom w:type="dxa" w:w="60"/>
              <w:right w:type="dxa" w:w="90"/>
            </w:tcMar>
            <w:vAlign w:val="center"/>
          </w:tcPr>
          <w:p>
            <w:pPr>
              <w:spacing w:after="0" w:before="0" w:line="240"/>
            </w:pPr>
            <w:r>
              <w:rPr>
                <w:b/>
                <w:bCs/>
                <w:sz w:val="16"/>
                <w:szCs w:val="16"/>
              </w:rPr>
              <w:t xml:space="preserve">Faults/min</w:t>
            </w:r>
          </w:p>
        </w:tc>
        <w:tc>
          <w:tcPr>
            <w:tcW w:type="dxa" w:w="2017"/>
            <w:shd w:fill="DCE6F1" w:val="clear"/>
            <w:tcMar>
              <w:top w:type="dxa" w:w="60"/>
              <w:left w:type="dxa" w:w="90"/>
              <w:bottom w:type="dxa" w:w="60"/>
              <w:right w:type="dxa" w:w="90"/>
            </w:tcMar>
            <w:vAlign w:val="center"/>
          </w:tcPr>
          <w:p>
            <w:pPr>
              <w:spacing w:after="0" w:before="0" w:line="240"/>
            </w:pPr>
            <w:r>
              <w:rPr>
                <w:b/>
                <w:bCs/>
                <w:sz w:val="16"/>
                <w:szCs w:val="16"/>
              </w:rPr>
              <w:t xml:space="preserve">Time window (UTC)</w:t>
            </w:r>
          </w:p>
        </w:tc>
      </w:tr>
      <w:tr>
        <w:tc>
          <w:tcPr>
            <w:tcW w:type="dxa" w:w="1512"/>
            <w:tcMar>
              <w:top w:type="dxa" w:w="60"/>
              <w:left w:type="dxa" w:w="90"/>
              <w:bottom w:type="dxa" w:w="60"/>
              <w:right w:type="dxa" w:w="90"/>
            </w:tcMar>
            <w:vAlign w:val="center"/>
          </w:tcPr>
          <w:p>
            <w:pPr>
              <w:spacing w:after="0" w:before="0" w:line="240"/>
            </w:pPr>
            <w:r>
              <w:rPr>
                <w:sz w:val="16"/>
                <w:szCs w:val="16"/>
              </w:rPr>
              <w:t xml:space="preserve">01-baseline</w:t>
            </w:r>
          </w:p>
        </w:tc>
        <w:tc>
          <w:tcPr>
            <w:tcW w:type="dxa" w:w="1310"/>
            <w:tcMar>
              <w:top w:type="dxa" w:w="60"/>
              <w:left w:type="dxa" w:w="90"/>
              <w:bottom w:type="dxa" w:w="60"/>
              <w:right w:type="dxa" w:w="90"/>
            </w:tcMar>
            <w:vAlign w:val="center"/>
          </w:tcPr>
          <w:p>
            <w:pPr>
              <w:spacing w:after="0" w:before="0" w:line="240"/>
            </w:pPr>
            <w:r>
              <w:rPr>
                <w:sz w:val="16"/>
                <w:szCs w:val="16"/>
              </w:rPr>
              <w:t xml:space="preserve">2.50 ms</w:t>
            </w:r>
          </w:p>
        </w:tc>
        <w:tc>
          <w:tcPr>
            <w:tcW w:type="dxa" w:w="1310"/>
            <w:tcMar>
              <w:top w:type="dxa" w:w="60"/>
              <w:left w:type="dxa" w:w="90"/>
              <w:bottom w:type="dxa" w:w="60"/>
              <w:right w:type="dxa" w:w="90"/>
            </w:tcMar>
            <w:vAlign w:val="center"/>
          </w:tcPr>
          <w:p>
            <w:pPr>
              <w:spacing w:after="0" w:before="0" w:line="240"/>
            </w:pPr>
            <w:r>
              <w:rPr>
                <w:sz w:val="16"/>
                <w:szCs w:val="16"/>
              </w:rPr>
              <w:t xml:space="preserve">4.76 ms</w:t>
            </w:r>
          </w:p>
        </w:tc>
        <w:tc>
          <w:tcPr>
            <w:tcW w:type="dxa" w:w="1310"/>
            <w:tcMar>
              <w:top w:type="dxa" w:w="60"/>
              <w:left w:type="dxa" w:w="90"/>
              <w:bottom w:type="dxa" w:w="60"/>
              <w:right w:type="dxa" w:w="90"/>
            </w:tcMar>
            <w:vAlign w:val="center"/>
          </w:tcPr>
          <w:p>
            <w:pPr>
              <w:spacing w:after="0" w:before="0" w:line="240"/>
            </w:pPr>
            <w:r>
              <w:rPr>
                <w:sz w:val="16"/>
                <w:szCs w:val="16"/>
              </w:rPr>
              <w:t xml:space="preserve">4.96 ms</w:t>
            </w:r>
          </w:p>
        </w:tc>
        <w:tc>
          <w:tcPr>
            <w:tcW w:type="dxa" w:w="1411"/>
            <w:tcMar>
              <w:top w:type="dxa" w:w="60"/>
              <w:left w:type="dxa" w:w="90"/>
              <w:bottom w:type="dxa" w:w="60"/>
              <w:right w:type="dxa" w:w="90"/>
            </w:tcMar>
            <w:vAlign w:val="center"/>
          </w:tcPr>
          <w:p>
            <w:pPr>
              <w:spacing w:after="0" w:before="0" w:line="240"/>
            </w:pPr>
            <w:r>
              <w:rPr>
                <w:sz w:val="16"/>
                <w:szCs w:val="16"/>
              </w:rPr>
              <w:t xml:space="preserve">0.53 ms</w:t>
            </w:r>
          </w:p>
        </w:tc>
        <w:tc>
          <w:tcPr>
            <w:tcW w:type="dxa" w:w="1210"/>
            <w:tcMar>
              <w:top w:type="dxa" w:w="60"/>
              <w:left w:type="dxa" w:w="90"/>
              <w:bottom w:type="dxa" w:w="60"/>
              <w:right w:type="dxa" w:w="90"/>
            </w:tcMar>
            <w:vAlign w:val="center"/>
          </w:tcPr>
          <w:p>
            <w:pPr>
              <w:spacing w:after="0" w:before="0" w:line="240"/>
            </w:pPr>
            <w:r>
              <w:rPr>
                <w:sz w:val="16"/>
                <w:szCs w:val="16"/>
              </w:rPr>
              <w:t xml:space="preserve">none</w:t>
            </w:r>
          </w:p>
        </w:tc>
        <w:tc>
          <w:tcPr>
            <w:tcW w:type="dxa" w:w="2017"/>
            <w:tcMar>
              <w:top w:type="dxa" w:w="60"/>
              <w:left w:type="dxa" w:w="90"/>
              <w:bottom w:type="dxa" w:w="60"/>
              <w:right w:type="dxa" w:w="90"/>
            </w:tcMar>
            <w:vAlign w:val="center"/>
          </w:tcPr>
          <w:p>
            <w:pPr>
              <w:spacing w:after="0" w:before="0" w:line="240"/>
            </w:pPr>
            <w:r>
              <w:rPr>
                <w:sz w:val="16"/>
                <w:szCs w:val="16"/>
              </w:rPr>
              <w:t xml:space="preserve">15:56:52 – 15:58:53</w:t>
            </w:r>
          </w:p>
        </w:tc>
      </w:tr>
      <w:tr>
        <w:tc>
          <w:tcPr>
            <w:tcW w:type="dxa" w:w="1512"/>
            <w:shd w:fill="F2F2F2" w:val="clear"/>
            <w:tcMar>
              <w:top w:type="dxa" w:w="60"/>
              <w:left w:type="dxa" w:w="90"/>
              <w:bottom w:type="dxa" w:w="60"/>
              <w:right w:type="dxa" w:w="90"/>
            </w:tcMar>
            <w:vAlign w:val="center"/>
          </w:tcPr>
          <w:p>
            <w:pPr>
              <w:spacing w:after="0" w:before="0" w:line="240"/>
            </w:pPr>
            <w:r>
              <w:rPr>
                <w:sz w:val="16"/>
                <w:szCs w:val="16"/>
              </w:rPr>
              <w:t xml:space="preserve">02-fault</w:t>
            </w:r>
          </w:p>
        </w:tc>
        <w:tc>
          <w:tcPr>
            <w:tcW w:type="dxa" w:w="1310"/>
            <w:shd w:fill="F2F2F2" w:val="clear"/>
            <w:tcMar>
              <w:top w:type="dxa" w:w="60"/>
              <w:left w:type="dxa" w:w="90"/>
              <w:bottom w:type="dxa" w:w="60"/>
              <w:right w:type="dxa" w:w="90"/>
            </w:tcMar>
            <w:vAlign w:val="center"/>
          </w:tcPr>
          <w:p>
            <w:pPr>
              <w:spacing w:after="0" w:before="0" w:line="240"/>
            </w:pPr>
            <w:r>
              <w:rPr>
                <w:sz w:val="16"/>
                <w:szCs w:val="16"/>
              </w:rPr>
              <w:t xml:space="preserve">3.12 ms</w:t>
            </w:r>
          </w:p>
        </w:tc>
        <w:tc>
          <w:tcPr>
            <w:tcW w:type="dxa" w:w="1310"/>
            <w:shd w:fill="F2F2F2" w:val="clear"/>
            <w:tcMar>
              <w:top w:type="dxa" w:w="60"/>
              <w:left w:type="dxa" w:w="90"/>
              <w:bottom w:type="dxa" w:w="60"/>
              <w:right w:type="dxa" w:w="90"/>
            </w:tcMar>
            <w:vAlign w:val="center"/>
          </w:tcPr>
          <w:p>
            <w:pPr>
              <w:spacing w:after="0" w:before="0" w:line="240"/>
            </w:pPr>
            <w:r>
              <w:rPr>
                <w:sz w:val="16"/>
                <w:szCs w:val="16"/>
              </w:rPr>
              <w:t xml:space="preserve">687.1 ms</w:t>
            </w:r>
          </w:p>
        </w:tc>
        <w:tc>
          <w:tcPr>
            <w:tcW w:type="dxa" w:w="1310"/>
            <w:shd w:fill="F2F2F2" w:val="clear"/>
            <w:tcMar>
              <w:top w:type="dxa" w:w="60"/>
              <w:left w:type="dxa" w:w="90"/>
              <w:bottom w:type="dxa" w:w="60"/>
              <w:right w:type="dxa" w:w="90"/>
            </w:tcMar>
            <w:vAlign w:val="center"/>
          </w:tcPr>
          <w:p>
            <w:pPr>
              <w:spacing w:after="0" w:before="0" w:line="240"/>
            </w:pPr>
            <w:r>
              <w:rPr>
                <w:sz w:val="16"/>
                <w:szCs w:val="16"/>
              </w:rPr>
              <w:t xml:space="preserve">737.4 ms</w:t>
            </w:r>
          </w:p>
        </w:tc>
        <w:tc>
          <w:tcPr>
            <w:tcW w:type="dxa" w:w="1411"/>
            <w:shd w:fill="F2F2F2" w:val="clear"/>
            <w:tcMar>
              <w:top w:type="dxa" w:w="60"/>
              <w:left w:type="dxa" w:w="90"/>
              <w:bottom w:type="dxa" w:w="60"/>
              <w:right w:type="dxa" w:w="90"/>
            </w:tcMar>
            <w:vAlign w:val="center"/>
          </w:tcPr>
          <w:p>
            <w:pPr>
              <w:spacing w:after="0" w:before="0" w:line="240"/>
            </w:pPr>
            <w:r>
              <w:rPr>
                <w:sz w:val="16"/>
                <w:szCs w:val="16"/>
              </w:rPr>
              <w:t xml:space="preserve">98.7 ms</w:t>
            </w:r>
          </w:p>
        </w:tc>
        <w:tc>
          <w:tcPr>
            <w:tcW w:type="dxa" w:w="1210"/>
            <w:shd w:fill="F2F2F2" w:val="clear"/>
            <w:tcMar>
              <w:top w:type="dxa" w:w="60"/>
              <w:left w:type="dxa" w:w="90"/>
              <w:bottom w:type="dxa" w:w="60"/>
              <w:right w:type="dxa" w:w="90"/>
            </w:tcMar>
            <w:vAlign w:val="center"/>
          </w:tcPr>
          <w:p>
            <w:pPr>
              <w:spacing w:after="0" w:before="0" w:line="240"/>
            </w:pPr>
            <w:r>
              <w:rPr>
                <w:sz w:val="16"/>
                <w:szCs w:val="16"/>
              </w:rPr>
              <w:t xml:space="preserve">119.9</w:t>
            </w:r>
          </w:p>
        </w:tc>
        <w:tc>
          <w:tcPr>
            <w:tcW w:type="dxa" w:w="2017"/>
            <w:shd w:fill="F2F2F2" w:val="clear"/>
            <w:tcMar>
              <w:top w:type="dxa" w:w="60"/>
              <w:left w:type="dxa" w:w="90"/>
              <w:bottom w:type="dxa" w:w="60"/>
              <w:right w:type="dxa" w:w="90"/>
            </w:tcMar>
            <w:vAlign w:val="center"/>
          </w:tcPr>
          <w:p>
            <w:pPr>
              <w:spacing w:after="0" w:before="0" w:line="240"/>
            </w:pPr>
            <w:r>
              <w:rPr>
                <w:sz w:val="16"/>
                <w:szCs w:val="16"/>
              </w:rPr>
              <w:t xml:space="preserve">15:59:16 – 16:01:17</w:t>
            </w:r>
          </w:p>
        </w:tc>
      </w:tr>
      <w:tr>
        <w:tc>
          <w:tcPr>
            <w:tcW w:type="dxa" w:w="1512"/>
            <w:tcMar>
              <w:top w:type="dxa" w:w="60"/>
              <w:left w:type="dxa" w:w="90"/>
              <w:bottom w:type="dxa" w:w="60"/>
              <w:right w:type="dxa" w:w="90"/>
            </w:tcMar>
            <w:vAlign w:val="center"/>
          </w:tcPr>
          <w:p>
            <w:pPr>
              <w:spacing w:after="0" w:before="0" w:line="240"/>
            </w:pPr>
            <w:r>
              <w:rPr>
                <w:sz w:val="16"/>
                <w:szCs w:val="16"/>
              </w:rPr>
              <w:t xml:space="preserve">03-recovery</w:t>
            </w:r>
          </w:p>
        </w:tc>
        <w:tc>
          <w:tcPr>
            <w:tcW w:type="dxa" w:w="1310"/>
            <w:tcMar>
              <w:top w:type="dxa" w:w="60"/>
              <w:left w:type="dxa" w:w="90"/>
              <w:bottom w:type="dxa" w:w="60"/>
              <w:right w:type="dxa" w:w="90"/>
            </w:tcMar>
            <w:vAlign w:val="center"/>
          </w:tcPr>
          <w:p>
            <w:pPr>
              <w:spacing w:after="0" w:before="0" w:line="240"/>
            </w:pPr>
            <w:r>
              <w:rPr>
                <w:sz w:val="16"/>
                <w:szCs w:val="16"/>
              </w:rPr>
              <w:t xml:space="preserve">2.50 ms</w:t>
            </w:r>
          </w:p>
        </w:tc>
        <w:tc>
          <w:tcPr>
            <w:tcW w:type="dxa" w:w="1310"/>
            <w:tcMar>
              <w:top w:type="dxa" w:w="60"/>
              <w:left w:type="dxa" w:w="90"/>
              <w:bottom w:type="dxa" w:w="60"/>
              <w:right w:type="dxa" w:w="90"/>
            </w:tcMar>
            <w:vAlign w:val="center"/>
          </w:tcPr>
          <w:p>
            <w:pPr>
              <w:spacing w:after="0" w:before="0" w:line="240"/>
            </w:pPr>
            <w:r>
              <w:rPr>
                <w:sz w:val="16"/>
                <w:szCs w:val="16"/>
              </w:rPr>
              <w:t xml:space="preserve">4.76 ms</w:t>
            </w:r>
          </w:p>
        </w:tc>
        <w:tc>
          <w:tcPr>
            <w:tcW w:type="dxa" w:w="1310"/>
            <w:tcMar>
              <w:top w:type="dxa" w:w="60"/>
              <w:left w:type="dxa" w:w="90"/>
              <w:bottom w:type="dxa" w:w="60"/>
              <w:right w:type="dxa" w:w="90"/>
            </w:tcMar>
            <w:vAlign w:val="center"/>
          </w:tcPr>
          <w:p>
            <w:pPr>
              <w:spacing w:after="0" w:before="0" w:line="240"/>
            </w:pPr>
            <w:r>
              <w:rPr>
                <w:sz w:val="16"/>
                <w:szCs w:val="16"/>
              </w:rPr>
              <w:t xml:space="preserve">4.96 ms</w:t>
            </w:r>
          </w:p>
        </w:tc>
        <w:tc>
          <w:tcPr>
            <w:tcW w:type="dxa" w:w="1411"/>
            <w:tcMar>
              <w:top w:type="dxa" w:w="60"/>
              <w:left w:type="dxa" w:w="90"/>
              <w:bottom w:type="dxa" w:w="60"/>
              <w:right w:type="dxa" w:w="90"/>
            </w:tcMar>
            <w:vAlign w:val="center"/>
          </w:tcPr>
          <w:p>
            <w:pPr>
              <w:spacing w:after="0" w:before="0" w:line="240"/>
            </w:pPr>
            <w:r>
              <w:rPr>
                <w:sz w:val="16"/>
                <w:szCs w:val="16"/>
              </w:rPr>
              <w:t xml:space="preserve">0.53 ms</w:t>
            </w:r>
          </w:p>
        </w:tc>
        <w:tc>
          <w:tcPr>
            <w:tcW w:type="dxa" w:w="1210"/>
            <w:tcMar>
              <w:top w:type="dxa" w:w="60"/>
              <w:left w:type="dxa" w:w="90"/>
              <w:bottom w:type="dxa" w:w="60"/>
              <w:right w:type="dxa" w:w="90"/>
            </w:tcMar>
            <w:vAlign w:val="center"/>
          </w:tcPr>
          <w:p>
            <w:pPr>
              <w:spacing w:after="0" w:before="0" w:line="240"/>
            </w:pPr>
            <w:r>
              <w:rPr>
                <w:sz w:val="16"/>
                <w:szCs w:val="16"/>
              </w:rPr>
              <w:t xml:space="preserve">none</w:t>
            </w:r>
          </w:p>
        </w:tc>
        <w:tc>
          <w:tcPr>
            <w:tcW w:type="dxa" w:w="2017"/>
            <w:tcMar>
              <w:top w:type="dxa" w:w="60"/>
              <w:left w:type="dxa" w:w="90"/>
              <w:bottom w:type="dxa" w:w="60"/>
              <w:right w:type="dxa" w:w="90"/>
            </w:tcMar>
            <w:vAlign w:val="center"/>
          </w:tcPr>
          <w:p>
            <w:pPr>
              <w:spacing w:after="0" w:before="0" w:line="240"/>
            </w:pPr>
            <w:r>
              <w:rPr>
                <w:sz w:val="16"/>
                <w:szCs w:val="16"/>
              </w:rPr>
              <w:t xml:space="preserve">16:01:40 – 16:03:40</w:t>
            </w:r>
          </w:p>
        </w:tc>
      </w:tr>
    </w:tbl>
    <w:p>
      <w:pPr>
        <w:spacing w:after="200" w:before="0" w:line="264"/>
        <w:jc w:val="center"/>
      </w:pPr>
      <w:r>
        <w:rPr>
          <w:i/>
          <w:iCs/>
          <w:color w:val="595959"/>
          <w:sz w:val="17"/>
          <w:szCs w:val="17"/>
        </w:rPr>
        <w:t xml:space="preserve">Table E.1e — Server-side, queried from Prometheus with histogram_quantile. Source: observability/results-live/prometheus-percentiles.json</w:t>
      </w:r>
    </w:p>
    <w:p>
      <w:pPr>
        <w:pBdr>
          <w:top w:val="single" w:color="BFBFBF" w:sz="4" w:space="6"/>
          <w:bottom w:val="single" w:color="BFBFBF" w:sz="4" w:space="6"/>
          <w:left w:val="single" w:color="BFBFBF" w:sz="4" w:space="6"/>
          <w:right w:val="single" w:color="BFBFBF" w:sz="4" w:space="6"/>
        </w:pBdr>
        <w:shd w:fill="E2EFDA" w:val="clear"/>
        <w:spacing w:after="160" w:before="120" w:line="264"/>
        <w:ind w:left="170" w:right="170"/>
      </w:pPr>
      <w:r>
        <w:rPr>
          <w:b/>
          <w:bCs/>
          <w:sz w:val="20"/>
          <w:szCs w:val="20"/>
        </w:rPr>
        <w:t xml:space="preserve">Recovery is verified, not assumed.  </w:t>
      </w:r>
      <w:r>
        <w:rPr>
          <w:sz w:val="20"/>
          <w:szCs w:val="20"/>
        </w:rPr>
        <w:t xml:space="preserve">Server-side p95 is 4.76 ms in both the baseline and the recovery stages — identical to three significant figures — and /healthz returns {"status": "ok"}.</w:t>
      </w:r>
    </w:p>
    <w:p>
      <w:pPr>
        <w:pStyle w:val="Heading3"/>
        <w:spacing w:after="130" w:before="260"/>
      </w:pPr>
      <w:r>
        <w:t xml:space="preserve">Conclusion — did the monitoring detect the problem?</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2117"/>
        <w:gridCol w:w="1310"/>
        <w:gridCol w:w="6653"/>
      </w:tblGrid>
      <w:tr>
        <w:trPr>
          <w:tblHeader/>
        </w:trPr>
        <w:tc>
          <w:tcPr>
            <w:tcW w:type="dxa" w:w="2117"/>
            <w:shd w:fill="DCE6F1" w:val="clear"/>
            <w:tcMar>
              <w:top w:type="dxa" w:w="60"/>
              <w:left w:type="dxa" w:w="90"/>
              <w:bottom w:type="dxa" w:w="60"/>
              <w:right w:type="dxa" w:w="90"/>
            </w:tcMar>
            <w:vAlign w:val="center"/>
          </w:tcPr>
          <w:p>
            <w:pPr>
              <w:spacing w:after="0" w:before="0" w:line="240"/>
            </w:pPr>
            <w:r>
              <w:rPr>
                <w:b/>
                <w:bCs/>
                <w:sz w:val="18"/>
                <w:szCs w:val="18"/>
              </w:rPr>
              <w:t xml:space="preserve">Signal</w:t>
            </w:r>
          </w:p>
        </w:tc>
        <w:tc>
          <w:tcPr>
            <w:tcW w:type="dxa" w:w="1310"/>
            <w:shd w:fill="DCE6F1" w:val="clear"/>
            <w:tcMar>
              <w:top w:type="dxa" w:w="60"/>
              <w:left w:type="dxa" w:w="90"/>
              <w:bottom w:type="dxa" w:w="60"/>
              <w:right w:type="dxa" w:w="90"/>
            </w:tcMar>
            <w:vAlign w:val="center"/>
          </w:tcPr>
          <w:p>
            <w:pPr>
              <w:spacing w:after="0" w:before="0" w:line="240"/>
            </w:pPr>
            <w:r>
              <w:rPr>
                <w:b/>
                <w:bCs/>
                <w:sz w:val="18"/>
                <w:szCs w:val="18"/>
              </w:rPr>
              <w:t xml:space="preserve">Detected?</w:t>
            </w:r>
          </w:p>
        </w:tc>
        <w:tc>
          <w:tcPr>
            <w:tcW w:type="dxa" w:w="6653"/>
            <w:shd w:fill="DCE6F1" w:val="clear"/>
            <w:tcMar>
              <w:top w:type="dxa" w:w="60"/>
              <w:left w:type="dxa" w:w="90"/>
              <w:bottom w:type="dxa" w:w="60"/>
              <w:right w:type="dxa" w:w="90"/>
            </w:tcMar>
            <w:vAlign w:val="center"/>
          </w:tcPr>
          <w:p>
            <w:pPr>
              <w:spacing w:after="0" w:before="0" w:line="240"/>
            </w:pPr>
            <w:r>
              <w:rPr>
                <w:b/>
                <w:bCs/>
                <w:sz w:val="18"/>
                <w:szCs w:val="18"/>
              </w:rPr>
              <w:t xml:space="preserve">Evidence</w:t>
            </w:r>
          </w:p>
        </w:tc>
      </w:tr>
      <w:tr>
        <w:tc>
          <w:tcPr>
            <w:tcW w:type="dxa" w:w="2117"/>
            <w:tcMar>
              <w:top w:type="dxa" w:w="60"/>
              <w:left w:type="dxa" w:w="90"/>
              <w:bottom w:type="dxa" w:w="60"/>
              <w:right w:type="dxa" w:w="90"/>
            </w:tcMar>
            <w:vAlign w:val="center"/>
          </w:tcPr>
          <w:p>
            <w:pPr>
              <w:spacing w:after="0" w:before="0" w:line="240"/>
            </w:pPr>
            <w:r>
              <w:rPr>
                <w:sz w:val="18"/>
                <w:szCs w:val="18"/>
              </w:rPr>
              <w:t xml:space="preserve">Latency percentiles</w:t>
            </w:r>
          </w:p>
        </w:tc>
        <w:tc>
          <w:tcPr>
            <w:tcW w:type="dxa" w:w="1310"/>
            <w:tcMar>
              <w:top w:type="dxa" w:w="60"/>
              <w:left w:type="dxa" w:w="90"/>
              <w:bottom w:type="dxa" w:w="60"/>
              <w:right w:type="dxa" w:w="90"/>
            </w:tcMar>
            <w:vAlign w:val="center"/>
          </w:tcPr>
          <w:p>
            <w:pPr>
              <w:spacing w:after="0" w:before="0" w:line="264"/>
            </w:pPr>
            <w:r>
              <w:rPr>
                <w:b/>
                <w:bCs/>
                <w:sz w:val="18"/>
                <w:szCs w:val="18"/>
              </w:rPr>
              <w:t xml:space="preserve">Yes</w:t>
            </w:r>
          </w:p>
        </w:tc>
        <w:tc>
          <w:tcPr>
            <w:tcW w:type="dxa" w:w="6653"/>
            <w:tcMar>
              <w:top w:type="dxa" w:w="60"/>
              <w:left w:type="dxa" w:w="90"/>
              <w:bottom w:type="dxa" w:w="60"/>
              <w:right w:type="dxa" w:w="90"/>
            </w:tcMar>
            <w:vAlign w:val="center"/>
          </w:tcPr>
          <w:p>
            <w:pPr>
              <w:spacing w:after="0" w:before="0" w:line="240"/>
            </w:pPr>
            <w:r>
              <w:rPr>
                <w:sz w:val="18"/>
                <w:szCs w:val="18"/>
              </w:rPr>
              <w:t xml:space="preserve">p95 rose 143× server-side; the SlowRequests alert (p95 &gt; 1s for 2m) is the rule this fault was designed to approach</w:t>
            </w:r>
          </w:p>
        </w:tc>
      </w:tr>
      <w:tr>
        <w:tc>
          <w:tcPr>
            <w:tcW w:type="dxa" w:w="2117"/>
            <w:shd w:fill="F2F2F2" w:val="clear"/>
            <w:tcMar>
              <w:top w:type="dxa" w:w="60"/>
              <w:left w:type="dxa" w:w="90"/>
              <w:bottom w:type="dxa" w:w="60"/>
              <w:right w:type="dxa" w:w="90"/>
            </w:tcMar>
            <w:vAlign w:val="center"/>
          </w:tcPr>
          <w:p>
            <w:pPr>
              <w:spacing w:after="0" w:before="0" w:line="240"/>
            </w:pPr>
            <w:r>
              <w:rPr>
                <w:sz w:val="18"/>
                <w:szCs w:val="18"/>
              </w:rPr>
              <w:t xml:space="preserve">Error rate / uptime</w:t>
            </w:r>
          </w:p>
        </w:tc>
        <w:tc>
          <w:tcPr>
            <w:tcW w:type="dxa" w:w="1310"/>
            <w:shd w:fill="F2F2F2" w:val="clear"/>
            <w:tcMar>
              <w:top w:type="dxa" w:w="60"/>
              <w:left w:type="dxa" w:w="90"/>
              <w:bottom w:type="dxa" w:w="60"/>
              <w:right w:type="dxa" w:w="90"/>
            </w:tcMar>
            <w:vAlign w:val="center"/>
          </w:tcPr>
          <w:p>
            <w:pPr>
              <w:spacing w:after="0" w:before="0" w:line="264"/>
            </w:pPr>
            <w:r>
              <w:rPr>
                <w:b/>
                <w:bCs/>
                <w:color w:val="C00000"/>
                <w:sz w:val="18"/>
                <w:szCs w:val="18"/>
              </w:rPr>
              <w:t xml:space="preserve">No</w:t>
            </w:r>
          </w:p>
        </w:tc>
        <w:tc>
          <w:tcPr>
            <w:tcW w:type="dxa" w:w="6653"/>
            <w:shd w:fill="F2F2F2" w:val="clear"/>
            <w:tcMar>
              <w:top w:type="dxa" w:w="60"/>
              <w:left w:type="dxa" w:w="90"/>
              <w:bottom w:type="dxa" w:w="60"/>
              <w:right w:type="dxa" w:w="90"/>
            </w:tcMar>
            <w:vAlign w:val="center"/>
          </w:tcPr>
          <w:p>
            <w:pPr>
              <w:spacing w:after="0" w:before="0" w:line="240"/>
            </w:pPr>
            <w:r>
              <w:rPr>
                <w:sz w:val="18"/>
                <w:szCs w:val="18"/>
              </w:rPr>
              <w:t xml:space="preserve">0.00% throughout, up == 1 throughout. A setup watching only errors and uptime would have seen nothing at all</w:t>
            </w:r>
          </w:p>
        </w:tc>
      </w:tr>
      <w:tr>
        <w:tc>
          <w:tcPr>
            <w:tcW w:type="dxa" w:w="2117"/>
            <w:tcMar>
              <w:top w:type="dxa" w:w="60"/>
              <w:left w:type="dxa" w:w="90"/>
              <w:bottom w:type="dxa" w:w="60"/>
              <w:right w:type="dxa" w:w="90"/>
            </w:tcMar>
            <w:vAlign w:val="center"/>
          </w:tcPr>
          <w:p>
            <w:pPr>
              <w:spacing w:after="0" w:before="0" w:line="240"/>
            </w:pPr>
            <w:r>
              <w:rPr>
                <w:sz w:val="18"/>
                <w:szCs w:val="18"/>
              </w:rPr>
              <w:t xml:space="preserve">Median latency</w:t>
            </w:r>
          </w:p>
        </w:tc>
        <w:tc>
          <w:tcPr>
            <w:tcW w:type="dxa" w:w="1310"/>
            <w:tcMar>
              <w:top w:type="dxa" w:w="60"/>
              <w:left w:type="dxa" w:w="90"/>
              <w:bottom w:type="dxa" w:w="60"/>
              <w:right w:type="dxa" w:w="90"/>
            </w:tcMar>
            <w:vAlign w:val="center"/>
          </w:tcPr>
          <w:p>
            <w:pPr>
              <w:spacing w:after="0" w:before="0" w:line="264"/>
            </w:pPr>
            <w:r>
              <w:rPr>
                <w:b/>
                <w:bCs/>
                <w:sz w:val="18"/>
                <w:szCs w:val="18"/>
              </w:rPr>
              <w:t xml:space="preserve">Barely</w:t>
            </w:r>
          </w:p>
        </w:tc>
        <w:tc>
          <w:tcPr>
            <w:tcW w:type="dxa" w:w="6653"/>
            <w:tcMar>
              <w:top w:type="dxa" w:w="60"/>
              <w:left w:type="dxa" w:w="90"/>
              <w:bottom w:type="dxa" w:w="60"/>
              <w:right w:type="dxa" w:w="90"/>
            </w:tcMar>
            <w:vAlign w:val="center"/>
          </w:tcPr>
          <w:p>
            <w:pPr>
              <w:spacing w:after="0" w:before="0" w:line="240"/>
            </w:pPr>
            <w:r>
              <w:rPr>
                <w:sz w:val="18"/>
                <w:szCs w:val="18"/>
              </w:rPr>
              <w:t xml:space="preserve">6.3 → 20.2 ms client-side, 2.5 → 3.1 ms server-side</w:t>
            </w:r>
          </w:p>
        </w:tc>
      </w:tr>
      <w:tr>
        <w:tc>
          <w:tcPr>
            <w:tcW w:type="dxa" w:w="2117"/>
            <w:shd w:fill="F2F2F2" w:val="clear"/>
            <w:tcMar>
              <w:top w:type="dxa" w:w="60"/>
              <w:left w:type="dxa" w:w="90"/>
              <w:bottom w:type="dxa" w:w="60"/>
              <w:right w:type="dxa" w:w="90"/>
            </w:tcMar>
            <w:vAlign w:val="center"/>
          </w:tcPr>
          <w:p>
            <w:pPr>
              <w:spacing w:after="0" w:before="0" w:line="240"/>
            </w:pPr>
            <w:r>
              <w:rPr>
                <w:sz w:val="18"/>
                <w:szCs w:val="18"/>
              </w:rPr>
              <w:t xml:space="preserve">Throughput</w:t>
            </w:r>
          </w:p>
        </w:tc>
        <w:tc>
          <w:tcPr>
            <w:tcW w:type="dxa" w:w="1310"/>
            <w:shd w:fill="F2F2F2" w:val="clear"/>
            <w:tcMar>
              <w:top w:type="dxa" w:w="60"/>
              <w:left w:type="dxa" w:w="90"/>
              <w:bottom w:type="dxa" w:w="60"/>
              <w:right w:type="dxa" w:w="90"/>
            </w:tcMar>
            <w:vAlign w:val="center"/>
          </w:tcPr>
          <w:p>
            <w:pPr>
              <w:spacing w:after="0" w:before="0" w:line="264"/>
            </w:pPr>
            <w:r>
              <w:rPr>
                <w:b/>
                <w:bCs/>
                <w:sz w:val="18"/>
                <w:szCs w:val="18"/>
              </w:rPr>
              <w:t xml:space="preserve">Yes</w:t>
            </w:r>
          </w:p>
        </w:tc>
        <w:tc>
          <w:tcPr>
            <w:tcW w:type="dxa" w:w="6653"/>
            <w:shd w:fill="F2F2F2" w:val="clear"/>
            <w:tcMar>
              <w:top w:type="dxa" w:w="60"/>
              <w:left w:type="dxa" w:w="90"/>
              <w:bottom w:type="dxa" w:w="60"/>
              <w:right w:type="dxa" w:w="90"/>
            </w:tcMar>
            <w:vAlign w:val="center"/>
          </w:tcPr>
          <w:p>
            <w:pPr>
              <w:spacing w:after="0" w:before="0" w:line="240"/>
            </w:pPr>
            <w:r>
              <w:rPr>
                <w:sz w:val="18"/>
                <w:szCs w:val="18"/>
              </w:rPr>
              <w:t xml:space="preserve">−31% with offered load unchanged. On a real service this is how a latency problem becomes a capacity problem</w:t>
            </w:r>
          </w:p>
        </w:tc>
      </w:tr>
      <w:tr>
        <w:tc>
          <w:tcPr>
            <w:tcW w:type="dxa" w:w="2117"/>
            <w:tcMar>
              <w:top w:type="dxa" w:w="60"/>
              <w:left w:type="dxa" w:w="90"/>
              <w:bottom w:type="dxa" w:w="60"/>
              <w:right w:type="dxa" w:w="90"/>
            </w:tcMar>
            <w:vAlign w:val="center"/>
          </w:tcPr>
          <w:p>
            <w:pPr>
              <w:spacing w:after="0" w:before="0" w:line="240"/>
            </w:pPr>
            <w:r>
              <w:rPr>
                <w:sz w:val="18"/>
                <w:szCs w:val="18"/>
              </w:rPr>
              <w:t xml:space="preserve">Logs</w:t>
            </w:r>
          </w:p>
        </w:tc>
        <w:tc>
          <w:tcPr>
            <w:tcW w:type="dxa" w:w="1310"/>
            <w:tcMar>
              <w:top w:type="dxa" w:w="60"/>
              <w:left w:type="dxa" w:w="90"/>
              <w:bottom w:type="dxa" w:w="60"/>
              <w:right w:type="dxa" w:w="90"/>
            </w:tcMar>
            <w:vAlign w:val="center"/>
          </w:tcPr>
          <w:p>
            <w:pPr>
              <w:spacing w:after="0" w:before="0" w:line="264"/>
            </w:pPr>
            <w:r>
              <w:rPr>
                <w:b/>
                <w:bCs/>
                <w:sz w:val="18"/>
                <w:szCs w:val="18"/>
              </w:rPr>
              <w:t xml:space="preserve">Yes</w:t>
            </w:r>
          </w:p>
        </w:tc>
        <w:tc>
          <w:tcPr>
            <w:tcW w:type="dxa" w:w="6653"/>
            <w:tcMar>
              <w:top w:type="dxa" w:w="60"/>
              <w:left w:type="dxa" w:w="90"/>
              <w:bottom w:type="dxa" w:w="60"/>
              <w:right w:type="dxa" w:w="90"/>
            </w:tcMar>
            <w:vAlign w:val="center"/>
          </w:tcPr>
          <w:p>
            <w:pPr>
              <w:spacing w:after="0" w:before="0" w:line="240"/>
            </w:pPr>
            <w:r>
              <w:rPr>
                <w:sz w:val="18"/>
                <w:szCs w:val="18"/>
              </w:rPr>
              <w:t xml:space="preserve">120 warning-level documents, searchable by fault.kind, correlatable by request id</w:t>
            </w:r>
          </w:p>
        </w:tc>
      </w:tr>
      <w:tr>
        <w:tc>
          <w:tcPr>
            <w:tcW w:type="dxa" w:w="2117"/>
            <w:shd w:fill="F2F2F2" w:val="clear"/>
            <w:tcMar>
              <w:top w:type="dxa" w:w="60"/>
              <w:left w:type="dxa" w:w="90"/>
              <w:bottom w:type="dxa" w:w="60"/>
              <w:right w:type="dxa" w:w="90"/>
            </w:tcMar>
            <w:vAlign w:val="center"/>
          </w:tcPr>
          <w:p>
            <w:pPr>
              <w:spacing w:after="0" w:before="0" w:line="240"/>
            </w:pPr>
            <w:r>
              <w:rPr>
                <w:sz w:val="18"/>
                <w:szCs w:val="18"/>
              </w:rPr>
              <w:t xml:space="preserve">Fault counter</w:t>
            </w:r>
          </w:p>
        </w:tc>
        <w:tc>
          <w:tcPr>
            <w:tcW w:type="dxa" w:w="1310"/>
            <w:shd w:fill="F2F2F2" w:val="clear"/>
            <w:tcMar>
              <w:top w:type="dxa" w:w="60"/>
              <w:left w:type="dxa" w:w="90"/>
              <w:bottom w:type="dxa" w:w="60"/>
              <w:right w:type="dxa" w:w="90"/>
            </w:tcMar>
            <w:vAlign w:val="center"/>
          </w:tcPr>
          <w:p>
            <w:pPr>
              <w:spacing w:after="0" w:before="0" w:line="264"/>
            </w:pPr>
            <w:r>
              <w:rPr>
                <w:b/>
                <w:bCs/>
                <w:sz w:val="18"/>
                <w:szCs w:val="18"/>
              </w:rPr>
              <w:t xml:space="preserve">Yes</w:t>
            </w:r>
          </w:p>
        </w:tc>
        <w:tc>
          <w:tcPr>
            <w:tcW w:type="dxa" w:w="6653"/>
            <w:shd w:fill="F2F2F2" w:val="clear"/>
            <w:tcMar>
              <w:top w:type="dxa" w:w="60"/>
              <w:left w:type="dxa" w:w="90"/>
              <w:bottom w:type="dxa" w:w="60"/>
              <w:right w:type="dxa" w:w="90"/>
            </w:tcMar>
            <w:vAlign w:val="center"/>
          </w:tcPr>
          <w:p>
            <w:pPr>
              <w:spacing w:after="0" w:before="0" w:line="240"/>
            </w:pPr>
            <w:r>
              <w:rPr>
                <w:sz w:val="18"/>
                <w:szCs w:val="18"/>
              </w:rPr>
              <w:t xml:space="preserve">absent → 121 → absent, which is what makes this evidence rather than an assertion</w:t>
            </w:r>
          </w:p>
        </w:tc>
      </w:tr>
    </w:tbl>
    <w:p>
      <w:pPr>
        <w:pStyle w:val="Heading3"/>
        <w:spacing w:after="130" w:before="260"/>
      </w:pPr>
      <w:r>
        <w:t xml:space="preserve">Two things this experiment taught me that I did not plan</w:t>
      </w:r>
    </w:p>
    <w:p>
      <w:pPr>
        <w:spacing w:after="120" w:before="0" w:line="264"/>
      </w:pPr>
      <w:r>
        <w:rPr>
          <w:b/>
          <w:bCs/>
          <w:sz w:val="21"/>
          <w:szCs w:val="21"/>
        </w:rPr>
        <w:t xml:space="preserve">1. The instrumentation was wrong, and the experiment caught it. </w:t>
      </w:r>
      <w:r>
        <w:rPr>
          <w:sz w:val="21"/>
          <w:szCs w:val="21"/>
        </w:rPr>
        <w:t xml:space="preserve">The first run produced a contradiction: the client measured a p95 of 506 ms while the server-side histogram showed every request in the fastest bucket. The cause was ordering in my own middleware — the fault was applied </w:t>
      </w:r>
      <w:r>
        <w:rPr>
          <w:i/>
          <w:iCs/>
          <w:sz w:val="21"/>
          <w:szCs w:val="21"/>
        </w:rPr>
        <w:t xml:space="preserve">before</w:t>
      </w:r>
      <w:r>
        <w:rPr>
          <w:rFonts w:ascii="Consolas" w:cs="Consolas" w:eastAsia="Consolas" w:hAnsi="Consolas"/>
          <w:sz w:val="18"/>
          <w:szCs w:val="18"/>
        </w:rPr>
        <w:t xml:space="preserve"> started = time.perf_counter()</w:t>
      </w:r>
      <w:r>
        <w:rPr>
          <w:sz w:val="21"/>
          <w:szCs w:val="21"/>
        </w:rPr>
        <w:t xml:space="preserve">, so the delay fell outside the timed region. Prometheus was reporting a perfectly healthy service while every client waited half a second.</w:t>
      </w:r>
    </w:p>
    <w:p>
      <w:pPr>
        <w:pBdr>
          <w:top w:val="single" w:color="BFBFBF" w:sz="4" w:space="6"/>
          <w:bottom w:val="single" w:color="BFBFBF" w:sz="4" w:space="6"/>
          <w:left w:val="single" w:color="BFBFBF" w:sz="4" w:space="6"/>
          <w:right w:val="single" w:color="BFBFBF" w:sz="4" w:space="6"/>
        </w:pBdr>
        <w:shd w:fill="FFF2CC" w:val="clear"/>
        <w:spacing w:after="160" w:before="120" w:line="264"/>
        <w:ind w:left="170" w:right="170"/>
      </w:pPr>
      <w:r>
        <w:rPr>
          <w:b/>
          <w:bCs/>
          <w:sz w:val="20"/>
          <w:szCs w:val="20"/>
        </w:rPr>
        <w:t xml:space="preserve">The general lesson.  </w:t>
      </w:r>
      <w:r>
        <w:rPr>
          <w:sz w:val="20"/>
          <w:szCs w:val="20"/>
        </w:rPr>
        <w:t xml:space="preserve">Instrumentation that does not span the whole path is worse than none, because it produces confident wrong answers. It was only found by comparing two independent measurements.</w:t>
      </w:r>
    </w:p>
    <w:p>
      <w:pPr>
        <w:spacing w:after="120" w:before="0" w:line="264"/>
      </w:pPr>
      <w:r>
        <w:rPr>
          <w:b/>
          <w:bCs/>
          <w:sz w:val="21"/>
          <w:szCs w:val="21"/>
        </w:rPr>
        <w:t xml:space="preserve">2. Server-side p95 (687.1 ms) and client-side p95 (524.3 ms) disagree by 163 ms. </w:t>
      </w:r>
      <w:r>
        <w:rPr>
          <w:sz w:val="21"/>
          <w:szCs w:val="21"/>
        </w:rPr>
        <w:t xml:space="preserve">Not an error — a property of histograms. The real observations cluster just above 0.5 s, but the surrounding buckets are </w:t>
      </w:r>
      <w:r>
        <w:rPr>
          <w:rFonts w:ascii="Consolas" w:cs="Consolas" w:eastAsia="Consolas" w:hAnsi="Consolas"/>
          <w:sz w:val="18"/>
          <w:szCs w:val="18"/>
        </w:rPr>
        <w:t xml:space="preserve">le="0.5"</w:t>
      </w:r>
      <w:r>
        <w:rPr>
          <w:sz w:val="21"/>
          <w:szCs w:val="21"/>
        </w:rPr>
        <w:t xml:space="preserve"> and </w:t>
      </w:r>
      <w:r>
        <w:rPr>
          <w:rFonts w:ascii="Consolas" w:cs="Consolas" w:eastAsia="Consolas" w:hAnsi="Consolas"/>
          <w:sz w:val="18"/>
          <w:szCs w:val="18"/>
        </w:rPr>
        <w:t xml:space="preserve">le="0.75"</w:t>
      </w:r>
      <w:r>
        <w:rPr>
          <w:sz w:val="21"/>
          <w:szCs w:val="21"/>
        </w:rPr>
        <w:t xml:space="preserve">, so histogram_quantile interpolates linearly across that 250 ms gap and lands near 687 ms. The raw buckets show why the interpolation has nothing better to go on: 117 observations at le="0.25", still 117 at le="0.5", then 142 at le="0.75". Every delayed request is somewhere in that one 250 ms-wide bucket and the histogram cannot say where.</w:t>
      </w:r>
    </w:p>
    <w:p>
      <w:pPr>
        <w:pBdr>
          <w:top w:val="single" w:color="BFBFBF" w:sz="4" w:space="6"/>
          <w:bottom w:val="single" w:color="BFBFBF" w:sz="4" w:space="6"/>
          <w:left w:val="single" w:color="BFBFBF" w:sz="4" w:space="6"/>
          <w:right w:val="single" w:color="BFBFBF" w:sz="4" w:space="6"/>
        </w:pBdr>
        <w:shd w:fill="EAF1F8" w:val="clear"/>
        <w:spacing w:after="160" w:before="120" w:line="264"/>
        <w:ind w:left="170" w:right="170"/>
      </w:pPr>
      <w:r>
        <w:rPr>
          <w:b/>
          <w:bCs/>
          <w:sz w:val="20"/>
          <w:szCs w:val="20"/>
        </w:rPr>
        <w:t xml:space="preserve">A histogram's percentile is only as precise as its bucket boundaries.  </w:t>
      </w:r>
      <w:r>
        <w:rPr>
          <w:sz w:val="20"/>
          <w:szCs w:val="20"/>
        </w:rPr>
        <w:t xml:space="preserve">The client, holding every raw sample, can report the true value; Prometheus trades that precision for the ability to aggregate across instances and any time window. Knowing which number is which matters before anyone sets an SLO on it — an SLO of "p95 under 600 ms" would be reported as breached by Prometheus and as met by the client, on the same requests. That this reproduced to within 1 ms across two runs on different days and different infrastructure (direct uvicorn, then the full container stack) is the strongest evidence it is a systematic property of the bucket layout rather than noise.</w:t>
      </w:r>
    </w:p>
    <w:p>
      <w:pPr>
        <w:pStyle w:val="Heading3"/>
        <w:spacing w:after="80" w:before="160"/>
      </w:pPr>
      <w:r>
        <w:t xml:space="preserve">My Comments</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Style w:val="Heading2"/>
        <w:pageBreakBefore/>
        <w:spacing w:after="130" w:before="260"/>
      </w:pPr>
      <w:r>
        <w:t xml:space="preserve">E.2 Experiment 2 — Cardinality Explosion</w:t>
      </w:r>
    </w:p>
    <w:p>
      <w:pPr>
        <w:pStyle w:val="Heading3"/>
        <w:spacing w:after="130" w:before="260"/>
      </w:pPr>
      <w:r>
        <w:t xml:space="preserve">Objective — why high-cardinality labels are dangerous</w:t>
      </w:r>
    </w:p>
    <w:p>
      <w:pPr>
        <w:spacing w:after="120" w:before="0" w:line="264"/>
      </w:pPr>
      <w:r>
        <w:rPr>
          <w:sz w:val="21"/>
          <w:szCs w:val="21"/>
        </w:rPr>
        <w:t xml:space="preserve">Prometheus stores </w:t>
      </w:r>
      <w:r>
        <w:rPr>
          <w:b/>
          <w:bCs/>
          <w:sz w:val="21"/>
          <w:szCs w:val="21"/>
        </w:rPr>
        <w:t xml:space="preserve">one time series per unique combination of label values</w:t>
      </w:r>
      <w:r>
        <w:rPr>
          <w:sz w:val="21"/>
          <w:szCs w:val="21"/>
        </w:rPr>
        <w:t xml:space="preserve">. A label drawn from a small fixed set (an HTTP method, a status code) adds a handful of series. A label carrying an identifier — a request id, a user id, an email — adds one series for </w:t>
      </w:r>
      <w:r>
        <w:rPr>
          <w:i/>
          <w:iCs/>
          <w:sz w:val="21"/>
          <w:szCs w:val="21"/>
        </w:rPr>
        <w:t xml:space="preserve">every distinct value ever seen</w:t>
      </w:r>
      <w:r>
        <w:rPr>
          <w:sz w:val="21"/>
          <w:szCs w:val="21"/>
        </w:rPr>
        <w:t xml:space="preserve">. Each series carries its own samples, index entries and memory in the head block.</w:t>
      </w:r>
    </w:p>
    <w:p>
      <w:pPr>
        <w:pStyle w:val="Heading3"/>
        <w:spacing w:after="130" w:before="260"/>
      </w:pPr>
      <w:r>
        <w:t xml:space="preserve">Initial setup — the counter without a request id</w:t>
      </w:r>
    </w:p>
    <w:p>
      <w:pPr>
        <w:spacing w:after="120" w:before="0" w:line="264"/>
      </w:pPr>
      <w:r>
        <w:rPr>
          <w:sz w:val="21"/>
          <w:szCs w:val="21"/>
        </w:rPr>
        <w:t xml:space="preserve">observability/cardinality_demo.py exposes the same event as two counters, in its own registry on its own port, so the real app's metrics are never polluted:</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 THE RIGHT ONE — one series per endpoint, no matter the load.</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SAFE = Counter(</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"demo_requests_safe",</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"Requests, labelled only by bounded dimensions.",</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["endpoint"],</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registry=REGISTRY,</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w:t>
      </w:r>
    </w:p>
    <w:p>
      <w:pPr>
        <w:pStyle w:val="Heading3"/>
        <w:spacing w:after="130" w:before="260"/>
      </w:pPr>
      <w:r>
        <w:t xml:space="preserve">Request ID label added</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 THE BAD ONE. `request_id` is unbounded: every distinct value is a new</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series, each with its own samples, index entries and memory in the</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Prometheus head block. Never do this in real code.</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UNSAFE = Counter(</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"demo_requests",</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"Requests, labelled by request id. DELIBERATELY WRONG.",</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["endpoint", "request_id"],</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registry=REGISTRY,</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w:t>
      </w:r>
    </w:p>
    <w:p>
      <w:pPr>
        <w:pBdr>
          <w:top w:val="single" w:color="BFBFBF" w:sz="4" w:space="6"/>
          <w:bottom w:val="single" w:color="BFBFBF" w:sz="4" w:space="6"/>
          <w:left w:val="single" w:color="BFBFBF" w:sz="4" w:space="6"/>
          <w:right w:val="single" w:color="BFBFBF" w:sz="4" w:space="6"/>
        </w:pBdr>
        <w:shd w:fill="E2EFDA" w:val="clear"/>
        <w:spacing w:after="160" w:before="120" w:line="264"/>
        <w:ind w:left="170" w:right="170"/>
      </w:pPr>
      <w:r>
        <w:rPr>
          <w:b/>
          <w:bCs/>
          <w:sz w:val="20"/>
          <w:szCs w:val="20"/>
        </w:rPr>
        <w:t xml:space="preserve">Bounded by design, as the brief requires.  </w:t>
      </w:r>
      <w:r>
        <w:rPr>
          <w:sz w:val="20"/>
          <w:szCs w:val="20"/>
        </w:rPr>
        <w:t xml:space="preserve">MAX_UNIQUE_IDS caps the labelled counter at 100 distinct ids. Past the cap the script re-uses an id already seen rather than minting new series, and --max-ids above 100 is refused outright rather than quietly obeyed. 100 series is nothing to a Prometheus server — the lesson is the shape of the growth curve, not the damage. This project does not attempt to crash Prometheus.</w:t>
      </w:r>
    </w:p>
    <w:p>
      <w:pPr>
        <w:pStyle w:val="Heading3"/>
        <w:spacing w:after="130" w:before="260"/>
      </w:pPr>
      <w:r>
        <w:t xml:space="preserve">Generating 100 unique IDs</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./scripts/experiment_cardinality.sh            # in-process</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./scripts/experiment_cardinality.sh --stack    # through Prometheus</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or directly:</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python observability/cardinality_demo.py --drive 100</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python observability/cardinality_demo.py --drive 100 --safe-only</w:t>
      </w:r>
    </w:p>
    <w:p>
      <w:pPr>
        <w:pStyle w:val="Heading3"/>
        <w:spacing w:after="130" w:before="260"/>
      </w:pPr>
      <w:r>
        <w:t xml:space="preserve">Series growth</w:t>
      </w:r>
    </w:p>
    <w:p>
      <w:pPr>
        <w:spacing w:after="120" w:before="0" w:line="264"/>
      </w:pPr>
      <w:r>
        <w:rPr>
          <w:sz w:val="21"/>
          <w:szCs w:val="21"/>
        </w:rPr>
        <w:t xml:space="preserve">Growth measured at five points, each an independent process:</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2218"/>
        <w:gridCol w:w="3931"/>
        <w:gridCol w:w="3931"/>
      </w:tblGrid>
      <w:tr>
        <w:trPr>
          <w:tblHeader/>
        </w:trPr>
        <w:tc>
          <w:tcPr>
            <w:tcW w:type="dxa" w:w="2218"/>
            <w:shd w:fill="DCE6F1" w:val="clear"/>
            <w:tcMar>
              <w:top w:type="dxa" w:w="60"/>
              <w:left w:type="dxa" w:w="90"/>
              <w:bottom w:type="dxa" w:w="60"/>
              <w:right w:type="dxa" w:w="90"/>
            </w:tcMar>
            <w:vAlign w:val="center"/>
          </w:tcPr>
          <w:p>
            <w:pPr>
              <w:spacing w:after="0" w:before="0" w:line="240"/>
            </w:pPr>
            <w:r>
              <w:rPr>
                <w:b/>
                <w:bCs/>
                <w:sz w:val="18"/>
                <w:szCs w:val="18"/>
              </w:rPr>
              <w:t xml:space="preserve">Requests</w:t>
            </w:r>
          </w:p>
        </w:tc>
        <w:tc>
          <w:tcPr>
            <w:tcW w:type="dxa" w:w="3931"/>
            <w:shd w:fill="DCE6F1" w:val="clear"/>
            <w:tcMar>
              <w:top w:type="dxa" w:w="60"/>
              <w:left w:type="dxa" w:w="90"/>
              <w:bottom w:type="dxa" w:w="60"/>
              <w:right w:type="dxa" w:w="90"/>
            </w:tcMar>
            <w:vAlign w:val="center"/>
          </w:tcPr>
          <w:p>
            <w:pPr>
              <w:spacing w:after="0" w:before="0" w:line="240"/>
            </w:pPr>
            <w:r>
              <w:rPr>
                <w:b/>
                <w:bCs/>
                <w:sz w:val="18"/>
                <w:szCs w:val="18"/>
              </w:rPr>
              <w:t xml:space="preserve">count(demo_requests_total)</w:t>
            </w:r>
          </w:p>
        </w:tc>
        <w:tc>
          <w:tcPr>
            <w:tcW w:type="dxa" w:w="3931"/>
            <w:shd w:fill="DCE6F1" w:val="clear"/>
            <w:tcMar>
              <w:top w:type="dxa" w:w="60"/>
              <w:left w:type="dxa" w:w="90"/>
              <w:bottom w:type="dxa" w:w="60"/>
              <w:right w:type="dxa" w:w="90"/>
            </w:tcMar>
            <w:vAlign w:val="center"/>
          </w:tcPr>
          <w:p>
            <w:pPr>
              <w:spacing w:after="0" w:before="0" w:line="240"/>
            </w:pPr>
            <w:r>
              <w:rPr>
                <w:b/>
                <w:bCs/>
                <w:sz w:val="18"/>
                <w:szCs w:val="18"/>
              </w:rPr>
              <w:t xml:space="preserve">count(demo_requests_safe_total)</w:t>
            </w:r>
          </w:p>
        </w:tc>
      </w:tr>
      <w:tr>
        <w:tc>
          <w:tcPr>
            <w:tcW w:type="dxa" w:w="2218"/>
            <w:tcMar>
              <w:top w:type="dxa" w:w="60"/>
              <w:left w:type="dxa" w:w="90"/>
              <w:bottom w:type="dxa" w:w="60"/>
              <w:right w:type="dxa" w:w="90"/>
            </w:tcMar>
            <w:vAlign w:val="center"/>
          </w:tcPr>
          <w:p>
            <w:pPr>
              <w:spacing w:after="0" w:before="0" w:line="240"/>
            </w:pPr>
            <w:r>
              <w:rPr>
                <w:sz w:val="18"/>
                <w:szCs w:val="18"/>
              </w:rPr>
              <w:t xml:space="preserve">1</w:t>
            </w:r>
          </w:p>
        </w:tc>
        <w:tc>
          <w:tcPr>
            <w:tcW w:type="dxa" w:w="3931"/>
            <w:tcMar>
              <w:top w:type="dxa" w:w="60"/>
              <w:left w:type="dxa" w:w="90"/>
              <w:bottom w:type="dxa" w:w="60"/>
              <w:right w:type="dxa" w:w="90"/>
            </w:tcMar>
            <w:vAlign w:val="center"/>
          </w:tcPr>
          <w:p>
            <w:pPr>
              <w:spacing w:after="0" w:before="0" w:line="264"/>
            </w:pPr>
            <w:r>
              <w:rPr>
                <w:b/>
                <w:bCs/>
                <w:sz w:val="18"/>
                <w:szCs w:val="18"/>
              </w:rPr>
              <w:t xml:space="preserve">1</w:t>
            </w:r>
          </w:p>
        </w:tc>
        <w:tc>
          <w:tcPr>
            <w:tcW w:type="dxa" w:w="3931"/>
            <w:tcMar>
              <w:top w:type="dxa" w:w="60"/>
              <w:left w:type="dxa" w:w="90"/>
              <w:bottom w:type="dxa" w:w="60"/>
              <w:right w:type="dxa" w:w="90"/>
            </w:tcMar>
            <w:vAlign w:val="center"/>
          </w:tcPr>
          <w:p>
            <w:pPr>
              <w:spacing w:after="0" w:before="0" w:line="240"/>
            </w:pPr>
            <w:r>
              <w:rPr>
                <w:sz w:val="18"/>
                <w:szCs w:val="18"/>
              </w:rPr>
              <w:t xml:space="preserve">1</w:t>
            </w:r>
          </w:p>
        </w:tc>
      </w:tr>
      <w:tr>
        <w:tc>
          <w:tcPr>
            <w:tcW w:type="dxa" w:w="2218"/>
            <w:shd w:fill="F2F2F2" w:val="clear"/>
            <w:tcMar>
              <w:top w:type="dxa" w:w="60"/>
              <w:left w:type="dxa" w:w="90"/>
              <w:bottom w:type="dxa" w:w="60"/>
              <w:right w:type="dxa" w:w="90"/>
            </w:tcMar>
            <w:vAlign w:val="center"/>
          </w:tcPr>
          <w:p>
            <w:pPr>
              <w:spacing w:after="0" w:before="0" w:line="240"/>
            </w:pPr>
            <w:r>
              <w:rPr>
                <w:sz w:val="18"/>
                <w:szCs w:val="18"/>
              </w:rPr>
              <w:t xml:space="preserve">10</w:t>
            </w:r>
          </w:p>
        </w:tc>
        <w:tc>
          <w:tcPr>
            <w:tcW w:type="dxa" w:w="3931"/>
            <w:shd w:fill="F2F2F2" w:val="clear"/>
            <w:tcMar>
              <w:top w:type="dxa" w:w="60"/>
              <w:left w:type="dxa" w:w="90"/>
              <w:bottom w:type="dxa" w:w="60"/>
              <w:right w:type="dxa" w:w="90"/>
            </w:tcMar>
            <w:vAlign w:val="center"/>
          </w:tcPr>
          <w:p>
            <w:pPr>
              <w:spacing w:after="0" w:before="0" w:line="264"/>
            </w:pPr>
            <w:r>
              <w:rPr>
                <w:b/>
                <w:bCs/>
                <w:sz w:val="18"/>
                <w:szCs w:val="18"/>
              </w:rPr>
              <w:t xml:space="preserve">10</w:t>
            </w:r>
          </w:p>
        </w:tc>
        <w:tc>
          <w:tcPr>
            <w:tcW w:type="dxa" w:w="3931"/>
            <w:shd w:fill="F2F2F2" w:val="clear"/>
            <w:tcMar>
              <w:top w:type="dxa" w:w="60"/>
              <w:left w:type="dxa" w:w="90"/>
              <w:bottom w:type="dxa" w:w="60"/>
              <w:right w:type="dxa" w:w="90"/>
            </w:tcMar>
            <w:vAlign w:val="center"/>
          </w:tcPr>
          <w:p>
            <w:pPr>
              <w:spacing w:after="0" w:before="0" w:line="240"/>
            </w:pPr>
            <w:r>
              <w:rPr>
                <w:sz w:val="18"/>
                <w:szCs w:val="18"/>
              </w:rPr>
              <w:t xml:space="preserve">1</w:t>
            </w:r>
          </w:p>
        </w:tc>
      </w:tr>
      <w:tr>
        <w:tc>
          <w:tcPr>
            <w:tcW w:type="dxa" w:w="2218"/>
            <w:tcMar>
              <w:top w:type="dxa" w:w="60"/>
              <w:left w:type="dxa" w:w="90"/>
              <w:bottom w:type="dxa" w:w="60"/>
              <w:right w:type="dxa" w:w="90"/>
            </w:tcMar>
            <w:vAlign w:val="center"/>
          </w:tcPr>
          <w:p>
            <w:pPr>
              <w:spacing w:after="0" w:before="0" w:line="240"/>
            </w:pPr>
            <w:r>
              <w:rPr>
                <w:sz w:val="18"/>
                <w:szCs w:val="18"/>
              </w:rPr>
              <w:t xml:space="preserve">25</w:t>
            </w:r>
          </w:p>
        </w:tc>
        <w:tc>
          <w:tcPr>
            <w:tcW w:type="dxa" w:w="3931"/>
            <w:tcMar>
              <w:top w:type="dxa" w:w="60"/>
              <w:left w:type="dxa" w:w="90"/>
              <w:bottom w:type="dxa" w:w="60"/>
              <w:right w:type="dxa" w:w="90"/>
            </w:tcMar>
            <w:vAlign w:val="center"/>
          </w:tcPr>
          <w:p>
            <w:pPr>
              <w:spacing w:after="0" w:before="0" w:line="264"/>
            </w:pPr>
            <w:r>
              <w:rPr>
                <w:b/>
                <w:bCs/>
                <w:sz w:val="18"/>
                <w:szCs w:val="18"/>
              </w:rPr>
              <w:t xml:space="preserve">25</w:t>
            </w:r>
          </w:p>
        </w:tc>
        <w:tc>
          <w:tcPr>
            <w:tcW w:type="dxa" w:w="3931"/>
            <w:tcMar>
              <w:top w:type="dxa" w:w="60"/>
              <w:left w:type="dxa" w:w="90"/>
              <w:bottom w:type="dxa" w:w="60"/>
              <w:right w:type="dxa" w:w="90"/>
            </w:tcMar>
            <w:vAlign w:val="center"/>
          </w:tcPr>
          <w:p>
            <w:pPr>
              <w:spacing w:after="0" w:before="0" w:line="240"/>
            </w:pPr>
            <w:r>
              <w:rPr>
                <w:sz w:val="18"/>
                <w:szCs w:val="18"/>
              </w:rPr>
              <w:t xml:space="preserve">1</w:t>
            </w:r>
          </w:p>
        </w:tc>
      </w:tr>
      <w:tr>
        <w:tc>
          <w:tcPr>
            <w:tcW w:type="dxa" w:w="2218"/>
            <w:shd w:fill="F2F2F2" w:val="clear"/>
            <w:tcMar>
              <w:top w:type="dxa" w:w="60"/>
              <w:left w:type="dxa" w:w="90"/>
              <w:bottom w:type="dxa" w:w="60"/>
              <w:right w:type="dxa" w:w="90"/>
            </w:tcMar>
            <w:vAlign w:val="center"/>
          </w:tcPr>
          <w:p>
            <w:pPr>
              <w:spacing w:after="0" w:before="0" w:line="240"/>
            </w:pPr>
            <w:r>
              <w:rPr>
                <w:sz w:val="18"/>
                <w:szCs w:val="18"/>
              </w:rPr>
              <w:t xml:space="preserve">50</w:t>
            </w:r>
          </w:p>
        </w:tc>
        <w:tc>
          <w:tcPr>
            <w:tcW w:type="dxa" w:w="3931"/>
            <w:shd w:fill="F2F2F2" w:val="clear"/>
            <w:tcMar>
              <w:top w:type="dxa" w:w="60"/>
              <w:left w:type="dxa" w:w="90"/>
              <w:bottom w:type="dxa" w:w="60"/>
              <w:right w:type="dxa" w:w="90"/>
            </w:tcMar>
            <w:vAlign w:val="center"/>
          </w:tcPr>
          <w:p>
            <w:pPr>
              <w:spacing w:after="0" w:before="0" w:line="264"/>
            </w:pPr>
            <w:r>
              <w:rPr>
                <w:b/>
                <w:bCs/>
                <w:sz w:val="18"/>
                <w:szCs w:val="18"/>
              </w:rPr>
              <w:t xml:space="preserve">50</w:t>
            </w:r>
          </w:p>
        </w:tc>
        <w:tc>
          <w:tcPr>
            <w:tcW w:type="dxa" w:w="3931"/>
            <w:shd w:fill="F2F2F2" w:val="clear"/>
            <w:tcMar>
              <w:top w:type="dxa" w:w="60"/>
              <w:left w:type="dxa" w:w="90"/>
              <w:bottom w:type="dxa" w:w="60"/>
              <w:right w:type="dxa" w:w="90"/>
            </w:tcMar>
            <w:vAlign w:val="center"/>
          </w:tcPr>
          <w:p>
            <w:pPr>
              <w:spacing w:after="0" w:before="0" w:line="240"/>
            </w:pPr>
            <w:r>
              <w:rPr>
                <w:sz w:val="18"/>
                <w:szCs w:val="18"/>
              </w:rPr>
              <w:t xml:space="preserve">1</w:t>
            </w:r>
          </w:p>
        </w:tc>
      </w:tr>
      <w:tr>
        <w:tc>
          <w:tcPr>
            <w:tcW w:type="dxa" w:w="2218"/>
            <w:tcMar>
              <w:top w:type="dxa" w:w="60"/>
              <w:left w:type="dxa" w:w="90"/>
              <w:bottom w:type="dxa" w:w="60"/>
              <w:right w:type="dxa" w:w="90"/>
            </w:tcMar>
            <w:vAlign w:val="center"/>
          </w:tcPr>
          <w:p>
            <w:pPr>
              <w:spacing w:after="0" w:before="0" w:line="240"/>
            </w:pPr>
            <w:r>
              <w:rPr>
                <w:sz w:val="18"/>
                <w:szCs w:val="18"/>
              </w:rPr>
              <w:t xml:space="preserve">100</w:t>
            </w:r>
          </w:p>
        </w:tc>
        <w:tc>
          <w:tcPr>
            <w:tcW w:type="dxa" w:w="3931"/>
            <w:tcMar>
              <w:top w:type="dxa" w:w="60"/>
              <w:left w:type="dxa" w:w="90"/>
              <w:bottom w:type="dxa" w:w="60"/>
              <w:right w:type="dxa" w:w="90"/>
            </w:tcMar>
            <w:vAlign w:val="center"/>
          </w:tcPr>
          <w:p>
            <w:pPr>
              <w:spacing w:after="0" w:before="0" w:line="264"/>
            </w:pPr>
            <w:r>
              <w:rPr>
                <w:b/>
                <w:bCs/>
                <w:sz w:val="18"/>
                <w:szCs w:val="18"/>
              </w:rPr>
              <w:t xml:space="preserve">100</w:t>
            </w:r>
          </w:p>
        </w:tc>
        <w:tc>
          <w:tcPr>
            <w:tcW w:type="dxa" w:w="3931"/>
            <w:tcMar>
              <w:top w:type="dxa" w:w="60"/>
              <w:left w:type="dxa" w:w="90"/>
              <w:bottom w:type="dxa" w:w="60"/>
              <w:right w:type="dxa" w:w="90"/>
            </w:tcMar>
            <w:vAlign w:val="center"/>
          </w:tcPr>
          <w:p>
            <w:pPr>
              <w:spacing w:after="0" w:before="0" w:line="240"/>
            </w:pPr>
            <w:r>
              <w:rPr>
                <w:sz w:val="18"/>
                <w:szCs w:val="18"/>
              </w:rPr>
              <w:t xml:space="preserve">1</w:t>
            </w:r>
          </w:p>
        </w:tc>
      </w:tr>
    </w:tbl>
    <w:p>
      <w:pPr>
        <w:spacing w:after="200" w:before="0" w:line="264"/>
        <w:jc w:val="center"/>
      </w:pPr>
      <w:r>
        <w:rPr>
          <w:i/>
          <w:iCs/>
          <w:color w:val="595959"/>
          <w:sz w:val="17"/>
          <w:szCs w:val="17"/>
        </w:rPr>
        <w:t xml:space="preserve">Table E.2a — Series growth is exactly linear in the number of requests. The safe counter is flat at 1.</w:t>
      </w:r>
    </w:p>
    <w:p>
      <w:pPr>
        <w:spacing w:after="120" w:before="0" w:line="264"/>
      </w:pPr>
      <w:r>
        <w:rPr>
          <w:sz w:val="21"/>
          <w:szCs w:val="21"/>
        </w:rPr>
        <w:t xml:space="preserve">Through Prometheus (</w:t>
      </w:r>
      <w:r>
        <w:rPr>
          <w:rFonts w:ascii="Consolas" w:cs="Consolas" w:eastAsia="Consolas" w:hAnsi="Consolas"/>
          <w:sz w:val="18"/>
          <w:szCs w:val="18"/>
        </w:rPr>
        <w:t xml:space="preserve">--stack</w:t>
      </w:r>
      <w:r>
        <w:rPr>
          <w:sz w:val="21"/>
          <w:szCs w:val="21"/>
        </w:rPr>
        <w:t xml:space="preserve">) — the same comparison measured end to end against the running server rather than by counting lines of exposition text:</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3226"/>
        <w:gridCol w:w="1814"/>
        <w:gridCol w:w="2621"/>
        <w:gridCol w:w="2419"/>
      </w:tblGrid>
      <w:tr>
        <w:trPr>
          <w:tblHeader/>
        </w:trPr>
        <w:tc>
          <w:tcPr>
            <w:tcW w:type="dxa" w:w="3226"/>
            <w:shd w:fill="DCE6F1" w:val="clear"/>
            <w:tcMar>
              <w:top w:type="dxa" w:w="60"/>
              <w:left w:type="dxa" w:w="90"/>
              <w:bottom w:type="dxa" w:w="60"/>
              <w:right w:type="dxa" w:w="90"/>
            </w:tcMar>
            <w:vAlign w:val="center"/>
          </w:tcPr>
          <w:p>
            <w:pPr>
              <w:spacing w:after="0" w:before="0" w:line="240"/>
            </w:pPr>
            <w:r>
              <w:rPr>
                <w:b/>
                <w:bCs/>
                <w:sz w:val="18"/>
                <w:szCs w:val="18"/>
              </w:rPr>
              <w:t xml:space="preserve">Configuration</w:t>
            </w:r>
          </w:p>
        </w:tc>
        <w:tc>
          <w:tcPr>
            <w:tcW w:type="dxa" w:w="1814"/>
            <w:shd w:fill="DCE6F1" w:val="clear"/>
            <w:tcMar>
              <w:top w:type="dxa" w:w="60"/>
              <w:left w:type="dxa" w:w="90"/>
              <w:bottom w:type="dxa" w:w="60"/>
              <w:right w:type="dxa" w:w="90"/>
            </w:tcMar>
            <w:vAlign w:val="center"/>
          </w:tcPr>
          <w:p>
            <w:pPr>
              <w:spacing w:after="0" w:before="0" w:line="240"/>
            </w:pPr>
            <w:r>
              <w:rPr>
                <w:b/>
                <w:bCs/>
                <w:sz w:val="18"/>
                <w:szCs w:val="18"/>
              </w:rPr>
              <w:t xml:space="preserve">Unique IDs</w:t>
            </w:r>
          </w:p>
        </w:tc>
        <w:tc>
          <w:tcPr>
            <w:tcW w:type="dxa" w:w="2621"/>
            <w:shd w:fill="DCE6F1" w:val="clear"/>
            <w:tcMar>
              <w:top w:type="dxa" w:w="60"/>
              <w:left w:type="dxa" w:w="90"/>
              <w:bottom w:type="dxa" w:w="60"/>
              <w:right w:type="dxa" w:w="90"/>
            </w:tcMar>
            <w:vAlign w:val="center"/>
          </w:tcPr>
          <w:p>
            <w:pPr>
              <w:spacing w:after="0" w:before="0" w:line="240"/>
            </w:pPr>
            <w:r>
              <w:rPr>
                <w:b/>
                <w:bCs/>
                <w:sz w:val="18"/>
                <w:szCs w:val="18"/>
              </w:rPr>
              <w:t xml:space="preserve">count(demo_requests_total)</w:t>
            </w:r>
          </w:p>
        </w:tc>
        <w:tc>
          <w:tcPr>
            <w:tcW w:type="dxa" w:w="2419"/>
            <w:shd w:fill="DCE6F1" w:val="clear"/>
            <w:tcMar>
              <w:top w:type="dxa" w:w="60"/>
              <w:left w:type="dxa" w:w="90"/>
              <w:bottom w:type="dxa" w:w="60"/>
              <w:right w:type="dxa" w:w="90"/>
            </w:tcMar>
            <w:vAlign w:val="center"/>
          </w:tcPr>
          <w:p>
            <w:pPr>
              <w:spacing w:after="0" w:before="0" w:line="240"/>
            </w:pPr>
            <w:r>
              <w:rPr>
                <w:b/>
                <w:bCs/>
                <w:sz w:val="18"/>
                <w:szCs w:val="18"/>
              </w:rPr>
              <w:t xml:space="preserve">count(demo_requests_safe_total)</w:t>
            </w:r>
          </w:p>
        </w:tc>
      </w:tr>
      <w:tr>
        <w:tc>
          <w:tcPr>
            <w:tcW w:type="dxa" w:w="3226"/>
            <w:tcMar>
              <w:top w:type="dxa" w:w="60"/>
              <w:left w:type="dxa" w:w="90"/>
              <w:bottom w:type="dxa" w:w="60"/>
              <w:right w:type="dxa" w:w="90"/>
            </w:tcMar>
            <w:vAlign w:val="center"/>
          </w:tcPr>
          <w:p>
            <w:pPr>
              <w:spacing w:after="0" w:before="0" w:line="240"/>
            </w:pPr>
            <w:r>
              <w:rPr>
                <w:sz w:val="18"/>
                <w:szCs w:val="18"/>
              </w:rPr>
              <w:t xml:space="preserve">Without request_id (safe only)</w:t>
            </w:r>
          </w:p>
        </w:tc>
        <w:tc>
          <w:tcPr>
            <w:tcW w:type="dxa" w:w="1814"/>
            <w:tcMar>
              <w:top w:type="dxa" w:w="60"/>
              <w:left w:type="dxa" w:w="90"/>
              <w:bottom w:type="dxa" w:w="60"/>
              <w:right w:type="dxa" w:w="90"/>
            </w:tcMar>
            <w:vAlign w:val="center"/>
          </w:tcPr>
          <w:p>
            <w:pPr>
              <w:spacing w:after="0" w:before="0" w:line="240"/>
            </w:pPr>
            <w:r>
              <w:rPr>
                <w:sz w:val="18"/>
                <w:szCs w:val="18"/>
              </w:rPr>
              <w:t xml:space="preserve">100 minted, 0 labelled</w:t>
            </w:r>
          </w:p>
        </w:tc>
        <w:tc>
          <w:tcPr>
            <w:tcW w:type="dxa" w:w="2621"/>
            <w:tcMar>
              <w:top w:type="dxa" w:w="60"/>
              <w:left w:type="dxa" w:w="90"/>
              <w:bottom w:type="dxa" w:w="60"/>
              <w:right w:type="dxa" w:w="90"/>
            </w:tcMar>
            <w:vAlign w:val="center"/>
          </w:tcPr>
          <w:p>
            <w:pPr>
              <w:spacing w:after="0" w:before="0" w:line="264"/>
            </w:pPr>
            <w:r>
              <w:rPr>
                <w:b/>
                <w:bCs/>
                <w:sz w:val="18"/>
                <w:szCs w:val="18"/>
              </w:rPr>
              <w:t xml:space="preserve">no series</w:t>
            </w:r>
          </w:p>
        </w:tc>
        <w:tc>
          <w:tcPr>
            <w:tcW w:type="dxa" w:w="2419"/>
            <w:tcMar>
              <w:top w:type="dxa" w:w="60"/>
              <w:left w:type="dxa" w:w="90"/>
              <w:bottom w:type="dxa" w:w="60"/>
              <w:right w:type="dxa" w:w="90"/>
            </w:tcMar>
            <w:vAlign w:val="center"/>
          </w:tcPr>
          <w:p>
            <w:pPr>
              <w:spacing w:after="0" w:before="0" w:line="240"/>
            </w:pPr>
            <w:r>
              <w:rPr>
                <w:sz w:val="18"/>
                <w:szCs w:val="18"/>
              </w:rPr>
              <w:t xml:space="preserve">1</w:t>
            </w:r>
          </w:p>
        </w:tc>
      </w:tr>
      <w:tr>
        <w:tc>
          <w:tcPr>
            <w:tcW w:type="dxa" w:w="3226"/>
            <w:shd w:fill="F2F2F2" w:val="clear"/>
            <w:tcMar>
              <w:top w:type="dxa" w:w="60"/>
              <w:left w:type="dxa" w:w="90"/>
              <w:bottom w:type="dxa" w:w="60"/>
              <w:right w:type="dxa" w:w="90"/>
            </w:tcMar>
            <w:vAlign w:val="center"/>
          </w:tcPr>
          <w:p>
            <w:pPr>
              <w:spacing w:after="0" w:before="0" w:line="240"/>
            </w:pPr>
            <w:r>
              <w:rPr>
                <w:sz w:val="18"/>
                <w:szCs w:val="18"/>
              </w:rPr>
              <w:t xml:space="preserve">With request_id</w:t>
            </w:r>
          </w:p>
        </w:tc>
        <w:tc>
          <w:tcPr>
            <w:tcW w:type="dxa" w:w="1814"/>
            <w:shd w:fill="F2F2F2" w:val="clear"/>
            <w:tcMar>
              <w:top w:type="dxa" w:w="60"/>
              <w:left w:type="dxa" w:w="90"/>
              <w:bottom w:type="dxa" w:w="60"/>
              <w:right w:type="dxa" w:w="90"/>
            </w:tcMar>
            <w:vAlign w:val="center"/>
          </w:tcPr>
          <w:p>
            <w:pPr>
              <w:spacing w:after="0" w:before="0" w:line="240"/>
            </w:pPr>
            <w:r>
              <w:rPr>
                <w:sz w:val="18"/>
                <w:szCs w:val="18"/>
              </w:rPr>
              <w:t xml:space="preserve">100</w:t>
            </w:r>
          </w:p>
        </w:tc>
        <w:tc>
          <w:tcPr>
            <w:tcW w:type="dxa" w:w="2621"/>
            <w:shd w:fill="F2F2F2" w:val="clear"/>
            <w:tcMar>
              <w:top w:type="dxa" w:w="60"/>
              <w:left w:type="dxa" w:w="90"/>
              <w:bottom w:type="dxa" w:w="60"/>
              <w:right w:type="dxa" w:w="90"/>
            </w:tcMar>
            <w:vAlign w:val="center"/>
          </w:tcPr>
          <w:p>
            <w:pPr>
              <w:spacing w:after="0" w:before="0" w:line="264"/>
            </w:pPr>
            <w:r>
              <w:rPr>
                <w:b/>
                <w:bCs/>
                <w:sz w:val="18"/>
                <w:szCs w:val="18"/>
              </w:rPr>
              <w:t xml:space="preserve">100</w:t>
            </w:r>
          </w:p>
        </w:tc>
        <w:tc>
          <w:tcPr>
            <w:tcW w:type="dxa" w:w="2419"/>
            <w:shd w:fill="F2F2F2" w:val="clear"/>
            <w:tcMar>
              <w:top w:type="dxa" w:w="60"/>
              <w:left w:type="dxa" w:w="90"/>
              <w:bottom w:type="dxa" w:w="60"/>
              <w:right w:type="dxa" w:w="90"/>
            </w:tcMar>
            <w:vAlign w:val="center"/>
          </w:tcPr>
          <w:p>
            <w:pPr>
              <w:spacing w:after="0" w:before="0" w:line="240"/>
            </w:pPr>
            <w:r>
              <w:rPr>
                <w:sz w:val="18"/>
                <w:szCs w:val="18"/>
              </w:rPr>
              <w:t xml:space="preserve">1</w:t>
            </w:r>
          </w:p>
        </w:tc>
      </w:tr>
      <w:tr>
        <w:tc>
          <w:tcPr>
            <w:tcW w:type="dxa" w:w="3226"/>
            <w:tcMar>
              <w:top w:type="dxa" w:w="60"/>
              <w:left w:type="dxa" w:w="90"/>
              <w:bottom w:type="dxa" w:w="60"/>
              <w:right w:type="dxa" w:w="90"/>
            </w:tcMar>
            <w:vAlign w:val="center"/>
          </w:tcPr>
          <w:p>
            <w:pPr>
              <w:spacing w:after="0" w:before="0" w:line="240"/>
            </w:pPr>
            <w:r>
              <w:rPr>
                <w:sz w:val="18"/>
                <w:szCs w:val="18"/>
              </w:rPr>
              <w:t xml:space="preserve">After removing the label + restart</w:t>
            </w:r>
          </w:p>
        </w:tc>
        <w:tc>
          <w:tcPr>
            <w:tcW w:type="dxa" w:w="1814"/>
            <w:tcMar>
              <w:top w:type="dxa" w:w="60"/>
              <w:left w:type="dxa" w:w="90"/>
              <w:bottom w:type="dxa" w:w="60"/>
              <w:right w:type="dxa" w:w="90"/>
            </w:tcMar>
            <w:vAlign w:val="center"/>
          </w:tcPr>
          <w:p>
            <w:pPr>
              <w:spacing w:after="0" w:before="0" w:line="240"/>
            </w:pPr>
            <w:r>
              <w:rPr>
                <w:sz w:val="18"/>
                <w:szCs w:val="18"/>
              </w:rPr>
              <w:t xml:space="preserve">100</w:t>
            </w:r>
          </w:p>
        </w:tc>
        <w:tc>
          <w:tcPr>
            <w:tcW w:type="dxa" w:w="2621"/>
            <w:tcMar>
              <w:top w:type="dxa" w:w="60"/>
              <w:left w:type="dxa" w:w="90"/>
              <w:bottom w:type="dxa" w:w="60"/>
              <w:right w:type="dxa" w:w="90"/>
            </w:tcMar>
            <w:vAlign w:val="center"/>
          </w:tcPr>
          <w:p>
            <w:pPr>
              <w:spacing w:after="0" w:before="0" w:line="264"/>
            </w:pPr>
            <w:r>
              <w:rPr>
                <w:b/>
                <w:bCs/>
                <w:sz w:val="18"/>
                <w:szCs w:val="18"/>
              </w:rPr>
              <w:t xml:space="preserve">no data (instant query)</w:t>
            </w:r>
          </w:p>
        </w:tc>
        <w:tc>
          <w:tcPr>
            <w:tcW w:type="dxa" w:w="2419"/>
            <w:tcMar>
              <w:top w:type="dxa" w:w="60"/>
              <w:left w:type="dxa" w:w="90"/>
              <w:bottom w:type="dxa" w:w="60"/>
              <w:right w:type="dxa" w:w="90"/>
            </w:tcMar>
            <w:vAlign w:val="center"/>
          </w:tcPr>
          <w:p>
            <w:pPr>
              <w:spacing w:after="0" w:before="0" w:line="240"/>
            </w:pPr>
            <w:r>
              <w:rPr>
                <w:sz w:val="18"/>
                <w:szCs w:val="18"/>
              </w:rPr>
              <w:t xml:space="preserve">1</w:t>
            </w:r>
          </w:p>
        </w:tc>
      </w:tr>
    </w:tbl>
    <w:p>
      <w:pPr>
        <w:spacing w:after="200" w:before="0" w:line="264"/>
        <w:jc w:val="center"/>
      </w:pPr>
      <w:r>
        <w:rPr>
          <w:i/>
          <w:iCs/>
          <w:color w:val="595959"/>
          <w:sz w:val="17"/>
          <w:szCs w:val="17"/>
        </w:rPr>
        <w:t xml:space="preserve">Table E.2b — The comparison the brief asks for. Source: observability/results-live/cardinality-stack.md</w:t>
      </w:r>
    </w:p>
    <w:p>
      <w:pPr>
        <w:spacing w:after="80" w:before="120"/>
        <w:jc w:val="center"/>
      </w:pPr>
      <w:r>
        <w:drawing>
          <wp:inline distT="0" distB="0" distL="0" distR="0">
            <wp:extent cx="5715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90900"/>
                    </a:xfrm>
                    <a:prstGeom prst="rect">
                      <a:avLst/>
                    </a:prstGeom>
                  </pic:spPr>
                </pic:pic>
              </a:graphicData>
            </a:graphic>
          </wp:inline>
        </w:drawing>
      </w:r>
    </w:p>
    <w:p>
      <w:pPr>
        <w:spacing w:after="200" w:before="0" w:line="264"/>
        <w:jc w:val="center"/>
      </w:pPr>
      <w:r>
        <w:rPr>
          <w:i/>
          <w:iCs/>
          <w:color w:val="595959"/>
          <w:sz w:val="17"/>
          <w:szCs w:val="17"/>
        </w:rPr>
        <w:t xml:space="preserve">Screenshot 7 — count(demo_requests_total) in Prometheus's own graph view, 16:03–16:07 UTC. Proves: Part E2 steps 2–3 — series growth shown through the exact query the brief names, and the effect of removing the label.</w:t>
      </w:r>
    </w:p>
    <w:p>
      <w:pPr>
        <w:spacing w:after="120" w:before="0" w:line="264"/>
      </w:pPr>
      <w:r>
        <w:rPr>
          <w:sz w:val="21"/>
          <w:szCs w:val="21"/>
        </w:rPr>
        <w:t xml:space="preserve">The line sits at exactly </w:t>
      </w:r>
      <w:r>
        <w:rPr>
          <w:b/>
          <w:bCs/>
          <w:sz w:val="21"/>
          <w:szCs w:val="21"/>
        </w:rPr>
        <w:t xml:space="preserve">100</w:t>
      </w:r>
      <w:r>
        <w:rPr>
          <w:sz w:val="21"/>
          <w:szCs w:val="21"/>
        </w:rPr>
        <w:t xml:space="preserve"> from about 16:04:55 to 16:05:20 and does not exist either side of it: nothing before the demo was first scraped, and nothing after the restart without the label. No slow fade over the 5-minute lookback — the cut is at a single scrape.</w:t>
      </w:r>
    </w:p>
    <w:p>
      <w:pPr>
        <w:pStyle w:val="Heading3"/>
        <w:spacing w:after="130" w:before="260"/>
      </w:pPr>
      <w:r>
        <w:t xml:space="preserve">Remove the request ID and restart</w:t>
      </w:r>
    </w:p>
    <w:p>
      <w:pPr>
        <w:pBdr>
          <w:top w:val="single" w:color="BFBFBF" w:sz="2" w:space="2"/>
          <w:left w:val="single" w:color="1F4E79" w:sz="12" w:space="6"/>
        </w:pBdr>
        <w:shd w:fill="F5F5F5" w:val="clear"/>
        <w:spacing w:after="0" w:before="90" w:line="240"/>
        <w:ind w:left="170" w:right="170"/>
      </w:pPr>
      <w:r>
        <w:rPr>
          <w:rFonts w:ascii="Consolas" w:cs="Consolas" w:eastAsia="Consolas" w:hAnsi="Consolas"/>
          <w:sz w:val="17"/>
          <w:szCs w:val="17"/>
        </w:rPr>
        <w:t xml:space="preserve"># The label is removed by switching the demo into safe-only mode,</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then recreating the container so the process starts clean.</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CARDINALITY_SAFE_ONLY=true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docker compose --profile experiment up -d --force-recreate cardinality-demo</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w:t>
      </w:r>
    </w:p>
    <w:p>
      <w:pPr>
        <w:pBdr>
          <w:left w:val="single" w:color="1F4E79" w:sz="12" w:space="6"/>
        </w:pBdr>
        <w:shd w:fill="F5F5F5" w:val="clear"/>
        <w:spacing w:after="0" w:before="0" w:line="240"/>
        <w:ind w:left="170" w:right="170"/>
      </w:pPr>
      <w:r>
        <w:rPr>
          <w:rFonts w:ascii="Consolas" w:cs="Consolas" w:eastAsia="Consolas" w:hAnsi="Consolas"/>
          <w:sz w:val="17"/>
          <w:szCs w:val="17"/>
        </w:rPr>
        <w:t xml:space="preserve"># then repeat the same 100 requests and re-query after another scrape:</w:t>
      </w:r>
    </w:p>
    <w:p>
      <w:pPr>
        <w:pBdr>
          <w:bottom w:val="single" w:color="BFBFBF" w:sz="2" w:space="2"/>
          <w:left w:val="single" w:color="1F4E79" w:sz="12" w:space="6"/>
        </w:pBdr>
        <w:shd w:fill="F5F5F5" w:val="clear"/>
        <w:spacing w:after="150" w:before="0" w:line="240"/>
        <w:ind w:left="170" w:right="170"/>
      </w:pPr>
      <w:r>
        <w:rPr>
          <w:rFonts w:ascii="Consolas" w:cs="Consolas" w:eastAsia="Consolas" w:hAnsi="Consolas"/>
          <w:sz w:val="17"/>
          <w:szCs w:val="17"/>
        </w:rPr>
        <w:t xml:space="preserve">curl -s "http://localhost:9090/api/v1/query?query=count(demo_requests_total)"</w:t>
      </w:r>
    </w:p>
    <w:p>
      <w:pPr>
        <w:spacing w:after="120" w:before="0" w:line="264"/>
      </w:pPr>
      <w:r>
        <w:rPr>
          <w:sz w:val="21"/>
          <w:szCs w:val="21"/>
        </w:rPr>
        <w:t xml:space="preserve">In-process, the same 100 requests with the label removed produce:</w:t>
      </w:r>
    </w:p>
    <w:p>
      <w:pPr>
        <w:pBdr>
          <w:top w:val="single" w:color="BFBFBF" w:sz="2" w:space="2"/>
          <w:bottom w:val="single" w:color="BFBFBF" w:sz="2" w:space="2"/>
          <w:left w:val="single" w:color="1F4E79" w:sz="12" w:space="6"/>
        </w:pBdr>
        <w:shd w:fill="F5F5F5" w:val="clear"/>
        <w:spacing w:after="150" w:before="90" w:line="240"/>
        <w:ind w:left="170" w:right="170"/>
      </w:pPr>
      <w:r>
        <w:rPr>
          <w:rFonts w:ascii="Consolas" w:cs="Consolas" w:eastAsia="Consolas" w:hAnsi="Consolas"/>
          <w:sz w:val="17"/>
          <w:szCs w:val="17"/>
        </w:rPr>
        <w:t xml:space="preserve">[cardinality-demo] requests=100 mode=safe demo_requests_total series=0 demo_requests_safe_total series=1</w:t>
      </w:r>
    </w:p>
    <w:p>
      <w:pPr>
        <w:pStyle w:val="Heading3"/>
        <w:pageBreakBefore/>
        <w:spacing w:after="130" w:before="260"/>
      </w:pPr>
      <w:r>
        <w:t xml:space="preserve">What I expected here, and what actually happened</w:t>
      </w:r>
    </w:p>
    <w:p>
      <w:pPr>
        <w:spacing w:after="120" w:before="0" w:line="264"/>
      </w:pPr>
      <w:r>
        <w:rPr>
          <w:sz w:val="21"/>
          <w:szCs w:val="21"/>
        </w:rPr>
        <w:t xml:space="preserve">I expected the second row to still read 100 — that removing a label stops new series being created but leaves the existing ones in place until retention expires. That is the usual way this is explained, and it is what an earlier draft of this report asserted. </w:t>
      </w:r>
      <w:r>
        <w:rPr>
          <w:b/>
          <w:bCs/>
          <w:sz w:val="21"/>
          <w:szCs w:val="21"/>
        </w:rPr>
        <w:t xml:space="preserve">The measurement contradicted it</w:t>
      </w:r>
      <w:r>
        <w:rPr>
          <w:sz w:val="21"/>
          <w:szCs w:val="21"/>
        </w:rPr>
        <w:t xml:space="preserve">, and the reason is worth more than the original point.</w:t>
      </w:r>
    </w:p>
    <w:p>
      <w:pPr>
        <w:spacing w:after="120" w:before="0" w:line="264"/>
      </w:pPr>
      <w:r>
        <w:rPr>
          <w:rFonts w:ascii="Consolas" w:cs="Consolas" w:eastAsia="Consolas" w:hAnsi="Consolas"/>
          <w:sz w:val="18"/>
          <w:szCs w:val="18"/>
        </w:rPr>
        <w:t xml:space="preserve">count(demo_requests_total)</w:t>
      </w:r>
      <w:r>
        <w:rPr>
          <w:sz w:val="21"/>
          <w:szCs w:val="21"/>
        </w:rPr>
        <w:t xml:space="preserve"> as an </w:t>
      </w:r>
      <w:r>
        <w:rPr>
          <w:i/>
          <w:iCs/>
          <w:sz w:val="21"/>
          <w:szCs w:val="21"/>
        </w:rPr>
        <w:t xml:space="preserve">instant query</w:t>
      </w:r>
      <w:r>
        <w:rPr>
          <w:sz w:val="21"/>
          <w:szCs w:val="21"/>
        </w:rPr>
        <w:t xml:space="preserve"> returns no data once the label is removed. But the same query evaluated at a past timestamp still returns 100. Running it at a series of </w:t>
      </w:r>
      <w:r>
        <w:rPr>
          <w:rFonts w:ascii="Consolas" w:cs="Consolas" w:eastAsia="Consolas" w:hAnsi="Consolas"/>
          <w:sz w:val="18"/>
          <w:szCs w:val="18"/>
        </w:rPr>
        <w:t xml:space="preserve">time=</w:t>
      </w:r>
      <w:r>
        <w:rPr>
          <w:sz w:val="21"/>
          <w:szCs w:val="21"/>
        </w:rPr>
        <w:t xml:space="preserve"> values maps the boundary exactly:</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3528"/>
        <w:gridCol w:w="6552"/>
      </w:tblGrid>
      <w:tr>
        <w:trPr>
          <w:tblHeader/>
        </w:trPr>
        <w:tc>
          <w:tcPr>
            <w:tcW w:type="dxa" w:w="3528"/>
            <w:shd w:fill="DCE6F1" w:val="clear"/>
            <w:tcMar>
              <w:top w:type="dxa" w:w="60"/>
              <w:left w:type="dxa" w:w="90"/>
              <w:bottom w:type="dxa" w:w="60"/>
              <w:right w:type="dxa" w:w="90"/>
            </w:tcMar>
            <w:vAlign w:val="center"/>
          </w:tcPr>
          <w:p>
            <w:pPr>
              <w:spacing w:after="0" w:before="0" w:line="240"/>
            </w:pPr>
            <w:r>
              <w:rPr>
                <w:b/>
                <w:bCs/>
                <w:sz w:val="18"/>
                <w:szCs w:val="18"/>
              </w:rPr>
              <w:t xml:space="preserve">Query time (UTC)</w:t>
            </w:r>
          </w:p>
        </w:tc>
        <w:tc>
          <w:tcPr>
            <w:tcW w:type="dxa" w:w="6552"/>
            <w:shd w:fill="DCE6F1" w:val="clear"/>
            <w:tcMar>
              <w:top w:type="dxa" w:w="60"/>
              <w:left w:type="dxa" w:w="90"/>
              <w:bottom w:type="dxa" w:w="60"/>
              <w:right w:type="dxa" w:w="90"/>
            </w:tcMar>
            <w:vAlign w:val="center"/>
          </w:tcPr>
          <w:p>
            <w:pPr>
              <w:spacing w:after="0" w:before="0" w:line="240"/>
            </w:pPr>
            <w:r>
              <w:rPr>
                <w:b/>
                <w:bCs/>
                <w:sz w:val="18"/>
                <w:szCs w:val="18"/>
              </w:rPr>
              <w:t xml:space="preserve">count(demo_requests_total)</w:t>
            </w:r>
          </w:p>
        </w:tc>
      </w:tr>
      <w:tr>
        <w:tc>
          <w:tcPr>
            <w:tcW w:type="dxa" w:w="3528"/>
            <w:tcMar>
              <w:top w:type="dxa" w:w="60"/>
              <w:left w:type="dxa" w:w="90"/>
              <w:bottom w:type="dxa" w:w="60"/>
              <w:right w:type="dxa" w:w="90"/>
            </w:tcMar>
            <w:vAlign w:val="center"/>
          </w:tcPr>
          <w:p>
            <w:pPr>
              <w:spacing w:after="0" w:before="0" w:line="240"/>
            </w:pPr>
            <w:r>
              <w:rPr>
                <w:sz w:val="18"/>
                <w:szCs w:val="18"/>
              </w:rPr>
              <w:t xml:space="preserve">16:04:30</w:t>
            </w:r>
          </w:p>
        </w:tc>
        <w:tc>
          <w:tcPr>
            <w:tcW w:type="dxa" w:w="6552"/>
            <w:tcMar>
              <w:top w:type="dxa" w:w="60"/>
              <w:left w:type="dxa" w:w="90"/>
              <w:bottom w:type="dxa" w:w="60"/>
              <w:right w:type="dxa" w:w="90"/>
            </w:tcMar>
            <w:vAlign w:val="center"/>
          </w:tcPr>
          <w:p>
            <w:pPr>
              <w:spacing w:after="0" w:before="0" w:line="240"/>
            </w:pPr>
            <w:r>
              <w:rPr>
                <w:sz w:val="18"/>
                <w:szCs w:val="18"/>
              </w:rPr>
              <w:t xml:space="preserve">no data (demo not yet scraped)</w:t>
            </w:r>
          </w:p>
        </w:tc>
      </w:tr>
      <w:tr>
        <w:tc>
          <w:tcPr>
            <w:tcW w:type="dxa" w:w="3528"/>
            <w:shd w:fill="F2F2F2" w:val="clear"/>
            <w:tcMar>
              <w:top w:type="dxa" w:w="60"/>
              <w:left w:type="dxa" w:w="90"/>
              <w:bottom w:type="dxa" w:w="60"/>
              <w:right w:type="dxa" w:w="90"/>
            </w:tcMar>
            <w:vAlign w:val="center"/>
          </w:tcPr>
          <w:p>
            <w:pPr>
              <w:spacing w:after="0" w:before="0" w:line="240"/>
            </w:pPr>
            <w:r>
              <w:rPr>
                <w:sz w:val="18"/>
                <w:szCs w:val="18"/>
              </w:rPr>
              <w:t xml:space="preserve">16:04:59</w:t>
            </w:r>
          </w:p>
        </w:tc>
        <w:tc>
          <w:tcPr>
            <w:tcW w:type="dxa" w:w="6552"/>
            <w:shd w:fill="F2F2F2" w:val="clear"/>
            <w:tcMar>
              <w:top w:type="dxa" w:w="60"/>
              <w:left w:type="dxa" w:w="90"/>
              <w:bottom w:type="dxa" w:w="60"/>
              <w:right w:type="dxa" w:w="90"/>
            </w:tcMar>
            <w:vAlign w:val="center"/>
          </w:tcPr>
          <w:p>
            <w:pPr>
              <w:spacing w:after="0" w:before="0" w:line="264"/>
            </w:pPr>
            <w:r>
              <w:rPr>
                <w:b/>
                <w:bCs/>
                <w:sz w:val="18"/>
                <w:szCs w:val="18"/>
              </w:rPr>
              <w:t xml:space="preserve">100</w:t>
            </w:r>
          </w:p>
        </w:tc>
      </w:tr>
      <w:tr>
        <w:tc>
          <w:tcPr>
            <w:tcW w:type="dxa" w:w="3528"/>
            <w:tcMar>
              <w:top w:type="dxa" w:w="60"/>
              <w:left w:type="dxa" w:w="90"/>
              <w:bottom w:type="dxa" w:w="60"/>
              <w:right w:type="dxa" w:w="90"/>
            </w:tcMar>
            <w:vAlign w:val="center"/>
          </w:tcPr>
          <w:p>
            <w:pPr>
              <w:spacing w:after="0" w:before="0" w:line="240"/>
            </w:pPr>
            <w:r>
              <w:rPr>
                <w:sz w:val="18"/>
                <w:szCs w:val="18"/>
              </w:rPr>
              <w:t xml:space="preserve">16:05:10</w:t>
            </w:r>
          </w:p>
        </w:tc>
        <w:tc>
          <w:tcPr>
            <w:tcW w:type="dxa" w:w="6552"/>
            <w:tcMar>
              <w:top w:type="dxa" w:w="60"/>
              <w:left w:type="dxa" w:w="90"/>
              <w:bottom w:type="dxa" w:w="60"/>
              <w:right w:type="dxa" w:w="90"/>
            </w:tcMar>
            <w:vAlign w:val="center"/>
          </w:tcPr>
          <w:p>
            <w:pPr>
              <w:spacing w:after="0" w:before="0" w:line="264"/>
            </w:pPr>
            <w:r>
              <w:rPr>
                <w:b/>
                <w:bCs/>
                <w:sz w:val="18"/>
                <w:szCs w:val="18"/>
              </w:rPr>
              <w:t xml:space="preserve">100</w:t>
            </w:r>
          </w:p>
        </w:tc>
      </w:tr>
      <w:tr>
        <w:tc>
          <w:tcPr>
            <w:tcW w:type="dxa" w:w="3528"/>
            <w:shd w:fill="F2F2F2" w:val="clear"/>
            <w:tcMar>
              <w:top w:type="dxa" w:w="60"/>
              <w:left w:type="dxa" w:w="90"/>
              <w:bottom w:type="dxa" w:w="60"/>
              <w:right w:type="dxa" w:w="90"/>
            </w:tcMar>
            <w:vAlign w:val="center"/>
          </w:tcPr>
          <w:p>
            <w:pPr>
              <w:spacing w:after="0" w:before="0" w:line="240"/>
            </w:pPr>
            <w:r>
              <w:rPr>
                <w:sz w:val="18"/>
                <w:szCs w:val="18"/>
              </w:rPr>
              <w:t xml:space="preserve">16:05:30</w:t>
            </w:r>
          </w:p>
        </w:tc>
        <w:tc>
          <w:tcPr>
            <w:tcW w:type="dxa" w:w="6552"/>
            <w:shd w:fill="F2F2F2" w:val="clear"/>
            <w:tcMar>
              <w:top w:type="dxa" w:w="60"/>
              <w:left w:type="dxa" w:w="90"/>
              <w:bottom w:type="dxa" w:w="60"/>
              <w:right w:type="dxa" w:w="90"/>
            </w:tcMar>
            <w:vAlign w:val="center"/>
          </w:tcPr>
          <w:p>
            <w:pPr>
              <w:spacing w:after="0" w:before="0" w:line="240"/>
            </w:pPr>
            <w:r>
              <w:rPr>
                <w:sz w:val="18"/>
                <w:szCs w:val="18"/>
              </w:rPr>
              <w:t xml:space="preserve">no data (label removed, app restarted)</w:t>
            </w:r>
          </w:p>
        </w:tc>
      </w:tr>
      <w:tr>
        <w:tc>
          <w:tcPr>
            <w:tcW w:type="dxa" w:w="3528"/>
            <w:tcMar>
              <w:top w:type="dxa" w:w="60"/>
              <w:left w:type="dxa" w:w="90"/>
              <w:bottom w:type="dxa" w:w="60"/>
              <w:right w:type="dxa" w:w="90"/>
            </w:tcMar>
            <w:vAlign w:val="center"/>
          </w:tcPr>
          <w:p>
            <w:pPr>
              <w:spacing w:after="0" w:before="0" w:line="240"/>
            </w:pPr>
            <w:r>
              <w:rPr>
                <w:sz w:val="18"/>
                <w:szCs w:val="18"/>
              </w:rPr>
              <w:t xml:space="preserve">16:09:00</w:t>
            </w:r>
          </w:p>
        </w:tc>
        <w:tc>
          <w:tcPr>
            <w:tcW w:type="dxa" w:w="6552"/>
            <w:tcMar>
              <w:top w:type="dxa" w:w="60"/>
              <w:left w:type="dxa" w:w="90"/>
              <w:bottom w:type="dxa" w:w="60"/>
              <w:right w:type="dxa" w:w="90"/>
            </w:tcMar>
            <w:vAlign w:val="center"/>
          </w:tcPr>
          <w:p>
            <w:pPr>
              <w:spacing w:after="0" w:before="0" w:line="240"/>
            </w:pPr>
            <w:r>
              <w:rPr>
                <w:sz w:val="18"/>
                <w:szCs w:val="18"/>
              </w:rPr>
              <w:t xml:space="preserve">no data</w:t>
            </w:r>
          </w:p>
        </w:tc>
      </w:tr>
    </w:tbl>
    <w:p>
      <w:pPr>
        <w:spacing w:after="120" w:before="0" w:line="264"/>
      </w:pPr>
      <w:r>
        <w:rPr>
          <w:sz w:val="21"/>
          <w:szCs w:val="21"/>
        </w:rPr>
        <w:t xml:space="preserve">Both results are true and they are not in conflict. The history is intact — every one of those 100 series is still on disk and still queryable at any timestamp where it was live, until the 15-day retention window drops it. What changed is only what a query evaluated now can see.</w:t>
      </w:r>
    </w:p>
    <w:p>
      <w:pPr>
        <w:pBdr>
          <w:top w:val="single" w:color="BFBFBF" w:sz="4" w:space="6"/>
          <w:bottom w:val="single" w:color="BFBFBF" w:sz="4" w:space="6"/>
          <w:left w:val="single" w:color="BFBFBF" w:sz="4" w:space="6"/>
          <w:right w:val="single" w:color="BFBFBF" w:sz="4" w:space="6"/>
        </w:pBdr>
        <w:shd w:fill="EAF1F8" w:val="clear"/>
        <w:spacing w:after="160" w:before="120" w:line="264"/>
        <w:ind w:left="170" w:right="170"/>
      </w:pPr>
      <w:r>
        <w:rPr>
          <w:b/>
          <w:bCs/>
          <w:sz w:val="20"/>
          <w:szCs w:val="20"/>
        </w:rPr>
        <w:t xml:space="preserve">Why the cutoff is sharper than the 5-minute lookback.  </w:t>
      </w:r>
      <w:r>
        <w:rPr>
          <w:sz w:val="20"/>
          <w:szCs w:val="20"/>
        </w:rPr>
        <w:t xml:space="preserve">An instant query normally carries the last sample forward for up to 5 minutes, so the series was predicted to linger until ~16:10. It does not: it disappears between 16:05:10 and 16:05:30, at the first scrape after the restart. When a target stops exporting a series, Prometheus writes an explicit stale marker, and that marker terminates the series immediately rather than letting the lookback window carry it. The 5-minute lookback applies when a target goes missing unexpectedly, not when it is scraped successfully and simply no longer reports that series.</w:t>
      </w:r>
    </w:p>
    <w:p>
      <w:pPr>
        <w:pStyle w:val="Heading3"/>
        <w:spacing w:after="130" w:before="260"/>
      </w:pPr>
      <w:r>
        <w:t xml:space="preserve">Removing the label does not delete the stored history</w:t>
      </w:r>
    </w:p>
    <w:p>
      <w:pPr>
        <w:spacing w:after="120" w:before="0" w:line="264"/>
      </w:pPr>
      <w:r>
        <w:rPr>
          <w:sz w:val="21"/>
          <w:szCs w:val="21"/>
        </w:rPr>
        <w:t xml:space="preserve">This is the part the brief specifically warns about, and it is worth stating precisely because the measurement above makes it easy to draw the wrong conclusion.</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2520"/>
        <w:gridCol w:w="7560"/>
      </w:tblGrid>
      <w:tr>
        <w:trPr>
          <w:tblHeader/>
        </w:trPr>
        <w:tc>
          <w:tcPr>
            <w:tcW w:type="dxa" w:w="2520"/>
            <w:shd w:fill="DCE6F1" w:val="clear"/>
            <w:tcMar>
              <w:top w:type="dxa" w:w="60"/>
              <w:left w:type="dxa" w:w="90"/>
              <w:bottom w:type="dxa" w:w="60"/>
              <w:right w:type="dxa" w:w="90"/>
            </w:tcMar>
            <w:vAlign w:val="center"/>
          </w:tcPr>
          <w:p>
            <w:pPr>
              <w:spacing w:after="0" w:before="0" w:line="240"/>
            </w:pPr>
            <w:r>
              <w:rPr>
                <w:b/>
                <w:bCs/>
                <w:sz w:val="18"/>
                <w:szCs w:val="18"/>
              </w:rPr>
              <w:t xml:space="preserve">What happens to it</w:t>
            </w:r>
          </w:p>
        </w:tc>
        <w:tc>
          <w:tcPr>
            <w:tcW w:type="dxa" w:w="7560"/>
            <w:shd w:fill="DCE6F1" w:val="clear"/>
            <w:tcMar>
              <w:top w:type="dxa" w:w="60"/>
              <w:left w:type="dxa" w:w="90"/>
              <w:bottom w:type="dxa" w:w="60"/>
              <w:right w:type="dxa" w:w="90"/>
            </w:tcMar>
            <w:vAlign w:val="center"/>
          </w:tcPr>
          <w:p>
            <w:pPr>
              <w:spacing w:after="0" w:before="0" w:line="240"/>
            </w:pPr>
            <w:r>
              <w:rPr>
                <w:b/>
                <w:bCs/>
                <w:sz w:val="18"/>
                <w:szCs w:val="18"/>
              </w:rPr>
              <w:t xml:space="preserve">Detail</w:t>
            </w:r>
          </w:p>
        </w:tc>
      </w:tr>
      <w:tr>
        <w:tc>
          <w:tcPr>
            <w:tcW w:type="dxa" w:w="2520"/>
            <w:tcMar>
              <w:top w:type="dxa" w:w="60"/>
              <w:left w:type="dxa" w:w="90"/>
              <w:bottom w:type="dxa" w:w="60"/>
              <w:right w:type="dxa" w:w="90"/>
            </w:tcMar>
            <w:vAlign w:val="center"/>
          </w:tcPr>
          <w:p>
            <w:pPr>
              <w:spacing w:after="0" w:before="0" w:line="240"/>
            </w:pPr>
            <w:r>
              <w:rPr>
                <w:sz w:val="18"/>
                <w:szCs w:val="18"/>
              </w:rPr>
              <w:t xml:space="preserve">Disappears quickly</w:t>
            </w:r>
          </w:p>
        </w:tc>
        <w:tc>
          <w:tcPr>
            <w:tcW w:type="dxa" w:w="7560"/>
            <w:tcMar>
              <w:top w:type="dxa" w:w="60"/>
              <w:left w:type="dxa" w:w="90"/>
              <w:bottom w:type="dxa" w:w="60"/>
              <w:right w:type="dxa" w:w="90"/>
            </w:tcMar>
            <w:vAlign w:val="center"/>
          </w:tcPr>
          <w:p>
            <w:pPr>
              <w:spacing w:after="0" w:before="0" w:line="240"/>
            </w:pPr>
            <w:r>
              <w:rPr>
                <w:sz w:val="18"/>
                <w:szCs w:val="18"/>
              </w:rPr>
              <w:t xml:space="preserve">The series from current dashboards and alerts — an instant query stops returning it at the first scrape after the restart</w:t>
            </w:r>
          </w:p>
        </w:tc>
      </w:tr>
      <w:tr>
        <w:tc>
          <w:tcPr>
            <w:tcW w:type="dxa" w:w="2520"/>
            <w:shd w:fill="F2F2F2" w:val="clear"/>
            <w:tcMar>
              <w:top w:type="dxa" w:w="60"/>
              <w:left w:type="dxa" w:w="90"/>
              <w:bottom w:type="dxa" w:w="60"/>
              <w:right w:type="dxa" w:w="90"/>
            </w:tcMar>
            <w:vAlign w:val="center"/>
          </w:tcPr>
          <w:p>
            <w:pPr>
              <w:spacing w:after="0" w:before="0" w:line="240"/>
            </w:pPr>
            <w:r>
              <w:rPr>
                <w:sz w:val="18"/>
                <w:szCs w:val="18"/>
              </w:rPr>
              <w:t xml:space="preserve">Does not disappear</w:t>
            </w:r>
          </w:p>
        </w:tc>
        <w:tc>
          <w:tcPr>
            <w:tcW w:type="dxa" w:w="7560"/>
            <w:shd w:fill="F2F2F2" w:val="clear"/>
            <w:tcMar>
              <w:top w:type="dxa" w:w="60"/>
              <w:left w:type="dxa" w:w="90"/>
              <w:bottom w:type="dxa" w:w="60"/>
              <w:right w:type="dxa" w:w="90"/>
            </w:tcMar>
            <w:vAlign w:val="center"/>
          </w:tcPr>
          <w:p>
            <w:pPr>
              <w:spacing w:after="0" w:before="0" w:line="264"/>
            </w:pPr>
            <w:r>
              <w:rPr>
                <w:b/>
                <w:bCs/>
                <w:sz w:val="18"/>
                <w:szCs w:val="18"/>
              </w:rPr>
              <w:t xml:space="preserve">The stored samples, the index entries, and the disk they occupy — for the full 15-day retention period. Any range query over a past window still returns all 100 series</w:t>
            </w:r>
          </w:p>
        </w:tc>
      </w:tr>
      <w:tr>
        <w:tc>
          <w:tcPr>
            <w:tcW w:type="dxa" w:w="2520"/>
            <w:tcMar>
              <w:top w:type="dxa" w:w="60"/>
              <w:left w:type="dxa" w:w="90"/>
              <w:bottom w:type="dxa" w:w="60"/>
              <w:right w:type="dxa" w:w="90"/>
            </w:tcMar>
            <w:vAlign w:val="center"/>
          </w:tcPr>
          <w:p>
            <w:pPr>
              <w:spacing w:after="0" w:before="0" w:line="240"/>
            </w:pPr>
            <w:r>
              <w:rPr>
                <w:sz w:val="18"/>
                <w:szCs w:val="18"/>
              </w:rPr>
              <w:t xml:space="preserve">Never un-happens</w:t>
            </w:r>
          </w:p>
        </w:tc>
        <w:tc>
          <w:tcPr>
            <w:tcW w:type="dxa" w:w="7560"/>
            <w:tcMar>
              <w:top w:type="dxa" w:w="60"/>
              <w:left w:type="dxa" w:w="90"/>
              <w:bottom w:type="dxa" w:w="60"/>
              <w:right w:type="dxa" w:w="90"/>
            </w:tcMar>
            <w:vAlign w:val="center"/>
          </w:tcPr>
          <w:p>
            <w:pPr>
              <w:spacing w:after="0" w:before="0" w:line="240"/>
            </w:pPr>
            <w:r>
              <w:rPr>
                <w:sz w:val="18"/>
                <w:szCs w:val="18"/>
              </w:rPr>
              <w:t xml:space="preserve">The memory pressure while those series were active. If a cardinality explosion kills a Prometheus server, removing the label brings the next one back up; it does not recover the data lost while it was down</w:t>
            </w:r>
          </w:p>
        </w:tc>
      </w:tr>
    </w:tbl>
    <w:p>
      <w:pPr>
        <w:pBdr>
          <w:top w:val="single" w:color="BFBFBF" w:sz="4" w:space="6"/>
          <w:bottom w:val="single" w:color="BFBFBF" w:sz="4" w:space="6"/>
          <w:left w:val="single" w:color="BFBFBF" w:sz="4" w:space="6"/>
          <w:right w:val="single" w:color="BFBFBF" w:sz="4" w:space="6"/>
        </w:pBdr>
        <w:shd w:fill="FFF2CC" w:val="clear"/>
        <w:spacing w:after="160" w:before="120" w:line="264"/>
        <w:ind w:left="170" w:right="170"/>
      </w:pPr>
      <w:r>
        <w:rPr>
          <w:b/>
          <w:bCs/>
          <w:sz w:val="20"/>
          <w:szCs w:val="20"/>
        </w:rPr>
        <w:t xml:space="preserve">The practical lesson, and it is stronger than the one I started with.  </w:t>
      </w:r>
      <w:r>
        <w:rPr>
          <w:sz w:val="20"/>
          <w:szCs w:val="20"/>
        </w:rPr>
        <w:t xml:space="preserve">You cannot verify a cardinality fix by watching count() go down, because it goes down either way — whether you fixed the label or merely stopped the app. The timeline of a real incident is: deploy the bad label, memory climbs, notice, ship a fix, and then wait days for the server to recover. There is no command that undoes it. Cardinality is a code-review question, not an incident-response one.</w:t>
      </w:r>
    </w:p>
    <w:p>
      <w:pPr>
        <w:pStyle w:val="Heading3"/>
        <w:spacing w:after="130" w:before="260"/>
      </w:pPr>
      <w:r>
        <w:t xml:space="preserve">The cost at larger scale</w:t>
      </w:r>
    </w:p>
    <w:p>
      <w:pPr>
        <w:spacing w:after="120" w:before="0" w:line="264"/>
      </w:pPr>
      <w:r>
        <w:rPr>
          <w:sz w:val="21"/>
          <w:szCs w:val="21"/>
        </w:rPr>
        <w:t xml:space="preserve">Extrapolating the measured 1-series-per-request rate:</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3024"/>
        <w:gridCol w:w="7056"/>
      </w:tblGrid>
      <w:tr>
        <w:trPr>
          <w:tblHeader/>
        </w:trPr>
        <w:tc>
          <w:tcPr>
            <w:tcW w:type="dxa" w:w="3024"/>
            <w:shd w:fill="DCE6F1" w:val="clear"/>
            <w:tcMar>
              <w:top w:type="dxa" w:w="60"/>
              <w:left w:type="dxa" w:w="90"/>
              <w:bottom w:type="dxa" w:w="60"/>
              <w:right w:type="dxa" w:w="90"/>
            </w:tcMar>
            <w:vAlign w:val="center"/>
          </w:tcPr>
          <w:p>
            <w:pPr>
              <w:spacing w:after="0" w:before="0" w:line="240"/>
            </w:pPr>
            <w:r>
              <w:rPr>
                <w:b/>
                <w:bCs/>
                <w:sz w:val="18"/>
                <w:szCs w:val="18"/>
              </w:rPr>
              <w:t xml:space="preserve">Traffic</w:t>
            </w:r>
          </w:p>
        </w:tc>
        <w:tc>
          <w:tcPr>
            <w:tcW w:type="dxa" w:w="7056"/>
            <w:shd w:fill="DCE6F1" w:val="clear"/>
            <w:tcMar>
              <w:top w:type="dxa" w:w="60"/>
              <w:left w:type="dxa" w:w="90"/>
              <w:bottom w:type="dxa" w:w="60"/>
              <w:right w:type="dxa" w:w="90"/>
            </w:tcMar>
            <w:vAlign w:val="center"/>
          </w:tcPr>
          <w:p>
            <w:pPr>
              <w:spacing w:after="0" w:before="0" w:line="240"/>
            </w:pPr>
            <w:r>
              <w:rPr>
                <w:b/>
                <w:bCs/>
                <w:sz w:val="18"/>
                <w:szCs w:val="18"/>
              </w:rPr>
              <w:t xml:space="preserve">New series per day with a request_id label</w:t>
            </w:r>
          </w:p>
        </w:tc>
      </w:tr>
      <w:tr>
        <w:tc>
          <w:tcPr>
            <w:tcW w:type="dxa" w:w="3024"/>
            <w:tcMar>
              <w:top w:type="dxa" w:w="60"/>
              <w:left w:type="dxa" w:w="90"/>
              <w:bottom w:type="dxa" w:w="60"/>
              <w:right w:type="dxa" w:w="90"/>
            </w:tcMar>
            <w:vAlign w:val="center"/>
          </w:tcPr>
          <w:p>
            <w:pPr>
              <w:spacing w:after="0" w:before="0" w:line="240"/>
            </w:pPr>
            <w:r>
              <w:rPr>
                <w:sz w:val="18"/>
                <w:szCs w:val="18"/>
              </w:rPr>
              <w:t xml:space="preserve">10 req/s</w:t>
            </w:r>
          </w:p>
        </w:tc>
        <w:tc>
          <w:tcPr>
            <w:tcW w:type="dxa" w:w="7056"/>
            <w:tcMar>
              <w:top w:type="dxa" w:w="60"/>
              <w:left w:type="dxa" w:w="90"/>
              <w:bottom w:type="dxa" w:w="60"/>
              <w:right w:type="dxa" w:w="90"/>
            </w:tcMar>
            <w:vAlign w:val="center"/>
          </w:tcPr>
          <w:p>
            <w:pPr>
              <w:spacing w:after="0" w:before="0" w:line="240"/>
            </w:pPr>
            <w:r>
              <w:rPr>
                <w:sz w:val="18"/>
                <w:szCs w:val="18"/>
              </w:rPr>
              <w:t xml:space="preserve">864,000</w:t>
            </w:r>
          </w:p>
        </w:tc>
      </w:tr>
      <w:tr>
        <w:tc>
          <w:tcPr>
            <w:tcW w:type="dxa" w:w="3024"/>
            <w:shd w:fill="F2F2F2" w:val="clear"/>
            <w:tcMar>
              <w:top w:type="dxa" w:w="60"/>
              <w:left w:type="dxa" w:w="90"/>
              <w:bottom w:type="dxa" w:w="60"/>
              <w:right w:type="dxa" w:w="90"/>
            </w:tcMar>
            <w:vAlign w:val="center"/>
          </w:tcPr>
          <w:p>
            <w:pPr>
              <w:spacing w:after="0" w:before="0" w:line="240"/>
            </w:pPr>
            <w:r>
              <w:rPr>
                <w:sz w:val="18"/>
                <w:szCs w:val="18"/>
              </w:rPr>
              <w:t xml:space="preserve">100 req/s</w:t>
            </w:r>
          </w:p>
        </w:tc>
        <w:tc>
          <w:tcPr>
            <w:tcW w:type="dxa" w:w="7056"/>
            <w:shd w:fill="F2F2F2" w:val="clear"/>
            <w:tcMar>
              <w:top w:type="dxa" w:w="60"/>
              <w:left w:type="dxa" w:w="90"/>
              <w:bottom w:type="dxa" w:w="60"/>
              <w:right w:type="dxa" w:w="90"/>
            </w:tcMar>
            <w:vAlign w:val="center"/>
          </w:tcPr>
          <w:p>
            <w:pPr>
              <w:spacing w:after="0" w:before="0" w:line="240"/>
            </w:pPr>
            <w:r>
              <w:rPr>
                <w:sz w:val="18"/>
                <w:szCs w:val="18"/>
              </w:rPr>
              <w:t xml:space="preserve">8,640,000</w:t>
            </w:r>
          </w:p>
        </w:tc>
      </w:tr>
      <w:tr>
        <w:tc>
          <w:tcPr>
            <w:tcW w:type="dxa" w:w="3024"/>
            <w:tcMar>
              <w:top w:type="dxa" w:w="60"/>
              <w:left w:type="dxa" w:w="90"/>
              <w:bottom w:type="dxa" w:w="60"/>
              <w:right w:type="dxa" w:w="90"/>
            </w:tcMar>
            <w:vAlign w:val="center"/>
          </w:tcPr>
          <w:p>
            <w:pPr>
              <w:spacing w:after="0" w:before="0" w:line="240"/>
            </w:pPr>
            <w:r>
              <w:rPr>
                <w:sz w:val="18"/>
                <w:szCs w:val="18"/>
              </w:rPr>
              <w:t xml:space="preserve">1,000 req/s</w:t>
            </w:r>
          </w:p>
        </w:tc>
        <w:tc>
          <w:tcPr>
            <w:tcW w:type="dxa" w:w="7056"/>
            <w:tcMar>
              <w:top w:type="dxa" w:w="60"/>
              <w:left w:type="dxa" w:w="90"/>
              <w:bottom w:type="dxa" w:w="60"/>
              <w:right w:type="dxa" w:w="90"/>
            </w:tcMar>
            <w:vAlign w:val="center"/>
          </w:tcPr>
          <w:p>
            <w:pPr>
              <w:spacing w:after="0" w:before="0" w:line="264"/>
            </w:pPr>
            <w:r>
              <w:rPr>
                <w:b/>
                <w:bCs/>
                <w:sz w:val="18"/>
                <w:szCs w:val="18"/>
              </w:rPr>
              <w:t xml:space="preserve">86,400,000</w:t>
            </w:r>
          </w:p>
        </w:tc>
      </w:tr>
    </w:tbl>
    <w:p>
      <w:pPr>
        <w:spacing w:after="120" w:before="0" w:line="264"/>
      </w:pPr>
      <w:r>
        <w:rPr>
          <w:sz w:val="21"/>
          <w:szCs w:val="21"/>
        </w:rPr>
        <w:t xml:space="preserve">A single Prometheus server is generally comfortable into the low millions of active series. At 100 req/s this design exceeds that </w:t>
      </w:r>
      <w:r>
        <w:rPr>
          <w:b/>
          <w:bCs/>
          <w:sz w:val="21"/>
          <w:szCs w:val="21"/>
        </w:rPr>
        <w:t xml:space="preserve">in one day</w:t>
      </w:r>
      <w:r>
        <w:rPr>
          <w:sz w:val="21"/>
          <w:szCs w:val="21"/>
        </w:rPr>
        <w:t xml:space="preserve">, and the failure is not graceful: memory climbs until the process is killed, taking with it the monitoring for everything else — at precisely the moment you most need it.</w:t>
      </w:r>
    </w:p>
    <w:p>
      <w:pPr>
        <w:spacing w:after="120" w:before="0" w:line="264"/>
      </w:pPr>
      <w:r>
        <w:rPr>
          <w:sz w:val="21"/>
          <w:szCs w:val="21"/>
        </w:rPr>
        <w:t xml:space="preserve">And the cost is not only Prometheus's. Every one of those series is stored, indexed and replicated for the whole retention window, while being queried exactly never: </w:t>
      </w:r>
      <w:r>
        <w:rPr>
          <w:i/>
          <w:iCs/>
          <w:sz w:val="21"/>
          <w:szCs w:val="21"/>
        </w:rPr>
        <w:t xml:space="preserve">nobody asks "how many requests had id a3f9c2?"</w:t>
      </w:r>
      <w:r>
        <w:rPr>
          <w:sz w:val="21"/>
          <w:szCs w:val="21"/>
        </w:rPr>
        <w:t xml:space="preserve"> The series answers a question no one has.</w:t>
      </w:r>
    </w:p>
    <w:p>
      <w:pPr>
        <w:pStyle w:val="Heading3"/>
        <w:spacing w:after="130" w:before="260"/>
      </w:pPr>
      <w:r>
        <w:t xml:space="preserve">Why request IDs belong in logs</w:t>
      </w:r>
    </w:p>
    <w:p>
      <w:pPr>
        <w:spacing w:after="120" w:before="0" w:line="264"/>
      </w:pPr>
      <w:r>
        <w:rPr>
          <w:sz w:val="21"/>
          <w:szCs w:val="21"/>
        </w:rPr>
        <w:t xml:space="preserve">The request id is genuinely useful — it is what made the Part D.3 trace possible. The question is which store it goes in.</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2016"/>
        <w:gridCol w:w="4234"/>
        <w:gridCol w:w="3830"/>
      </w:tblGrid>
      <w:tr>
        <w:trPr>
          <w:tblHeader/>
        </w:trPr>
        <w:tc>
          <w:tcPr>
            <w:tcW w:type="dxa" w:w="2016"/>
            <w:shd w:fill="DCE6F1" w:val="clear"/>
            <w:tcMar>
              <w:top w:type="dxa" w:w="60"/>
              <w:left w:type="dxa" w:w="90"/>
              <w:bottom w:type="dxa" w:w="60"/>
              <w:right w:type="dxa" w:w="90"/>
            </w:tcMar>
            <w:vAlign w:val="center"/>
          </w:tcPr>
          <w:p>
            <w:pPr>
              <w:spacing w:after="0" w:before="0" w:line="240"/>
            </w:pPr>
            <w:r>
              <w:rPr>
                <w:b/>
                <w:bCs/>
                <w:sz w:val="18"/>
                <w:szCs w:val="18"/>
              </w:rPr>
              <w:t xml:space="preserve"/>
            </w:r>
          </w:p>
        </w:tc>
        <w:tc>
          <w:tcPr>
            <w:tcW w:type="dxa" w:w="4234"/>
            <w:shd w:fill="DCE6F1" w:val="clear"/>
            <w:tcMar>
              <w:top w:type="dxa" w:w="60"/>
              <w:left w:type="dxa" w:w="90"/>
              <w:bottom w:type="dxa" w:w="60"/>
              <w:right w:type="dxa" w:w="90"/>
            </w:tcMar>
            <w:vAlign w:val="center"/>
          </w:tcPr>
          <w:p>
            <w:pPr>
              <w:spacing w:after="0" w:before="0" w:line="240"/>
            </w:pPr>
            <w:r>
              <w:rPr>
                <w:b/>
                <w:bCs/>
                <w:sz w:val="18"/>
                <w:szCs w:val="18"/>
              </w:rPr>
              <w:t xml:space="preserve">Metric label</w:t>
            </w:r>
          </w:p>
        </w:tc>
        <w:tc>
          <w:tcPr>
            <w:tcW w:type="dxa" w:w="3830"/>
            <w:shd w:fill="DCE6F1" w:val="clear"/>
            <w:tcMar>
              <w:top w:type="dxa" w:w="60"/>
              <w:left w:type="dxa" w:w="90"/>
              <w:bottom w:type="dxa" w:w="60"/>
              <w:right w:type="dxa" w:w="90"/>
            </w:tcMar>
            <w:vAlign w:val="center"/>
          </w:tcPr>
          <w:p>
            <w:pPr>
              <w:spacing w:after="0" w:before="0" w:line="240"/>
            </w:pPr>
            <w:r>
              <w:rPr>
                <w:b/>
                <w:bCs/>
                <w:sz w:val="18"/>
                <w:szCs w:val="18"/>
              </w:rPr>
              <w:t xml:space="preserve">Log field</w:t>
            </w:r>
          </w:p>
        </w:tc>
      </w:tr>
      <w:tr>
        <w:tc>
          <w:tcPr>
            <w:tcW w:type="dxa" w:w="2016"/>
            <w:tcMar>
              <w:top w:type="dxa" w:w="60"/>
              <w:left w:type="dxa" w:w="90"/>
              <w:bottom w:type="dxa" w:w="60"/>
              <w:right w:type="dxa" w:w="90"/>
            </w:tcMar>
            <w:vAlign w:val="center"/>
          </w:tcPr>
          <w:p>
            <w:pPr>
              <w:spacing w:after="0" w:before="0" w:line="240"/>
            </w:pPr>
            <w:r>
              <w:rPr>
                <w:sz w:val="18"/>
                <w:szCs w:val="18"/>
              </w:rPr>
              <w:t xml:space="preserve">Cost model</w:t>
            </w:r>
          </w:p>
        </w:tc>
        <w:tc>
          <w:tcPr>
            <w:tcW w:type="dxa" w:w="4234"/>
            <w:tcMar>
              <w:top w:type="dxa" w:w="60"/>
              <w:left w:type="dxa" w:w="90"/>
              <w:bottom w:type="dxa" w:w="60"/>
              <w:right w:type="dxa" w:w="90"/>
            </w:tcMar>
            <w:vAlign w:val="center"/>
          </w:tcPr>
          <w:p>
            <w:pPr>
              <w:spacing w:after="0" w:before="0" w:line="264"/>
            </w:pPr>
            <w:r>
              <w:rPr>
                <w:sz w:val="18"/>
                <w:szCs w:val="18"/>
              </w:rPr>
              <w:t xml:space="preserve">One series, forever, per distinct value</w:t>
            </w:r>
          </w:p>
        </w:tc>
        <w:tc>
          <w:tcPr>
            <w:tcW w:type="dxa" w:w="3830"/>
            <w:tcMar>
              <w:top w:type="dxa" w:w="60"/>
              <w:left w:type="dxa" w:w="90"/>
              <w:bottom w:type="dxa" w:w="60"/>
              <w:right w:type="dxa" w:w="90"/>
            </w:tcMar>
            <w:vAlign w:val="center"/>
          </w:tcPr>
          <w:p>
            <w:pPr>
              <w:spacing w:after="0" w:before="0" w:line="240"/>
            </w:pPr>
            <w:r>
              <w:rPr>
                <w:sz w:val="18"/>
                <w:szCs w:val="18"/>
              </w:rPr>
              <w:t xml:space="preserve">One field on one event</w:t>
            </w:r>
          </w:p>
        </w:tc>
      </w:tr>
      <w:tr>
        <w:tc>
          <w:tcPr>
            <w:tcW w:type="dxa" w:w="2016"/>
            <w:shd w:fill="F2F2F2" w:val="clear"/>
            <w:tcMar>
              <w:top w:type="dxa" w:w="60"/>
              <w:left w:type="dxa" w:w="90"/>
              <w:bottom w:type="dxa" w:w="60"/>
              <w:right w:type="dxa" w:w="90"/>
            </w:tcMar>
            <w:vAlign w:val="center"/>
          </w:tcPr>
          <w:p>
            <w:pPr>
              <w:spacing w:after="0" w:before="0" w:line="240"/>
            </w:pPr>
            <w:r>
              <w:rPr>
                <w:sz w:val="18"/>
                <w:szCs w:val="18"/>
              </w:rPr>
              <w:t xml:space="preserve">Growth</w:t>
            </w:r>
          </w:p>
        </w:tc>
        <w:tc>
          <w:tcPr>
            <w:tcW w:type="dxa" w:w="4234"/>
            <w:shd w:fill="F2F2F2" w:val="clear"/>
            <w:tcMar>
              <w:top w:type="dxa" w:w="60"/>
              <w:left w:type="dxa" w:w="90"/>
              <w:bottom w:type="dxa" w:w="60"/>
              <w:right w:type="dxa" w:w="90"/>
            </w:tcMar>
            <w:vAlign w:val="center"/>
          </w:tcPr>
          <w:p>
            <w:pPr>
              <w:spacing w:after="0" w:before="0" w:line="240"/>
            </w:pPr>
            <w:r>
              <w:rPr>
                <w:sz w:val="18"/>
                <w:szCs w:val="18"/>
              </w:rPr>
              <w:t xml:space="preserve">Multiplies with every other label</w:t>
            </w:r>
          </w:p>
        </w:tc>
        <w:tc>
          <w:tcPr>
            <w:tcW w:type="dxa" w:w="3830"/>
            <w:shd w:fill="F2F2F2" w:val="clear"/>
            <w:tcMar>
              <w:top w:type="dxa" w:w="60"/>
              <w:left w:type="dxa" w:w="90"/>
              <w:bottom w:type="dxa" w:w="60"/>
              <w:right w:type="dxa" w:w="90"/>
            </w:tcMar>
            <w:vAlign w:val="center"/>
          </w:tcPr>
          <w:p>
            <w:pPr>
              <w:spacing w:after="0" w:before="0" w:line="240"/>
            </w:pPr>
            <w:r>
              <w:rPr>
                <w:sz w:val="18"/>
                <w:szCs w:val="18"/>
              </w:rPr>
              <w:t xml:space="preserve">Linear in events</w:t>
            </w:r>
          </w:p>
        </w:tc>
      </w:tr>
      <w:tr>
        <w:tc>
          <w:tcPr>
            <w:tcW w:type="dxa" w:w="2016"/>
            <w:tcMar>
              <w:top w:type="dxa" w:w="60"/>
              <w:left w:type="dxa" w:w="90"/>
              <w:bottom w:type="dxa" w:w="60"/>
              <w:right w:type="dxa" w:w="90"/>
            </w:tcMar>
            <w:vAlign w:val="center"/>
          </w:tcPr>
          <w:p>
            <w:pPr>
              <w:spacing w:after="0" w:before="0" w:line="240"/>
            </w:pPr>
            <w:r>
              <w:rPr>
                <w:sz w:val="18"/>
                <w:szCs w:val="18"/>
              </w:rPr>
              <w:t xml:space="preserve">Good at</w:t>
            </w:r>
          </w:p>
        </w:tc>
        <w:tc>
          <w:tcPr>
            <w:tcW w:type="dxa" w:w="4234"/>
            <w:tcMar>
              <w:top w:type="dxa" w:w="60"/>
              <w:left w:type="dxa" w:w="90"/>
              <w:bottom w:type="dxa" w:w="60"/>
              <w:right w:type="dxa" w:w="90"/>
            </w:tcMar>
            <w:vAlign w:val="center"/>
          </w:tcPr>
          <w:p>
            <w:pPr>
              <w:spacing w:after="0" w:before="0" w:line="240"/>
            </w:pPr>
            <w:r>
              <w:rPr>
                <w:sz w:val="18"/>
                <w:szCs w:val="18"/>
              </w:rPr>
              <w:t xml:space="preserve">"how many, how fast" across bounded dimensions</w:t>
            </w:r>
          </w:p>
        </w:tc>
        <w:tc>
          <w:tcPr>
            <w:tcW w:type="dxa" w:w="3830"/>
            <w:tcMar>
              <w:top w:type="dxa" w:w="60"/>
              <w:left w:type="dxa" w:w="90"/>
              <w:bottom w:type="dxa" w:w="60"/>
              <w:right w:type="dxa" w:w="90"/>
            </w:tcMar>
            <w:vAlign w:val="center"/>
          </w:tcPr>
          <w:p>
            <w:pPr>
              <w:spacing w:after="0" w:before="0" w:line="240"/>
            </w:pPr>
            <w:r>
              <w:rPr>
                <w:sz w:val="18"/>
                <w:szCs w:val="18"/>
              </w:rPr>
              <w:t xml:space="preserve">"what happened to this one"</w:t>
            </w:r>
          </w:p>
        </w:tc>
      </w:tr>
      <w:tr>
        <w:tc>
          <w:tcPr>
            <w:tcW w:type="dxa" w:w="2016"/>
            <w:shd w:fill="F2F2F2" w:val="clear"/>
            <w:tcMar>
              <w:top w:type="dxa" w:w="60"/>
              <w:left w:type="dxa" w:w="90"/>
              <w:bottom w:type="dxa" w:w="60"/>
              <w:right w:type="dxa" w:w="90"/>
            </w:tcMar>
            <w:vAlign w:val="center"/>
          </w:tcPr>
          <w:p>
            <w:pPr>
              <w:spacing w:after="0" w:before="0" w:line="240"/>
            </w:pPr>
            <w:r>
              <w:rPr>
                <w:sz w:val="18"/>
                <w:szCs w:val="18"/>
              </w:rPr>
              <w:t xml:space="preserve">Retention</w:t>
            </w:r>
          </w:p>
        </w:tc>
        <w:tc>
          <w:tcPr>
            <w:tcW w:type="dxa" w:w="4234"/>
            <w:shd w:fill="F2F2F2" w:val="clear"/>
            <w:tcMar>
              <w:top w:type="dxa" w:w="60"/>
              <w:left w:type="dxa" w:w="90"/>
              <w:bottom w:type="dxa" w:w="60"/>
              <w:right w:type="dxa" w:w="90"/>
            </w:tcMar>
            <w:vAlign w:val="center"/>
          </w:tcPr>
          <w:p>
            <w:pPr>
              <w:spacing w:after="0" w:before="0" w:line="240"/>
            </w:pPr>
            <w:r>
              <w:rPr>
                <w:sz w:val="18"/>
                <w:szCs w:val="18"/>
              </w:rPr>
              <w:t xml:space="preserve">Full resolution for the whole window</w:t>
            </w:r>
          </w:p>
        </w:tc>
        <w:tc>
          <w:tcPr>
            <w:tcW w:type="dxa" w:w="3830"/>
            <w:shd w:fill="F2F2F2" w:val="clear"/>
            <w:tcMar>
              <w:top w:type="dxa" w:w="60"/>
              <w:left w:type="dxa" w:w="90"/>
              <w:bottom w:type="dxa" w:w="60"/>
              <w:right w:type="dxa" w:w="90"/>
            </w:tcMar>
            <w:vAlign w:val="center"/>
          </w:tcPr>
          <w:p>
            <w:pPr>
              <w:spacing w:after="0" w:before="0" w:line="240"/>
            </w:pPr>
            <w:r>
              <w:rPr>
                <w:sz w:val="18"/>
                <w:szCs w:val="18"/>
              </w:rPr>
              <w:t xml:space="preserve">Age out cheaply by index</w:t>
            </w:r>
          </w:p>
        </w:tc>
      </w:tr>
    </w:tbl>
    <w:p>
      <w:pPr>
        <w:spacing w:after="120" w:before="0" w:line="264"/>
      </w:pPr>
      <w:r>
        <w:rPr>
          <w:sz w:val="21"/>
          <w:szCs w:val="21"/>
        </w:rPr>
        <w:t xml:space="preserve">So this app puts the request id in </w:t>
      </w:r>
      <w:r>
        <w:rPr>
          <w:b/>
          <w:bCs/>
          <w:sz w:val="21"/>
          <w:szCs w:val="21"/>
        </w:rPr>
        <w:t xml:space="preserve">every log line</w:t>
      </w:r>
      <w:r>
        <w:rPr>
          <w:sz w:val="21"/>
          <w:szCs w:val="21"/>
        </w:rPr>
        <w:t xml:space="preserve"> and in </w:t>
      </w:r>
      <w:r>
        <w:rPr>
          <w:b/>
          <w:bCs/>
          <w:sz w:val="21"/>
          <w:szCs w:val="21"/>
        </w:rPr>
        <w:t xml:space="preserve">no metric label</w:t>
      </w:r>
      <w:r>
        <w:rPr>
          <w:sz w:val="21"/>
          <w:szCs w:val="21"/>
        </w:rPr>
        <w:t xml:space="preserve">. </w:t>
      </w:r>
      <w:r>
        <w:rPr>
          <w:rFonts w:ascii="Consolas" w:cs="Consolas" w:eastAsia="Consolas" w:hAnsi="Consolas"/>
          <w:sz w:val="18"/>
          <w:szCs w:val="18"/>
        </w:rPr>
        <w:t xml:space="preserve">gym_http_requests_total</w:t>
      </w:r>
      <w:r>
        <w:rPr>
          <w:sz w:val="21"/>
          <w:szCs w:val="21"/>
        </w:rPr>
        <w:t xml:space="preserve"> is labelled by route </w:t>
      </w:r>
      <w:r>
        <w:rPr>
          <w:i/>
          <w:iCs/>
          <w:sz w:val="21"/>
          <w:szCs w:val="21"/>
        </w:rPr>
        <w:t xml:space="preserve">template</w:t>
      </w:r>
      <w:r>
        <w:rPr>
          <w:sz w:val="21"/>
          <w:szCs w:val="21"/>
        </w:rPr>
        <w:t xml:space="preserve"> ("/weekly-report"), never the raw path — which is also why an unmatched path collapses to a single </w:t>
      </w:r>
      <w:r>
        <w:rPr>
          <w:rFonts w:ascii="Consolas" w:cs="Consolas" w:eastAsia="Consolas" w:hAnsi="Consolas"/>
          <w:sz w:val="18"/>
          <w:szCs w:val="18"/>
        </w:rPr>
        <w:t xml:space="preserve">route="unmatched"</w:t>
      </w:r>
      <w:r>
        <w:rPr>
          <w:sz w:val="21"/>
          <w:szCs w:val="21"/>
        </w:rPr>
        <w:t xml:space="preserve"> series, so a scanner probing /wp-login.php and /.env cannot mint series on this server from outside.</w:t>
      </w:r>
    </w:p>
    <w:p>
      <w:pPr>
        <w:pBdr>
          <w:top w:val="single" w:color="BFBFBF" w:sz="4" w:space="6"/>
          <w:bottom w:val="single" w:color="BFBFBF" w:sz="4" w:space="6"/>
          <w:left w:val="single" w:color="BFBFBF" w:sz="4" w:space="6"/>
          <w:right w:val="single" w:color="BFBFBF" w:sz="4" w:space="6"/>
        </w:pBdr>
        <w:shd w:fill="E2EFDA" w:val="clear"/>
        <w:spacing w:after="160" w:before="120" w:line="264"/>
        <w:ind w:left="170" w:right="170"/>
      </w:pPr>
      <w:r>
        <w:rPr>
          <w:b/>
          <w:bCs/>
          <w:sz w:val="20"/>
          <w:szCs w:val="20"/>
        </w:rPr>
        <w:t xml:space="preserve">Enforced in the test suite, not just documented.  </w:t>
      </w:r>
      <w:r>
        <w:rPr>
          <w:sz w:val="20"/>
          <w:szCs w:val="20"/>
        </w:rPr>
        <w:t xml:space="preserve">test_labels_are_bounded_dimensions_only fails if anyone ever adds user_id, request_id, session_date, username or similar as a metric label. The cheapest moment to catch a cardinality mistake is before it merges, which is exactly what that test is for.</w:t>
      </w:r>
    </w:p>
    <w:p>
      <w:pPr>
        <w:pStyle w:val="Heading3"/>
        <w:spacing w:after="80" w:before="160"/>
      </w:pPr>
      <w:r>
        <w:t xml:space="preserve">My Comments</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Style w:val="Heading1"/>
        <w:pageBreakBefore/>
        <w:spacing w:after="160" w:before="300"/>
      </w:pPr>
      <w:r>
        <w:t xml:space="preserve">Verification Status</w:t>
      </w:r>
    </w:p>
    <w:p>
      <w:pPr>
        <w:spacing w:after="120" w:before="0" w:line="264"/>
      </w:pPr>
      <w:r>
        <w:rPr>
          <w:sz w:val="21"/>
          <w:szCs w:val="21"/>
        </w:rPr>
        <w:t xml:space="preserve">Stated plainly, because a report that quietly implies more testing than actually happened is worse than one that draws the line.</w:t>
      </w:r>
    </w:p>
    <w:p>
      <w:pPr>
        <w:pStyle w:val="Heading2"/>
        <w:spacing w:after="130" w:before="260"/>
      </w:pPr>
      <w:r>
        <w:t xml:space="preserve">Verified by running it</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4637"/>
        <w:gridCol w:w="5443"/>
      </w:tblGrid>
      <w:tr>
        <w:trPr>
          <w:tblHeader/>
        </w:trPr>
        <w:tc>
          <w:tcPr>
            <w:tcW w:type="dxa" w:w="4637"/>
            <w:shd w:fill="DCE6F1" w:val="clear"/>
            <w:tcMar>
              <w:top w:type="dxa" w:w="60"/>
              <w:left w:type="dxa" w:w="90"/>
              <w:bottom w:type="dxa" w:w="60"/>
              <w:right w:type="dxa" w:w="90"/>
            </w:tcMar>
            <w:vAlign w:val="center"/>
          </w:tcPr>
          <w:p>
            <w:pPr>
              <w:spacing w:after="0" w:before="0" w:line="240"/>
            </w:pPr>
            <w:r>
              <w:rPr>
                <w:b/>
                <w:bCs/>
                <w:sz w:val="18"/>
                <w:szCs w:val="18"/>
              </w:rPr>
              <w:t xml:space="preserve">Claim</w:t>
            </w:r>
          </w:p>
        </w:tc>
        <w:tc>
          <w:tcPr>
            <w:tcW w:type="dxa" w:w="5443"/>
            <w:shd w:fill="DCE6F1" w:val="clear"/>
            <w:tcMar>
              <w:top w:type="dxa" w:w="60"/>
              <w:left w:type="dxa" w:w="90"/>
              <w:bottom w:type="dxa" w:w="60"/>
              <w:right w:type="dxa" w:w="90"/>
            </w:tcMar>
            <w:vAlign w:val="center"/>
          </w:tcPr>
          <w:p>
            <w:pPr>
              <w:spacing w:after="0" w:before="0" w:line="240"/>
            </w:pPr>
            <w:r>
              <w:rPr>
                <w:b/>
                <w:bCs/>
                <w:sz w:val="18"/>
                <w:szCs w:val="18"/>
              </w:rPr>
              <w:t xml:space="preserve">How it was verified</w:t>
            </w:r>
          </w:p>
        </w:tc>
      </w:tr>
      <w:tr>
        <w:tc>
          <w:tcPr>
            <w:tcW w:type="dxa" w:w="4637"/>
            <w:tcMar>
              <w:top w:type="dxa" w:w="60"/>
              <w:left w:type="dxa" w:w="90"/>
              <w:bottom w:type="dxa" w:w="60"/>
              <w:right w:type="dxa" w:w="90"/>
            </w:tcMar>
            <w:vAlign w:val="center"/>
          </w:tcPr>
          <w:p>
            <w:pPr>
              <w:spacing w:after="0" w:before="0" w:line="240"/>
            </w:pPr>
            <w:r>
              <w:rPr>
                <w:sz w:val="18"/>
                <w:szCs w:val="18"/>
              </w:rPr>
              <w:t xml:space="preserve">1038 automated tests pass (18 skipped), 63 covering the observability layer</w:t>
            </w:r>
          </w:p>
        </w:tc>
        <w:tc>
          <w:tcPr>
            <w:tcW w:type="dxa" w:w="5443"/>
            <w:tcMar>
              <w:top w:type="dxa" w:w="60"/>
              <w:left w:type="dxa" w:w="90"/>
              <w:bottom w:type="dxa" w:w="60"/>
              <w:right w:type="dxa" w:w="90"/>
            </w:tcMar>
            <w:vAlign w:val="center"/>
          </w:tcPr>
          <w:p>
            <w:pPr>
              <w:spacing w:after="0" w:before="0" w:line="240"/>
            </w:pPr>
            <w:r>
              <w:rPr>
                <w:sz w:val="18"/>
                <w:szCs w:val="18"/>
              </w:rPr>
              <w:t xml:space="preserve">pytest inside the container image</w:t>
            </w:r>
          </w:p>
        </w:tc>
      </w:tr>
      <w:tr>
        <w:tc>
          <w:tcPr>
            <w:tcW w:type="dxa" w:w="4637"/>
            <w:shd w:fill="F2F2F2" w:val="clear"/>
            <w:tcMar>
              <w:top w:type="dxa" w:w="60"/>
              <w:left w:type="dxa" w:w="90"/>
              <w:bottom w:type="dxa" w:w="60"/>
              <w:right w:type="dxa" w:w="90"/>
            </w:tcMar>
            <w:vAlign w:val="center"/>
          </w:tcPr>
          <w:p>
            <w:pPr>
              <w:spacing w:after="0" w:before="0" w:line="240"/>
            </w:pPr>
            <w:r>
              <w:rPr>
                <w:sz w:val="18"/>
                <w:szCs w:val="18"/>
              </w:rPr>
              <w:t xml:space="preserve">The app serves /metrics in valid Prometheus exposition format, all four types present</w:t>
            </w:r>
          </w:p>
        </w:tc>
        <w:tc>
          <w:tcPr>
            <w:tcW w:type="dxa" w:w="5443"/>
            <w:shd w:fill="F2F2F2" w:val="clear"/>
            <w:tcMar>
              <w:top w:type="dxa" w:w="60"/>
              <w:left w:type="dxa" w:w="90"/>
              <w:bottom w:type="dxa" w:w="60"/>
              <w:right w:type="dxa" w:w="90"/>
            </w:tcMar>
            <w:vAlign w:val="center"/>
          </w:tcPr>
          <w:p>
            <w:pPr>
              <w:spacing w:after="0" w:before="0" w:line="240"/>
            </w:pPr>
            <w:r>
              <w:rPr>
                <w:sz w:val="18"/>
                <w:szCs w:val="18"/>
              </w:rPr>
              <w:t xml:space="preserve">test_metrics_endpoint_serves_exposition_format, test_metrics_reports_all_four_types</w:t>
            </w:r>
          </w:p>
        </w:tc>
      </w:tr>
      <w:tr>
        <w:tc>
          <w:tcPr>
            <w:tcW w:type="dxa" w:w="4637"/>
            <w:tcMar>
              <w:top w:type="dxa" w:w="60"/>
              <w:left w:type="dxa" w:w="90"/>
              <w:bottom w:type="dxa" w:w="60"/>
              <w:right w:type="dxa" w:w="90"/>
            </w:tcMar>
            <w:vAlign w:val="center"/>
          </w:tcPr>
          <w:p>
            <w:pPr>
              <w:spacing w:after="0" w:before="0" w:line="240"/>
            </w:pPr>
            <w:r>
              <w:rPr>
                <w:sz w:val="18"/>
                <w:szCs w:val="18"/>
              </w:rPr>
              <w:t xml:space="preserve">JSON logging works, including request-id correlation and all four redaction paths</w:t>
            </w:r>
          </w:p>
        </w:tc>
        <w:tc>
          <w:tcPr>
            <w:tcW w:type="dxa" w:w="5443"/>
            <w:tcMar>
              <w:top w:type="dxa" w:w="60"/>
              <w:left w:type="dxa" w:w="90"/>
              <w:bottom w:type="dxa" w:w="60"/>
              <w:right w:type="dxa" w:w="90"/>
            </w:tcMar>
            <w:vAlign w:val="center"/>
          </w:tcPr>
          <w:p>
            <w:pPr>
              <w:spacing w:after="0" w:before="0" w:line="240"/>
            </w:pPr>
            <w:r>
              <w:rPr>
                <w:sz w:val="18"/>
                <w:szCs w:val="18"/>
              </w:rPr>
              <w:t xml:space="preserve">tests/test_observability.py — 17 tests across formatter and redaction</w:t>
            </w:r>
          </w:p>
        </w:tc>
      </w:tr>
      <w:tr>
        <w:tc>
          <w:tcPr>
            <w:tcW w:type="dxa" w:w="4637"/>
            <w:shd w:fill="F2F2F2" w:val="clear"/>
            <w:tcMar>
              <w:top w:type="dxa" w:w="60"/>
              <w:left w:type="dxa" w:w="90"/>
              <w:bottom w:type="dxa" w:w="60"/>
              <w:right w:type="dxa" w:w="90"/>
            </w:tcMar>
            <w:vAlign w:val="center"/>
          </w:tcPr>
          <w:p>
            <w:pPr>
              <w:spacing w:after="0" w:before="0" w:line="240"/>
            </w:pPr>
            <w:r>
              <w:rPr>
                <w:sz w:val="18"/>
                <w:szCs w:val="18"/>
              </w:rPr>
              <w:t xml:space="preserve">Fault injection works end to end; every number in the Part E1 tables is measured</w:t>
            </w:r>
          </w:p>
        </w:tc>
        <w:tc>
          <w:tcPr>
            <w:tcW w:type="dxa" w:w="5443"/>
            <w:shd w:fill="F2F2F2" w:val="clear"/>
            <w:tcMar>
              <w:top w:type="dxa" w:w="60"/>
              <w:left w:type="dxa" w:w="90"/>
              <w:bottom w:type="dxa" w:w="60"/>
              <w:right w:type="dxa" w:w="90"/>
            </w:tcMar>
            <w:vAlign w:val="center"/>
          </w:tcPr>
          <w:p>
            <w:pPr>
              <w:spacing w:after="0" w:before="0" w:line="240"/>
            </w:pPr>
            <w:r>
              <w:rPr>
                <w:sz w:val="18"/>
                <w:szCs w:val="18"/>
              </w:rPr>
              <w:t xml:space="preserve">scripts/experiment_anomaly.sh, three stages, results in observability/results-live/</w:t>
            </w:r>
          </w:p>
        </w:tc>
      </w:tr>
      <w:tr>
        <w:tc>
          <w:tcPr>
            <w:tcW w:type="dxa" w:w="4637"/>
            <w:tcMar>
              <w:top w:type="dxa" w:w="60"/>
              <w:left w:type="dxa" w:w="90"/>
              <w:bottom w:type="dxa" w:w="60"/>
              <w:right w:type="dxa" w:w="90"/>
            </w:tcMar>
            <w:vAlign w:val="center"/>
          </w:tcPr>
          <w:p>
            <w:pPr>
              <w:spacing w:after="0" w:before="0" w:line="240"/>
            </w:pPr>
            <w:r>
              <w:rPr>
                <w:sz w:val="18"/>
                <w:szCs w:val="18"/>
              </w:rPr>
              <w:t xml:space="preserve">The cardinality demo works and the growth table is measured output</w:t>
            </w:r>
          </w:p>
        </w:tc>
        <w:tc>
          <w:tcPr>
            <w:tcW w:type="dxa" w:w="5443"/>
            <w:tcMar>
              <w:top w:type="dxa" w:w="60"/>
              <w:left w:type="dxa" w:w="90"/>
              <w:bottom w:type="dxa" w:w="60"/>
              <w:right w:type="dxa" w:w="90"/>
            </w:tcMar>
            <w:vAlign w:val="center"/>
          </w:tcPr>
          <w:p>
            <w:pPr>
              <w:spacing w:after="0" w:before="0" w:line="240"/>
            </w:pPr>
            <w:r>
              <w:rPr>
                <w:sz w:val="18"/>
                <w:szCs w:val="18"/>
              </w:rPr>
              <w:t xml:space="preserve">scripts/experiment_cardinality.sh, both modes</w:t>
            </w:r>
          </w:p>
        </w:tc>
      </w:tr>
      <w:tr>
        <w:tc>
          <w:tcPr>
            <w:tcW w:type="dxa" w:w="4637"/>
            <w:shd w:fill="F2F2F2" w:val="clear"/>
            <w:tcMar>
              <w:top w:type="dxa" w:w="60"/>
              <w:left w:type="dxa" w:w="90"/>
              <w:bottom w:type="dxa" w:w="60"/>
              <w:right w:type="dxa" w:w="90"/>
            </w:tcMar>
            <w:vAlign w:val="center"/>
          </w:tcPr>
          <w:p>
            <w:pPr>
              <w:spacing w:after="0" w:before="0" w:line="240"/>
            </w:pPr>
            <w:r>
              <w:rPr>
                <w:sz w:val="18"/>
                <w:szCs w:val="18"/>
              </w:rPr>
              <w:t xml:space="preserve">The cardinality cap holds at 100, and --max-ids above it is refused</w:t>
            </w:r>
          </w:p>
        </w:tc>
        <w:tc>
          <w:tcPr>
            <w:tcW w:type="dxa" w:w="5443"/>
            <w:shd w:fill="F2F2F2" w:val="clear"/>
            <w:tcMar>
              <w:top w:type="dxa" w:w="60"/>
              <w:left w:type="dxa" w:w="90"/>
              <w:bottom w:type="dxa" w:w="60"/>
              <w:right w:type="dxa" w:w="90"/>
            </w:tcMar>
            <w:vAlign w:val="center"/>
          </w:tcPr>
          <w:p>
            <w:pPr>
              <w:spacing w:after="0" w:before="0" w:line="240"/>
            </w:pPr>
            <w:r>
              <w:rPr>
                <w:sz w:val="18"/>
                <w:szCs w:val="18"/>
              </w:rPr>
              <w:t xml:space="preserve">test_unique_ids_are_capped_at_one_hundred; reproduced at the command line</w:t>
            </w:r>
          </w:p>
        </w:tc>
      </w:tr>
      <w:tr>
        <w:tc>
          <w:tcPr>
            <w:tcW w:type="dxa" w:w="4637"/>
            <w:tcMar>
              <w:top w:type="dxa" w:w="60"/>
              <w:left w:type="dxa" w:w="90"/>
              <w:bottom w:type="dxa" w:w="60"/>
              <w:right w:type="dxa" w:w="90"/>
            </w:tcMar>
            <w:vAlign w:val="center"/>
          </w:tcPr>
          <w:p>
            <w:pPr>
              <w:spacing w:after="0" w:before="0" w:line="240"/>
            </w:pPr>
            <w:r>
              <w:rPr>
                <w:sz w:val="18"/>
                <w:szCs w:val="18"/>
              </w:rPr>
              <w:t xml:space="preserve">Config files are valid; dashboards have no duplicate panel ids or refIds</w:t>
            </w:r>
          </w:p>
        </w:tc>
        <w:tc>
          <w:tcPr>
            <w:tcW w:type="dxa" w:w="5443"/>
            <w:tcMar>
              <w:top w:type="dxa" w:w="60"/>
              <w:left w:type="dxa" w:w="90"/>
              <w:bottom w:type="dxa" w:w="60"/>
              <w:right w:type="dxa" w:w="90"/>
            </w:tcMar>
            <w:vAlign w:val="center"/>
          </w:tcPr>
          <w:p>
            <w:pPr>
              <w:spacing w:after="0" w:before="0" w:line="240"/>
            </w:pPr>
            <w:r>
              <w:rPr>
                <w:sz w:val="18"/>
                <w:szCs w:val="18"/>
              </w:rPr>
              <w:t xml:space="preserve">docker compose config; every YAML/JSON parses; all shell scripts pass bash -n</w:t>
            </w:r>
          </w:p>
        </w:tc>
      </w:tr>
    </w:tbl>
    <w:p>
      <w:pPr>
        <w:pStyle w:val="Heading2"/>
        <w:spacing w:after="130" w:before="260"/>
      </w:pPr>
      <w:r>
        <w:t xml:space="preserve">The full stack, verified on 19–20 September 2026</w:t>
      </w:r>
    </w:p>
    <w:p>
      <w:pPr>
        <w:spacing w:after="120" w:before="0" w:line="264"/>
      </w:pPr>
      <w:r>
        <w:rPr>
          <w:sz w:val="21"/>
          <w:szCs w:val="21"/>
        </w:rPr>
        <w:t xml:space="preserve">Run end to end on Docker Desktop for Windows (WSL2 backend).</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2218"/>
        <w:gridCol w:w="7862"/>
      </w:tblGrid>
      <w:tr>
        <w:trPr>
          <w:tblHeader/>
        </w:trPr>
        <w:tc>
          <w:tcPr>
            <w:tcW w:type="dxa" w:w="2218"/>
            <w:shd w:fill="DCE6F1" w:val="clear"/>
            <w:tcMar>
              <w:top w:type="dxa" w:w="60"/>
              <w:left w:type="dxa" w:w="90"/>
              <w:bottom w:type="dxa" w:w="60"/>
              <w:right w:type="dxa" w:w="90"/>
            </w:tcMar>
            <w:vAlign w:val="center"/>
          </w:tcPr>
          <w:p>
            <w:pPr>
              <w:spacing w:after="0" w:before="0" w:line="240"/>
            </w:pPr>
            <w:r>
              <w:rPr>
                <w:b/>
                <w:bCs/>
                <w:sz w:val="18"/>
                <w:szCs w:val="18"/>
              </w:rPr>
              <w:t xml:space="preserve">Component</w:t>
            </w:r>
          </w:p>
        </w:tc>
        <w:tc>
          <w:tcPr>
            <w:tcW w:type="dxa" w:w="7862"/>
            <w:shd w:fill="DCE6F1" w:val="clear"/>
            <w:tcMar>
              <w:top w:type="dxa" w:w="60"/>
              <w:left w:type="dxa" w:w="90"/>
              <w:bottom w:type="dxa" w:w="60"/>
              <w:right w:type="dxa" w:w="90"/>
            </w:tcMar>
            <w:vAlign w:val="center"/>
          </w:tcPr>
          <w:p>
            <w:pPr>
              <w:spacing w:after="0" w:before="0" w:line="240"/>
            </w:pPr>
            <w:r>
              <w:rPr>
                <w:b/>
                <w:bCs/>
                <w:sz w:val="18"/>
                <w:szCs w:val="18"/>
              </w:rPr>
              <w:t xml:space="preserve">Observed</w:t>
            </w:r>
          </w:p>
        </w:tc>
      </w:tr>
      <w:tr>
        <w:tc>
          <w:tcPr>
            <w:tcW w:type="dxa" w:w="2218"/>
            <w:tcMar>
              <w:top w:type="dxa" w:w="60"/>
              <w:left w:type="dxa" w:w="90"/>
              <w:bottom w:type="dxa" w:w="60"/>
              <w:right w:type="dxa" w:w="90"/>
            </w:tcMar>
            <w:vAlign w:val="center"/>
          </w:tcPr>
          <w:p>
            <w:pPr>
              <w:spacing w:after="0" w:before="0" w:line="240"/>
            </w:pPr>
            <w:r>
              <w:rPr>
                <w:sz w:val="18"/>
                <w:szCs w:val="18"/>
              </w:rPr>
              <w:t xml:space="preserve">Prometheus</w:t>
            </w:r>
          </w:p>
        </w:tc>
        <w:tc>
          <w:tcPr>
            <w:tcW w:type="dxa" w:w="7862"/>
            <w:tcMar>
              <w:top w:type="dxa" w:w="60"/>
              <w:left w:type="dxa" w:w="90"/>
              <w:bottom w:type="dxa" w:w="60"/>
              <w:right w:type="dxa" w:w="90"/>
            </w:tcMar>
            <w:vAlign w:val="center"/>
          </w:tcPr>
          <w:p>
            <w:pPr>
              <w:spacing w:after="0" w:before="0" w:line="240"/>
            </w:pPr>
            <w:r>
              <w:rPr>
                <w:sz w:val="18"/>
                <w:szCs w:val="18"/>
              </w:rPr>
              <w:t xml:space="preserve">Scraping the app and node-exporter. All targets up</w:t>
            </w:r>
          </w:p>
        </w:tc>
      </w:tr>
      <w:tr>
        <w:tc>
          <w:tcPr>
            <w:tcW w:type="dxa" w:w="2218"/>
            <w:shd w:fill="F2F2F2" w:val="clear"/>
            <w:tcMar>
              <w:top w:type="dxa" w:w="60"/>
              <w:left w:type="dxa" w:w="90"/>
              <w:bottom w:type="dxa" w:w="60"/>
              <w:right w:type="dxa" w:w="90"/>
            </w:tcMar>
            <w:vAlign w:val="center"/>
          </w:tcPr>
          <w:p>
            <w:pPr>
              <w:spacing w:after="0" w:before="0" w:line="240"/>
            </w:pPr>
            <w:r>
              <w:rPr>
                <w:sz w:val="18"/>
                <w:szCs w:val="18"/>
              </w:rPr>
              <w:t xml:space="preserve">Grafana</w:t>
            </w:r>
          </w:p>
        </w:tc>
        <w:tc>
          <w:tcPr>
            <w:tcW w:type="dxa" w:w="7862"/>
            <w:shd w:fill="F2F2F2" w:val="clear"/>
            <w:tcMar>
              <w:top w:type="dxa" w:w="60"/>
              <w:left w:type="dxa" w:w="90"/>
              <w:bottom w:type="dxa" w:w="60"/>
              <w:right w:type="dxa" w:w="90"/>
            </w:tcMar>
            <w:vAlign w:val="center"/>
          </w:tcPr>
          <w:p>
            <w:pPr>
              <w:spacing w:after="0" w:before="0" w:line="240"/>
            </w:pPr>
            <w:r>
              <w:rPr>
                <w:sz w:val="18"/>
                <w:szCs w:val="18"/>
              </w:rPr>
              <w:t xml:space="preserve">Rendering all three provisioned dashboards; both datasources healthy</w:t>
            </w:r>
          </w:p>
        </w:tc>
      </w:tr>
      <w:tr>
        <w:tc>
          <w:tcPr>
            <w:tcW w:type="dxa" w:w="2218"/>
            <w:tcMar>
              <w:top w:type="dxa" w:w="60"/>
              <w:left w:type="dxa" w:w="90"/>
              <w:bottom w:type="dxa" w:w="60"/>
              <w:right w:type="dxa" w:w="90"/>
            </w:tcMar>
            <w:vAlign w:val="center"/>
          </w:tcPr>
          <w:p>
            <w:pPr>
              <w:spacing w:after="0" w:before="0" w:line="240"/>
            </w:pPr>
            <w:r>
              <w:rPr>
                <w:sz w:val="18"/>
                <w:szCs w:val="18"/>
              </w:rPr>
              <w:t xml:space="preserve">Filebeat</w:t>
            </w:r>
          </w:p>
        </w:tc>
        <w:tc>
          <w:tcPr>
            <w:tcW w:type="dxa" w:w="7862"/>
            <w:tcMar>
              <w:top w:type="dxa" w:w="60"/>
              <w:left w:type="dxa" w:w="90"/>
              <w:bottom w:type="dxa" w:w="60"/>
              <w:right w:type="dxa" w:w="90"/>
            </w:tcMar>
            <w:vAlign w:val="center"/>
          </w:tcPr>
          <w:p>
            <w:pPr>
              <w:spacing w:after="0" w:before="0" w:line="240"/>
            </w:pPr>
            <w:r>
              <w:rPr>
                <w:sz w:val="18"/>
                <w:szCs w:val="18"/>
              </w:rPr>
              <w:t xml:space="preserve">Tailing Docker logs, with decode_json_fields producing real queryable fields</w:t>
            </w:r>
          </w:p>
        </w:tc>
      </w:tr>
      <w:tr>
        <w:tc>
          <w:tcPr>
            <w:tcW w:type="dxa" w:w="2218"/>
            <w:shd w:fill="F2F2F2" w:val="clear"/>
            <w:tcMar>
              <w:top w:type="dxa" w:w="60"/>
              <w:left w:type="dxa" w:w="90"/>
              <w:bottom w:type="dxa" w:w="60"/>
              <w:right w:type="dxa" w:w="90"/>
            </w:tcMar>
            <w:vAlign w:val="center"/>
          </w:tcPr>
          <w:p>
            <w:pPr>
              <w:spacing w:after="0" w:before="0" w:line="240"/>
            </w:pPr>
            <w:r>
              <w:rPr>
                <w:sz w:val="18"/>
                <w:szCs w:val="18"/>
              </w:rPr>
              <w:t xml:space="preserve">Elasticsearch</w:t>
            </w:r>
          </w:p>
        </w:tc>
        <w:tc>
          <w:tcPr>
            <w:tcW w:type="dxa" w:w="7862"/>
            <w:shd w:fill="F2F2F2" w:val="clear"/>
            <w:tcMar>
              <w:top w:type="dxa" w:w="60"/>
              <w:left w:type="dxa" w:w="90"/>
              <w:bottom w:type="dxa" w:w="60"/>
              <w:right w:type="dxa" w:w="90"/>
            </w:tcMar>
            <w:vAlign w:val="center"/>
          </w:tcPr>
          <w:p>
            <w:pPr>
              <w:spacing w:after="0" w:before="0" w:line="240"/>
            </w:pPr>
            <w:r>
              <w:rPr>
                <w:sz w:val="18"/>
                <w:szCs w:val="18"/>
              </w:rPr>
              <w:t xml:space="preserve">Indexing, with the ILM policy attached to the write index</w:t>
            </w:r>
          </w:p>
        </w:tc>
      </w:tr>
      <w:tr>
        <w:tc>
          <w:tcPr>
            <w:tcW w:type="dxa" w:w="2218"/>
            <w:tcMar>
              <w:top w:type="dxa" w:w="60"/>
              <w:left w:type="dxa" w:w="90"/>
              <w:bottom w:type="dxa" w:w="60"/>
              <w:right w:type="dxa" w:w="90"/>
            </w:tcMar>
            <w:vAlign w:val="center"/>
          </w:tcPr>
          <w:p>
            <w:pPr>
              <w:spacing w:after="0" w:before="0" w:line="240"/>
            </w:pPr>
            <w:r>
              <w:rPr>
                <w:sz w:val="18"/>
                <w:szCs w:val="18"/>
              </w:rPr>
              <w:t xml:space="preserve">Kibana</w:t>
            </w:r>
          </w:p>
        </w:tc>
        <w:tc>
          <w:tcPr>
            <w:tcW w:type="dxa" w:w="7862"/>
            <w:tcMar>
              <w:top w:type="dxa" w:w="60"/>
              <w:left w:type="dxa" w:w="90"/>
              <w:bottom w:type="dxa" w:w="60"/>
              <w:right w:type="dxa" w:w="90"/>
            </w:tcMar>
            <w:vAlign w:val="center"/>
          </w:tcPr>
          <w:p>
            <w:pPr>
              <w:spacing w:after="0" w:before="0" w:line="240"/>
            </w:pPr>
            <w:r>
              <w:rPr>
                <w:sz w:val="18"/>
                <w:szCs w:val="18"/>
              </w:rPr>
              <w:t xml:space="preserve">Importing all nine saved objects ("successCount":9)</w:t>
            </w:r>
          </w:p>
        </w:tc>
      </w:tr>
      <w:tr>
        <w:tc>
          <w:tcPr>
            <w:tcW w:type="dxa" w:w="2218"/>
            <w:shd w:fill="F2F2F2" w:val="clear"/>
            <w:tcMar>
              <w:top w:type="dxa" w:w="60"/>
              <w:left w:type="dxa" w:w="90"/>
              <w:bottom w:type="dxa" w:w="60"/>
              <w:right w:type="dxa" w:w="90"/>
            </w:tcMar>
            <w:vAlign w:val="center"/>
          </w:tcPr>
          <w:p>
            <w:pPr>
              <w:spacing w:after="0" w:before="0" w:line="240"/>
            </w:pPr>
            <w:r>
              <w:rPr>
                <w:sz w:val="18"/>
                <w:szCs w:val="18"/>
              </w:rPr>
              <w:t xml:space="preserve">Part E1</w:t>
            </w:r>
          </w:p>
        </w:tc>
        <w:tc>
          <w:tcPr>
            <w:tcW w:type="dxa" w:w="7862"/>
            <w:shd w:fill="F2F2F2" w:val="clear"/>
            <w:tcMar>
              <w:top w:type="dxa" w:w="60"/>
              <w:left w:type="dxa" w:w="90"/>
              <w:bottom w:type="dxa" w:w="60"/>
              <w:right w:type="dxa" w:w="90"/>
            </w:tcMar>
            <w:vAlign w:val="center"/>
          </w:tcPr>
          <w:p>
            <w:pPr>
              <w:spacing w:after="0" w:before="0" w:line="240"/>
            </w:pPr>
            <w:r>
              <w:rPr>
                <w:sz w:val="18"/>
                <w:szCs w:val="18"/>
              </w:rPr>
              <w:t xml:space="preserve">Re-run against the live stack, with server-side percentiles queried from Prometheus via histogram_quantile rather than replicated in Python</w:t>
            </w:r>
          </w:p>
        </w:tc>
      </w:tr>
      <w:tr>
        <w:tc>
          <w:tcPr>
            <w:tcW w:type="dxa" w:w="2218"/>
            <w:tcMar>
              <w:top w:type="dxa" w:w="60"/>
              <w:left w:type="dxa" w:w="90"/>
              <w:bottom w:type="dxa" w:w="60"/>
              <w:right w:type="dxa" w:w="90"/>
            </w:tcMar>
            <w:vAlign w:val="center"/>
          </w:tcPr>
          <w:p>
            <w:pPr>
              <w:spacing w:after="0" w:before="0" w:line="240"/>
            </w:pPr>
            <w:r>
              <w:rPr>
                <w:sz w:val="18"/>
                <w:szCs w:val="18"/>
              </w:rPr>
              <w:t xml:space="preserve">Part E2</w:t>
            </w:r>
          </w:p>
        </w:tc>
        <w:tc>
          <w:tcPr>
            <w:tcW w:type="dxa" w:w="7862"/>
            <w:tcMar>
              <w:top w:type="dxa" w:w="60"/>
              <w:left w:type="dxa" w:w="90"/>
              <w:bottom w:type="dxa" w:w="60"/>
              <w:right w:type="dxa" w:w="90"/>
            </w:tcMar>
            <w:vAlign w:val="center"/>
          </w:tcPr>
          <w:p>
            <w:pPr>
              <w:spacing w:after="0" w:before="0" w:line="240"/>
            </w:pPr>
            <w:r>
              <w:rPr>
                <w:sz w:val="18"/>
                <w:szCs w:val="18"/>
              </w:rPr>
              <w:t xml:space="preserve">Re-run through Prometheus with count(demo_requests_total) against a running server — which is what disproved this report's own earlier claim about what happens after a label is removed</w:t>
            </w:r>
          </w:p>
        </w:tc>
      </w:tr>
      <w:tr>
        <w:tc>
          <w:tcPr>
            <w:tcW w:type="dxa" w:w="2218"/>
            <w:shd w:fill="F2F2F2" w:val="clear"/>
            <w:tcMar>
              <w:top w:type="dxa" w:w="60"/>
              <w:left w:type="dxa" w:w="90"/>
              <w:bottom w:type="dxa" w:w="60"/>
              <w:right w:type="dxa" w:w="90"/>
            </w:tcMar>
            <w:vAlign w:val="center"/>
          </w:tcPr>
          <w:p>
            <w:pPr>
              <w:spacing w:after="0" w:before="0" w:line="240"/>
            </w:pPr>
            <w:r>
              <w:rPr>
                <w:sz w:val="18"/>
                <w:szCs w:val="18"/>
              </w:rPr>
              <w:t xml:space="preserve">Screenshots</w:t>
            </w:r>
          </w:p>
        </w:tc>
        <w:tc>
          <w:tcPr>
            <w:tcW w:type="dxa" w:w="7862"/>
            <w:shd w:fill="F2F2F2" w:val="clear"/>
            <w:tcMar>
              <w:top w:type="dxa" w:w="60"/>
              <w:left w:type="dxa" w:w="90"/>
              <w:bottom w:type="dxa" w:w="60"/>
              <w:right w:type="dxa" w:w="90"/>
            </w:tcMar>
            <w:vAlign w:val="center"/>
          </w:tcPr>
          <w:p>
            <w:pPr>
              <w:spacing w:after="0" w:before="0" w:line="240"/>
            </w:pPr>
            <w:r>
              <w:rPr>
                <w:sz w:val="18"/>
                <w:szCs w:val="18"/>
              </w:rPr>
              <w:t xml:space="preserve">All six in docs/screenshots/ are from this live stack. Every panel shown was checked to return data; two that read "No data" when the app was healthy were fixed</w:t>
            </w:r>
          </w:p>
        </w:tc>
      </w:tr>
      <w:tr>
        <w:tc>
          <w:tcPr>
            <w:tcW w:type="dxa" w:w="2218"/>
            <w:tcMar>
              <w:top w:type="dxa" w:w="60"/>
              <w:left w:type="dxa" w:w="90"/>
              <w:bottom w:type="dxa" w:w="60"/>
              <w:right w:type="dxa" w:w="90"/>
            </w:tcMar>
            <w:vAlign w:val="center"/>
          </w:tcPr>
          <w:p>
            <w:pPr>
              <w:spacing w:after="0" w:before="0" w:line="240"/>
            </w:pPr>
            <w:r>
              <w:rPr>
                <w:sz w:val="18"/>
                <w:szCs w:val="18"/>
              </w:rPr>
              <w:t xml:space="preserve">Business dashboard</w:t>
            </w:r>
          </w:p>
        </w:tc>
        <w:tc>
          <w:tcPr>
            <w:tcW w:type="dxa" w:w="7862"/>
            <w:tcMar>
              <w:top w:type="dxa" w:w="60"/>
              <w:left w:type="dxa" w:w="90"/>
              <w:bottom w:type="dxa" w:w="60"/>
              <w:right w:type="dxa" w:w="90"/>
            </w:tcMar>
            <w:vAlign w:val="center"/>
          </w:tcPr>
          <w:p>
            <w:pPr>
              <w:spacing w:after="0" w:before="0" w:line="240"/>
            </w:pPr>
            <w:r>
              <w:rPr>
                <w:sz w:val="18"/>
                <w:szCs w:val="18"/>
              </w:rPr>
              <w:t xml:space="preserve">Real data: entries submitted through the review form, recorded by the app's own save path</w:t>
            </w:r>
          </w:p>
        </w:tc>
      </w:tr>
    </w:tbl>
    <w:p>
      <w:pPr>
        <w:pStyle w:val="Heading2"/>
        <w:spacing w:after="130" w:before="260"/>
      </w:pPr>
      <w:r>
        <w:t xml:space="preserve">What had to be fixed to get there</w:t>
      </w:r>
    </w:p>
    <w:p>
      <w:pPr>
        <w:spacing w:after="120" w:before="0" w:line="264"/>
      </w:pPr>
      <w:r>
        <w:rPr>
          <w:sz w:val="21"/>
          <w:szCs w:val="21"/>
        </w:rPr>
        <w:t xml:space="preserve">Five configuration defects, none of which any amount of file-level validation would have caught, because every one of these files was syntactically valid.</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403"/>
        <w:gridCol w:w="3024"/>
        <w:gridCol w:w="3830"/>
        <w:gridCol w:w="2823"/>
      </w:tblGrid>
      <w:tr>
        <w:trPr>
          <w:tblHeader/>
        </w:trPr>
        <w:tc>
          <w:tcPr>
            <w:tcW w:type="dxa" w:w="403"/>
            <w:shd w:fill="DCE6F1" w:val="clear"/>
            <w:tcMar>
              <w:top w:type="dxa" w:w="60"/>
              <w:left w:type="dxa" w:w="90"/>
              <w:bottom w:type="dxa" w:w="60"/>
              <w:right w:type="dxa" w:w="90"/>
            </w:tcMar>
            <w:vAlign w:val="center"/>
          </w:tcPr>
          <w:p>
            <w:pPr>
              <w:spacing w:after="0" w:before="0" w:line="240"/>
            </w:pPr>
            <w:r>
              <w:rPr>
                <w:b/>
                <w:bCs/>
                <w:sz w:val="16"/>
                <w:szCs w:val="16"/>
              </w:rPr>
              <w:t xml:space="preserve">#</w:t>
            </w:r>
          </w:p>
        </w:tc>
        <w:tc>
          <w:tcPr>
            <w:tcW w:type="dxa" w:w="3024"/>
            <w:shd w:fill="DCE6F1" w:val="clear"/>
            <w:tcMar>
              <w:top w:type="dxa" w:w="60"/>
              <w:left w:type="dxa" w:w="90"/>
              <w:bottom w:type="dxa" w:w="60"/>
              <w:right w:type="dxa" w:w="90"/>
            </w:tcMar>
            <w:vAlign w:val="center"/>
          </w:tcPr>
          <w:p>
            <w:pPr>
              <w:spacing w:after="0" w:before="0" w:line="240"/>
            </w:pPr>
            <w:r>
              <w:rPr>
                <w:b/>
                <w:bCs/>
                <w:sz w:val="16"/>
                <w:szCs w:val="16"/>
              </w:rPr>
              <w:t xml:space="preserve">Symptom</w:t>
            </w:r>
          </w:p>
        </w:tc>
        <w:tc>
          <w:tcPr>
            <w:tcW w:type="dxa" w:w="3830"/>
            <w:shd w:fill="DCE6F1" w:val="clear"/>
            <w:tcMar>
              <w:top w:type="dxa" w:w="60"/>
              <w:left w:type="dxa" w:w="90"/>
              <w:bottom w:type="dxa" w:w="60"/>
              <w:right w:type="dxa" w:w="90"/>
            </w:tcMar>
            <w:vAlign w:val="center"/>
          </w:tcPr>
          <w:p>
            <w:pPr>
              <w:spacing w:after="0" w:before="0" w:line="240"/>
            </w:pPr>
            <w:r>
              <w:rPr>
                <w:b/>
                <w:bCs/>
                <w:sz w:val="16"/>
                <w:szCs w:val="16"/>
              </w:rPr>
              <w:t xml:space="preserve">Cause</w:t>
            </w:r>
          </w:p>
        </w:tc>
        <w:tc>
          <w:tcPr>
            <w:tcW w:type="dxa" w:w="2823"/>
            <w:shd w:fill="DCE6F1" w:val="clear"/>
            <w:tcMar>
              <w:top w:type="dxa" w:w="60"/>
              <w:left w:type="dxa" w:w="90"/>
              <w:bottom w:type="dxa" w:w="60"/>
              <w:right w:type="dxa" w:w="90"/>
            </w:tcMar>
            <w:vAlign w:val="center"/>
          </w:tcPr>
          <w:p>
            <w:pPr>
              <w:spacing w:after="0" w:before="0" w:line="240"/>
            </w:pPr>
            <w:r>
              <w:rPr>
                <w:b/>
                <w:bCs/>
                <w:sz w:val="16"/>
                <w:szCs w:val="16"/>
              </w:rPr>
              <w:t xml:space="preserve">Fix</w:t>
            </w:r>
          </w:p>
        </w:tc>
      </w:tr>
      <w:tr>
        <w:tc>
          <w:tcPr>
            <w:tcW w:type="dxa" w:w="403"/>
            <w:tcMar>
              <w:top w:type="dxa" w:w="60"/>
              <w:left w:type="dxa" w:w="90"/>
              <w:bottom w:type="dxa" w:w="60"/>
              <w:right w:type="dxa" w:w="90"/>
            </w:tcMar>
            <w:vAlign w:val="center"/>
          </w:tcPr>
          <w:p>
            <w:pPr>
              <w:spacing w:after="0" w:before="0" w:line="240"/>
            </w:pPr>
            <w:r>
              <w:rPr>
                <w:sz w:val="16"/>
                <w:szCs w:val="16"/>
              </w:rPr>
              <w:t xml:space="preserve">1</w:t>
            </w:r>
          </w:p>
        </w:tc>
        <w:tc>
          <w:tcPr>
            <w:tcW w:type="dxa" w:w="3024"/>
            <w:tcMar>
              <w:top w:type="dxa" w:w="60"/>
              <w:left w:type="dxa" w:w="90"/>
              <w:bottom w:type="dxa" w:w="60"/>
              <w:right w:type="dxa" w:w="90"/>
            </w:tcMar>
            <w:vAlign w:val="center"/>
          </w:tcPr>
          <w:p>
            <w:pPr>
              <w:spacing w:after="0" w:before="0" w:line="240"/>
            </w:pPr>
            <w:r>
              <w:rPr>
                <w:sz w:val="16"/>
                <w:szCs w:val="16"/>
              </w:rPr>
              <w:t xml:space="preserve">docker compose up aborts: "path / is mounted on / but it is not a shared or slave mount"</w:t>
            </w:r>
          </w:p>
        </w:tc>
        <w:tc>
          <w:tcPr>
            <w:tcW w:type="dxa" w:w="3830"/>
            <w:tcMar>
              <w:top w:type="dxa" w:w="60"/>
              <w:left w:type="dxa" w:w="90"/>
              <w:bottom w:type="dxa" w:w="60"/>
              <w:right w:type="dxa" w:w="90"/>
            </w:tcMar>
            <w:vAlign w:val="center"/>
          </w:tcPr>
          <w:p>
            <w:pPr>
              <w:spacing w:after="0" w:before="0" w:line="240"/>
            </w:pPr>
            <w:r>
              <w:rPr>
                <w:sz w:val="16"/>
                <w:szCs w:val="16"/>
              </w:rPr>
              <w:t xml:space="preserve">The rslave mount propagation flag on node-exporter's /:/host/root mount is not supported on Docker Desktop's VM</w:t>
            </w:r>
          </w:p>
        </w:tc>
        <w:tc>
          <w:tcPr>
            <w:tcW w:type="dxa" w:w="2823"/>
            <w:tcMar>
              <w:top w:type="dxa" w:w="60"/>
              <w:left w:type="dxa" w:w="90"/>
              <w:bottom w:type="dxa" w:w="60"/>
              <w:right w:type="dxa" w:w="90"/>
            </w:tcMar>
            <w:vAlign w:val="center"/>
          </w:tcPr>
          <w:p>
            <w:pPr>
              <w:spacing w:after="0" w:before="0" w:line="240"/>
            </w:pPr>
            <w:r>
              <w:rPr>
                <w:sz w:val="16"/>
                <w:szCs w:val="16"/>
              </w:rPr>
              <w:t xml:space="preserve">Dropped the flag</w:t>
            </w:r>
          </w:p>
        </w:tc>
      </w:tr>
      <w:tr>
        <w:tc>
          <w:tcPr>
            <w:tcW w:type="dxa" w:w="403"/>
            <w:shd w:fill="F2F2F2" w:val="clear"/>
            <w:tcMar>
              <w:top w:type="dxa" w:w="60"/>
              <w:left w:type="dxa" w:w="90"/>
              <w:bottom w:type="dxa" w:w="60"/>
              <w:right w:type="dxa" w:w="90"/>
            </w:tcMar>
            <w:vAlign w:val="center"/>
          </w:tcPr>
          <w:p>
            <w:pPr>
              <w:spacing w:after="0" w:before="0" w:line="240"/>
            </w:pPr>
            <w:r>
              <w:rPr>
                <w:sz w:val="16"/>
                <w:szCs w:val="16"/>
              </w:rPr>
              <w:t xml:space="preserve">2</w:t>
            </w:r>
          </w:p>
        </w:tc>
        <w:tc>
          <w:tcPr>
            <w:tcW w:type="dxa" w:w="3024"/>
            <w:shd w:fill="F2F2F2" w:val="clear"/>
            <w:tcMar>
              <w:top w:type="dxa" w:w="60"/>
              <w:left w:type="dxa" w:w="90"/>
              <w:bottom w:type="dxa" w:w="60"/>
              <w:right w:type="dxa" w:w="90"/>
            </w:tcMar>
            <w:vAlign w:val="center"/>
          </w:tcPr>
          <w:p>
            <w:pPr>
              <w:spacing w:after="0" w:before="0" w:line="240"/>
            </w:pPr>
            <w:r>
              <w:rPr>
                <w:sz w:val="16"/>
                <w:szCs w:val="16"/>
              </w:rPr>
              <w:t xml:space="preserve">Filebeat starts, finds the container, harvests nothing</w:t>
            </w:r>
          </w:p>
        </w:tc>
        <w:tc>
          <w:tcPr>
            <w:tcW w:type="dxa" w:w="3830"/>
            <w:shd w:fill="F2F2F2" w:val="clear"/>
            <w:tcMar>
              <w:top w:type="dxa" w:w="60"/>
              <w:left w:type="dxa" w:w="90"/>
              <w:bottom w:type="dxa" w:w="60"/>
              <w:right w:type="dxa" w:w="90"/>
            </w:tcMar>
            <w:vAlign w:val="center"/>
          </w:tcPr>
          <w:p>
            <w:pPr>
              <w:spacing w:after="0" w:before="0" w:line="240"/>
            </w:pPr>
            <w:r>
              <w:rPr>
                <w:sz w:val="16"/>
                <w:szCs w:val="16"/>
              </w:rPr>
              <w:t xml:space="preserve">Autodiscover condition written as docker.container.labels.co_elastic_logs/enabled. Filebeat's event fields de-dot label names, but the autodiscover condition matches the original dotted form</w:t>
            </w:r>
          </w:p>
        </w:tc>
        <w:tc>
          <w:tcPr>
            <w:tcW w:type="dxa" w:w="2823"/>
            <w:shd w:fill="F2F2F2" w:val="clear"/>
            <w:tcMar>
              <w:top w:type="dxa" w:w="60"/>
              <w:left w:type="dxa" w:w="90"/>
              <w:bottom w:type="dxa" w:w="60"/>
              <w:right w:type="dxa" w:w="90"/>
            </w:tcMar>
            <w:vAlign w:val="center"/>
          </w:tcPr>
          <w:p>
            <w:pPr>
              <w:spacing w:after="0" w:before="0" w:line="240"/>
            </w:pPr>
            <w:r>
              <w:rPr>
                <w:sz w:val="16"/>
                <w:szCs w:val="16"/>
              </w:rPr>
              <w:t xml:space="preserve">docker.container.labels.co.elastic.logs/enabled</w:t>
            </w:r>
          </w:p>
        </w:tc>
      </w:tr>
      <w:tr>
        <w:tc>
          <w:tcPr>
            <w:tcW w:type="dxa" w:w="403"/>
            <w:tcMar>
              <w:top w:type="dxa" w:w="60"/>
              <w:left w:type="dxa" w:w="90"/>
              <w:bottom w:type="dxa" w:w="60"/>
              <w:right w:type="dxa" w:w="90"/>
            </w:tcMar>
            <w:vAlign w:val="center"/>
          </w:tcPr>
          <w:p>
            <w:pPr>
              <w:spacing w:after="0" w:before="0" w:line="240"/>
            </w:pPr>
            <w:r>
              <w:rPr>
                <w:sz w:val="16"/>
                <w:szCs w:val="16"/>
              </w:rPr>
              <w:t xml:space="preserve">3</w:t>
            </w:r>
          </w:p>
        </w:tc>
        <w:tc>
          <w:tcPr>
            <w:tcW w:type="dxa" w:w="3024"/>
            <w:tcMar>
              <w:top w:type="dxa" w:w="60"/>
              <w:left w:type="dxa" w:w="90"/>
              <w:bottom w:type="dxa" w:w="60"/>
              <w:right w:type="dxa" w:w="90"/>
            </w:tcMar>
            <w:vAlign w:val="center"/>
          </w:tcPr>
          <w:p>
            <w:pPr>
              <w:spacing w:after="0" w:before="0" w:line="240"/>
            </w:pPr>
            <w:r>
              <w:rPr>
                <w:sz w:val="16"/>
                <w:szCs w:val="16"/>
              </w:rPr>
              <w:t xml:space="preserve">"lifecycle policy gym-tracker-logs creation failed: unknown field [_comment]"</w:t>
            </w:r>
          </w:p>
        </w:tc>
        <w:tc>
          <w:tcPr>
            <w:tcW w:type="dxa" w:w="3830"/>
            <w:tcMar>
              <w:top w:type="dxa" w:w="60"/>
              <w:left w:type="dxa" w:w="90"/>
              <w:bottom w:type="dxa" w:w="60"/>
              <w:right w:type="dxa" w:w="90"/>
            </w:tcMar>
            <w:vAlign w:val="center"/>
          </w:tcPr>
          <w:p>
            <w:pPr>
              <w:spacing w:after="0" w:before="0" w:line="240"/>
            </w:pPr>
            <w:r>
              <w:rPr>
                <w:sz w:val="16"/>
                <w:szCs w:val="16"/>
              </w:rPr>
              <w:t xml:space="preserve">A JSON file cannot hold comments, and Elasticsearch rejects unknown top-level fields</w:t>
            </w:r>
          </w:p>
        </w:tc>
        <w:tc>
          <w:tcPr>
            <w:tcW w:type="dxa" w:w="2823"/>
            <w:tcMar>
              <w:top w:type="dxa" w:w="60"/>
              <w:left w:type="dxa" w:w="90"/>
              <w:bottom w:type="dxa" w:w="60"/>
              <w:right w:type="dxa" w:w="90"/>
            </w:tcMar>
            <w:vAlign w:val="center"/>
          </w:tcPr>
          <w:p>
            <w:pPr>
              <w:spacing w:after="0" w:before="0" w:line="240"/>
            </w:pPr>
            <w:r>
              <w:rPr>
                <w:sz w:val="16"/>
                <w:szCs w:val="16"/>
              </w:rPr>
              <w:t xml:space="preserve">Removed the _comment key</w:t>
            </w:r>
          </w:p>
        </w:tc>
      </w:tr>
      <w:tr>
        <w:tc>
          <w:tcPr>
            <w:tcW w:type="dxa" w:w="403"/>
            <w:shd w:fill="F2F2F2" w:val="clear"/>
            <w:tcMar>
              <w:top w:type="dxa" w:w="60"/>
              <w:left w:type="dxa" w:w="90"/>
              <w:bottom w:type="dxa" w:w="60"/>
              <w:right w:type="dxa" w:w="90"/>
            </w:tcMar>
            <w:vAlign w:val="center"/>
          </w:tcPr>
          <w:p>
            <w:pPr>
              <w:spacing w:after="0" w:before="0" w:line="240"/>
            </w:pPr>
            <w:r>
              <w:rPr>
                <w:sz w:val="16"/>
                <w:szCs w:val="16"/>
              </w:rPr>
              <w:t xml:space="preserve">4</w:t>
            </w:r>
          </w:p>
        </w:tc>
        <w:tc>
          <w:tcPr>
            <w:tcW w:type="dxa" w:w="3024"/>
            <w:shd w:fill="F2F2F2" w:val="clear"/>
            <w:tcMar>
              <w:top w:type="dxa" w:w="60"/>
              <w:left w:type="dxa" w:w="90"/>
              <w:bottom w:type="dxa" w:w="60"/>
              <w:right w:type="dxa" w:w="90"/>
            </w:tcMar>
            <w:vAlign w:val="center"/>
          </w:tcPr>
          <w:p>
            <w:pPr>
              <w:spacing w:after="0" w:before="0" w:line="240"/>
            </w:pPr>
            <w:r>
              <w:rPr>
                <w:sz w:val="16"/>
                <w:szCs w:val="16"/>
              </w:rPr>
              <w:t xml:space="preserve">"no matching index template found for data stream [filebeat-gym-tracker]"</w:t>
            </w:r>
          </w:p>
        </w:tc>
        <w:tc>
          <w:tcPr>
            <w:tcW w:type="dxa" w:w="3830"/>
            <w:shd w:fill="F2F2F2" w:val="clear"/>
            <w:tcMar>
              <w:top w:type="dxa" w:w="60"/>
              <w:left w:type="dxa" w:w="90"/>
              <w:bottom w:type="dxa" w:w="60"/>
              <w:right w:type="dxa" w:w="90"/>
            </w:tcMar>
            <w:vAlign w:val="center"/>
          </w:tcPr>
          <w:p>
            <w:pPr>
              <w:spacing w:after="0" w:before="0" w:line="240"/>
            </w:pPr>
            <w:r>
              <w:rPr>
                <w:sz w:val="16"/>
                <w:szCs w:val="16"/>
              </w:rPr>
              <w:t xml:space="preserve">Filebeat 8.x writes to a data stream, and the template name, the index: target and the ILM rollover alias must all agree. They did not</w:t>
            </w:r>
          </w:p>
        </w:tc>
        <w:tc>
          <w:tcPr>
            <w:tcW w:type="dxa" w:w="2823"/>
            <w:shd w:fill="F2F2F2" w:val="clear"/>
            <w:tcMar>
              <w:top w:type="dxa" w:w="60"/>
              <w:left w:type="dxa" w:w="90"/>
              <w:bottom w:type="dxa" w:w="60"/>
              <w:right w:type="dxa" w:w="90"/>
            </w:tcMar>
            <w:vAlign w:val="center"/>
          </w:tcPr>
          <w:p>
            <w:pPr>
              <w:spacing w:after="0" w:before="0" w:line="240"/>
            </w:pPr>
            <w:r>
              <w:rPr>
                <w:sz w:val="16"/>
                <w:szCs w:val="16"/>
              </w:rPr>
              <w:t xml:space="preserve">All three renamed to filebeat-gym-tracker-logs</w:t>
            </w:r>
          </w:p>
        </w:tc>
      </w:tr>
      <w:tr>
        <w:tc>
          <w:tcPr>
            <w:tcW w:type="dxa" w:w="403"/>
            <w:tcMar>
              <w:top w:type="dxa" w:w="60"/>
              <w:left w:type="dxa" w:w="90"/>
              <w:bottom w:type="dxa" w:w="60"/>
              <w:right w:type="dxa" w:w="90"/>
            </w:tcMar>
            <w:vAlign w:val="center"/>
          </w:tcPr>
          <w:p>
            <w:pPr>
              <w:spacing w:after="0" w:before="0" w:line="240"/>
            </w:pPr>
            <w:r>
              <w:rPr>
                <w:sz w:val="16"/>
                <w:szCs w:val="16"/>
              </w:rPr>
              <w:t xml:space="preserve">5</w:t>
            </w:r>
          </w:p>
        </w:tc>
        <w:tc>
          <w:tcPr>
            <w:tcW w:type="dxa" w:w="3024"/>
            <w:tcMar>
              <w:top w:type="dxa" w:w="60"/>
              <w:left w:type="dxa" w:w="90"/>
              <w:bottom w:type="dxa" w:w="60"/>
              <w:right w:type="dxa" w:w="90"/>
            </w:tcMar>
            <w:vAlign w:val="center"/>
          </w:tcPr>
          <w:p>
            <w:pPr>
              <w:spacing w:after="0" w:before="0" w:line="240"/>
            </w:pPr>
            <w:r>
              <w:rPr>
                <w:sz w:val="16"/>
                <w:szCs w:val="16"/>
              </w:rPr>
              <w:t xml:space="preserve">Host dashboard's root-disk panel silently empty</w:t>
            </w:r>
          </w:p>
        </w:tc>
        <w:tc>
          <w:tcPr>
            <w:tcW w:type="dxa" w:w="3830"/>
            <w:tcMar>
              <w:top w:type="dxa" w:w="60"/>
              <w:left w:type="dxa" w:w="90"/>
              <w:bottom w:type="dxa" w:w="60"/>
              <w:right w:type="dxa" w:w="90"/>
            </w:tcMar>
            <w:vAlign w:val="center"/>
          </w:tcPr>
          <w:p>
            <w:pPr>
              <w:spacing w:after="0" w:before="0" w:line="240"/>
            </w:pPr>
            <w:r>
              <w:rPr>
                <w:sz w:val="16"/>
                <w:szCs w:val="16"/>
              </w:rPr>
              <w:t xml:space="preserve">mountpoint="/" does not exist on the Docker Desktop VM; the data disk is /var/lib</w:t>
            </w:r>
          </w:p>
        </w:tc>
        <w:tc>
          <w:tcPr>
            <w:tcW w:type="dxa" w:w="2823"/>
            <w:tcMar>
              <w:top w:type="dxa" w:w="60"/>
              <w:left w:type="dxa" w:w="90"/>
              <w:bottom w:type="dxa" w:w="60"/>
              <w:right w:type="dxa" w:w="90"/>
            </w:tcMar>
            <w:vAlign w:val="center"/>
          </w:tcPr>
          <w:p>
            <w:pPr>
              <w:spacing w:after="0" w:before="0" w:line="240"/>
            </w:pPr>
            <w:r>
              <w:rPr>
                <w:sz w:val="16"/>
                <w:szCs w:val="16"/>
              </w:rPr>
              <w:t xml:space="preserve">Matcher widened to mountpoint=~"/|/var/lib"</w:t>
            </w:r>
          </w:p>
        </w:tc>
      </w:tr>
    </w:tbl>
    <w:p>
      <w:pPr>
        <w:spacing w:after="120" w:before="0" w:line="264"/>
      </w:pPr>
      <w:r>
        <w:rPr>
          <w:sz w:val="21"/>
          <w:szCs w:val="21"/>
        </w:rPr>
        <w:t xml:space="preserve">Plus one environment-specific change that is not a defect in the original config: the node-exporter scrape target moved from host.docker.internal:9100 to the pinned bridge gateway 172.28.77.1:9100, for the WSL2 reason explained in Part B.7.</w:t>
      </w:r>
    </w:p>
    <w:p>
      <w:pPr>
        <w:pBdr>
          <w:top w:val="single" w:color="BFBFBF" w:sz="4" w:space="6"/>
          <w:bottom w:val="single" w:color="BFBFBF" w:sz="4" w:space="6"/>
          <w:left w:val="single" w:color="BFBFBF" w:sz="4" w:space="6"/>
          <w:right w:val="single" w:color="BFBFBF" w:sz="4" w:space="6"/>
        </w:pBdr>
        <w:shd w:fill="EAF1F8" w:val="clear"/>
        <w:spacing w:after="160" w:before="120" w:line="264"/>
        <w:ind w:left="170" w:right="170"/>
      </w:pPr>
      <w:r>
        <w:rPr>
          <w:b/>
          <w:bCs/>
          <w:sz w:val="20"/>
          <w:szCs w:val="20"/>
        </w:rPr>
        <w:t xml:space="preserve">What I take from this.  </w:t>
      </w:r>
      <w:r>
        <w:rPr>
          <w:sz w:val="20"/>
          <w:szCs w:val="20"/>
        </w:rPr>
        <w:t xml:space="preserve">Every one of these files parsed. docker compose config validated the compose file. Four of the five defects were semantic agreements between two different systems — a label spelling shared between Docker and Filebeat, three names that Filebeat and Elasticsearch both have to agree on, a mountpoint that exists on one kernel and not another. Validation checks a file against a grammar; only running the thing checks it against reality. The single most misleading failure was #2, because Filebeat reported no error at all: it started cleanly, connected to Elasticsearch successfully, and quietly collected nothing. A pipeline that is silently empty looks exactly like a pipeline with nothing to report.</w:t>
      </w:r>
    </w:p>
    <w:p>
      <w:pPr>
        <w:pStyle w:val="Heading2"/>
        <w:spacing w:after="130" w:before="260"/>
      </w:pPr>
      <w:r>
        <w:t xml:space="preserve">Still not verified</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2621"/>
        <w:gridCol w:w="7459"/>
      </w:tblGrid>
      <w:tr>
        <w:trPr>
          <w:tblHeader/>
        </w:trPr>
        <w:tc>
          <w:tcPr>
            <w:tcW w:type="dxa" w:w="2621"/>
            <w:shd w:fill="DCE6F1" w:val="clear"/>
            <w:tcMar>
              <w:top w:type="dxa" w:w="60"/>
              <w:left w:type="dxa" w:w="90"/>
              <w:bottom w:type="dxa" w:w="60"/>
              <w:right w:type="dxa" w:w="90"/>
            </w:tcMar>
            <w:vAlign w:val="center"/>
          </w:tcPr>
          <w:p>
            <w:pPr>
              <w:spacing w:after="0" w:before="0" w:line="240"/>
            </w:pPr>
            <w:r>
              <w:rPr>
                <w:b/>
                <w:bCs/>
                <w:sz w:val="18"/>
                <w:szCs w:val="18"/>
              </w:rPr>
              <w:t xml:space="preserve">Item</w:t>
            </w:r>
          </w:p>
        </w:tc>
        <w:tc>
          <w:tcPr>
            <w:tcW w:type="dxa" w:w="7459"/>
            <w:shd w:fill="DCE6F1" w:val="clear"/>
            <w:tcMar>
              <w:top w:type="dxa" w:w="60"/>
              <w:left w:type="dxa" w:w="90"/>
              <w:bottom w:type="dxa" w:w="60"/>
              <w:right w:type="dxa" w:w="90"/>
            </w:tcMar>
            <w:vAlign w:val="center"/>
          </w:tcPr>
          <w:p>
            <w:pPr>
              <w:spacing w:after="0" w:before="0" w:line="240"/>
            </w:pPr>
            <w:r>
              <w:rPr>
                <w:b/>
                <w:bCs/>
                <w:sz w:val="18"/>
                <w:szCs w:val="18"/>
              </w:rPr>
              <w:t xml:space="preserve">What is and is not known</w:t>
            </w:r>
          </w:p>
        </w:tc>
      </w:tr>
      <w:tr>
        <w:tc>
          <w:tcPr>
            <w:tcW w:type="dxa" w:w="2621"/>
            <w:tcMar>
              <w:top w:type="dxa" w:w="60"/>
              <w:left w:type="dxa" w:w="90"/>
              <w:bottom w:type="dxa" w:w="60"/>
              <w:right w:type="dxa" w:w="90"/>
            </w:tcMar>
            <w:vAlign w:val="center"/>
          </w:tcPr>
          <w:p>
            <w:pPr>
              <w:spacing w:after="0" w:before="0" w:line="240"/>
            </w:pPr>
            <w:r>
              <w:rPr>
                <w:sz w:val="18"/>
                <w:szCs w:val="18"/>
              </w:rPr>
              <w:t xml:space="preserve">ILM rollover and deletion</w:t>
            </w:r>
          </w:p>
        </w:tc>
        <w:tc>
          <w:tcPr>
            <w:tcW w:type="dxa" w:w="7459"/>
            <w:tcMar>
              <w:top w:type="dxa" w:w="60"/>
              <w:left w:type="dxa" w:w="90"/>
              <w:bottom w:type="dxa" w:w="60"/>
              <w:right w:type="dxa" w:w="90"/>
            </w:tcMar>
            <w:vAlign w:val="center"/>
          </w:tcPr>
          <w:p>
            <w:pPr>
              <w:spacing w:after="0" w:before="0" w:line="240"/>
            </w:pPr>
            <w:r>
              <w:rPr>
                <w:sz w:val="18"/>
                <w:szCs w:val="18"/>
              </w:rPr>
              <w:t xml:space="preserve">The policy is attached to the write index and reports phase: hot, but rollover needs 1 GB or 1 day and deletion needs 7 more. Verified: the policy exists, is valid, and is bound to the index. Not verified: that Elasticsearch has executed either transition</w:t>
            </w:r>
          </w:p>
        </w:tc>
      </w:tr>
      <w:tr>
        <w:tc>
          <w:tcPr>
            <w:tcW w:type="dxa" w:w="2621"/>
            <w:shd w:fill="F2F2F2" w:val="clear"/>
            <w:tcMar>
              <w:top w:type="dxa" w:w="60"/>
              <w:left w:type="dxa" w:w="90"/>
              <w:bottom w:type="dxa" w:w="60"/>
              <w:right w:type="dxa" w:w="90"/>
            </w:tcMar>
            <w:vAlign w:val="center"/>
          </w:tcPr>
          <w:p>
            <w:pPr>
              <w:spacing w:after="0" w:before="0" w:line="240"/>
            </w:pPr>
            <w:r>
              <w:rPr>
                <w:sz w:val="18"/>
                <w:szCs w:val="18"/>
              </w:rPr>
              <w:t xml:space="preserve">Docker json-file log rotation</w:t>
            </w:r>
          </w:p>
        </w:tc>
        <w:tc>
          <w:tcPr>
            <w:tcW w:type="dxa" w:w="7459"/>
            <w:shd w:fill="F2F2F2" w:val="clear"/>
            <w:tcMar>
              <w:top w:type="dxa" w:w="60"/>
              <w:left w:type="dxa" w:w="90"/>
              <w:bottom w:type="dxa" w:w="60"/>
              <w:right w:type="dxa" w:w="90"/>
            </w:tcMar>
            <w:vAlign w:val="center"/>
          </w:tcPr>
          <w:p>
            <w:pPr>
              <w:spacing w:after="0" w:before="0" w:line="240"/>
            </w:pPr>
            <w:r>
              <w:rPr>
                <w:sz w:val="18"/>
                <w:szCs w:val="18"/>
              </w:rPr>
              <w:t xml:space="preserve">10 MB × 3 has not been reached in practice</w:t>
            </w:r>
          </w:p>
        </w:tc>
      </w:tr>
      <w:tr>
        <w:tc>
          <w:tcPr>
            <w:tcW w:type="dxa" w:w="2621"/>
            <w:tcMar>
              <w:top w:type="dxa" w:w="60"/>
              <w:left w:type="dxa" w:w="90"/>
              <w:bottom w:type="dxa" w:w="60"/>
              <w:right w:type="dxa" w:w="90"/>
            </w:tcMar>
            <w:vAlign w:val="center"/>
          </w:tcPr>
          <w:p>
            <w:pPr>
              <w:spacing w:after="0" w:before="0" w:line="240"/>
            </w:pPr>
            <w:r>
              <w:rPr>
                <w:sz w:val="18"/>
                <w:szCs w:val="18"/>
              </w:rPr>
              <w:t xml:space="preserve">The LLM extraction path</w:t>
            </w:r>
          </w:p>
        </w:tc>
        <w:tc>
          <w:tcPr>
            <w:tcW w:type="dxa" w:w="7459"/>
            <w:tcMar>
              <w:top w:type="dxa" w:w="60"/>
              <w:left w:type="dxa" w:w="90"/>
              <w:bottom w:type="dxa" w:w="60"/>
              <w:right w:type="dxa" w:w="90"/>
            </w:tcMar>
            <w:vAlign w:val="center"/>
          </w:tcPr>
          <w:p>
            <w:pPr>
              <w:spacing w:after="0" w:before="0" w:line="240"/>
            </w:pPr>
            <w:r>
              <w:rPr>
                <w:sz w:val="18"/>
                <w:szCs w:val="18"/>
              </w:rPr>
              <w:t xml:space="preserve">This machine has no GROQ_API_KEY, so gym_llm_extraction_duration_seconds, the extraction counters and the weekly-report counter have no data, and three panels on the business dashboard are empty. What is verified is that the app behaves correctly without a key</w:t>
            </w:r>
          </w:p>
        </w:tc>
      </w:tr>
      <w:tr>
        <w:tc>
          <w:tcPr>
            <w:tcW w:type="dxa" w:w="2621"/>
            <w:shd w:fill="F2F2F2" w:val="clear"/>
            <w:tcMar>
              <w:top w:type="dxa" w:w="60"/>
              <w:left w:type="dxa" w:w="90"/>
              <w:bottom w:type="dxa" w:w="60"/>
              <w:right w:type="dxa" w:w="90"/>
            </w:tcMar>
            <w:vAlign w:val="center"/>
          </w:tcPr>
          <w:p>
            <w:pPr>
              <w:spacing w:after="0" w:before="0" w:line="240"/>
            </w:pPr>
            <w:r>
              <w:rPr>
                <w:sz w:val="18"/>
                <w:szCs w:val="18"/>
              </w:rPr>
              <w:t xml:space="preserve">Host-Python test run</w:t>
            </w:r>
          </w:p>
        </w:tc>
        <w:tc>
          <w:tcPr>
            <w:tcW w:type="dxa" w:w="7459"/>
            <w:shd w:fill="F2F2F2" w:val="clear"/>
            <w:tcMar>
              <w:top w:type="dxa" w:w="60"/>
              <w:left w:type="dxa" w:w="90"/>
              <w:bottom w:type="dxa" w:w="60"/>
              <w:right w:type="dxa" w:w="90"/>
            </w:tcMar>
            <w:vAlign w:val="center"/>
          </w:tcPr>
          <w:p>
            <w:pPr>
              <w:spacing w:after="0" w:before="0" w:line="240"/>
            </w:pPr>
            <w:r>
              <w:rPr>
                <w:sz w:val="18"/>
                <w:szCs w:val="18"/>
              </w:rPr>
              <w:t xml:space="preserve">The tests do not run in the host Python on this machine — rapidfuzz is absent from it, and collection fails before any test executes. They pass in the container image, which is where the application actually runs. An environment gap, not a code defect</w:t>
            </w:r>
          </w:p>
        </w:tc>
      </w:tr>
    </w:tbl>
    <w:p>
      <w:pPr>
        <w:pStyle w:val="Heading3"/>
        <w:spacing w:after="80" w:before="160"/>
      </w:pPr>
      <w:r>
        <w:t xml:space="preserve">My Comments</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Style w:val="Heading1"/>
        <w:pageBreakBefore/>
        <w:spacing w:after="160" w:before="300"/>
      </w:pPr>
      <w:r>
        <w:t xml:space="preserve">Final Verification Checklist</w:t>
      </w:r>
    </w:p>
    <w:p>
      <w:pPr>
        <w:spacing w:after="120" w:before="0" w:line="264"/>
      </w:pPr>
      <w:r>
        <w:rPr>
          <w:sz w:val="21"/>
          <w:szCs w:val="21"/>
        </w:rPr>
        <w:t xml:space="preserve">Every requirement in the assignment specification. Tick each column as you confirm it on your own machine before submitting.</w:t>
      </w:r>
    </w:p>
    <w:p>
      <w:pPr>
        <w:pStyle w:val="Heading2"/>
        <w:spacing w:after="130" w:before="260"/>
      </w:pPr>
      <w:r>
        <w:t xml:space="preserve">Part A — Working project and clear problem</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4435"/>
        <w:gridCol w:w="1512"/>
        <w:gridCol w:w="1310"/>
        <w:gridCol w:w="1512"/>
        <w:gridCol w:w="1311"/>
      </w:tblGrid>
      <w:tr>
        <w:trPr>
          <w:tblHeader/>
        </w:trPr>
        <w:tc>
          <w:tcPr>
            <w:tcW w:type="dxa" w:w="4435"/>
            <w:shd w:fill="DCE6F1" w:val="clear"/>
            <w:tcMar>
              <w:top w:type="dxa" w:w="60"/>
              <w:left w:type="dxa" w:w="90"/>
              <w:bottom w:type="dxa" w:w="60"/>
              <w:right w:type="dxa" w:w="90"/>
            </w:tcMar>
            <w:vAlign w:val="center"/>
          </w:tcPr>
          <w:p>
            <w:pPr>
              <w:spacing w:after="0" w:before="0" w:line="240"/>
            </w:pPr>
            <w:r>
              <w:rPr>
                <w:b/>
                <w:bCs/>
                <w:sz w:val="18"/>
                <w:szCs w:val="18"/>
              </w:rPr>
              <w:t xml:space="preserve">Requirement</w:t>
            </w:r>
          </w:p>
        </w:tc>
        <w:tc>
          <w:tcPr>
            <w:tcW w:type="dxa" w:w="1512"/>
            <w:shd w:fill="DCE6F1" w:val="clear"/>
            <w:tcMar>
              <w:top w:type="dxa" w:w="60"/>
              <w:left w:type="dxa" w:w="90"/>
              <w:bottom w:type="dxa" w:w="60"/>
              <w:right w:type="dxa" w:w="90"/>
            </w:tcMar>
            <w:vAlign w:val="center"/>
          </w:tcPr>
          <w:p>
            <w:pPr>
              <w:spacing w:after="0" w:before="0" w:line="240"/>
            </w:pPr>
            <w:r>
              <w:rPr>
                <w:b/>
                <w:bCs/>
                <w:sz w:val="18"/>
                <w:szCs w:val="18"/>
              </w:rPr>
              <w:t xml:space="preserve">Implemented</w:t>
            </w:r>
          </w:p>
        </w:tc>
        <w:tc>
          <w:tcPr>
            <w:tcW w:type="dxa" w:w="1310"/>
            <w:shd w:fill="DCE6F1" w:val="clear"/>
            <w:tcMar>
              <w:top w:type="dxa" w:w="60"/>
              <w:left w:type="dxa" w:w="90"/>
              <w:bottom w:type="dxa" w:w="60"/>
              <w:right w:type="dxa" w:w="90"/>
            </w:tcMar>
            <w:vAlign w:val="center"/>
          </w:tcPr>
          <w:p>
            <w:pPr>
              <w:spacing w:after="0" w:before="0" w:line="240"/>
            </w:pPr>
            <w:r>
              <w:rPr>
                <w:b/>
                <w:bCs/>
                <w:sz w:val="18"/>
                <w:szCs w:val="18"/>
              </w:rPr>
              <w:t xml:space="preserve">Tested</w:t>
            </w:r>
          </w:p>
        </w:tc>
        <w:tc>
          <w:tcPr>
            <w:tcW w:type="dxa" w:w="1512"/>
            <w:shd w:fill="DCE6F1" w:val="clear"/>
            <w:tcMar>
              <w:top w:type="dxa" w:w="60"/>
              <w:left w:type="dxa" w:w="90"/>
              <w:bottom w:type="dxa" w:w="60"/>
              <w:right w:type="dxa" w:w="90"/>
            </w:tcMar>
            <w:vAlign w:val="center"/>
          </w:tcPr>
          <w:p>
            <w:pPr>
              <w:spacing w:after="0" w:before="0" w:line="240"/>
            </w:pPr>
            <w:r>
              <w:rPr>
                <w:b/>
                <w:bCs/>
                <w:sz w:val="18"/>
                <w:szCs w:val="18"/>
              </w:rPr>
              <w:t xml:space="preserve">Screenshot</w:t>
            </w:r>
          </w:p>
        </w:tc>
        <w:tc>
          <w:tcPr>
            <w:tcW w:type="dxa" w:w="1311"/>
            <w:shd w:fill="DCE6F1" w:val="clear"/>
            <w:tcMar>
              <w:top w:type="dxa" w:w="60"/>
              <w:left w:type="dxa" w:w="90"/>
              <w:bottom w:type="dxa" w:w="60"/>
              <w:right w:type="dxa" w:w="90"/>
            </w:tcMar>
            <w:vAlign w:val="center"/>
          </w:tcPr>
          <w:p>
            <w:pPr>
              <w:spacing w:after="0" w:before="0" w:line="240"/>
            </w:pPr>
            <w:r>
              <w:rPr>
                <w:b/>
                <w:bCs/>
                <w:sz w:val="18"/>
                <w:szCs w:val="18"/>
              </w:rPr>
              <w:t xml:space="preserve">Documented</w:t>
            </w:r>
          </w:p>
        </w:tc>
      </w:tr>
      <w:tr>
        <w:tc>
          <w:tcPr>
            <w:tcW w:type="dxa" w:w="4435"/>
            <w:tcMar>
              <w:top w:type="dxa" w:w="60"/>
              <w:left w:type="dxa" w:w="90"/>
              <w:bottom w:type="dxa" w:w="60"/>
              <w:right w:type="dxa" w:w="90"/>
            </w:tcMar>
            <w:vAlign w:val="center"/>
          </w:tcPr>
          <w:p>
            <w:pPr>
              <w:spacing w:after="0" w:before="0" w:line="240"/>
            </w:pPr>
            <w:r>
              <w:rPr>
                <w:sz w:val="18"/>
                <w:szCs w:val="18"/>
              </w:rPr>
              <w:t xml:space="preserve">A working project</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Clearly stated problem</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Intended users</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Solution explanation</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What works</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Instructions for trying the application</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bl>
    <w:p>
      <w:pPr>
        <w:pStyle w:val="Heading2"/>
        <w:spacing w:after="130" w:before="260"/>
      </w:pPr>
      <w:r>
        <w:t xml:space="preserve">Part B — Metrics and dashboards</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4435"/>
        <w:gridCol w:w="1512"/>
        <w:gridCol w:w="1310"/>
        <w:gridCol w:w="1512"/>
        <w:gridCol w:w="1311"/>
      </w:tblGrid>
      <w:tr>
        <w:trPr>
          <w:tblHeader/>
        </w:trPr>
        <w:tc>
          <w:tcPr>
            <w:tcW w:type="dxa" w:w="4435"/>
            <w:shd w:fill="DCE6F1" w:val="clear"/>
            <w:tcMar>
              <w:top w:type="dxa" w:w="60"/>
              <w:left w:type="dxa" w:w="90"/>
              <w:bottom w:type="dxa" w:w="60"/>
              <w:right w:type="dxa" w:w="90"/>
            </w:tcMar>
            <w:vAlign w:val="center"/>
          </w:tcPr>
          <w:p>
            <w:pPr>
              <w:spacing w:after="0" w:before="0" w:line="240"/>
            </w:pPr>
            <w:r>
              <w:rPr>
                <w:b/>
                <w:bCs/>
                <w:sz w:val="18"/>
                <w:szCs w:val="18"/>
              </w:rPr>
              <w:t xml:space="preserve">Requirement</w:t>
            </w:r>
          </w:p>
        </w:tc>
        <w:tc>
          <w:tcPr>
            <w:tcW w:type="dxa" w:w="1512"/>
            <w:shd w:fill="DCE6F1" w:val="clear"/>
            <w:tcMar>
              <w:top w:type="dxa" w:w="60"/>
              <w:left w:type="dxa" w:w="90"/>
              <w:bottom w:type="dxa" w:w="60"/>
              <w:right w:type="dxa" w:w="90"/>
            </w:tcMar>
            <w:vAlign w:val="center"/>
          </w:tcPr>
          <w:p>
            <w:pPr>
              <w:spacing w:after="0" w:before="0" w:line="240"/>
            </w:pPr>
            <w:r>
              <w:rPr>
                <w:b/>
                <w:bCs/>
                <w:sz w:val="18"/>
                <w:szCs w:val="18"/>
              </w:rPr>
              <w:t xml:space="preserve">Implemented</w:t>
            </w:r>
          </w:p>
        </w:tc>
        <w:tc>
          <w:tcPr>
            <w:tcW w:type="dxa" w:w="1310"/>
            <w:shd w:fill="DCE6F1" w:val="clear"/>
            <w:tcMar>
              <w:top w:type="dxa" w:w="60"/>
              <w:left w:type="dxa" w:w="90"/>
              <w:bottom w:type="dxa" w:w="60"/>
              <w:right w:type="dxa" w:w="90"/>
            </w:tcMar>
            <w:vAlign w:val="center"/>
          </w:tcPr>
          <w:p>
            <w:pPr>
              <w:spacing w:after="0" w:before="0" w:line="240"/>
            </w:pPr>
            <w:r>
              <w:rPr>
                <w:b/>
                <w:bCs/>
                <w:sz w:val="18"/>
                <w:szCs w:val="18"/>
              </w:rPr>
              <w:t xml:space="preserve">Tested</w:t>
            </w:r>
          </w:p>
        </w:tc>
        <w:tc>
          <w:tcPr>
            <w:tcW w:type="dxa" w:w="1512"/>
            <w:shd w:fill="DCE6F1" w:val="clear"/>
            <w:tcMar>
              <w:top w:type="dxa" w:w="60"/>
              <w:left w:type="dxa" w:w="90"/>
              <w:bottom w:type="dxa" w:w="60"/>
              <w:right w:type="dxa" w:w="90"/>
            </w:tcMar>
            <w:vAlign w:val="center"/>
          </w:tcPr>
          <w:p>
            <w:pPr>
              <w:spacing w:after="0" w:before="0" w:line="240"/>
            </w:pPr>
            <w:r>
              <w:rPr>
                <w:b/>
                <w:bCs/>
                <w:sz w:val="18"/>
                <w:szCs w:val="18"/>
              </w:rPr>
              <w:t xml:space="preserve">Screenshot</w:t>
            </w:r>
          </w:p>
        </w:tc>
        <w:tc>
          <w:tcPr>
            <w:tcW w:type="dxa" w:w="1311"/>
            <w:shd w:fill="DCE6F1" w:val="clear"/>
            <w:tcMar>
              <w:top w:type="dxa" w:w="60"/>
              <w:left w:type="dxa" w:w="90"/>
              <w:bottom w:type="dxa" w:w="60"/>
              <w:right w:type="dxa" w:w="90"/>
            </w:tcMar>
            <w:vAlign w:val="center"/>
          </w:tcPr>
          <w:p>
            <w:pPr>
              <w:spacing w:after="0" w:before="0" w:line="240"/>
            </w:pPr>
            <w:r>
              <w:rPr>
                <w:b/>
                <w:bCs/>
                <w:sz w:val="18"/>
                <w:szCs w:val="18"/>
              </w:rPr>
              <w:t xml:space="preserve">Documented</w:t>
            </w:r>
          </w:p>
        </w:tc>
      </w:tr>
      <w:tr>
        <w:tc>
          <w:tcPr>
            <w:tcW w:type="dxa" w:w="4435"/>
            <w:tcMar>
              <w:top w:type="dxa" w:w="60"/>
              <w:left w:type="dxa" w:w="90"/>
              <w:bottom w:type="dxa" w:w="60"/>
              <w:right w:type="dxa" w:w="90"/>
            </w:tcMar>
            <w:vAlign w:val="center"/>
          </w:tcPr>
          <w:p>
            <w:pPr>
              <w:spacing w:after="0" w:before="0" w:line="240"/>
            </w:pPr>
            <w:r>
              <w:rPr>
                <w:sz w:val="18"/>
                <w:szCs w:val="18"/>
              </w:rPr>
              <w:t xml:space="preserve">Prometheus set up and scraping</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Grafana set up and rendering</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Application metrics</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Business metrics</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Counter</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Gauge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Histogram</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Summary</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p95 or p99 shown</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Explanation of the time window</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Metric table: name, purpose, type, unit, labels, code location</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Grafana queries listed</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Explanation of each chart</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Important app/business metrics, not only trivial examples</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At least one metric/chart explored myself (gym_sets_per_entry)</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Node Exporter installed</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CPU monitoring</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Memory monitoring</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Disk monitoring</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Network monitoring</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Prometheus collects Node Exporter metrics</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Grafana visualises them</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Machine being monitored is named</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bl>
    <w:p>
      <w:pPr>
        <w:pStyle w:val="Heading2"/>
        <w:pageBreakBefore/>
        <w:spacing w:after="130" w:before="260"/>
      </w:pPr>
      <w:r>
        <w:t xml:space="preserve">Part C — Logging pipeline</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4435"/>
        <w:gridCol w:w="1512"/>
        <w:gridCol w:w="1310"/>
        <w:gridCol w:w="1512"/>
        <w:gridCol w:w="1311"/>
      </w:tblGrid>
      <w:tr>
        <w:trPr>
          <w:tblHeader/>
        </w:trPr>
        <w:tc>
          <w:tcPr>
            <w:tcW w:type="dxa" w:w="4435"/>
            <w:shd w:fill="DCE6F1" w:val="clear"/>
            <w:tcMar>
              <w:top w:type="dxa" w:w="60"/>
              <w:left w:type="dxa" w:w="90"/>
              <w:bottom w:type="dxa" w:w="60"/>
              <w:right w:type="dxa" w:w="90"/>
            </w:tcMar>
            <w:vAlign w:val="center"/>
          </w:tcPr>
          <w:p>
            <w:pPr>
              <w:spacing w:after="0" w:before="0" w:line="240"/>
            </w:pPr>
            <w:r>
              <w:rPr>
                <w:b/>
                <w:bCs/>
                <w:sz w:val="18"/>
                <w:szCs w:val="18"/>
              </w:rPr>
              <w:t xml:space="preserve">Requirement</w:t>
            </w:r>
          </w:p>
        </w:tc>
        <w:tc>
          <w:tcPr>
            <w:tcW w:type="dxa" w:w="1512"/>
            <w:shd w:fill="DCE6F1" w:val="clear"/>
            <w:tcMar>
              <w:top w:type="dxa" w:w="60"/>
              <w:left w:type="dxa" w:w="90"/>
              <w:bottom w:type="dxa" w:w="60"/>
              <w:right w:type="dxa" w:w="90"/>
            </w:tcMar>
            <w:vAlign w:val="center"/>
          </w:tcPr>
          <w:p>
            <w:pPr>
              <w:spacing w:after="0" w:before="0" w:line="240"/>
            </w:pPr>
            <w:r>
              <w:rPr>
                <w:b/>
                <w:bCs/>
                <w:sz w:val="18"/>
                <w:szCs w:val="18"/>
              </w:rPr>
              <w:t xml:space="preserve">Implemented</w:t>
            </w:r>
          </w:p>
        </w:tc>
        <w:tc>
          <w:tcPr>
            <w:tcW w:type="dxa" w:w="1310"/>
            <w:shd w:fill="DCE6F1" w:val="clear"/>
            <w:tcMar>
              <w:top w:type="dxa" w:w="60"/>
              <w:left w:type="dxa" w:w="90"/>
              <w:bottom w:type="dxa" w:w="60"/>
              <w:right w:type="dxa" w:w="90"/>
            </w:tcMar>
            <w:vAlign w:val="center"/>
          </w:tcPr>
          <w:p>
            <w:pPr>
              <w:spacing w:after="0" w:before="0" w:line="240"/>
            </w:pPr>
            <w:r>
              <w:rPr>
                <w:b/>
                <w:bCs/>
                <w:sz w:val="18"/>
                <w:szCs w:val="18"/>
              </w:rPr>
              <w:t xml:space="preserve">Tested</w:t>
            </w:r>
          </w:p>
        </w:tc>
        <w:tc>
          <w:tcPr>
            <w:tcW w:type="dxa" w:w="1512"/>
            <w:shd w:fill="DCE6F1" w:val="clear"/>
            <w:tcMar>
              <w:top w:type="dxa" w:w="60"/>
              <w:left w:type="dxa" w:w="90"/>
              <w:bottom w:type="dxa" w:w="60"/>
              <w:right w:type="dxa" w:w="90"/>
            </w:tcMar>
            <w:vAlign w:val="center"/>
          </w:tcPr>
          <w:p>
            <w:pPr>
              <w:spacing w:after="0" w:before="0" w:line="240"/>
            </w:pPr>
            <w:r>
              <w:rPr>
                <w:b/>
                <w:bCs/>
                <w:sz w:val="18"/>
                <w:szCs w:val="18"/>
              </w:rPr>
              <w:t xml:space="preserve">Screenshot</w:t>
            </w:r>
          </w:p>
        </w:tc>
        <w:tc>
          <w:tcPr>
            <w:tcW w:type="dxa" w:w="1311"/>
            <w:shd w:fill="DCE6F1" w:val="clear"/>
            <w:tcMar>
              <w:top w:type="dxa" w:w="60"/>
              <w:left w:type="dxa" w:w="90"/>
              <w:bottom w:type="dxa" w:w="60"/>
              <w:right w:type="dxa" w:w="90"/>
            </w:tcMar>
            <w:vAlign w:val="center"/>
          </w:tcPr>
          <w:p>
            <w:pPr>
              <w:spacing w:after="0" w:before="0" w:line="240"/>
            </w:pPr>
            <w:r>
              <w:rPr>
                <w:b/>
                <w:bCs/>
                <w:sz w:val="18"/>
                <w:szCs w:val="18"/>
              </w:rPr>
              <w:t xml:space="preserve">Documented</w:t>
            </w:r>
          </w:p>
        </w:tc>
      </w:tr>
      <w:tr>
        <w:tc>
          <w:tcPr>
            <w:tcW w:type="dxa" w:w="4435"/>
            <w:tcMar>
              <w:top w:type="dxa" w:w="60"/>
              <w:left w:type="dxa" w:w="90"/>
              <w:bottom w:type="dxa" w:w="60"/>
              <w:right w:type="dxa" w:w="90"/>
            </w:tcMar>
            <w:vAlign w:val="center"/>
          </w:tcPr>
          <w:p>
            <w:pPr>
              <w:spacing w:after="0" w:before="0" w:line="240"/>
            </w:pPr>
            <w:r>
              <w:rPr>
                <w:sz w:val="18"/>
                <w:szCs w:val="18"/>
              </w:rPr>
              <w:t xml:space="preserve">Application JSON logging</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Docker log handling (json-file driver)</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Filebeat collecting</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Elasticsearch storing</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Kibana searching</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Correct pipeline: App → Docker → Filebeat → Elasticsearch → Kibana</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Parsing into searchable fields</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Persistence / storage behaviour explained</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What survives container/application restarts</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Log deletion / retention behaviour (ILM)</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Kibana search process explained</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Time field</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Service field</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Severity field</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Message field</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Request ID where relevant</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No secrets or personal information in logs</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One original application log shown</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The corresponding stored Elasticsearch fields</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A working Kibana search</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Explanation of parsing</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bl>
    <w:p>
      <w:pPr>
        <w:pStyle w:val="Heading2"/>
        <w:spacing w:after="130" w:before="260"/>
      </w:pPr>
      <w:r>
        <w:t xml:space="preserve">Part D — System design and explanation</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4435"/>
        <w:gridCol w:w="1512"/>
        <w:gridCol w:w="1310"/>
        <w:gridCol w:w="1512"/>
        <w:gridCol w:w="1311"/>
      </w:tblGrid>
      <w:tr>
        <w:trPr>
          <w:tblHeader/>
        </w:trPr>
        <w:tc>
          <w:tcPr>
            <w:tcW w:type="dxa" w:w="4435"/>
            <w:shd w:fill="DCE6F1" w:val="clear"/>
            <w:tcMar>
              <w:top w:type="dxa" w:w="60"/>
              <w:left w:type="dxa" w:w="90"/>
              <w:bottom w:type="dxa" w:w="60"/>
              <w:right w:type="dxa" w:w="90"/>
            </w:tcMar>
            <w:vAlign w:val="center"/>
          </w:tcPr>
          <w:p>
            <w:pPr>
              <w:spacing w:after="0" w:before="0" w:line="240"/>
            </w:pPr>
            <w:r>
              <w:rPr>
                <w:b/>
                <w:bCs/>
                <w:sz w:val="18"/>
                <w:szCs w:val="18"/>
              </w:rPr>
              <w:t xml:space="preserve">Requirement</w:t>
            </w:r>
          </w:p>
        </w:tc>
        <w:tc>
          <w:tcPr>
            <w:tcW w:type="dxa" w:w="1512"/>
            <w:shd w:fill="DCE6F1" w:val="clear"/>
            <w:tcMar>
              <w:top w:type="dxa" w:w="60"/>
              <w:left w:type="dxa" w:w="90"/>
              <w:bottom w:type="dxa" w:w="60"/>
              <w:right w:type="dxa" w:w="90"/>
            </w:tcMar>
            <w:vAlign w:val="center"/>
          </w:tcPr>
          <w:p>
            <w:pPr>
              <w:spacing w:after="0" w:before="0" w:line="240"/>
            </w:pPr>
            <w:r>
              <w:rPr>
                <w:b/>
                <w:bCs/>
                <w:sz w:val="18"/>
                <w:szCs w:val="18"/>
              </w:rPr>
              <w:t xml:space="preserve">Implemented</w:t>
            </w:r>
          </w:p>
        </w:tc>
        <w:tc>
          <w:tcPr>
            <w:tcW w:type="dxa" w:w="1310"/>
            <w:shd w:fill="DCE6F1" w:val="clear"/>
            <w:tcMar>
              <w:top w:type="dxa" w:w="60"/>
              <w:left w:type="dxa" w:w="90"/>
              <w:bottom w:type="dxa" w:w="60"/>
              <w:right w:type="dxa" w:w="90"/>
            </w:tcMar>
            <w:vAlign w:val="center"/>
          </w:tcPr>
          <w:p>
            <w:pPr>
              <w:spacing w:after="0" w:before="0" w:line="240"/>
            </w:pPr>
            <w:r>
              <w:rPr>
                <w:b/>
                <w:bCs/>
                <w:sz w:val="18"/>
                <w:szCs w:val="18"/>
              </w:rPr>
              <w:t xml:space="preserve">Tested</w:t>
            </w:r>
          </w:p>
        </w:tc>
        <w:tc>
          <w:tcPr>
            <w:tcW w:type="dxa" w:w="1512"/>
            <w:shd w:fill="DCE6F1" w:val="clear"/>
            <w:tcMar>
              <w:top w:type="dxa" w:w="60"/>
              <w:left w:type="dxa" w:w="90"/>
              <w:bottom w:type="dxa" w:w="60"/>
              <w:right w:type="dxa" w:w="90"/>
            </w:tcMar>
            <w:vAlign w:val="center"/>
          </w:tcPr>
          <w:p>
            <w:pPr>
              <w:spacing w:after="0" w:before="0" w:line="240"/>
            </w:pPr>
            <w:r>
              <w:rPr>
                <w:b/>
                <w:bCs/>
                <w:sz w:val="18"/>
                <w:szCs w:val="18"/>
              </w:rPr>
              <w:t xml:space="preserve">Screenshot</w:t>
            </w:r>
          </w:p>
        </w:tc>
        <w:tc>
          <w:tcPr>
            <w:tcW w:type="dxa" w:w="1311"/>
            <w:shd w:fill="DCE6F1" w:val="clear"/>
            <w:tcMar>
              <w:top w:type="dxa" w:w="60"/>
              <w:left w:type="dxa" w:w="90"/>
              <w:bottom w:type="dxa" w:w="60"/>
              <w:right w:type="dxa" w:w="90"/>
            </w:tcMar>
            <w:vAlign w:val="center"/>
          </w:tcPr>
          <w:p>
            <w:pPr>
              <w:spacing w:after="0" w:before="0" w:line="240"/>
            </w:pPr>
            <w:r>
              <w:rPr>
                <w:b/>
                <w:bCs/>
                <w:sz w:val="18"/>
                <w:szCs w:val="18"/>
              </w:rPr>
              <w:t xml:space="preserve">Documented</w:t>
            </w:r>
          </w:p>
        </w:tc>
      </w:tr>
      <w:tr>
        <w:tc>
          <w:tcPr>
            <w:tcW w:type="dxa" w:w="4435"/>
            <w:tcMar>
              <w:top w:type="dxa" w:w="60"/>
              <w:left w:type="dxa" w:w="90"/>
              <w:bottom w:type="dxa" w:w="60"/>
              <w:right w:type="dxa" w:w="90"/>
            </w:tcMar>
            <w:vAlign w:val="center"/>
          </w:tcPr>
          <w:p>
            <w:pPr>
              <w:spacing w:after="0" w:before="0" w:line="240"/>
            </w:pPr>
            <w:r>
              <w:rPr>
                <w:sz w:val="18"/>
                <w:szCs w:val="18"/>
              </w:rPr>
              <w:t xml:space="preserve">Architecture diagram</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Diagram shows the application</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Diagram shows dependencies</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Diagram shows monitoring tools</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Connections / arrows</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What each component does</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How components communicate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Where data is stored</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Why the storage/design was chosen</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What happens if a component stops working</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Anything not yet understood, noted</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Metric trace: code → Prometheus → Grafana</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Metric trace shows actual values</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Metric trace shows queries</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Log trace: code → Filebeat → Elasticsearch → Kibana</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Log trace shows actual values</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Log trace shows changes in log format</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bl>
    <w:p>
      <w:pPr>
        <w:pStyle w:val="Heading2"/>
        <w:pageBreakBefore/>
        <w:spacing w:after="130" w:before="260"/>
      </w:pPr>
      <w:r>
        <w:t xml:space="preserve">Part E1 — Reproduce a problem</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4435"/>
        <w:gridCol w:w="1512"/>
        <w:gridCol w:w="1310"/>
        <w:gridCol w:w="1512"/>
        <w:gridCol w:w="1311"/>
      </w:tblGrid>
      <w:tr>
        <w:trPr>
          <w:tblHeader/>
        </w:trPr>
        <w:tc>
          <w:tcPr>
            <w:tcW w:type="dxa" w:w="4435"/>
            <w:shd w:fill="DCE6F1" w:val="clear"/>
            <w:tcMar>
              <w:top w:type="dxa" w:w="60"/>
              <w:left w:type="dxa" w:w="90"/>
              <w:bottom w:type="dxa" w:w="60"/>
              <w:right w:type="dxa" w:w="90"/>
            </w:tcMar>
            <w:vAlign w:val="center"/>
          </w:tcPr>
          <w:p>
            <w:pPr>
              <w:spacing w:after="0" w:before="0" w:line="240"/>
            </w:pPr>
            <w:r>
              <w:rPr>
                <w:b/>
                <w:bCs/>
                <w:sz w:val="18"/>
                <w:szCs w:val="18"/>
              </w:rPr>
              <w:t xml:space="preserve">Requirement</w:t>
            </w:r>
          </w:p>
        </w:tc>
        <w:tc>
          <w:tcPr>
            <w:tcW w:type="dxa" w:w="1512"/>
            <w:shd w:fill="DCE6F1" w:val="clear"/>
            <w:tcMar>
              <w:top w:type="dxa" w:w="60"/>
              <w:left w:type="dxa" w:w="90"/>
              <w:bottom w:type="dxa" w:w="60"/>
              <w:right w:type="dxa" w:w="90"/>
            </w:tcMar>
            <w:vAlign w:val="center"/>
          </w:tcPr>
          <w:p>
            <w:pPr>
              <w:spacing w:after="0" w:before="0" w:line="240"/>
            </w:pPr>
            <w:r>
              <w:rPr>
                <w:b/>
                <w:bCs/>
                <w:sz w:val="18"/>
                <w:szCs w:val="18"/>
              </w:rPr>
              <w:t xml:space="preserve">Implemented</w:t>
            </w:r>
          </w:p>
        </w:tc>
        <w:tc>
          <w:tcPr>
            <w:tcW w:type="dxa" w:w="1310"/>
            <w:shd w:fill="DCE6F1" w:val="clear"/>
            <w:tcMar>
              <w:top w:type="dxa" w:w="60"/>
              <w:left w:type="dxa" w:w="90"/>
              <w:bottom w:type="dxa" w:w="60"/>
              <w:right w:type="dxa" w:w="90"/>
            </w:tcMar>
            <w:vAlign w:val="center"/>
          </w:tcPr>
          <w:p>
            <w:pPr>
              <w:spacing w:after="0" w:before="0" w:line="240"/>
            </w:pPr>
            <w:r>
              <w:rPr>
                <w:b/>
                <w:bCs/>
                <w:sz w:val="18"/>
                <w:szCs w:val="18"/>
              </w:rPr>
              <w:t xml:space="preserve">Tested</w:t>
            </w:r>
          </w:p>
        </w:tc>
        <w:tc>
          <w:tcPr>
            <w:tcW w:type="dxa" w:w="1512"/>
            <w:shd w:fill="DCE6F1" w:val="clear"/>
            <w:tcMar>
              <w:top w:type="dxa" w:w="60"/>
              <w:left w:type="dxa" w:w="90"/>
              <w:bottom w:type="dxa" w:w="60"/>
              <w:right w:type="dxa" w:w="90"/>
            </w:tcMar>
            <w:vAlign w:val="center"/>
          </w:tcPr>
          <w:p>
            <w:pPr>
              <w:spacing w:after="0" w:before="0" w:line="240"/>
            </w:pPr>
            <w:r>
              <w:rPr>
                <w:b/>
                <w:bCs/>
                <w:sz w:val="18"/>
                <w:szCs w:val="18"/>
              </w:rPr>
              <w:t xml:space="preserve">Screenshot</w:t>
            </w:r>
          </w:p>
        </w:tc>
        <w:tc>
          <w:tcPr>
            <w:tcW w:type="dxa" w:w="1311"/>
            <w:shd w:fill="DCE6F1" w:val="clear"/>
            <w:tcMar>
              <w:top w:type="dxa" w:w="60"/>
              <w:left w:type="dxa" w:w="90"/>
              <w:bottom w:type="dxa" w:w="60"/>
              <w:right w:type="dxa" w:w="90"/>
            </w:tcMar>
            <w:vAlign w:val="center"/>
          </w:tcPr>
          <w:p>
            <w:pPr>
              <w:spacing w:after="0" w:before="0" w:line="240"/>
            </w:pPr>
            <w:r>
              <w:rPr>
                <w:b/>
                <w:bCs/>
                <w:sz w:val="18"/>
                <w:szCs w:val="18"/>
              </w:rPr>
              <w:t xml:space="preserve">Documented</w:t>
            </w:r>
          </w:p>
        </w:tc>
      </w:tr>
      <w:tr>
        <w:tc>
          <w:tcPr>
            <w:tcW w:type="dxa" w:w="4435"/>
            <w:tcMar>
              <w:top w:type="dxa" w:w="60"/>
              <w:left w:type="dxa" w:w="90"/>
              <w:bottom w:type="dxa" w:w="60"/>
              <w:right w:type="dxa" w:w="90"/>
            </w:tcMar>
            <w:vAlign w:val="center"/>
          </w:tcPr>
          <w:p>
            <w:pPr>
              <w:spacing w:after="0" w:before="0" w:line="240"/>
            </w:pPr>
            <w:r>
              <w:rPr>
                <w:sz w:val="18"/>
                <w:szCs w:val="18"/>
              </w:rPr>
              <w:t xml:space="preserve">1. Normal behaviour shown</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2. A repeatable test</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3. Prediction of which metrics/logs will change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4. An actual problem introduced</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5. Evidence of what changed</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6. Explanation of the cause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7. Explanation of the effect on users</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8. Removal/fixing of the problem</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9. Repeated test after recovery</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10. Comparison of before / during / after</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11. Commands used</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12. Time ranges</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13. Queries</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14. Results</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15. Enough runtime for several Prometheus scrapes (8 per stage)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16. Locally reproducible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17. A safe way to undo the fault</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bl>
    <w:p>
      <w:pPr>
        <w:pStyle w:val="Heading2"/>
        <w:spacing w:after="130" w:before="260"/>
      </w:pPr>
      <w:r>
        <w:t xml:space="preserve">Part E2 — Cardinality explosion</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4435"/>
        <w:gridCol w:w="1512"/>
        <w:gridCol w:w="1310"/>
        <w:gridCol w:w="1512"/>
        <w:gridCol w:w="1311"/>
      </w:tblGrid>
      <w:tr>
        <w:trPr>
          <w:tblHeader/>
        </w:trPr>
        <w:tc>
          <w:tcPr>
            <w:tcW w:type="dxa" w:w="4435"/>
            <w:shd w:fill="DCE6F1" w:val="clear"/>
            <w:tcMar>
              <w:top w:type="dxa" w:w="60"/>
              <w:left w:type="dxa" w:w="90"/>
              <w:bottom w:type="dxa" w:w="60"/>
              <w:right w:type="dxa" w:w="90"/>
            </w:tcMar>
            <w:vAlign w:val="center"/>
          </w:tcPr>
          <w:p>
            <w:pPr>
              <w:spacing w:after="0" w:before="0" w:line="240"/>
            </w:pPr>
            <w:r>
              <w:rPr>
                <w:b/>
                <w:bCs/>
                <w:sz w:val="18"/>
                <w:szCs w:val="18"/>
              </w:rPr>
              <w:t xml:space="preserve">Requirement</w:t>
            </w:r>
          </w:p>
        </w:tc>
        <w:tc>
          <w:tcPr>
            <w:tcW w:type="dxa" w:w="1512"/>
            <w:shd w:fill="DCE6F1" w:val="clear"/>
            <w:tcMar>
              <w:top w:type="dxa" w:w="60"/>
              <w:left w:type="dxa" w:w="90"/>
              <w:bottom w:type="dxa" w:w="60"/>
              <w:right w:type="dxa" w:w="90"/>
            </w:tcMar>
            <w:vAlign w:val="center"/>
          </w:tcPr>
          <w:p>
            <w:pPr>
              <w:spacing w:after="0" w:before="0" w:line="240"/>
            </w:pPr>
            <w:r>
              <w:rPr>
                <w:b/>
                <w:bCs/>
                <w:sz w:val="18"/>
                <w:szCs w:val="18"/>
              </w:rPr>
              <w:t xml:space="preserve">Implemented</w:t>
            </w:r>
          </w:p>
        </w:tc>
        <w:tc>
          <w:tcPr>
            <w:tcW w:type="dxa" w:w="1310"/>
            <w:shd w:fill="DCE6F1" w:val="clear"/>
            <w:tcMar>
              <w:top w:type="dxa" w:w="60"/>
              <w:left w:type="dxa" w:w="90"/>
              <w:bottom w:type="dxa" w:w="60"/>
              <w:right w:type="dxa" w:w="90"/>
            </w:tcMar>
            <w:vAlign w:val="center"/>
          </w:tcPr>
          <w:p>
            <w:pPr>
              <w:spacing w:after="0" w:before="0" w:line="240"/>
            </w:pPr>
            <w:r>
              <w:rPr>
                <w:b/>
                <w:bCs/>
                <w:sz w:val="18"/>
                <w:szCs w:val="18"/>
              </w:rPr>
              <w:t xml:space="preserve">Tested</w:t>
            </w:r>
          </w:p>
        </w:tc>
        <w:tc>
          <w:tcPr>
            <w:tcW w:type="dxa" w:w="1512"/>
            <w:shd w:fill="DCE6F1" w:val="clear"/>
            <w:tcMar>
              <w:top w:type="dxa" w:w="60"/>
              <w:left w:type="dxa" w:w="90"/>
              <w:bottom w:type="dxa" w:w="60"/>
              <w:right w:type="dxa" w:w="90"/>
            </w:tcMar>
            <w:vAlign w:val="center"/>
          </w:tcPr>
          <w:p>
            <w:pPr>
              <w:spacing w:after="0" w:before="0" w:line="240"/>
            </w:pPr>
            <w:r>
              <w:rPr>
                <w:b/>
                <w:bCs/>
                <w:sz w:val="18"/>
                <w:szCs w:val="18"/>
              </w:rPr>
              <w:t xml:space="preserve">Screenshot</w:t>
            </w:r>
          </w:p>
        </w:tc>
        <w:tc>
          <w:tcPr>
            <w:tcW w:type="dxa" w:w="1311"/>
            <w:shd w:fill="DCE6F1" w:val="clear"/>
            <w:tcMar>
              <w:top w:type="dxa" w:w="60"/>
              <w:left w:type="dxa" w:w="90"/>
              <w:bottom w:type="dxa" w:w="60"/>
              <w:right w:type="dxa" w:w="90"/>
            </w:tcMar>
            <w:vAlign w:val="center"/>
          </w:tcPr>
          <w:p>
            <w:pPr>
              <w:spacing w:after="0" w:before="0" w:line="240"/>
            </w:pPr>
            <w:r>
              <w:rPr>
                <w:b/>
                <w:bCs/>
                <w:sz w:val="18"/>
                <w:szCs w:val="18"/>
              </w:rPr>
              <w:t xml:space="preserve">Documented</w:t>
            </w:r>
          </w:p>
        </w:tc>
      </w:tr>
      <w:tr>
        <w:tc>
          <w:tcPr>
            <w:tcW w:type="dxa" w:w="4435"/>
            <w:tcMar>
              <w:top w:type="dxa" w:w="60"/>
              <w:left w:type="dxa" w:w="90"/>
              <w:bottom w:type="dxa" w:w="60"/>
              <w:right w:type="dxa" w:w="90"/>
            </w:tcMar>
            <w:vAlign w:val="center"/>
          </w:tcPr>
          <w:p>
            <w:pPr>
              <w:spacing w:after="0" w:before="0" w:line="240"/>
            </w:pPr>
            <w:r>
              <w:rPr>
                <w:sz w:val="18"/>
                <w:szCs w:val="18"/>
              </w:rPr>
              <w:t xml:space="preserve">1. A request_id label added to a local test counter</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2. The test stops at 100 unique IDs</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3. Series growth demonstrated</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4. count(demo_requests_total) shown</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5. The request ID label removed</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6. The application restarted</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7. The experiment repeated</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8. Results compared</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9. The cost at larger scale explained</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10. Why request IDs belong in logs, not Prometheus labels</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11. No attempt to crash Prometheus</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12. Acknowledges that removing labels does not delete history</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bl>
    <w:p>
      <w:pPr>
        <w:pStyle w:val="Heading2"/>
        <w:spacing w:after="130" w:before="260"/>
      </w:pPr>
      <w:r>
        <w:t xml:space="preserve">Submission requirements</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4435"/>
        <w:gridCol w:w="1512"/>
        <w:gridCol w:w="1310"/>
        <w:gridCol w:w="1512"/>
        <w:gridCol w:w="1311"/>
      </w:tblGrid>
      <w:tr>
        <w:trPr>
          <w:tblHeader/>
        </w:trPr>
        <w:tc>
          <w:tcPr>
            <w:tcW w:type="dxa" w:w="4435"/>
            <w:shd w:fill="DCE6F1" w:val="clear"/>
            <w:tcMar>
              <w:top w:type="dxa" w:w="60"/>
              <w:left w:type="dxa" w:w="90"/>
              <w:bottom w:type="dxa" w:w="60"/>
              <w:right w:type="dxa" w:w="90"/>
            </w:tcMar>
            <w:vAlign w:val="center"/>
          </w:tcPr>
          <w:p>
            <w:pPr>
              <w:spacing w:after="0" w:before="0" w:line="240"/>
            </w:pPr>
            <w:r>
              <w:rPr>
                <w:b/>
                <w:bCs/>
                <w:sz w:val="18"/>
                <w:szCs w:val="18"/>
              </w:rPr>
              <w:t xml:space="preserve">Requirement</w:t>
            </w:r>
          </w:p>
        </w:tc>
        <w:tc>
          <w:tcPr>
            <w:tcW w:type="dxa" w:w="1512"/>
            <w:shd w:fill="DCE6F1" w:val="clear"/>
            <w:tcMar>
              <w:top w:type="dxa" w:w="60"/>
              <w:left w:type="dxa" w:w="90"/>
              <w:bottom w:type="dxa" w:w="60"/>
              <w:right w:type="dxa" w:w="90"/>
            </w:tcMar>
            <w:vAlign w:val="center"/>
          </w:tcPr>
          <w:p>
            <w:pPr>
              <w:spacing w:after="0" w:before="0" w:line="240"/>
            </w:pPr>
            <w:r>
              <w:rPr>
                <w:b/>
                <w:bCs/>
                <w:sz w:val="18"/>
                <w:szCs w:val="18"/>
              </w:rPr>
              <w:t xml:space="preserve">Implemented</w:t>
            </w:r>
          </w:p>
        </w:tc>
        <w:tc>
          <w:tcPr>
            <w:tcW w:type="dxa" w:w="1310"/>
            <w:shd w:fill="DCE6F1" w:val="clear"/>
            <w:tcMar>
              <w:top w:type="dxa" w:w="60"/>
              <w:left w:type="dxa" w:w="90"/>
              <w:bottom w:type="dxa" w:w="60"/>
              <w:right w:type="dxa" w:w="90"/>
            </w:tcMar>
            <w:vAlign w:val="center"/>
          </w:tcPr>
          <w:p>
            <w:pPr>
              <w:spacing w:after="0" w:before="0" w:line="240"/>
            </w:pPr>
            <w:r>
              <w:rPr>
                <w:b/>
                <w:bCs/>
                <w:sz w:val="18"/>
                <w:szCs w:val="18"/>
              </w:rPr>
              <w:t xml:space="preserve">Tested</w:t>
            </w:r>
          </w:p>
        </w:tc>
        <w:tc>
          <w:tcPr>
            <w:tcW w:type="dxa" w:w="1512"/>
            <w:shd w:fill="DCE6F1" w:val="clear"/>
            <w:tcMar>
              <w:top w:type="dxa" w:w="60"/>
              <w:left w:type="dxa" w:w="90"/>
              <w:bottom w:type="dxa" w:w="60"/>
              <w:right w:type="dxa" w:w="90"/>
            </w:tcMar>
            <w:vAlign w:val="center"/>
          </w:tcPr>
          <w:p>
            <w:pPr>
              <w:spacing w:after="0" w:before="0" w:line="240"/>
            </w:pPr>
            <w:r>
              <w:rPr>
                <w:b/>
                <w:bCs/>
                <w:sz w:val="18"/>
                <w:szCs w:val="18"/>
              </w:rPr>
              <w:t xml:space="preserve">Screenshot</w:t>
            </w:r>
          </w:p>
        </w:tc>
        <w:tc>
          <w:tcPr>
            <w:tcW w:type="dxa" w:w="1311"/>
            <w:shd w:fill="DCE6F1" w:val="clear"/>
            <w:tcMar>
              <w:top w:type="dxa" w:w="60"/>
              <w:left w:type="dxa" w:w="90"/>
              <w:bottom w:type="dxa" w:w="60"/>
              <w:right w:type="dxa" w:w="90"/>
            </w:tcMar>
            <w:vAlign w:val="center"/>
          </w:tcPr>
          <w:p>
            <w:pPr>
              <w:spacing w:after="0" w:before="0" w:line="240"/>
            </w:pPr>
            <w:r>
              <w:rPr>
                <w:b/>
                <w:bCs/>
                <w:sz w:val="18"/>
                <w:szCs w:val="18"/>
              </w:rPr>
              <w:t xml:space="preserve">Documented</w:t>
            </w:r>
          </w:p>
        </w:tc>
      </w:tr>
      <w:tr>
        <w:tc>
          <w:tcPr>
            <w:tcW w:type="dxa" w:w="4435"/>
            <w:tcMar>
              <w:top w:type="dxa" w:w="60"/>
              <w:left w:type="dxa" w:w="90"/>
              <w:bottom w:type="dxa" w:w="60"/>
              <w:right w:type="dxa" w:w="90"/>
            </w:tcMar>
            <w:vAlign w:val="center"/>
          </w:tcPr>
          <w:p>
            <w:pPr>
              <w:spacing w:after="0" w:before="0" w:line="240"/>
            </w:pPr>
            <w:r>
              <w:rPr>
                <w:sz w:val="18"/>
                <w:szCs w:val="18"/>
              </w:rPr>
              <w:t xml:space="preserve">Code and configuration</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Grafana dashboards included</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Kibana queries included</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README with start / use / test / clean-up instructions</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Short report with sections A–E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Metric list</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Diagrams</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Explanations and results</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tcMar>
              <w:top w:type="dxa" w:w="60"/>
              <w:left w:type="dxa" w:w="90"/>
              <w:bottom w:type="dxa" w:w="60"/>
              <w:right w:type="dxa" w:w="90"/>
            </w:tcMar>
            <w:vAlign w:val="center"/>
          </w:tcPr>
          <w:p>
            <w:pPr>
              <w:spacing w:after="0" w:before="0" w:line="240"/>
            </w:pPr>
            <w:r>
              <w:rPr>
                <w:sz w:val="18"/>
                <w:szCs w:val="18"/>
              </w:rPr>
              <w:t xml:space="preserve">Reused code, sources and assistance credited</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tcMar>
              <w:top w:type="dxa" w:w="60"/>
              <w:left w:type="dxa" w:w="90"/>
              <w:bottom w:type="dxa" w:w="60"/>
              <w:right w:type="dxa" w:w="90"/>
            </w:tcMar>
            <w:vAlign w:val="center"/>
          </w:tcPr>
          <w:p>
            <w:pPr>
              <w:spacing w:after="0" w:before="0" w:line="264"/>
              <w:jc w:val="center"/>
            </w:pPr>
            <w:r>
              <w:rPr>
                <w:sz w:val="26"/>
                <w:szCs w:val="26"/>
              </w:rPr>
              <w:t xml:space="preserve">☑</w:t>
            </w:r>
          </w:p>
        </w:tc>
      </w:tr>
      <w:tr>
        <w:tc>
          <w:tcPr>
            <w:tcW w:type="dxa" w:w="4435"/>
            <w:shd w:fill="F2F2F2" w:val="clear"/>
            <w:tcMar>
              <w:top w:type="dxa" w:w="60"/>
              <w:left w:type="dxa" w:w="90"/>
              <w:bottom w:type="dxa" w:w="60"/>
              <w:right w:type="dxa" w:w="90"/>
            </w:tcMar>
            <w:vAlign w:val="center"/>
          </w:tcPr>
          <w:p>
            <w:pPr>
              <w:spacing w:after="0" w:before="0" w:line="240"/>
            </w:pPr>
            <w:r>
              <w:rPr>
                <w:sz w:val="18"/>
                <w:szCs w:val="18"/>
              </w:rPr>
              <w:t xml:space="preserve">Dependencies and data volumes excluded</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0"/>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512"/>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c>
          <w:tcPr>
            <w:tcW w:type="dxa" w:w="1311"/>
            <w:shd w:fill="F2F2F2" w:val="clear"/>
            <w:tcMar>
              <w:top w:type="dxa" w:w="60"/>
              <w:left w:type="dxa" w:w="90"/>
              <w:bottom w:type="dxa" w:w="60"/>
              <w:right w:type="dxa" w:w="90"/>
            </w:tcMar>
            <w:vAlign w:val="center"/>
          </w:tcPr>
          <w:p>
            <w:pPr>
              <w:spacing w:after="0" w:before="0" w:line="264"/>
              <w:jc w:val="center"/>
            </w:pPr>
            <w:r>
              <w:rPr>
                <w:sz w:val="26"/>
                <w:szCs w:val="26"/>
              </w:rPr>
              <w:t xml:space="preserve">☑</w:t>
            </w:r>
          </w:p>
        </w:tc>
      </w:tr>
    </w:tbl>
    <w:p>
      <w:pPr>
        <w:pStyle w:val="Heading3"/>
        <w:spacing w:after="80" w:before="160"/>
      </w:pPr>
      <w:r>
        <w:t xml:space="preserve">My Comments</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Bdr>
          <w:bottom w:val="single" w:color="BFBFBF" w:sz="4" w:space="4"/>
        </w:pBdr>
        <w:spacing w:after="200" w:before="0" w:line="240"/>
      </w:pPr>
      <w:r>
        <w:rPr>
          <w:sz w:val="20"/>
          <w:szCs w:val="20"/>
        </w:rPr>
        <w:t xml:space="preserve"> </w:t>
      </w:r>
    </w:p>
    <w:p>
      <w:pPr>
        <w:pStyle w:val="Heading1"/>
        <w:pageBreakBefore/>
        <w:spacing w:after="160" w:before="300"/>
      </w:pPr>
      <w:r>
        <w:t xml:space="preserve">Credits</w:t>
      </w:r>
    </w:p>
    <w:tbl>
      <w:tblPr>
        <w:tblW w:type="dxa" w:w="10080"/>
        <w:tblBorders>
          <w:top w:val="single" w:color="BFBFBF" w:sz="4"/>
          <w:left w:val="single" w:color="BFBFBF" w:sz="4"/>
          <w:bottom w:val="single" w:color="BFBFBF" w:sz="4"/>
          <w:right w:val="single" w:color="BFBFBF" w:sz="4"/>
          <w:insideH w:val="single" w:color="BFBFBF" w:sz="2"/>
          <w:insideV w:val="single" w:color="BFBFBF" w:sz="2"/>
        </w:tblBorders>
      </w:tblPr>
      <w:tblGrid>
        <w:gridCol w:w="2218"/>
        <w:gridCol w:w="7862"/>
      </w:tblGrid>
      <w:tr>
        <w:trPr>
          <w:tblHeader/>
        </w:trPr>
        <w:tc>
          <w:tcPr>
            <w:tcW w:type="dxa" w:w="2218"/>
            <w:shd w:fill="DCE6F1" w:val="clear"/>
            <w:tcMar>
              <w:top w:type="dxa" w:w="60"/>
              <w:left w:type="dxa" w:w="90"/>
              <w:bottom w:type="dxa" w:w="60"/>
              <w:right w:type="dxa" w:w="90"/>
            </w:tcMar>
            <w:vAlign w:val="center"/>
          </w:tcPr>
          <w:p>
            <w:pPr>
              <w:spacing w:after="0" w:before="0" w:line="240"/>
            </w:pPr>
            <w:r>
              <w:rPr>
                <w:b/>
                <w:bCs/>
                <w:sz w:val="18"/>
                <w:szCs w:val="18"/>
              </w:rPr>
              <w:t xml:space="preserve">Item</w:t>
            </w:r>
          </w:p>
        </w:tc>
        <w:tc>
          <w:tcPr>
            <w:tcW w:type="dxa" w:w="7862"/>
            <w:shd w:fill="DCE6F1" w:val="clear"/>
            <w:tcMar>
              <w:top w:type="dxa" w:w="60"/>
              <w:left w:type="dxa" w:w="90"/>
              <w:bottom w:type="dxa" w:w="60"/>
              <w:right w:type="dxa" w:w="90"/>
            </w:tcMar>
            <w:vAlign w:val="center"/>
          </w:tcPr>
          <w:p>
            <w:pPr>
              <w:spacing w:after="0" w:before="0" w:line="240"/>
            </w:pPr>
            <w:r>
              <w:rPr>
                <w:b/>
                <w:bCs/>
                <w:sz w:val="18"/>
                <w:szCs w:val="18"/>
              </w:rPr>
              <w:t xml:space="preserve">Attribution</w:t>
            </w:r>
          </w:p>
        </w:tc>
      </w:tr>
      <w:tr>
        <w:tc>
          <w:tcPr>
            <w:tcW w:type="dxa" w:w="2218"/>
            <w:tcMar>
              <w:top w:type="dxa" w:w="60"/>
              <w:left w:type="dxa" w:w="90"/>
              <w:bottom w:type="dxa" w:w="60"/>
              <w:right w:type="dxa" w:w="90"/>
            </w:tcMar>
            <w:vAlign w:val="center"/>
          </w:tcPr>
          <w:p>
            <w:pPr>
              <w:spacing w:after="0" w:before="0" w:line="240"/>
            </w:pPr>
            <w:r>
              <w:rPr>
                <w:sz w:val="18"/>
                <w:szCs w:val="18"/>
              </w:rPr>
              <w:t xml:space="preserve">Existing application</w:t>
            </w:r>
          </w:p>
        </w:tc>
        <w:tc>
          <w:tcPr>
            <w:tcW w:type="dxa" w:w="7862"/>
            <w:tcMar>
              <w:top w:type="dxa" w:w="60"/>
              <w:left w:type="dxa" w:w="90"/>
              <w:bottom w:type="dxa" w:w="60"/>
              <w:right w:type="dxa" w:w="90"/>
            </w:tcMar>
            <w:vAlign w:val="center"/>
          </w:tcPr>
          <w:p>
            <w:pPr>
              <w:spacing w:after="0" w:before="0" w:line="240"/>
            </w:pPr>
            <w:r>
              <w:rPr>
                <w:sz w:val="18"/>
                <w:szCs w:val="18"/>
              </w:rPr>
              <w:t xml:space="preserve">FastAPI app, extraction pipeline, review flow, insights, accounts — my own prior work in this repository</w:t>
            </w:r>
          </w:p>
        </w:tc>
      </w:tr>
      <w:tr>
        <w:tc>
          <w:tcPr>
            <w:tcW w:type="dxa" w:w="2218"/>
            <w:shd w:fill="F2F2F2" w:val="clear"/>
            <w:tcMar>
              <w:top w:type="dxa" w:w="60"/>
              <w:left w:type="dxa" w:w="90"/>
              <w:bottom w:type="dxa" w:w="60"/>
              <w:right w:type="dxa" w:w="90"/>
            </w:tcMar>
            <w:vAlign w:val="center"/>
          </w:tcPr>
          <w:p>
            <w:pPr>
              <w:spacing w:after="0" w:before="0" w:line="240"/>
            </w:pPr>
            <w:r>
              <w:rPr>
                <w:sz w:val="18"/>
                <w:szCs w:val="18"/>
              </w:rPr>
              <w:t xml:space="preserve">Added for this assignment</w:t>
            </w:r>
          </w:p>
        </w:tc>
        <w:tc>
          <w:tcPr>
            <w:tcW w:type="dxa" w:w="7862"/>
            <w:shd w:fill="F2F2F2" w:val="clear"/>
            <w:tcMar>
              <w:top w:type="dxa" w:w="60"/>
              <w:left w:type="dxa" w:w="90"/>
              <w:bottom w:type="dxa" w:w="60"/>
              <w:right w:type="dxa" w:w="90"/>
            </w:tcMar>
            <w:vAlign w:val="center"/>
          </w:tcPr>
          <w:p>
            <w:pPr>
              <w:spacing w:after="0" w:before="0" w:line="240"/>
            </w:pPr>
            <w:r>
              <w:rPr>
                <w:sz w:val="18"/>
                <w:szCs w:val="18"/>
              </w:rPr>
              <w:t xml:space="preserve">metrics.py, logging_setup.py, faults.py, observability/, scripts/, Dockerfile, docker-compose.yml, tests/test_observability.py, and the instrumentation call sites in app.py and pipeline.py</w:t>
            </w:r>
          </w:p>
        </w:tc>
      </w:tr>
      <w:tr>
        <w:tc>
          <w:tcPr>
            <w:tcW w:type="dxa" w:w="2218"/>
            <w:tcMar>
              <w:top w:type="dxa" w:w="60"/>
              <w:left w:type="dxa" w:w="90"/>
              <w:bottom w:type="dxa" w:w="60"/>
              <w:right w:type="dxa" w:w="90"/>
            </w:tcMar>
            <w:vAlign w:val="center"/>
          </w:tcPr>
          <w:p>
            <w:pPr>
              <w:spacing w:after="0" w:before="0" w:line="240"/>
            </w:pPr>
            <w:r>
              <w:rPr>
                <w:sz w:val="18"/>
                <w:szCs w:val="18"/>
              </w:rPr>
              <w:t xml:space="preserve">AI assistance</w:t>
            </w:r>
          </w:p>
        </w:tc>
        <w:tc>
          <w:tcPr>
            <w:tcW w:type="dxa" w:w="7862"/>
            <w:tcMar>
              <w:top w:type="dxa" w:w="60"/>
              <w:left w:type="dxa" w:w="90"/>
              <w:bottom w:type="dxa" w:w="60"/>
              <w:right w:type="dxa" w:w="90"/>
            </w:tcMar>
            <w:vAlign w:val="center"/>
          </w:tcPr>
          <w:p>
            <w:pPr>
              <w:spacing w:after="0" w:before="0" w:line="240"/>
            </w:pPr>
            <w:r>
              <w:rPr>
                <w:sz w:val="18"/>
                <w:szCs w:val="18"/>
              </w:rPr>
              <w:t xml:space="preserve">Claude (Anthropic) was used to implement the observability layer, the compose stack, the dashboards and this report, working from the assignment brief and the existing codebase. All of it was reviewed, and the experiments were run and their results recorded</w:t>
            </w:r>
          </w:p>
        </w:tc>
      </w:tr>
      <w:tr>
        <w:tc>
          <w:tcPr>
            <w:tcW w:type="dxa" w:w="2218"/>
            <w:shd w:fill="F2F2F2" w:val="clear"/>
            <w:tcMar>
              <w:top w:type="dxa" w:w="60"/>
              <w:left w:type="dxa" w:w="90"/>
              <w:bottom w:type="dxa" w:w="60"/>
              <w:right w:type="dxa" w:w="90"/>
            </w:tcMar>
            <w:vAlign w:val="center"/>
          </w:tcPr>
          <w:p>
            <w:pPr>
              <w:spacing w:after="0" w:before="0" w:line="240"/>
            </w:pPr>
            <w:r>
              <w:rPr>
                <w:sz w:val="18"/>
                <w:szCs w:val="18"/>
              </w:rPr>
              <w:t xml:space="preserve">Documentation consulted</w:t>
            </w:r>
          </w:p>
        </w:tc>
        <w:tc>
          <w:tcPr>
            <w:tcW w:type="dxa" w:w="7862"/>
            <w:shd w:fill="F2F2F2" w:val="clear"/>
            <w:tcMar>
              <w:top w:type="dxa" w:w="60"/>
              <w:left w:type="dxa" w:w="90"/>
              <w:bottom w:type="dxa" w:w="60"/>
              <w:right w:type="dxa" w:w="90"/>
            </w:tcMar>
            <w:vAlign w:val="center"/>
          </w:tcPr>
          <w:p>
            <w:pPr>
              <w:spacing w:after="0" w:before="0" w:line="240"/>
            </w:pPr>
            <w:r>
              <w:rPr>
                <w:sz w:val="18"/>
                <w:szCs w:val="18"/>
              </w:rPr>
              <w:t xml:space="preserve">Prometheus docs (metric types, naming, and the label cardinality guidance the brief links), Grafana provisioning docs, Elastic's Filebeat / ECS / ILM docs, prometheus_client source for the Summary quantile question</w:t>
            </w:r>
          </w:p>
        </w:tc>
      </w:tr>
      <w:tr>
        <w:tc>
          <w:tcPr>
            <w:tcW w:type="dxa" w:w="2218"/>
            <w:tcMar>
              <w:top w:type="dxa" w:w="60"/>
              <w:left w:type="dxa" w:w="90"/>
              <w:bottom w:type="dxa" w:w="60"/>
              <w:right w:type="dxa" w:w="90"/>
            </w:tcMar>
            <w:vAlign w:val="center"/>
          </w:tcPr>
          <w:p>
            <w:pPr>
              <w:spacing w:after="0" w:before="0" w:line="240"/>
            </w:pPr>
            <w:r>
              <w:rPr>
                <w:sz w:val="18"/>
                <w:szCs w:val="18"/>
              </w:rPr>
              <w:t xml:space="preserve">Method</w:t>
            </w:r>
          </w:p>
        </w:tc>
        <w:tc>
          <w:tcPr>
            <w:tcW w:type="dxa" w:w="7862"/>
            <w:tcMar>
              <w:top w:type="dxa" w:w="60"/>
              <w:left w:type="dxa" w:w="90"/>
              <w:bottom w:type="dxa" w:w="60"/>
              <w:right w:type="dxa" w:w="90"/>
            </w:tcMar>
            <w:vAlign w:val="center"/>
          </w:tcPr>
          <w:p>
            <w:pPr>
              <w:spacing w:after="0" w:before="0" w:line="240"/>
            </w:pPr>
            <w:r>
              <w:rPr>
                <w:sz w:val="18"/>
                <w:szCs w:val="18"/>
              </w:rPr>
              <w:t xml:space="preserve">The RED method (Rate, Errors, Duration) for the application dashboard, after Tom Wilkie; the USE method (Utilisation, Saturation, Errors) informed the host dashboard</w:t>
            </w:r>
          </w:p>
        </w:tc>
      </w:tr>
      <w:tr>
        <w:tc>
          <w:tcPr>
            <w:tcW w:type="dxa" w:w="2218"/>
            <w:shd w:fill="F2F2F2" w:val="clear"/>
            <w:tcMar>
              <w:top w:type="dxa" w:w="60"/>
              <w:left w:type="dxa" w:w="90"/>
              <w:bottom w:type="dxa" w:w="60"/>
              <w:right w:type="dxa" w:w="90"/>
            </w:tcMar>
            <w:vAlign w:val="center"/>
          </w:tcPr>
          <w:p>
            <w:pPr>
              <w:spacing w:after="0" w:before="0" w:line="240"/>
            </w:pPr>
            <w:r>
              <w:rPr>
                <w:sz w:val="18"/>
                <w:szCs w:val="18"/>
              </w:rPr>
              <w:t xml:space="preserve">Course materials</w:t>
            </w:r>
          </w:p>
        </w:tc>
        <w:tc>
          <w:tcPr>
            <w:tcW w:type="dxa" w:w="7862"/>
            <w:shd w:fill="F2F2F2" w:val="clear"/>
            <w:tcMar>
              <w:top w:type="dxa" w:w="60"/>
              <w:left w:type="dxa" w:w="90"/>
              <w:bottom w:type="dxa" w:w="60"/>
              <w:right w:type="dxa" w:w="90"/>
            </w:tcMar>
            <w:vAlign w:val="center"/>
          </w:tcPr>
          <w:p>
            <w:pPr>
              <w:spacing w:after="0" w:before="0" w:line="240"/>
            </w:pPr>
            <w:r>
              <w:rPr>
                <w:sz w:val="18"/>
                <w:szCs w:val="18"/>
              </w:rPr>
              <w:t xml:space="preserve">Lab 1 — Midnight Launch, used as a reference for the stack layout</w:t>
            </w:r>
          </w:p>
        </w:tc>
      </w:tr>
    </w:tbl>
    <w:p>
      <w:pPr>
        <w:pStyle w:val="Heading2"/>
        <w:spacing w:after="130" w:before="260"/>
      </w:pPr>
      <w:r>
        <w:t xml:space="preserve">Security note on this compose file</w:t>
      </w:r>
    </w:p>
    <w:p>
      <w:pPr>
        <w:pBdr>
          <w:top w:val="single" w:color="BFBFBF" w:sz="4" w:space="6"/>
          <w:bottom w:val="single" w:color="BFBFBF" w:sz="4" w:space="6"/>
          <w:left w:val="single" w:color="BFBFBF" w:sz="4" w:space="6"/>
          <w:right w:val="single" w:color="BFBFBF" w:sz="4" w:space="6"/>
        </w:pBdr>
        <w:shd w:fill="FFF2CC" w:val="clear"/>
        <w:spacing w:after="160" w:before="120" w:line="264"/>
        <w:ind w:left="170" w:right="170"/>
      </w:pPr>
      <w:r>
        <w:rPr>
          <w:b/>
          <w:bCs/>
          <w:sz w:val="20"/>
          <w:szCs w:val="20"/>
        </w:rPr>
        <w:t xml:space="preserve">This is a local lab, not a production deployment.  </w:t>
      </w:r>
      <w:r>
        <w:rPr>
          <w:sz w:val="20"/>
          <w:szCs w:val="20"/>
        </w:rPr>
        <w:t xml:space="preserve">Elasticsearch runs with security disabled and Grafana with a default password, because requiring a TLS handshake and a credential rotation to look at a chart on localhost teaches nothing about observability. Both would be wrong on any network anyone else can reach. The app's /metrics endpoint does support a bearer token (METRICS_TOKEN, compared with hmac.compare_digest) for a deployment where that matters.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jc w:val="center"/>
    </w:pPr>
    <w:r>
      <w:rPr>
        <w:color w:val="808080"/>
        <w:sz w:val="16"/>
        <w:szCs w:val="16"/>
      </w:rPr>
      <w:t xml:space="preserve">Assignment 1 — Observability  ·  Gym Tracker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1F4E79" w:sz="8" w:space="6"/>
      </w:pBdr>
      <w:spacing w:after="160" w:before="320"/>
    </w:pPr>
    <w:rPr>
      <w:rFonts w:ascii="Calibri Light" w:cs="Calibri Light" w:eastAsia="Calibri Light" w:hAnsi="Calibri Light"/>
      <w:b/>
      <w:bCs/>
      <w:color w:val="1F4E79"/>
      <w:sz w:val="34"/>
      <w:szCs w:val="34"/>
    </w:rPr>
  </w:style>
  <w:style w:type="paragraph" w:styleId="Heading2">
    <w:name w:val="Heading 2"/>
    <w:basedOn w:val="Normal"/>
    <w:next w:val="Normal"/>
    <w:qFormat/>
    <w:pPr>
      <w:spacing w:after="130" w:before="280"/>
    </w:pPr>
    <w:rPr>
      <w:rFonts w:ascii="Calibri Light" w:cs="Calibri Light" w:eastAsia="Calibri Light" w:hAnsi="Calibri Light"/>
      <w:b/>
      <w:bCs/>
      <w:color w:val="2E74B5"/>
      <w:sz w:val="27"/>
      <w:szCs w:val="27"/>
    </w:rPr>
  </w:style>
  <w:style w:type="paragraph" w:styleId="Heading3">
    <w:name w:val="Heading 3"/>
    <w:basedOn w:val="Normal"/>
    <w:next w:val="Normal"/>
    <w:qFormat/>
    <w:pPr>
      <w:spacing w:after="110" w:before="220"/>
    </w:pPr>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54aebe7ed23f820c8e189282df7ddc5d880c3a9.png"/><Relationship Id="rId9" Type="http://schemas.openxmlformats.org/officeDocument/2006/relationships/image" Target="media/d9792e622cd3b3ccaa2bc93a8df7a7299297fc88.png"/><Relationship Id="rId10" Type="http://schemas.openxmlformats.org/officeDocument/2006/relationships/image" Target="media/ce929ca48eeea853dc2a6df72f772abc23f83f9a.png"/><Relationship Id="rId11" Type="http://schemas.openxmlformats.org/officeDocument/2006/relationships/image" Target="media/e073de0414ace24400a9d1d07a7cdd2d2fe481fe.png"/><Relationship Id="rId12" Type="http://schemas.openxmlformats.org/officeDocument/2006/relationships/image" Target="media/0a2c7a9386058a0bbd0d9e9956d9c6d1aab84f83.png"/><Relationship Id="rId13" Type="http://schemas.openxmlformats.org/officeDocument/2006/relationships/image" Target="media/bbb55b7b0da427890a03c78010ad9d5edd1dc23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 Observability — Gym Tracker</dc:title>
  <dc:creator>Assignment 1 — Observability</dc:creator>
  <dc:description>Submission report covering Parts A–E</dc:description>
  <cp:lastModifiedBy>Un-named</cp:lastModifiedBy>
  <cp:revision>1</cp:revision>
  <dcterms:created xsi:type="dcterms:W3CDTF">2026-09-20T09:57:21.442Z</dcterms:created>
  <dcterms:modified xsi:type="dcterms:W3CDTF">2026-09-20T09:57:21.444Z</dcterms:modified>
</cp:coreProperties>
</file>

<file path=docProps/custom.xml><?xml version="1.0" encoding="utf-8"?>
<Properties xmlns="http://schemas.openxmlformats.org/officeDocument/2006/custom-properties" xmlns:vt="http://schemas.openxmlformats.org/officeDocument/2006/docPropsVTypes"/>
</file>