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72" w:name="Xcab6c818307fea87a81a722bbc0a93a33f8e7f5"/>
    <w:p>
      <w:pPr>
        <w:pStyle w:val="Heading1"/>
      </w:pPr>
      <w:r>
        <w:t xml:space="preserve">Zimmamless — V3 Consolidated System Requirements</w:t>
      </w:r>
    </w:p>
    <w:p>
      <w:pPr>
        <w:pStyle w:val="FirstParagraph"/>
      </w:pPr>
      <w:r>
        <w:rPr>
          <w:bCs/>
          <w:b/>
        </w:rPr>
        <w:t xml:space="preserve">Version:</w:t>
      </w:r>
      <w:r>
        <w:t xml:space="preserve"> </w:t>
      </w:r>
      <w:r>
        <w:t xml:space="preserve">3.0</w:t>
      </w:r>
      <w:r>
        <w:t xml:space="preserve"> </w:t>
      </w:r>
      <w:r>
        <w:rPr>
          <w:bCs/>
          <w:b/>
        </w:rPr>
        <w:t xml:space="preserve">Date:</w:t>
      </w:r>
      <w:r>
        <w:t xml:space="preserve"> </w:t>
      </w:r>
      <w:r>
        <w:t xml:space="preserve">July 2026</w:t>
      </w:r>
      <w:r>
        <w:t xml:space="preserve"> </w:t>
      </w:r>
      <w:r>
        <w:rPr>
          <w:bCs/>
          <w:b/>
        </w:rPr>
        <w:t xml:space="preserve">Jurisdiction of operation:</w:t>
      </w:r>
      <w:r>
        <w:t xml:space="preserve"> </w:t>
      </w:r>
      <w:r>
        <w:t xml:space="preserve">Hashemite Kingdom of Jordan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Competition-planning authority document</w:t>
      </w:r>
      <w:r>
        <w:t xml:space="preserve"> </w:t>
      </w:r>
      <w:r>
        <w:rPr>
          <w:bCs/>
          <w:b/>
        </w:rPr>
        <w:t xml:space="preserve">Supersedes:</w:t>
      </w:r>
      <w:r>
        <w:t xml:space="preserve"> </w:t>
      </w:r>
      <w:r>
        <w:rPr>
          <w:rStyle w:val="VerbatimChar"/>
        </w:rPr>
        <w:t xml:space="preserve">Zimmamless_Complete_System_Requirements_EN1.pdf</w:t>
      </w:r>
      <w:r>
        <w:t xml:space="preserve"> </w:t>
      </w:r>
      <w:r>
        <w:t xml:space="preserve">(V2.0),</w:t>
      </w:r>
      <w:r>
        <w:t xml:space="preserve"> </w:t>
      </w:r>
      <w:r>
        <w:rPr>
          <w:rStyle w:val="VerbatimChar"/>
        </w:rPr>
        <w:t xml:space="preserve">Zimmamless_Logical_Class_Diagram_Report.md</w:t>
      </w:r>
      <w:r>
        <w:t xml:space="preserve">,</w:t>
      </w:r>
      <w:r>
        <w:t xml:space="preserve"> </w:t>
      </w:r>
      <w:r>
        <w:rPr>
          <w:rStyle w:val="VerbatimChar"/>
        </w:rPr>
        <w:t xml:space="preserve">Zimmamless_Logical_Class_Diagram.mermaid</w:t>
      </w:r>
      <w:r>
        <w:t xml:space="preserve">,</w:t>
      </w:r>
      <w:r>
        <w:t xml:space="preserve"> </w:t>
      </w:r>
      <w:r>
        <w:rPr>
          <w:rStyle w:val="VerbatimChar"/>
        </w:rPr>
        <w:t xml:space="preserve">zimmamless_workflow_diagram.html</w:t>
      </w:r>
    </w:p>
    <w:p>
      <w:r>
        <w:pict>
          <v:rect style="width:0;height:1.5pt" o:hralign="center" o:hrstd="t" o:hr="t"/>
        </w:pict>
      </w:r>
    </w:p>
    <w:bookmarkStart w:id="24" w:name="document-control"/>
    <w:p>
      <w:pPr>
        <w:pStyle w:val="Heading2"/>
      </w:pPr>
      <w:r>
        <w:t xml:space="preserve">Document Control</w:t>
      </w:r>
    </w:p>
    <w:bookmarkStart w:id="20" w:name="authority"/>
    <w:p>
      <w:pPr>
        <w:pStyle w:val="Heading3"/>
      </w:pPr>
      <w:r>
        <w:t xml:space="preserve">Authority</w:t>
      </w:r>
    </w:p>
    <w:p>
      <w:pPr>
        <w:pStyle w:val="FirstParagraph"/>
      </w:pPr>
      <w:r>
        <w:t xml:space="preserve">Where any previous Zimmamless document conflicts with this document,</w:t>
      </w:r>
      <w:r>
        <w:t xml:space="preserve"> </w:t>
      </w:r>
      <w:r>
        <w:rPr>
          <w:bCs/>
          <w:b/>
        </w:rPr>
        <w:t xml:space="preserve">this document governs</w:t>
      </w:r>
      <w:r>
        <w:t xml:space="preserve">. The V2.0 PDF, the earlier logical class diagram, and the earlier workflow diagram are retained for historical reference only and must not be used as an implementation source.</w:t>
      </w:r>
    </w:p>
    <w:bookmarkEnd w:id="20"/>
    <w:bookmarkStart w:id="21" w:name="X17145cbb141054f5103d9c8d5fdda02847e1dbb"/>
    <w:p>
      <w:pPr>
        <w:pStyle w:val="Heading3"/>
      </w:pPr>
      <w:r>
        <w:t xml:space="preserve">Legal disclaimer and the</w:t>
      </w:r>
      <w:r>
        <w:t xml:space="preserve"> </w:t>
      </w:r>
      <w:r>
        <w:rPr>
          <w:rStyle w:val="VerbatimChar"/>
        </w:rPr>
        <w:t xml:space="preserve">LEGAL_TBD_POST_COMPETITION</w:t>
      </w:r>
      <w:r>
        <w:t xml:space="preserve"> </w:t>
      </w:r>
      <w:r>
        <w:t xml:space="preserve">convention</w:t>
      </w:r>
    </w:p>
    <w:p>
      <w:pPr>
        <w:pStyle w:val="FirstParagraph"/>
      </w:pPr>
      <w:r>
        <w:t xml:space="preserve">Zimmamless operates in a domain touching financial regulation, assignment of receivables, data protection, and contract enforceability.</w:t>
      </w:r>
      <w:r>
        <w:t xml:space="preserve"> </w:t>
      </w:r>
      <w:r>
        <w:rPr>
          <w:bCs/>
          <w:b/>
        </w:rPr>
        <w:t xml:space="preserve">No legal, regulatory, licensing, contractual, enforceability, liability, privacy, data-residency, assignment, perfection, or formal-notification question is settled by this document.</w:t>
      </w:r>
    </w:p>
    <w:p>
      <w:pPr>
        <w:pStyle w:val="BodyText"/>
      </w:pPr>
      <w:r>
        <w:t xml:space="preserve">All such questions are marked inline with the tag:</w:t>
      </w:r>
    </w:p>
    <w:p>
      <w:pPr>
        <w:pStyle w:val="BlockText"/>
      </w:pPr>
      <w:r>
        <w:rPr>
          <w:rStyle w:val="VerbatimChar"/>
        </w:rPr>
        <w:t xml:space="preserve">LEGAL_TBD_POST_COMPETITION</w:t>
      </w:r>
    </w:p>
    <w:p>
      <w:pPr>
        <w:pStyle w:val="FirstParagraph"/>
      </w:pPr>
      <w:r>
        <w:t xml:space="preserve">and are additionally collected in</w:t>
      </w:r>
      <w:r>
        <w:t xml:space="preserve"> </w:t>
      </w:r>
      <w:r>
        <w:rPr>
          <w:bCs/>
          <w:b/>
        </w:rPr>
        <w:t xml:space="preserve">Appendix A — Legal TBD Register</w:t>
      </w:r>
      <w:r>
        <w:t xml:space="preserve">.</w:t>
      </w:r>
    </w:p>
    <w:p>
      <w:pPr>
        <w:pStyle w:val="BodyText"/>
      </w:pPr>
      <w:r>
        <w:t xml:space="preserve">These items:</w:t>
      </w:r>
    </w:p>
    <w:p>
      <w:pPr>
        <w:numPr>
          <w:ilvl w:val="0"/>
          <w:numId w:val="1001"/>
        </w:numPr>
        <w:pStyle w:val="Compact"/>
      </w:pPr>
      <w:r>
        <w:t xml:space="preserve">will be resolved after the competition with qualified legal and financial specialists;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must not block</w:t>
      </w:r>
      <w:r>
        <w:t xml:space="preserve"> </w:t>
      </w:r>
      <w:r>
        <w:t xml:space="preserve">product definition, architecture, database design, API design, UX, or implementation planning;</w:t>
      </w:r>
    </w:p>
    <w:p>
      <w:pPr>
        <w:numPr>
          <w:ilvl w:val="0"/>
          <w:numId w:val="1001"/>
        </w:numPr>
        <w:pStyle w:val="Compact"/>
      </w:pPr>
      <w:r>
        <w:t xml:space="preserve">are handled in the technical system through</w:t>
      </w:r>
      <w:r>
        <w:t xml:space="preserve"> </w:t>
      </w:r>
      <w:r>
        <w:rPr>
          <w:bCs/>
          <w:b/>
        </w:rPr>
        <w:t xml:space="preserve">configurable policies, provider adapters, document templates, and enumerations</w:t>
      </w:r>
      <w:r>
        <w:t xml:space="preserve">, so that final legal rules can be applied later without redesigning the core platform.</w:t>
      </w:r>
    </w:p>
    <w:p>
      <w:pPr>
        <w:pStyle w:val="FirstParagraph"/>
      </w:pPr>
      <w:r>
        <w:t xml:space="preserve">Every</w:t>
      </w:r>
      <w:r>
        <w:t xml:space="preserve"> </w:t>
      </w:r>
      <w:r>
        <w:rPr>
          <w:rStyle w:val="VerbatimChar"/>
        </w:rPr>
        <w:t xml:space="preserve">LEGAL_TBD_POST_COMPETITION</w:t>
      </w:r>
      <w:r>
        <w:t xml:space="preserve"> </w:t>
      </w:r>
      <w:r>
        <w:t xml:space="preserve">item in this document is accompanied by the</w:t>
      </w:r>
      <w:r>
        <w:t xml:space="preserve"> </w:t>
      </w:r>
      <w:r>
        <w:rPr>
          <w:bCs/>
          <w:b/>
        </w:rPr>
        <w:t xml:space="preserve">current technical assumption</w:t>
      </w:r>
      <w:r>
        <w:t xml:space="preserve"> </w:t>
      </w:r>
      <w:r>
        <w:t xml:space="preserve">the platform implements in the interim.</w:t>
      </w:r>
    </w:p>
    <w:bookmarkEnd w:id="21"/>
    <w:bookmarkStart w:id="22" w:name="reading-conventions"/>
    <w:p>
      <w:pPr>
        <w:pStyle w:val="Heading3"/>
      </w:pPr>
      <w:r>
        <w:t xml:space="preserve">Reading conventions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Marker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Mandatory requirement for the V3 release.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SHOULD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Strongly recommended; deviation requires a recorded decision.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 or future-phase.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CONFIGURABLE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 or behaviour is an administrator-managed platform policy, not a hard-coded constant.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LEGAL_TBD_POST_COMPETITION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 question deferred; technical assumption stated alongside.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ASSUMPTION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gap filled by the authoring team, subject to owner override in review.</w:t>
            </w:r>
          </w:p>
        </w:tc>
      </w:tr>
    </w:tbl>
    <w:bookmarkEnd w:id="22"/>
    <w:bookmarkStart w:id="23" w:name="requirement-identifiers"/>
    <w:p>
      <w:pPr>
        <w:pStyle w:val="Heading3"/>
      </w:pPr>
      <w:r>
        <w:t xml:space="preserve">Requirement identifiers</w:t>
      </w:r>
    </w:p>
    <w:p>
      <w:pPr>
        <w:pStyle w:val="FirstParagraph"/>
      </w:pPr>
      <w:r>
        <w:t xml:space="preserve">Requirements are identified as</w:t>
      </w:r>
      <w:r>
        <w:t xml:space="preserve"> </w:t>
      </w:r>
      <w:r>
        <w:rPr>
          <w:rStyle w:val="VerbatimChar"/>
        </w:rPr>
        <w:t xml:space="preserve">ZM-&lt;MODULE&gt;-&lt;NNN&gt;</w:t>
      </w:r>
      <w:r>
        <w:t xml:space="preserve">, e.g. </w:t>
      </w:r>
      <w:r>
        <w:rPr>
          <w:rStyle w:val="VerbatimChar"/>
        </w:rPr>
        <w:t xml:space="preserve">ZM-OFR-014</w:t>
      </w:r>
      <w:r>
        <w:t xml:space="preserve">. Module codes are listed in §4.2.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Zimmamless is a</w:t>
      </w:r>
      <w:r>
        <w:t xml:space="preserve"> </w:t>
      </w:r>
      <w:r>
        <w:rPr>
          <w:bCs/>
          <w:b/>
        </w:rPr>
        <w:t xml:space="preserve">digital receivables marketplace</w:t>
      </w:r>
      <w:r>
        <w:t xml:space="preserve"> </w:t>
      </w:r>
      <w:r>
        <w:t xml:space="preserve">operating in Jordan. It connects</w:t>
      </w:r>
      <w:r>
        <w:t xml:space="preserve"> </w:t>
      </w:r>
      <w:r>
        <w:rPr>
          <w:bCs/>
          <w:b/>
        </w:rPr>
        <w:t xml:space="preserve">suppliers</w:t>
      </w:r>
      <w:r>
        <w:t xml:space="preserve"> </w:t>
      </w:r>
      <w:r>
        <w:t xml:space="preserve">who hold unpaid, deferred commercial invoices with</w:t>
      </w:r>
      <w:r>
        <w:t xml:space="preserve"> </w:t>
      </w:r>
      <w:r>
        <w:rPr>
          <w:bCs/>
          <w:b/>
        </w:rPr>
        <w:t xml:space="preserve">licensed banks</w:t>
      </w:r>
      <w:r>
        <w:t xml:space="preserve"> </w:t>
      </w:r>
      <w:r>
        <w:t xml:space="preserve">willing to advance funds against those invoices.</w:t>
      </w:r>
    </w:p>
    <w:p>
      <w:pPr>
        <w:pStyle w:val="BodyText"/>
      </w:pPr>
      <w:r>
        <w:t xml:space="preserve">The journey in one paragraph: a supplier registers using its national establishment number; the platform enriches the supplier profile automatically from government registries and reaches a decision within a 24-business-hour service level. The supplier then uploads an electronic invoice, identifies the buyer (who is resolved against the companies registry but is never a platform user), and states a private minimum acceptable net amount. The platform runs automated verification, duplicate detection, fraud screening, and a versioned Trust Score, then publishes the invoice as a</w:t>
      </w:r>
      <w:r>
        <w:t xml:space="preserve"> </w:t>
      </w:r>
      <w:r>
        <w:rPr>
          <w:bCs/>
          <w:b/>
        </w:rPr>
        <w:t xml:space="preserve">confidential, time-boxed marketplace listing</w:t>
      </w:r>
      <w:r>
        <w:t xml:space="preserve"> </w:t>
      </w:r>
      <w:r>
        <w:t xml:space="preserve">visible only to banks whose policy filters match. Banks submit competing offers, invisible to one another; only the supplier can compare them. The supplier accepts one offer at any time while the listing is open — acceptance is atomic and permanently locks the invoice. A contract is generated from a template, both parties sign electronically, the bank funds, and a</w:t>
      </w:r>
      <w:r>
        <w:t xml:space="preserve"> </w:t>
      </w:r>
      <w:r>
        <w:rPr>
          <w:bCs/>
          <w:b/>
        </w:rPr>
        <w:t xml:space="preserve">cross-party OTP</w:t>
      </w:r>
      <w:r>
        <w:t xml:space="preserve"> </w:t>
      </w:r>
      <w:r>
        <w:t xml:space="preserve">confirms funding participation from both sides. The platform then settles: gross funding in, platform commission and any unpaid listing fee deducted, net payout to the supplier. After funding, Zimmamless</w:t>
      </w:r>
      <w:r>
        <w:t xml:space="preserve"> </w:t>
      </w:r>
      <w:r>
        <w:rPr>
          <w:bCs/>
          <w:b/>
        </w:rPr>
        <w:t xml:space="preserve">continues to track the receivable</w:t>
      </w:r>
      <w:r>
        <w:t xml:space="preserve"> </w:t>
      </w:r>
      <w:r>
        <w:t xml:space="preserve">— maturity, partial payment, full payment, overdue, recourse, dispute, and closure — even though the buyer’s payment to the bank happens entirely outside the platform.</w:t>
      </w:r>
    </w:p>
    <w:bookmarkStart w:id="25" w:name="what-zimmamless-is"/>
    <w:p>
      <w:pPr>
        <w:pStyle w:val="Heading3"/>
      </w:pPr>
      <w:r>
        <w:t xml:space="preserve">1.1 What Zimmamless is</w:t>
      </w:r>
    </w:p>
    <w:p>
      <w:pPr>
        <w:numPr>
          <w:ilvl w:val="0"/>
          <w:numId w:val="1002"/>
        </w:numPr>
        <w:pStyle w:val="Compact"/>
      </w:pPr>
      <w:r>
        <w:t xml:space="preserve">An</w:t>
      </w:r>
      <w:r>
        <w:t xml:space="preserve"> </w:t>
      </w:r>
      <w:r>
        <w:rPr>
          <w:bCs/>
          <w:b/>
        </w:rPr>
        <w:t xml:space="preserve">electronic marketplace</w:t>
      </w:r>
      <w:r>
        <w:t xml:space="preserve"> </w:t>
      </w:r>
      <w:r>
        <w:t xml:space="preserve">and workflow platform.</w:t>
      </w:r>
    </w:p>
    <w:p>
      <w:pPr>
        <w:numPr>
          <w:ilvl w:val="0"/>
          <w:numId w:val="1002"/>
        </w:numPr>
        <w:pStyle w:val="Compact"/>
      </w:pPr>
      <w:r>
        <w:t xml:space="preserve">A</w:t>
      </w:r>
      <w:r>
        <w:t xml:space="preserve"> </w:t>
      </w:r>
      <w:r>
        <w:rPr>
          <w:bCs/>
          <w:b/>
        </w:rPr>
        <w:t xml:space="preserve">verification and data-enrichment</w:t>
      </w:r>
      <w:r>
        <w:t xml:space="preserve"> </w:t>
      </w:r>
      <w:r>
        <w:t xml:space="preserve">layer over Jordanian government registries.</w:t>
      </w:r>
    </w:p>
    <w:p>
      <w:pPr>
        <w:numPr>
          <w:ilvl w:val="0"/>
          <w:numId w:val="1002"/>
        </w:numPr>
        <w:pStyle w:val="Compact"/>
      </w:pPr>
      <w:r>
        <w:t xml:space="preserve">A</w:t>
      </w:r>
      <w:r>
        <w:t xml:space="preserve"> </w:t>
      </w:r>
      <w:r>
        <w:rPr>
          <w:bCs/>
          <w:b/>
        </w:rPr>
        <w:t xml:space="preserve">decision-support</w:t>
      </w:r>
      <w:r>
        <w:t xml:space="preserve"> </w:t>
      </w:r>
      <w:r>
        <w:t xml:space="preserve">provider producing transparent, versioned, explainable risk indicators.</w:t>
      </w:r>
    </w:p>
    <w:p>
      <w:pPr>
        <w:numPr>
          <w:ilvl w:val="0"/>
          <w:numId w:val="1002"/>
        </w:numPr>
        <w:pStyle w:val="Compact"/>
      </w:pPr>
      <w:r>
        <w:t xml:space="preserve">A</w:t>
      </w:r>
      <w:r>
        <w:t xml:space="preserve"> </w:t>
      </w:r>
      <w:r>
        <w:rPr>
          <w:bCs/>
          <w:b/>
        </w:rPr>
        <w:t xml:space="preserve">settlement orchestrator</w:t>
      </w:r>
      <w:r>
        <w:t xml:space="preserve"> </w:t>
      </w:r>
      <w:r>
        <w:t xml:space="preserve">for the single bank-to-supplier money movement it touches.</w:t>
      </w:r>
    </w:p>
    <w:p>
      <w:pPr>
        <w:numPr>
          <w:ilvl w:val="0"/>
          <w:numId w:val="1002"/>
        </w:numPr>
        <w:pStyle w:val="Compact"/>
      </w:pPr>
      <w:r>
        <w:t xml:space="preserve">A</w:t>
      </w:r>
      <w:r>
        <w:t xml:space="preserve"> </w:t>
      </w:r>
      <w:r>
        <w:rPr>
          <w:bCs/>
          <w:b/>
        </w:rPr>
        <w:t xml:space="preserve">system of record</w:t>
      </w:r>
      <w:r>
        <w:t xml:space="preserve"> </w:t>
      </w:r>
      <w:r>
        <w:t xml:space="preserve">with an immutable audit trail across the full receivable lifecycle.</w:t>
      </w:r>
    </w:p>
    <w:bookmarkEnd w:id="25"/>
    <w:bookmarkStart w:id="26" w:name="what-zimmamless-is-not"/>
    <w:p>
      <w:pPr>
        <w:pStyle w:val="Heading3"/>
      </w:pPr>
      <w:r>
        <w:t xml:space="preserve">1.2 What Zimmamless is not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Not a lender.</w:t>
      </w:r>
      <w:r>
        <w:t xml:space="preserve"> </w:t>
      </w:r>
      <w:r>
        <w:t xml:space="preserve">The platform never advances its own funds.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Not a guarantor.</w:t>
      </w:r>
      <w:r>
        <w:t xml:space="preserve"> </w:t>
      </w:r>
      <w:r>
        <w:t xml:space="preserve">It does not guarantee buyer repayment or bank recovery.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Not an adjudicator.</w:t>
      </w:r>
      <w:r>
        <w:t xml:space="preserve"> </w:t>
      </w:r>
      <w:r>
        <w:t xml:space="preserve">It records disputes and recourse cases; it does not decide them.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Not a collector.</w:t>
      </w:r>
      <w:r>
        <w:t xml:space="preserve"> </w:t>
      </w:r>
      <w:r>
        <w:t xml:space="preserve">Buyer-to-bank payment happens directly, outside the platform.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Not an auction.</w:t>
      </w:r>
      <w:r>
        <w:t xml:space="preserve"> </w:t>
      </w:r>
      <w:r>
        <w:t xml:space="preserve">There is no live bidding, no visible competing prices, and no automatic winner.</w:t>
      </w:r>
    </w:p>
    <w:bookmarkEnd w:id="26"/>
    <w:bookmarkStart w:id="27" w:name="the-ten-defining-rules-of-v3"/>
    <w:p>
      <w:pPr>
        <w:pStyle w:val="Heading3"/>
      </w:pPr>
      <w:r>
        <w:t xml:space="preserve">1.3 The ten defining rules of V3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Neutral transaction model.</w:t>
      </w:r>
      <w:r>
        <w:t xml:space="preserve"> </w:t>
      </w:r>
      <w:r>
        <w:t xml:space="preserve">The core entity is</w:t>
      </w:r>
      <w:r>
        <w:t xml:space="preserve"> </w:t>
      </w:r>
      <w:r>
        <w:rPr>
          <w:rStyle w:val="VerbatimChar"/>
        </w:rPr>
        <w:t xml:space="preserve">ReceivableTransaction</w:t>
      </w:r>
      <w:r>
        <w:t xml:space="preserve">; the legal shape is a per-offer</w:t>
      </w:r>
      <w:r>
        <w:t xml:space="preserve"> </w:t>
      </w:r>
      <w:r>
        <w:rPr>
          <w:rStyle w:val="VerbatimChar"/>
        </w:rPr>
        <w:t xml:space="preserve">transactionType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Transparent money.</w:t>
      </w:r>
      <w:r>
        <w:t xml:space="preserve"> </w:t>
      </w:r>
      <w:r>
        <w:t xml:space="preserve">Every offer discloses a full deduction breakdown and a single net payout figure.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Private floor.</w:t>
      </w:r>
      <w:r>
        <w:t xml:space="preserve"> </w:t>
      </w:r>
      <w:r>
        <w:t xml:space="preserve">The supplier’s</w:t>
      </w:r>
      <w:r>
        <w:t xml:space="preserve"> </w:t>
      </w:r>
      <w:r>
        <w:rPr>
          <w:rStyle w:val="VerbatimChar"/>
        </w:rPr>
        <w:t xml:space="preserve">minimumAcceptableAmount</w:t>
      </w:r>
      <w:r>
        <w:t xml:space="preserve"> </w:t>
      </w:r>
      <w:r>
        <w:t xml:space="preserve">is never visible to banks.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Confidential offers.</w:t>
      </w:r>
      <w:r>
        <w:t xml:space="preserve"> </w:t>
      </w:r>
      <w:r>
        <w:t xml:space="preserve">No bank sees another bank’s identity, amount, fees, or conditions.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Immediate acceptance.</w:t>
      </w:r>
      <w:r>
        <w:t xml:space="preserve"> </w:t>
      </w:r>
      <w:r>
        <w:t xml:space="preserve">The supplier may accept at any time while the listing is open; acceptance is atomic and irreversible.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No cheques.</w:t>
      </w:r>
      <w:r>
        <w:t xml:space="preserve"> </w:t>
      </w:r>
      <w:r>
        <w:t xml:space="preserve">Post-dated cheque handling is entirely out of scope in V3.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Cross-party funding confirmation.</w:t>
      </w:r>
      <w:r>
        <w:t xml:space="preserve"> </w:t>
      </w:r>
      <w:r>
        <w:t xml:space="preserve">OTP participation from both bank and supplier is mandatory before</w:t>
      </w:r>
      <w:r>
        <w:t xml:space="preserve"> </w:t>
      </w:r>
      <w:r>
        <w:rPr>
          <w:rStyle w:val="VerbatimChar"/>
        </w:rPr>
        <w:t xml:space="preserve">FUNDED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Lifecycle continues after funding.</w:t>
      </w:r>
      <w:r>
        <w:t xml:space="preserve"> </w:t>
      </w:r>
      <w:r>
        <w:t xml:space="preserve">Monitoring, overdue, recourse, and dispute tracking are in scope.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Never punish missing government data.</w:t>
      </w:r>
      <w:r>
        <w:t xml:space="preserve"> </w:t>
      </w:r>
      <w:r>
        <w:t xml:space="preserve">Source downtime or unpublished fields reduce data confidence; they never count as adverse evidence.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Everything legal is configurable.</w:t>
      </w:r>
      <w:r>
        <w:t xml:space="preserve"> </w:t>
      </w:r>
      <w:r>
        <w:t xml:space="preserve">Templates, fee policies, penalty rules, recourse types, and retention rules are data, not code.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change-log-v2-to-v3"/>
    <w:p>
      <w:pPr>
        <w:pStyle w:val="Heading2"/>
      </w:pPr>
      <w:r>
        <w:t xml:space="preserve">2. Change Log — V2 to V3</w:t>
      </w:r>
    </w:p>
    <w:bookmarkStart w:id="29" w:name="removed"/>
    <w:p>
      <w:pPr>
        <w:pStyle w:val="Heading3"/>
      </w:pPr>
      <w:r>
        <w:t xml:space="preserve">2.1 Removed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Removed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All post-dated cheque functionality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PostDatedCheque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HandoverAppointment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ChequeHandover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HandoverReceipt</w:t>
            </w:r>
            <w:r>
              <w:t xml:space="preserve">, cheque encryption/masking, in-person handover meeting,</w:t>
            </w:r>
            <w:r>
              <w:t xml:space="preserve"> </w:t>
            </w:r>
            <w:r>
              <w:rPr>
                <w:rStyle w:val="VerbatimChar"/>
              </w:rPr>
              <w:t xml:space="preserve">REQUIRED_POST_DATED_CHEQUE</w:t>
            </w:r>
            <w:r>
              <w:t xml:space="preserve"> </w:t>
            </w:r>
            <w:r>
              <w:t xml:space="preserve">condition type, cheque status enums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Cheques are out of scope for V3. Any future cheque structure is</w:t>
            </w:r>
            <w:r>
              <w:t xml:space="preserve"> </w:t>
            </w:r>
            <w:r>
              <w:rPr>
                <w:rStyle w:val="VerbatimChar"/>
              </w:rPr>
              <w:t xml:space="preserve">LEGAL_TBD_POST_COMPETITION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Physical-presence requirement</w:t>
            </w:r>
            <w:r>
              <w:t xml:space="preserve"> </w:t>
            </w:r>
            <w:r>
              <w:t xml:space="preserve">for any platform 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step in V3 requires the parties to meet in person.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requestedFinancingAmount</w:t>
            </w:r>
            <w:r>
              <w:t xml:space="preserve"> </w:t>
            </w: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Replaced by</w:t>
            </w:r>
            <w:r>
              <w:t xml:space="preserve"> </w:t>
            </w:r>
            <w:r>
              <w:rPr>
                <w:rStyle w:val="VerbatimChar"/>
              </w:rPr>
              <w:t xml:space="preserve">minimumAcceptableAmount</w:t>
            </w:r>
            <w:r>
              <w:t xml:space="preserve"> </w:t>
            </w:r>
            <w:r>
              <w:t xml:space="preserve">as the single supplier-side amount input.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Selection-after-deadline-only rule</w:t>
            </w:r>
            <w:r>
              <w:t xml:space="preserve"> </w:t>
            </w:r>
            <w:r>
              <w:t xml:space="preserve">(from the class diagram)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Superseded: the supplier may accept while the listing is open.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Hard-coded purchase-only model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ReceivablePurchaseContract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acceptedPurchaseAmount</w:t>
            </w:r>
            <w:r>
              <w:t xml:space="preserve"> </w:t>
            </w:r>
            <w:r>
              <w:t xml:space="preserve">as the sole amount)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Superseded by the neutral</w:t>
            </w:r>
            <w:r>
              <w:t xml:space="preserve"> </w:t>
            </w:r>
            <w:r>
              <w:rPr>
                <w:rStyle w:val="VerbatimChar"/>
              </w:rPr>
              <w:t xml:space="preserve">ReceivableTransaction</w:t>
            </w:r>
            <w:r>
              <w:t xml:space="preserve"> </w:t>
            </w:r>
            <w:r>
              <w:t xml:space="preserve">with configurable</w:t>
            </w:r>
            <w:r>
              <w:t xml:space="preserve"> </w:t>
            </w:r>
            <w:r>
              <w:rPr>
                <w:rStyle w:val="VerbatimChar"/>
              </w:rPr>
              <w:t xml:space="preserve">transactionType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Per-submission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Buyer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composition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Superseded:</w:t>
            </w:r>
            <w:r>
              <w:t xml:space="preserve"> </w:t>
            </w:r>
            <w:r>
              <w:rPr>
                <w:rStyle w:val="VerbatimChar"/>
              </w:rPr>
              <w:t xml:space="preserve">Buyer</w:t>
            </w:r>
            <w:r>
              <w:t xml:space="preserve"> </w:t>
            </w:r>
            <w:r>
              <w:t xml:space="preserve">is a global, deduplicated platform entity.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Stripe named in the domain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Replaced by a provider-neutral settlement adapter.</w:t>
            </w:r>
          </w:p>
        </w:tc>
      </w:tr>
    </w:tbl>
    <w:bookmarkEnd w:id="29"/>
    <w:bookmarkStart w:id="30" w:name="retained-from-v2-pdf"/>
    <w:p>
      <w:pPr>
        <w:pStyle w:val="Heading3"/>
      </w:pPr>
      <w:r>
        <w:t xml:space="preserve">2.2 Retained from V2 (PDF)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Retained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Government-first data model — supplier gives minimum data, platform enriches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to the product.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Self-declared data never overwrites government-source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Retained verbatim.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24-business-hour onboarding SLA with clock pause/resume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Retained; business calendar now explicitly configurable.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Application states including</w:t>
            </w:r>
            <w:r>
              <w:t xml:space="preserve"> </w:t>
            </w:r>
            <w:r>
              <w:rPr>
                <w:rStyle w:val="VerbatimChar"/>
              </w:rPr>
              <w:t xml:space="preserve">INFORMATION_REQUIRED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GOVERNMENT_SERVICE_UNAVAILABLE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APPROVED_CONDITIONAL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Retained.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Hard-rejection 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Retained and extended.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Detailed buyer search and identity resolution,</w:t>
            </w:r>
            <w:r>
              <w:t xml:space="preserve"> </w:t>
            </w:r>
            <w:r>
              <w:rPr>
                <w:rStyle w:val="VerbatimChar"/>
              </w:rPr>
              <w:t xml:space="preserve">BUYER_MANUAL_REVIEW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Retained at full rigour.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Buyer is never a platform 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Retained and reinforced.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Supplier invoice declarations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Retained and extended.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Automated invoice checks (completeness, identity, duplicate, logic, eligibility, integrity)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Retained.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Five risk indicators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Retained, now alongside a composite score.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Government downtime must not reduce the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Retained as a first-class rule.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Post-funding monitoring, overdue, recourse, dispute, fraud modules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Retained — explicitly back in scope.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Immutable audit log; financial records never deleted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Retained.</w:t>
            </w:r>
          </w:p>
        </w:tc>
      </w:tr>
    </w:tbl>
    <w:bookmarkEnd w:id="30"/>
    <w:bookmarkStart w:id="31" w:name="new-in-v3"/>
    <w:p>
      <w:pPr>
        <w:pStyle w:val="Heading3"/>
      </w:pPr>
      <w:r>
        <w:t xml:space="preserve">2.3 New in V3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ReceivableTransaction</w:t>
            </w:r>
            <w:r>
              <w:t xml:space="preserve"> </w:t>
            </w:r>
            <w:r>
              <w:t xml:space="preserve">neutral core 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lifecycle across all transaction types.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transactionType</w:t>
            </w:r>
            <w:r>
              <w:t xml:space="preserve"> </w:t>
            </w:r>
            <w:r>
              <w:t xml:space="preserve">per offer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INVOICE_FINANCING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RECEIVABLE_PURCHASE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RECEIVABLE_ASSIGNMENT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OTHER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recourseType</w:t>
            </w:r>
            <w:r>
              <w:t xml:space="preserve"> </w:t>
            </w:r>
            <w:r>
              <w:t xml:space="preserve">as a first-class offer 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FULL_RECOURSE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LIMITED_RECOURSE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NON_RECOURSE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OTHER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Full offer money breakdown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Six deduction components plus computed net payout.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minimumAcceptableAmount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as a net floor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Compared against</w:t>
            </w:r>
            <w:r>
              <w:t xml:space="preserve"> </w:t>
            </w:r>
            <w:r>
              <w:rPr>
                <w:rStyle w:val="VerbatimChar"/>
              </w:rPr>
              <w:t xml:space="preserve">netSupplierPayout</w:t>
            </w:r>
            <w:r>
              <w:t xml:space="preserve">, not gross.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Partial funding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bank may fund less than the full outstanding amount.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Listing fee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Incurred at listing activation, independent of funding outcome.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Cross-party OTP funding confirmation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Mandatory; replaces the removed cheque-handover OTP with a different purpose.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OVERDUE_UNCONFIRMED</w:t>
            </w:r>
            <w:r>
              <w:t xml:space="preserve"> </w:t>
            </w:r>
            <w:r>
              <w:t xml:space="preserve">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Distinguishes</w:t>
            </w:r>
            <w:r>
              <w:t xml:space="preserve"> </w:t>
            </w:r>
            <w:r>
              <w:t xml:space="preserve">“</w:t>
            </w:r>
            <w:r>
              <w:t xml:space="preserve">bank has not reported</w:t>
            </w:r>
            <w:r>
              <w:t xml:space="preserve">”</w:t>
            </w:r>
            <w:r>
              <w:t xml:space="preserve"> </w:t>
            </w:r>
            <w:r>
              <w:t xml:space="preserve">from</w:t>
            </w:r>
            <w:r>
              <w:t xml:space="preserve"> </w:t>
            </w:r>
            <w:r>
              <w:t xml:space="preserve">“</w:t>
            </w:r>
            <w:r>
              <w:t xml:space="preserve">confirmed default</w:t>
            </w:r>
            <w:r>
              <w:t xml:space="preserve">”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WithdrawalCase</w:t>
            </w:r>
            <w:r>
              <w:t xml:space="preserve"> </w:t>
            </w:r>
            <w:r>
              <w:t xml:space="preserve">with structured reason codes and configurable penalty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Post-acceptance bank withdrawal handling.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Composite Trust Score (0–100) + risk band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Alongside the five component indicators.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Versioned scoring 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Historical scores retain their calculation version.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Real ML pipeline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Training, inference, versioning, metrics, explainability, fallback.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OCR + QR extraction and cross-validation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Mandatory electronic invoice; QR decoded and compared.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Maker/approver separation</w:t>
            </w:r>
            <w:r>
              <w:t xml:space="preserve"> </w:t>
            </w:r>
            <w:r>
              <w:t xml:space="preserve">for bank offers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Mandatory; self-approval prohibited.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Multi-organization user membership</w:t>
            </w:r>
            <w:r>
              <w:t xml:space="preserve"> </w:t>
            </w:r>
            <w:r>
              <w:t xml:space="preserve">with active-context switching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Many-to-many.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Double-entry ledger</w:t>
            </w:r>
            <w:r>
              <w:t xml:space="preserve"> </w:t>
            </w:r>
            <w:r>
              <w:t xml:space="preserve">for platform-controlled financial legs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Reversals via compensating entries only.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Bilingual English/Arabic with full RTL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First-class requirement.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Demo time machine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Non-production maturity simulation.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LEGAL_TBD_POST_COMPETITION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Formal deferral mechanism.</w:t>
            </w:r>
          </w:p>
        </w:tc>
      </w:tr>
    </w:tbl>
    <w:bookmarkEnd w:id="31"/>
    <w:bookmarkStart w:id="32" w:name="revised"/>
    <w:p>
      <w:pPr>
        <w:pStyle w:val="Heading3"/>
      </w:pPr>
      <w:r>
        <w:t xml:space="preserve">2.4 Revised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Core transaction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Invoice financing with recourse (PDF) / outright purchase (class diagram) — contradictory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Neutral</w:t>
            </w:r>
            <w:r>
              <w:t xml:space="preserve"> </w:t>
            </w:r>
            <w:r>
              <w:rPr>
                <w:rStyle w:val="VerbatimChar"/>
              </w:rPr>
              <w:t xml:space="preserve">ReceivableTransaction</w:t>
            </w:r>
            <w:r>
              <w:t xml:space="preserve"> </w:t>
            </w:r>
            <w:r>
              <w:t xml:space="preserve">with per-offer</w:t>
            </w:r>
            <w:r>
              <w:t xml:space="preserve"> </w:t>
            </w:r>
            <w:r>
              <w:rPr>
                <w:rStyle w:val="VerbatimChar"/>
              </w:rPr>
              <w:t xml:space="preserve">transactionType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Offer acceptance timing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Immediate (PDF) vs. after deadline (class diagram) — contradictory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Immediate, while listing 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Supplier amount input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requestedFinancingAmount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minimumAcceptableAmount</w:t>
            </w:r>
            <w:r>
              <w:t xml:space="preserve"> </w:t>
            </w:r>
            <w:r>
              <w:t xml:space="preserve">(net floor, private)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Buyer 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Per-submission composition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 deduplicated entity +</w:t>
            </w:r>
            <w:r>
              <w:t xml:space="preserve"> </w:t>
            </w:r>
            <w:r>
              <w:rPr>
                <w:rStyle w:val="VerbatimChar"/>
              </w:rPr>
              <w:t xml:space="preserve">SupplierBuyerRelationship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Money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 pays supplier directly; platform fee unclear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 → configurable settlement adapter → commission + listing fee deducted → net payout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Commission recognition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Unspecified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Finalized only on</w:t>
            </w:r>
            <w:r>
              <w:t xml:space="preserve"> </w:t>
            </w:r>
            <w:r>
              <w:rPr>
                <w:rStyle w:val="VerbatimChar"/>
              </w:rPr>
              <w:t xml:space="preserve">SUPPLIER_PAYOUT_COMPLETED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Payment 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Stripe adapter named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Provider-neutral</w:t>
            </w:r>
            <w:r>
              <w:t xml:space="preserve"> </w:t>
            </w:r>
            <w:r>
              <w:rPr>
                <w:rStyle w:val="VerbatimChar"/>
              </w:rPr>
              <w:t xml:space="preserve">SettlementProvider</w:t>
            </w:r>
            <w:r>
              <w:t xml:space="preserve"> </w:t>
            </w:r>
            <w:r>
              <w:t xml:space="preserve">adapter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Risk 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Five indicators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Composite score + five indicators + reason codes + 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Deadlines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Undefined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Admin-configurable defaults: 24h offers, 12h selection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41" w:name="stakeholders-and-actors"/>
    <w:p>
      <w:pPr>
        <w:pStyle w:val="Heading2"/>
      </w:pPr>
      <w:r>
        <w:t xml:space="preserve">3. Stakeholders and Actors</w:t>
      </w:r>
    </w:p>
    <w:bookmarkStart w:id="34" w:name="actor-summary"/>
    <w:p>
      <w:pPr>
        <w:pStyle w:val="Heading3"/>
      </w:pPr>
      <w:r>
        <w:t xml:space="preserve">3.1 Actor summary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 account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responsibility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Supplier organization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Registers the business, uploads invoices, resolves buyers, sets a minimum acceptable amount, compares offers, accepts one, signs, confirms funding, responds to recourse.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Bank organization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Configures policy filters, reviews eligible listings, creates and approves offers, signs, funds, confirms funding via OTP, reports buyer payments, initiates recourse.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Platform administration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Verifies supplier applications, manages the marketplace, configures fees and policies, reviews exceptions, supports users.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Compliance 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Reviews fraud cases, mismatches, sanctions concerns, and blocked entities.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Buyer / debtor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Stored as a resolved company record; owes the invoice; receives an outbound notification; has no login, no offers, no decision authority.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Government registries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 (system)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CCD, ISTD, GAM/licensing — read-only data sources via adapters.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Settlement 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 (system)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Executes the bank-to-supplier money movement via adapter.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Signature 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 (system)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Executes and verifies electronic signatures via adapter.</w:t>
            </w:r>
          </w:p>
        </w:tc>
      </w:tr>
    </w:tbl>
    <w:bookmarkEnd w:id="34"/>
    <w:bookmarkStart w:id="35" w:name="the-buyers-position-restated"/>
    <w:p>
      <w:pPr>
        <w:pStyle w:val="Heading3"/>
      </w:pPr>
      <w:r>
        <w:t xml:space="preserve">3.2 The buyer’s position — restated</w:t>
      </w:r>
    </w:p>
    <w:p>
      <w:pPr>
        <w:pStyle w:val="FirstParagraph"/>
      </w:pPr>
      <w:r>
        <w:rPr>
          <w:rStyle w:val="VerbatimChar"/>
        </w:rPr>
        <w:t xml:space="preserve">ZM-BUY-001</w:t>
      </w:r>
      <w:r>
        <w:t xml:space="preserve"> </w:t>
      </w:r>
      <w:r>
        <w:t xml:space="preserve">The buyer</w:t>
      </w:r>
      <w:r>
        <w:t xml:space="preserve"> </w:t>
      </w:r>
      <w:r>
        <w:rPr>
          <w:bCs/>
          <w:b/>
        </w:rPr>
        <w:t xml:space="preserve">MUST NOT</w:t>
      </w:r>
      <w:r>
        <w:t xml:space="preserve"> </w:t>
      </w:r>
      <w:r>
        <w:t xml:space="preserve">have a platform account, login, portal, or read-only view.</w:t>
      </w:r>
      <w:r>
        <w:t xml:space="preserve"> </w:t>
      </w:r>
      <w:r>
        <w:rPr>
          <w:rStyle w:val="VerbatimChar"/>
        </w:rPr>
        <w:t xml:space="preserve">ZM-BUY-002</w:t>
      </w:r>
      <w:r>
        <w:t xml:space="preserve"> </w:t>
      </w:r>
      <w:r>
        <w:t xml:space="preserve">The buyer</w:t>
      </w:r>
      <w:r>
        <w:t xml:space="preserve"> </w:t>
      </w:r>
      <w:r>
        <w:rPr>
          <w:bCs/>
          <w:b/>
        </w:rPr>
        <w:t xml:space="preserve">MUST NOT</w:t>
      </w:r>
      <w:r>
        <w:t xml:space="preserve"> </w:t>
      </w:r>
      <w:r>
        <w:t xml:space="preserve">approve, reject, or influence any offer, contract, or funding decision.</w:t>
      </w:r>
      <w:r>
        <w:t xml:space="preserve"> </w:t>
      </w:r>
      <w:r>
        <w:rPr>
          <w:rStyle w:val="VerbatimChar"/>
        </w:rPr>
        <w:t xml:space="preserve">ZM-BUY-003</w:t>
      </w:r>
      <w:r>
        <w:t xml:space="preserve"> </w:t>
      </w:r>
      <w:r>
        <w:t xml:space="preserve">The buyer</w:t>
      </w:r>
      <w:r>
        <w:t xml:space="preserve"> </w:t>
      </w:r>
      <w:r>
        <w:rPr>
          <w:bCs/>
          <w:b/>
        </w:rPr>
        <w:t xml:space="preserve">MUST</w:t>
      </w:r>
      <w:r>
        <w:t xml:space="preserve"> </w:t>
      </w:r>
      <w:r>
        <w:t xml:space="preserve">be resolved to a verified registry identity before an invoice becomes eligible.</w:t>
      </w:r>
      <w:r>
        <w:t xml:space="preserve"> </w:t>
      </w:r>
      <w:r>
        <w:rPr>
          <w:rStyle w:val="VerbatimChar"/>
        </w:rPr>
        <w:t xml:space="preserve">ZM-BUY-004</w:t>
      </w:r>
      <w:r>
        <w:t xml:space="preserve"> </w:t>
      </w:r>
      <w:r>
        <w:t xml:space="preserve">The buyer</w:t>
      </w:r>
      <w:r>
        <w:t xml:space="preserve"> </w:t>
      </w:r>
      <w:r>
        <w:rPr>
          <w:bCs/>
          <w:b/>
        </w:rPr>
        <w:t xml:space="preserve">MUST</w:t>
      </w:r>
      <w:r>
        <w:t xml:space="preserve"> </w:t>
      </w:r>
      <w:r>
        <w:t xml:space="preserve">receive an outbound notification after the transaction is confirmed (§13).</w:t>
      </w:r>
      <w:r>
        <w:t xml:space="preserve"> </w:t>
      </w:r>
      <w:r>
        <w:rPr>
          <w:rStyle w:val="VerbatimChar"/>
        </w:rPr>
        <w:t xml:space="preserve">ZM-BUY-005</w:t>
      </w:r>
      <w:r>
        <w:t xml:space="preserve"> </w:t>
      </w:r>
      <w:r>
        <w:t xml:space="preserve">Buyer contact details</w:t>
      </w:r>
      <w:r>
        <w:t xml:space="preserve"> </w:t>
      </w:r>
      <w:r>
        <w:rPr>
          <w:bCs/>
          <w:b/>
        </w:rPr>
        <w:t xml:space="preserve">MUST</w:t>
      </w:r>
      <w:r>
        <w:t xml:space="preserve"> </w:t>
      </w:r>
      <w:r>
        <w:t xml:space="preserve">be stored against the</w:t>
      </w:r>
      <w:r>
        <w:t xml:space="preserve"> </w:t>
      </w:r>
      <w:r>
        <w:rPr>
          <w:rStyle w:val="VerbatimChar"/>
        </w:rPr>
        <w:t xml:space="preserve">SupplierBuyerRelationship</w:t>
      </w:r>
      <w:r>
        <w:t xml:space="preserve">, not the global</w:t>
      </w:r>
      <w:r>
        <w:t xml:space="preserve"> </w:t>
      </w:r>
      <w:r>
        <w:rPr>
          <w:rStyle w:val="VerbatimChar"/>
        </w:rPr>
        <w:t xml:space="preserve">Buyer</w:t>
      </w:r>
      <w:r>
        <w:t xml:space="preserve">, because different suppliers legitimately hold different contacts at the same company.</w:t>
      </w:r>
    </w:p>
    <w:p>
      <w:pPr>
        <w:pStyle w:val="BlockText"/>
      </w:pPr>
      <w:r>
        <w:rPr>
          <w:rStyle w:val="VerbatimChar"/>
        </w:rPr>
        <w:t xml:space="preserve">LEGAL_TBD_POST_COMPETITION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LT-01.</w:t>
      </w:r>
      <w:r>
        <w:t xml:space="preserve"> </w:t>
      </w:r>
      <w:r>
        <w:t xml:space="preserve">Whether the buyer notification constitutes formal notice of assignment, whether buyer acknowledgement is legally required, and the legal basis for the platform processing buyer contact data provided by a third party (the supplier).</w:t>
      </w:r>
      <w:r>
        <w:t xml:space="preserve"> </w:t>
      </w:r>
      <w:r>
        <w:rPr>
          <w:bCs/>
          <w:b/>
        </w:rPr>
        <w:t xml:space="preserve">Technical assumption:</w:t>
      </w:r>
      <w:r>
        <w:t xml:space="preserve"> </w:t>
      </w:r>
      <w:r>
        <w:t xml:space="preserve">the platform sends an operational notification, stores full delivery evidence, supports correction and invalidation of contact data, and restricts access by role.</w:t>
      </w:r>
    </w:p>
    <w:bookmarkEnd w:id="35"/>
    <w:bookmarkStart w:id="40" w:name="role-catalogue"/>
    <w:p>
      <w:pPr>
        <w:pStyle w:val="Heading3"/>
      </w:pPr>
      <w:r>
        <w:t xml:space="preserve">3.3 Role catalogue</w:t>
      </w:r>
    </w:p>
    <w:bookmarkStart w:id="36" w:name="bank-roles"/>
    <w:p>
      <w:pPr>
        <w:pStyle w:val="Heading4"/>
      </w:pPr>
      <w:r>
        <w:t xml:space="preserve">3.3.1 Bank roles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Capabilities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Bank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 bank users, roles, policy filters, integration settings, disbursement accounts.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Viewer / Analyst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 eligible listings and full permitted data; run analysis; cannot create or approve offers.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Offer Maker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Create, revise, and submit an offer for internal approval; withdraw before acceptance.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Offer Approver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 or reject an offer created by another user.</w:t>
            </w:r>
            <w:r>
              <w:t xml:space="preserve"> </w:t>
            </w:r>
            <w:r>
              <w:rPr>
                <w:bCs/>
                <w:b/>
              </w:rPr>
              <w:t xml:space="preserve">MUST NOT</w:t>
            </w:r>
            <w:r>
              <w:t xml:space="preserve"> </w:t>
            </w:r>
            <w:r>
              <w:t xml:space="preserve">approve an offer they created.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 funding sent, generate funding OTP, record buyer payments, attach evidence, initiate recourse.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Auditor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Read-only across the bank’s own records and reports; no write capability anywhere.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ZM-ROL-001</w:t>
      </w:r>
      <w:r>
        <w:t xml:space="preserve"> </w:t>
      </w:r>
      <w:r>
        <w:t xml:space="preserve">Maker/approver separation</w:t>
      </w:r>
      <w:r>
        <w:t xml:space="preserve"> </w:t>
      </w:r>
      <w:r>
        <w:rPr>
          <w:bCs/>
          <w:b/>
        </w:rPr>
        <w:t xml:space="preserve">MUST</w:t>
      </w:r>
      <w:r>
        <w:t xml:space="preserve"> </w:t>
      </w:r>
      <w:r>
        <w:t xml:space="preserve">be enforced for every published offer in V3.</w:t>
      </w:r>
      <w:r>
        <w:t xml:space="preserve"> </w:t>
      </w:r>
      <w:r>
        <w:rPr>
          <w:rStyle w:val="VerbatimChar"/>
        </w:rPr>
        <w:t xml:space="preserve">ZM-ROL-002</w:t>
      </w:r>
      <w:r>
        <w:t xml:space="preserve"> </w:t>
      </w:r>
      <w:r>
        <w:t xml:space="preserve">The system</w:t>
      </w:r>
      <w:r>
        <w:t xml:space="preserve"> </w:t>
      </w:r>
      <w:r>
        <w:rPr>
          <w:bCs/>
          <w:b/>
        </w:rPr>
        <w:t xml:space="preserve">MUST</w:t>
      </w:r>
      <w:r>
        <w:t xml:space="preserve"> </w:t>
      </w:r>
      <w:r>
        <w:t xml:space="preserve">reject any approval where</w:t>
      </w:r>
      <w:r>
        <w:t xml:space="preserve"> </w:t>
      </w:r>
      <w:r>
        <w:rPr>
          <w:rStyle w:val="VerbatimChar"/>
        </w:rPr>
        <w:t xml:space="preserve">approvedByUserId == createdByUserId</w:t>
      </w:r>
      <w:r>
        <w:t xml:space="preserve">.</w:t>
      </w:r>
    </w:p>
    <w:bookmarkEnd w:id="36"/>
    <w:bookmarkStart w:id="37" w:name="supplier-roles"/>
    <w:p>
      <w:pPr>
        <w:pStyle w:val="Heading4"/>
      </w:pPr>
      <w:r>
        <w:t xml:space="preserve">3.3.2 Supplier roles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Capabilities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Supplier Owner /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 the organization, users, bank accounts, and consents; full visibility.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Authorized Signatory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 contracts on behalf of the supplier; must match or be authorized against registry signatories.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Invoice Uploader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submissions, resolve buyers, upload documents, set the minimum acceptable amount.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Read-only.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ZM-ROL-003</w:t>
      </w:r>
      <w:r>
        <w:t xml:space="preserve"> </w:t>
      </w:r>
      <w:r>
        <w:t xml:space="preserve">A single user</w:t>
      </w:r>
      <w:r>
        <w:t xml:space="preserve"> </w:t>
      </w:r>
      <w:r>
        <w:rPr>
          <w:bCs/>
          <w:b/>
        </w:rPr>
        <w:t xml:space="preserve">MAY</w:t>
      </w:r>
      <w:r>
        <w:t xml:space="preserve"> </w:t>
      </w:r>
      <w:r>
        <w:t xml:space="preserve">hold multiple supplier roles simultaneously.</w:t>
      </w:r>
      <w:r>
        <w:t xml:space="preserve"> </w:t>
      </w:r>
      <w:r>
        <w:rPr>
          <w:rStyle w:val="VerbatimChar"/>
        </w:rPr>
        <w:t xml:space="preserve">ZM-ROL-004</w:t>
      </w:r>
      <w:r>
        <w:t xml:space="preserve"> </w:t>
      </w:r>
      <w:r>
        <w:t xml:space="preserve">Only an</w:t>
      </w:r>
      <w:r>
        <w:t xml:space="preserve"> </w:t>
      </w:r>
      <w:r>
        <w:rPr>
          <w:bCs/>
          <w:b/>
        </w:rPr>
        <w:t xml:space="preserve">Authorized Signatory</w:t>
      </w:r>
      <w:r>
        <w:t xml:space="preserve"> </w:t>
      </w:r>
      <w:r>
        <w:t xml:space="preserve">may sign; only an Owner/Admin or Uploader may accept an offer, per</w:t>
      </w:r>
      <w:r>
        <w:t xml:space="preserve"> </w:t>
      </w:r>
      <w:r>
        <w:rPr>
          <w:rStyle w:val="VerbatimChar"/>
        </w:rPr>
        <w:t xml:space="preserve">CONFIGURABLE</w:t>
      </w:r>
      <w:r>
        <w:t xml:space="preserve"> </w:t>
      </w:r>
      <w:r>
        <w:t xml:space="preserve">policy.</w:t>
      </w:r>
      <w:r>
        <w:t xml:space="preserve"> </w:t>
      </w:r>
      <w:r>
        <w:rPr>
          <w:rStyle w:val="VerbatimChar"/>
        </w:rPr>
        <w:t xml:space="preserve">ASSUMPTION</w:t>
      </w:r>
      <w:r>
        <w:t xml:space="preserve"> </w:t>
      </w:r>
      <w:r>
        <w:t xml:space="preserve">— default: offer acceptance requires Owner/Admin.</w:t>
      </w:r>
    </w:p>
    <w:bookmarkEnd w:id="37"/>
    <w:bookmarkStart w:id="38" w:name="platform-roles"/>
    <w:p>
      <w:pPr>
        <w:pStyle w:val="Heading4"/>
      </w:pPr>
      <w:r>
        <w:t xml:space="preserve">3.3.3 Platform roles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Capabilities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Super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system configuration, role management, policy versions, emergency controls.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Operations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Marketplace operation, listings, relisting approvals, withdrawal cases, fee configuration.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Supplier Reviewer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Onboarding review, information requests, approval/rejection decisions.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Compliance Officer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Fraud cases, sanctions review, blacklisting, restriction decisions.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Support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assistance; read-mostly; no financial or decision authority.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Platform Auditor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read access to audit logs and reports; no write capability.</w:t>
            </w:r>
          </w:p>
        </w:tc>
      </w:tr>
    </w:tbl>
    <w:bookmarkEnd w:id="38"/>
    <w:bookmarkStart w:id="39" w:name="multi-organization-membership"/>
    <w:p>
      <w:pPr>
        <w:pStyle w:val="Heading4"/>
      </w:pPr>
      <w:r>
        <w:t xml:space="preserve">3.3.4 Multi-organization membership</w:t>
      </w:r>
    </w:p>
    <w:p>
      <w:pPr>
        <w:pStyle w:val="FirstParagraph"/>
      </w:pPr>
      <w:r>
        <w:rPr>
          <w:rStyle w:val="VerbatimChar"/>
        </w:rPr>
        <w:t xml:space="preserve">ZM-ROL-005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rPr>
          <w:bCs/>
          <w:b/>
        </w:rPr>
        <w:t xml:space="preserve">MAY</w:t>
      </w:r>
      <w:r>
        <w:t xml:space="preserve"> </w:t>
      </w:r>
      <w:r>
        <w:t xml:space="preserve">hold memberships in multiple organizations (many-to-many</w:t>
      </w:r>
      <w:r>
        <w:t xml:space="preserve"> </w:t>
      </w:r>
      <w:r>
        <w:rPr>
          <w:rStyle w:val="VerbatimChar"/>
        </w:rPr>
        <w:t xml:space="preserve">OrganizationMembership</w:t>
      </w:r>
      <w:r>
        <w:t xml:space="preserve">).</w:t>
      </w:r>
      <w:r>
        <w:t xml:space="preserve"> </w:t>
      </w:r>
      <w:r>
        <w:rPr>
          <w:rStyle w:val="VerbatimChar"/>
        </w:rPr>
        <w:t xml:space="preserve">ZM-ROL-006</w:t>
      </w:r>
      <w:r>
        <w:t xml:space="preserve"> </w:t>
      </w:r>
      <w:r>
        <w:t xml:space="preserve">The user</w:t>
      </w:r>
      <w:r>
        <w:t xml:space="preserve"> </w:t>
      </w:r>
      <w:r>
        <w:rPr>
          <w:bCs/>
          <w:b/>
        </w:rPr>
        <w:t xml:space="preserve">MUST</w:t>
      </w:r>
      <w:r>
        <w:t xml:space="preserve"> </w:t>
      </w:r>
      <w:r>
        <w:t xml:space="preserve">operate within exactly one</w:t>
      </w:r>
      <w:r>
        <w:t xml:space="preserve"> </w:t>
      </w:r>
      <w:r>
        <w:rPr>
          <w:bCs/>
          <w:b/>
        </w:rPr>
        <w:t xml:space="preserve">active organization context</w:t>
      </w:r>
      <w:r>
        <w:t xml:space="preserve"> </w:t>
      </w:r>
      <w:r>
        <w:t xml:space="preserve">at a time.</w:t>
      </w:r>
      <w:r>
        <w:t xml:space="preserve"> </w:t>
      </w:r>
      <w:r>
        <w:rPr>
          <w:rStyle w:val="VerbatimChar"/>
        </w:rPr>
        <w:t xml:space="preserve">ZM-ROL-007</w:t>
      </w:r>
      <w:r>
        <w:t xml:space="preserve"> </w:t>
      </w:r>
      <w:r>
        <w:t xml:space="preserve">All permissions, queries, and data access</w:t>
      </w:r>
      <w:r>
        <w:t xml:space="preserve"> </w:t>
      </w:r>
      <w:r>
        <w:rPr>
          <w:bCs/>
          <w:b/>
        </w:rPr>
        <w:t xml:space="preserve">MUST</w:t>
      </w:r>
      <w:r>
        <w:t xml:space="preserve"> </w:t>
      </w:r>
      <w:r>
        <w:t xml:space="preserve">be scoped to the active context; cross-context data leakage is a critical defect.</w:t>
      </w:r>
      <w:r>
        <w:t xml:space="preserve"> </w:t>
      </w:r>
      <w:r>
        <w:rPr>
          <w:rStyle w:val="VerbatimChar"/>
        </w:rPr>
        <w:t xml:space="preserve">ZM-ROL-008</w:t>
      </w:r>
      <w:r>
        <w:t xml:space="preserve"> </w:t>
      </w:r>
      <w:r>
        <w:t xml:space="preserve">Every audit entry</w:t>
      </w:r>
      <w:r>
        <w:t xml:space="preserve"> </w:t>
      </w:r>
      <w:r>
        <w:rPr>
          <w:bCs/>
          <w:b/>
        </w:rPr>
        <w:t xml:space="preserve">MUST</w:t>
      </w:r>
      <w:r>
        <w:t xml:space="preserve"> </w:t>
      </w:r>
      <w:r>
        <w:t xml:space="preserve">record both</w:t>
      </w:r>
      <w:r>
        <w:t xml:space="preserve"> </w:t>
      </w:r>
      <w:r>
        <w:rPr>
          <w:rStyle w:val="VerbatimChar"/>
        </w:rPr>
        <w:t xml:space="preserve">actorUserId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actorOrganizationId</w:t>
      </w:r>
      <w:r>
        <w:t xml:space="preserve"> </w:t>
      </w:r>
      <w:r>
        <w:t xml:space="preserve">(the active context).</w:t>
      </w:r>
      <w:r>
        <w:t xml:space="preserve"> </w:t>
      </w:r>
      <w:r>
        <w:t xml:space="preserve">—</w:t>
      </w:r>
    </w:p>
    <w:bookmarkEnd w:id="39"/>
    <w:bookmarkEnd w:id="40"/>
    <w:bookmarkEnd w:id="41"/>
    <w:bookmarkStart w:id="44" w:name="system-scope-and-module-map"/>
    <w:p>
      <w:pPr>
        <w:pStyle w:val="Heading2"/>
      </w:pPr>
      <w:r>
        <w:t xml:space="preserve">4. System Scope and Module Map</w:t>
      </w:r>
    </w:p>
    <w:bookmarkStart w:id="42" w:name="v3-release-scope"/>
    <w:p>
      <w:pPr>
        <w:pStyle w:val="Heading3"/>
      </w:pPr>
      <w:r>
        <w:t xml:space="preserve">4.1 V3 release scope</w:t>
      </w:r>
    </w:p>
    <w:p>
      <w:pPr>
        <w:pStyle w:val="FirstParagraph"/>
      </w:pPr>
      <w:r>
        <w:t xml:space="preserve">The competition release delivers the</w:t>
      </w:r>
      <w:r>
        <w:t xml:space="preserve"> </w:t>
      </w:r>
      <w:r>
        <w:rPr>
          <w:bCs/>
          <w:b/>
        </w:rPr>
        <w:t xml:space="preserve">complete internal platform</w:t>
      </w:r>
      <w:r>
        <w:t xml:space="preserve">. External dependencies (government registries, settlement, signatures, messaging) run through</w:t>
      </w:r>
      <w:r>
        <w:t xml:space="preserve"> </w:t>
      </w:r>
      <w:r>
        <w:rPr>
          <w:bCs/>
          <w:b/>
        </w:rPr>
        <w:t xml:space="preserve">adapters</w:t>
      </w:r>
      <w:r>
        <w:t xml:space="preserve"> </w:t>
      </w:r>
      <w:r>
        <w:t xml:space="preserve">with dummy/sandbox implementations, but every internal workflow</w:t>
      </w:r>
      <w:r>
        <w:t xml:space="preserve"> </w:t>
      </w:r>
      <w:r>
        <w:rPr>
          <w:bCs/>
          <w:b/>
        </w:rPr>
        <w:t xml:space="preserve">MUST</w:t>
      </w:r>
      <w:r>
        <w:t xml:space="preserve"> </w:t>
      </w:r>
      <w:r>
        <w:t xml:space="preserve">genuinely function end to end.</w:t>
      </w:r>
    </w:p>
    <w:p>
      <w:pPr>
        <w:pStyle w:val="BodyText"/>
      </w:pPr>
      <w:r>
        <w:rPr>
          <w:bCs/>
          <w:b/>
        </w:rPr>
        <w:t xml:space="preserve">In scope:</w:t>
      </w:r>
      <w:r>
        <w:t xml:space="preserve"> </w:t>
      </w:r>
      <w:r>
        <w:t xml:space="preserve">authentication; roles and permissions; multi-org context; supplier onboarding with SLA; government verification workflow; buyer resolution; invoice submission; document storage; OCR; QR extraction; verification checks; duplicate detection; fraud review; Trust Score with real ML; bank onboarding with demo organizations and real user accounts; policy filters and eligibility; marketplace listings; confidential offers; maker/approver approval; supplier offer comparison and selection; atomic invoice locking; offer conditions; contract generation and electronic signature; funding settlement; cross-party OTP; listing fee; platform commission; supplier payout tracking; buyer-to-bank payment status tracking; partial payment; overdue tracking; recourse; disputes; withdrawal cases; notifications with delivery evidence; administration; compliance; immutable audit logs; reports; bilingual EN/AR with RTL; demo time machine.</w:t>
      </w:r>
    </w:p>
    <w:p>
      <w:pPr>
        <w:pStyle w:val="BodyText"/>
      </w:pPr>
      <w:r>
        <w:rPr>
          <w:bCs/>
          <w:b/>
        </w:rPr>
        <w:t xml:space="preserve">Out of scope for V3:</w:t>
      </w:r>
      <w:r>
        <w:t xml:space="preserve"> </w:t>
      </w:r>
      <w:r>
        <w:t xml:space="preserve">post-dated cheques and any handover process; native mobile applications; buyer portal of any kind; real production government API integration; real regulated fund custody; production PKI; multi-currency; secondary market or invoice resale; automatic relisting.</w:t>
      </w:r>
    </w:p>
    <w:bookmarkEnd w:id="42"/>
    <w:bookmarkStart w:id="43" w:name="module-codes"/>
    <w:p>
      <w:pPr>
        <w:pStyle w:val="Heading3"/>
      </w:pPr>
      <w:r>
        <w:t xml:space="preserve">4.2 Module codes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Identity, Access, and Organizations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Supplier Onboarding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Government Verification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Directory and Resolution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Invoice Submission and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 Storage, OCR, and QR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Verification and Duplicate Detection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Risk, Trust Score, and 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MKT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Marketplace and Listings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OFR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 Offers and Conditions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Offer Selection and Locking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Contracts and Signatures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Funding, OTP, and Settlement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Fees, Commission, and Ledger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PMT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Post-Funding Payment Tracking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Recourse, Disputes, Withdrawal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Fraud and Compliance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Notifications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Audit, Reporting, Administration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I18N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Internationalization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Demo and Test Tooling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End w:id="44"/>
    <w:bookmarkStart w:id="55" w:name="supplier-onboarding"/>
    <w:p>
      <w:pPr>
        <w:pStyle w:val="Heading2"/>
      </w:pPr>
      <w:r>
        <w:t xml:space="preserve">5. Supplier Onboarding</w:t>
      </w:r>
    </w:p>
    <w:bookmarkStart w:id="45" w:name="principle"/>
    <w:p>
      <w:pPr>
        <w:pStyle w:val="Heading3"/>
      </w:pPr>
      <w:r>
        <w:t xml:space="preserve">5.1 Principle</w:t>
      </w:r>
    </w:p>
    <w:p>
      <w:pPr>
        <w:pStyle w:val="FirstParagraph"/>
      </w:pPr>
      <w:r>
        <w:rPr>
          <w:rStyle w:val="VerbatimChar"/>
        </w:rPr>
        <w:t xml:space="preserve">ZM-SON-001</w:t>
      </w:r>
      <w:r>
        <w:t xml:space="preserve"> </w:t>
      </w:r>
      <w:r>
        <w:t xml:space="preserve">The supplier</w:t>
      </w:r>
      <w:r>
        <w:t xml:space="preserve"> </w:t>
      </w:r>
      <w:r>
        <w:rPr>
          <w:bCs/>
          <w:b/>
        </w:rPr>
        <w:t xml:space="preserve">MUST</w:t>
      </w:r>
      <w:r>
        <w:t xml:space="preserve"> </w:t>
      </w:r>
      <w:r>
        <w:t xml:space="preserve">provide only the minimum data that cannot be obtained from a government source.</w:t>
      </w:r>
      <w:r>
        <w:t xml:space="preserve"> </w:t>
      </w:r>
      <w:r>
        <w:rPr>
          <w:rStyle w:val="VerbatimChar"/>
        </w:rPr>
        <w:t xml:space="preserve">ZM-SON-002</w:t>
      </w:r>
      <w:r>
        <w:t xml:space="preserve"> </w:t>
      </w:r>
      <w:r>
        <w:t xml:space="preserve">The platform</w:t>
      </w:r>
      <w:r>
        <w:t xml:space="preserve"> </w:t>
      </w:r>
      <w:r>
        <w:rPr>
          <w:bCs/>
          <w:b/>
        </w:rPr>
        <w:t xml:space="preserve">MUST</w:t>
      </w:r>
      <w:r>
        <w:t xml:space="preserve"> </w:t>
      </w:r>
      <w:r>
        <w:t xml:space="preserve">retrieve all available registry data automatically.</w:t>
      </w:r>
      <w:r>
        <w:t xml:space="preserve"> </w:t>
      </w:r>
      <w:r>
        <w:rPr>
          <w:rStyle w:val="VerbatimChar"/>
        </w:rPr>
        <w:t xml:space="preserve">ZM-SON-003</w:t>
      </w:r>
      <w:r>
        <w:t xml:space="preserve"> </w:t>
      </w:r>
      <w:r>
        <w:t xml:space="preserve">Government-sourced values</w:t>
      </w:r>
      <w:r>
        <w:t xml:space="preserve"> </w:t>
      </w:r>
      <w:r>
        <w:rPr>
          <w:bCs/>
          <w:b/>
        </w:rPr>
        <w:t xml:space="preserve">MUST NOT</w:t>
      </w:r>
      <w:r>
        <w:t xml:space="preserve"> </w:t>
      </w:r>
      <w:r>
        <w:t xml:space="preserve">be editable by any user, including administrators. Corrections are made by re-querying the source.</w:t>
      </w:r>
      <w:r>
        <w:t xml:space="preserve"> </w:t>
      </w:r>
      <w:r>
        <w:rPr>
          <w:rStyle w:val="VerbatimChar"/>
        </w:rPr>
        <w:t xml:space="preserve">ZM-SON-004</w:t>
      </w:r>
      <w:r>
        <w:t xml:space="preserve"> </w:t>
      </w:r>
      <w:r>
        <w:t xml:space="preserve">Supplier-provided values</w:t>
      </w:r>
      <w:r>
        <w:t xml:space="preserve"> </w:t>
      </w:r>
      <w:r>
        <w:rPr>
          <w:bCs/>
          <w:b/>
        </w:rPr>
        <w:t xml:space="preserve">MUST</w:t>
      </w:r>
      <w:r>
        <w:t xml:space="preserve"> </w:t>
      </w:r>
      <w:r>
        <w:t xml:space="preserve">be stored as</w:t>
      </w:r>
      <w:r>
        <w:t xml:space="preserve"> </w:t>
      </w:r>
      <w:r>
        <w:rPr>
          <w:rStyle w:val="VerbatimChar"/>
        </w:rPr>
        <w:t xml:space="preserve">SELF_DECLARED</w:t>
      </w:r>
      <w:r>
        <w:t xml:space="preserve"> </w:t>
      </w:r>
      <w:r>
        <w:t xml:space="preserve">with evidence and a verification status, and</w:t>
      </w:r>
      <w:r>
        <w:t xml:space="preserve"> </w:t>
      </w:r>
      <w:r>
        <w:rPr>
          <w:bCs/>
          <w:b/>
        </w:rPr>
        <w:t xml:space="preserve">MUST NOT</w:t>
      </w:r>
      <w:r>
        <w:t xml:space="preserve"> </w:t>
      </w:r>
      <w:r>
        <w:t xml:space="preserve">overwrite a government-sourced value for the same field.</w:t>
      </w:r>
    </w:p>
    <w:bookmarkEnd w:id="45"/>
    <w:bookmarkStart w:id="46" w:name="data-entered-by-the-supplier"/>
    <w:p>
      <w:pPr>
        <w:pStyle w:val="Heading3"/>
      </w:pPr>
      <w:r>
        <w:t xml:space="preserve">5.2 Data entered by the supplier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Account creation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Phone, email, 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Login, OTP, notifications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Business identification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National establishment number; profession licence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Registry lookup keys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 identity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National ID of the account 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 against authorized signatories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Disbursement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IBAN, bank name, account-holder name, ownership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Ensure payout reaches the correct business account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Lookup and sharing authorization; terms; privacy; declarations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 verification and bank disclosure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ZM-SON-005</w:t>
      </w:r>
      <w:r>
        <w:t xml:space="preserve"> </w:t>
      </w:r>
      <w:r>
        <w:t xml:space="preserve">The platform</w:t>
      </w:r>
      <w:r>
        <w:t xml:space="preserve"> </w:t>
      </w:r>
      <w:r>
        <w:rPr>
          <w:bCs/>
          <w:b/>
        </w:rPr>
        <w:t xml:space="preserve">MUST NOT</w:t>
      </w:r>
      <w:r>
        <w:t xml:space="preserve"> </w:t>
      </w:r>
      <w:r>
        <w:t xml:space="preserve">ask the supplier to type: company name, legal type, status, registration date, registered address, capital, partners, authorized signatories, business purposes, or tax number. These are derived.</w:t>
      </w:r>
    </w:p>
    <w:bookmarkEnd w:id="46"/>
    <w:bookmarkStart w:id="47" w:name="data-retrieved-automatically"/>
    <w:p>
      <w:pPr>
        <w:pStyle w:val="Heading3"/>
      </w:pPr>
      <w:r>
        <w:t xml:space="preserve">5.3 Data retrieved automatically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Retrieved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Companies Control Department (CCD)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National establishment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Name, company number, type, status, registration and modification dates, address, registered contacts, capital, authorized signatories, purposes, partners, management, announcements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Income and Sales Tax Department (ISTD)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National establishment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 number, registration status, registered name (subject to availability)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Greater Amman Municipality / licensing authority (GAM)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Establishment number + profession licence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Licence status, activity, address, issue and expiry dates (subject to availability)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ZM-GOV-001</w:t>
      </w:r>
      <w:r>
        <w:t xml:space="preserve"> </w:t>
      </w:r>
      <w:r>
        <w:t xml:space="preserve">Every lookup</w:t>
      </w:r>
      <w:r>
        <w:t xml:space="preserve"> </w:t>
      </w:r>
      <w:r>
        <w:rPr>
          <w:bCs/>
          <w:b/>
        </w:rPr>
        <w:t xml:space="preserve">MUST</w:t>
      </w:r>
      <w:r>
        <w:t xml:space="preserve"> </w:t>
      </w:r>
      <w:r>
        <w:t xml:space="preserve">persist a raw</w:t>
      </w:r>
      <w:r>
        <w:t xml:space="preserve"> </w:t>
      </w:r>
      <w:r>
        <w:rPr>
          <w:rStyle w:val="VerbatimChar"/>
        </w:rPr>
        <w:t xml:space="preserve">GovernmentDataSnapshot</w:t>
      </w:r>
      <w:r>
        <w:t xml:space="preserve"> </w:t>
      </w:r>
      <w:r>
        <w:t xml:space="preserve">(verbatim source payload)</w:t>
      </w:r>
      <w:r>
        <w:t xml:space="preserve"> </w:t>
      </w:r>
      <w:r>
        <w:rPr>
          <w:bCs/>
          <w:b/>
        </w:rPr>
        <w:t xml:space="preserve">and</w:t>
      </w:r>
      <w:r>
        <w:t xml:space="preserve"> </w:t>
      </w:r>
      <w:r>
        <w:t xml:space="preserve">a normalized result object.</w:t>
      </w:r>
      <w:r>
        <w:t xml:space="preserve"> </w:t>
      </w:r>
      <w:r>
        <w:rPr>
          <w:rStyle w:val="VerbatimChar"/>
        </w:rPr>
        <w:t xml:space="preserve">ZM-GOV-002</w:t>
      </w:r>
      <w:r>
        <w:t xml:space="preserve"> </w:t>
      </w:r>
      <w:r>
        <w:t xml:space="preserve">Every field</w:t>
      </w:r>
      <w:r>
        <w:t xml:space="preserve"> </w:t>
      </w:r>
      <w:r>
        <w:rPr>
          <w:bCs/>
          <w:b/>
        </w:rPr>
        <w:t xml:space="preserve">MUST</w:t>
      </w:r>
      <w:r>
        <w:t xml:space="preserve"> </w:t>
      </w:r>
      <w:r>
        <w:t xml:space="preserve">carry:</w:t>
      </w:r>
      <w:r>
        <w:t xml:space="preserve"> </w:t>
      </w:r>
      <w:r>
        <w:rPr>
          <w:rStyle w:val="VerbatimChar"/>
        </w:rPr>
        <w:t xml:space="preserve">value</w:t>
      </w:r>
      <w:r>
        <w:t xml:space="preserve">,</w:t>
      </w:r>
      <w:r>
        <w:t xml:space="preserve"> </w:t>
      </w:r>
      <w:r>
        <w:rPr>
          <w:rStyle w:val="VerbatimChar"/>
        </w:rPr>
        <w:t xml:space="preserve">source</w:t>
      </w:r>
      <w:r>
        <w:t xml:space="preserve">,</w:t>
      </w:r>
      <w:r>
        <w:t xml:space="preserve"> </w:t>
      </w:r>
      <w:r>
        <w:rPr>
          <w:rStyle w:val="VerbatimChar"/>
        </w:rPr>
        <w:t xml:space="preserve">retrievedAt</w:t>
      </w:r>
      <w:r>
        <w:t xml:space="preserve">,</w:t>
      </w:r>
      <w:r>
        <w:t xml:space="preserve"> </w:t>
      </w:r>
      <w:r>
        <w:rPr>
          <w:rStyle w:val="VerbatimChar"/>
        </w:rPr>
        <w:t xml:space="preserve">verificationStatus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evidenceRef</w:t>
      </w:r>
      <w:r>
        <w:t xml:space="preserve">,</w:t>
      </w:r>
      <w:r>
        <w:t xml:space="preserve"> </w:t>
      </w:r>
      <w:r>
        <w:rPr>
          <w:rStyle w:val="VerbatimChar"/>
        </w:rPr>
        <w:t xml:space="preserve">sourceReference</w:t>
      </w:r>
      <w:r>
        <w:t xml:space="preserve">.</w:t>
      </w:r>
      <w:r>
        <w:t xml:space="preserve"> </w:t>
      </w:r>
      <w:r>
        <w:rPr>
          <w:rStyle w:val="VerbatimChar"/>
        </w:rPr>
        <w:t xml:space="preserve">ZM-GOV-003</w:t>
      </w:r>
      <w:r>
        <w:t xml:space="preserve"> </w:t>
      </w:r>
      <w:r>
        <w:t xml:space="preserve">Registry results are explicitly</w:t>
      </w:r>
      <w:r>
        <w:t xml:space="preserve"> </w:t>
      </w:r>
      <w:r>
        <w:rPr>
          <w:bCs/>
          <w:b/>
        </w:rPr>
        <w:t xml:space="preserve">preliminary and possibly incomplete</w:t>
      </w:r>
      <w:r>
        <w:t xml:space="preserve">. Blank fields are normal and</w:t>
      </w:r>
      <w:r>
        <w:t xml:space="preserve"> </w:t>
      </w:r>
      <w:r>
        <w:rPr>
          <w:bCs/>
          <w:b/>
        </w:rPr>
        <w:t xml:space="preserve">MUST NOT</w:t>
      </w:r>
      <w:r>
        <w:t xml:space="preserve"> </w:t>
      </w:r>
      <w:r>
        <w:t xml:space="preserve">be treated as adverse.</w:t>
      </w:r>
    </w:p>
    <w:bookmarkEnd w:id="47"/>
    <w:bookmarkStart w:id="48" w:name="verification-sequence"/>
    <w:p>
      <w:pPr>
        <w:pStyle w:val="Heading3"/>
      </w:pPr>
      <w:r>
        <w:t xml:space="preserve">5.4 Verification sequence</w:t>
      </w:r>
    </w:p>
    <w:p>
      <w:pPr>
        <w:numPr>
          <w:ilvl w:val="0"/>
          <w:numId w:val="1005"/>
        </w:numPr>
        <w:pStyle w:val="Compact"/>
      </w:pPr>
      <w:r>
        <w:t xml:space="preserve">Account created; phone and email verified.</w:t>
      </w:r>
    </w:p>
    <w:p>
      <w:pPr>
        <w:numPr>
          <w:ilvl w:val="0"/>
          <w:numId w:val="1005"/>
        </w:numPr>
        <w:pStyle w:val="Compact"/>
      </w:pPr>
      <w:r>
        <w:t xml:space="preserve">Supplier enters establishment number and licence number, and grants lookup authorization.</w:t>
      </w:r>
    </w:p>
    <w:p>
      <w:pPr>
        <w:numPr>
          <w:ilvl w:val="0"/>
          <w:numId w:val="1005"/>
        </w:numPr>
        <w:pStyle w:val="Compact"/>
      </w:pPr>
      <w:r>
        <w:t xml:space="preserve">Platform queries CCD; snapshot and retrieval timestamp persisted.</w:t>
      </w:r>
    </w:p>
    <w:p>
      <w:pPr>
        <w:numPr>
          <w:ilvl w:val="0"/>
          <w:numId w:val="1005"/>
        </w:numPr>
        <w:pStyle w:val="Compact"/>
      </w:pPr>
      <w:r>
        <w:t xml:space="preserve">Company status checked; core name and registration identifiers matched.</w:t>
      </w:r>
    </w:p>
    <w:p>
      <w:pPr>
        <w:numPr>
          <w:ilvl w:val="0"/>
          <w:numId w:val="1005"/>
        </w:numPr>
        <w:pStyle w:val="Compact"/>
      </w:pPr>
      <w:r>
        <w:t xml:space="preserve">ISTD queried; tax number retrieved; registered name matched.</w:t>
      </w:r>
    </w:p>
    <w:p>
      <w:pPr>
        <w:numPr>
          <w:ilvl w:val="0"/>
          <w:numId w:val="1005"/>
        </w:numPr>
        <w:pStyle w:val="Compact"/>
      </w:pPr>
      <w:r>
        <w:t xml:space="preserve">GAM queried; licence status, activity, and address checked.</w:t>
      </w:r>
    </w:p>
    <w:p>
      <w:pPr>
        <w:numPr>
          <w:ilvl w:val="0"/>
          <w:numId w:val="1005"/>
        </w:numPr>
        <w:pStyle w:val="Compact"/>
      </w:pPr>
      <w:r>
        <w:t xml:space="preserve">Account user compared against authorized signatories; if absent, authorization evidence requested.</w:t>
      </w:r>
    </w:p>
    <w:p>
      <w:pPr>
        <w:numPr>
          <w:ilvl w:val="0"/>
          <w:numId w:val="1005"/>
        </w:numPr>
        <w:pStyle w:val="Compact"/>
      </w:pPr>
      <w:r>
        <w:t xml:space="preserve">IBAN and account ownership verified.</w:t>
      </w:r>
    </w:p>
    <w:p>
      <w:pPr>
        <w:numPr>
          <w:ilvl w:val="0"/>
          <w:numId w:val="1005"/>
        </w:numPr>
        <w:pStyle w:val="Compact"/>
      </w:pPr>
      <w:r>
        <w:t xml:space="preserve">Automated screening completed, then human review.</w:t>
      </w:r>
    </w:p>
    <w:p>
      <w:pPr>
        <w:numPr>
          <w:ilvl w:val="0"/>
          <w:numId w:val="1005"/>
        </w:numPr>
        <w:pStyle w:val="Compact"/>
      </w:pPr>
      <w:r>
        <w:t xml:space="preserve">Decision issued: approval, conditional approval, information request, or rejection.</w:t>
      </w:r>
    </w:p>
    <w:bookmarkEnd w:id="48"/>
    <w:bookmarkStart w:id="49" w:name="Xc3adbf95623029a2f1a881aa17e073ec1bc0fdc"/>
    <w:p>
      <w:pPr>
        <w:pStyle w:val="Heading3"/>
      </w:pPr>
      <w:r>
        <w:t xml:space="preserve">5.5 Application states and the 24-business-hour SLA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SLA clock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DRAFT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yet submitted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SUBMITTED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submitted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AUTOMATED_VERIFICATION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Registry checks running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UNDER_REVIEW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 reviewer assessing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INFORMATION_REQUIRED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Awaiting supplier input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Paused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INFORMATION_RESUBMITTED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Supplier responded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Resumes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GOVERNMENT_SERVICE_UNAVAILABLE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unavailable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Paused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FINAL_REVIEW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APPROVED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APPROVED_CONDITIONAL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REJECTED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Decided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Stops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ZM-SON-006</w:t>
      </w:r>
      <w:r>
        <w:t xml:space="preserve"> </w:t>
      </w:r>
      <w:r>
        <w:t xml:space="preserve">Target: a decision within</w:t>
      </w:r>
      <w:r>
        <w:t xml:space="preserve"> </w:t>
      </w:r>
      <w:r>
        <w:rPr>
          <w:bCs/>
          <w:b/>
        </w:rPr>
        <w:t xml:space="preserve">24 business hours</w:t>
      </w:r>
      <w:r>
        <w:t xml:space="preserve"> </w:t>
      </w:r>
      <w:r>
        <w:t xml:space="preserve">after the file is complete and required government services are available.</w:t>
      </w:r>
      <w:r>
        <w:t xml:space="preserve"> </w:t>
      </w:r>
      <w:r>
        <w:rPr>
          <w:rStyle w:val="VerbatimChar"/>
        </w:rPr>
        <w:t xml:space="preserve">ZM-SON-007</w:t>
      </w:r>
      <w:r>
        <w:t xml:space="preserve"> </w:t>
      </w:r>
      <w:r>
        <w:t xml:space="preserve">Business calendar defaults (</w:t>
      </w:r>
      <w:r>
        <w:rPr>
          <w:rStyle w:val="VerbatimChar"/>
        </w:rPr>
        <w:t xml:space="preserve">CONFIGURABLE</w:t>
      </w:r>
      <w:r>
        <w:t xml:space="preserve">):</w:t>
      </w:r>
      <w:r>
        <w:t xml:space="preserve"> </w:t>
      </w:r>
      <w:r>
        <w:rPr>
          <w:bCs/>
          <w:b/>
        </w:rPr>
        <w:t xml:space="preserve">Sunday–Thursday, 08:00–17:00, Asia/Amman</w:t>
      </w:r>
      <w:r>
        <w:t xml:space="preserve">, with a configurable public-holiday calendar.</w:t>
      </w:r>
      <w:r>
        <w:t xml:space="preserve"> </w:t>
      </w:r>
      <w:r>
        <w:rPr>
          <w:rStyle w:val="VerbatimChar"/>
        </w:rPr>
        <w:t xml:space="preserve">ZM-SON-008</w:t>
      </w:r>
      <w:r>
        <w:t xml:space="preserve"> </w:t>
      </w:r>
      <w:r>
        <w:t xml:space="preserve">Every pause and resume</w:t>
      </w:r>
      <w:r>
        <w:t xml:space="preserve"> </w:t>
      </w:r>
      <w:r>
        <w:rPr>
          <w:bCs/>
          <w:b/>
        </w:rPr>
        <w:t xml:space="preserve">MUST</w:t>
      </w:r>
      <w:r>
        <w:t xml:space="preserve"> </w:t>
      </w:r>
      <w:r>
        <w:t xml:space="preserve">be recorded with timestamp, reason, and actor, so elapsed business time is fully reconstructible.</w:t>
      </w:r>
      <w:r>
        <w:t xml:space="preserve"> </w:t>
      </w:r>
      <w:r>
        <w:rPr>
          <w:rStyle w:val="VerbatimChar"/>
        </w:rPr>
        <w:t xml:space="preserve">ZM-SON-009</w:t>
      </w:r>
      <w:r>
        <w:t xml:space="preserve"> </w:t>
      </w:r>
      <w:r>
        <w:t xml:space="preserve">The supplier</w:t>
      </w:r>
      <w:r>
        <w:t xml:space="preserve"> </w:t>
      </w:r>
      <w:r>
        <w:rPr>
          <w:bCs/>
          <w:b/>
        </w:rPr>
        <w:t xml:space="preserve">MUST</w:t>
      </w:r>
      <w:r>
        <w:t xml:space="preserve"> </w:t>
      </w:r>
      <w:r>
        <w:t xml:space="preserve">see remaining SLA time and current state at all times.</w:t>
      </w:r>
    </w:p>
    <w:bookmarkEnd w:id="49"/>
    <w:bookmarkStart w:id="50" w:name="missing-information-handling"/>
    <w:p>
      <w:pPr>
        <w:pStyle w:val="Heading3"/>
      </w:pPr>
      <w:r>
        <w:t xml:space="preserve">5.6 Missing information handling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 to supplier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Optional field absent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effect on 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None, or optional completion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Essential field absent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INFORMATION_REQUIRED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 value + 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Authorized signatory absent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Suspend activation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Recent signatory certificate or authorization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Beneficial owner unavailable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Separate request when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Ownership declaration + 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Licence not 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or correction 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 number or current copy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Bank account mismatch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Mandatory manual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Ownership evidence or corrected account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ZM-SON-010</w:t>
      </w:r>
      <w:r>
        <w:t xml:space="preserve"> </w:t>
      </w:r>
      <w:r>
        <w:t xml:space="preserve">Government-service downtime</w:t>
      </w:r>
      <w:r>
        <w:t xml:space="preserve"> </w:t>
      </w:r>
      <w:r>
        <w:rPr>
          <w:bCs/>
          <w:b/>
        </w:rPr>
        <w:t xml:space="preserve">MUST NOT</w:t>
      </w:r>
      <w:r>
        <w:t xml:space="preserve"> </w:t>
      </w:r>
      <w:r>
        <w:t xml:space="preserve">reduce any reliability indicator and</w:t>
      </w:r>
      <w:r>
        <w:t xml:space="preserve"> </w:t>
      </w:r>
      <w:r>
        <w:rPr>
          <w:bCs/>
          <w:b/>
        </w:rPr>
        <w:t xml:space="preserve">MUST NOT</w:t>
      </w:r>
      <w:r>
        <w:t xml:space="preserve"> </w:t>
      </w:r>
      <w:r>
        <w:t xml:space="preserve">cause rejection.</w:t>
      </w:r>
    </w:p>
    <w:bookmarkEnd w:id="50"/>
    <w:bookmarkStart w:id="51" w:name="decision-outcomes"/>
    <w:p>
      <w:pPr>
        <w:pStyle w:val="Heading3"/>
      </w:pPr>
      <w:r>
        <w:t xml:space="preserve">5.7 Decision outcomes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Outcome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Approval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company; tax, licence, signatory, and bank account verified; no hard blocker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APPROVED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Conditional approval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Non-material operational item outstanding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APPROVED_CONDITIONAL</w:t>
            </w:r>
            <w:r>
              <w:t xml:space="preserve">; account accessible,</w:t>
            </w:r>
            <w:r>
              <w:t xml:space="preserve"> </w:t>
            </w:r>
            <w:r>
              <w:rPr>
                <w:bCs/>
                <w:b/>
              </w:rPr>
              <w:t xml:space="preserve">financing actions disabled</w:t>
            </w:r>
            <w:r>
              <w:t xml:space="preserve"> </w:t>
            </w:r>
            <w:r>
              <w:t xml:space="preserve">until conditions cleared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Information 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Essential data missing or correctable mismatch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INFORMATION_REQUIRED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Rejection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Hard-rejection condition, fraud, or business cannot be established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REJECTED</w:t>
            </w:r>
            <w:r>
              <w:t xml:space="preserve"> </w:t>
            </w:r>
            <w:r>
              <w:t xml:space="preserve">with a structured</w:t>
            </w:r>
            <w:r>
              <w:t xml:space="preserve"> </w:t>
            </w:r>
            <w:r>
              <w:rPr>
                <w:rStyle w:val="VerbatimChar"/>
              </w:rPr>
              <w:t xml:space="preserve">reasonCode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ZM-SON-011</w:t>
      </w:r>
      <w:r>
        <w:t xml:space="preserve"> </w:t>
      </w:r>
      <w:r>
        <w:t xml:space="preserve">Under</w:t>
      </w:r>
      <w:r>
        <w:t xml:space="preserve"> </w:t>
      </w:r>
      <w:r>
        <w:rPr>
          <w:rStyle w:val="VerbatimChar"/>
        </w:rPr>
        <w:t xml:space="preserve">APPROVED_CONDITIONAL</w:t>
      </w:r>
      <w:r>
        <w:t xml:space="preserve">, the supplier</w:t>
      </w:r>
      <w:r>
        <w:t xml:space="preserve"> </w:t>
      </w:r>
      <w:r>
        <w:rPr>
          <w:bCs/>
          <w:b/>
        </w:rPr>
        <w:t xml:space="preserve">MUST</w:t>
      </w:r>
      <w:r>
        <w:t xml:space="preserve"> </w:t>
      </w:r>
      <w:r>
        <w:t xml:space="preserve">be able to log in, view the platform, and complete outstanding items, but</w:t>
      </w:r>
      <w:r>
        <w:t xml:space="preserve"> </w:t>
      </w:r>
      <w:r>
        <w:rPr>
          <w:bCs/>
          <w:b/>
        </w:rPr>
        <w:t xml:space="preserve">MUST NOT</w:t>
      </w:r>
      <w:r>
        <w:t xml:space="preserve"> </w:t>
      </w:r>
      <w:r>
        <w:t xml:space="preserve">create invoice submissions or listings.</w:t>
      </w:r>
    </w:p>
    <w:bookmarkEnd w:id="51"/>
    <w:bookmarkStart w:id="52" w:name="hard-rejection-rules"/>
    <w:p>
      <w:pPr>
        <w:pStyle w:val="Heading3"/>
      </w:pPr>
      <w:r>
        <w:t xml:space="preserve">5.8 Hard-rejection rules</w:t>
      </w:r>
    </w:p>
    <w:p>
      <w:pPr>
        <w:pStyle w:val="FirstParagraph"/>
      </w:pPr>
      <w:r>
        <w:rPr>
          <w:rStyle w:val="VerbatimChar"/>
        </w:rPr>
        <w:t xml:space="preserve">ZM-SON-012</w:t>
      </w:r>
      <w:r>
        <w:t xml:space="preserve"> </w:t>
      </w:r>
      <w:r>
        <w:t xml:space="preserve">The following</w:t>
      </w:r>
      <w:r>
        <w:t xml:space="preserve"> </w:t>
      </w:r>
      <w:r>
        <w:rPr>
          <w:bCs/>
          <w:b/>
        </w:rPr>
        <w:t xml:space="preserve">MUST</w:t>
      </w:r>
      <w:r>
        <w:t xml:space="preserve"> </w:t>
      </w:r>
      <w:r>
        <w:t xml:space="preserve">produce rejection:</w:t>
      </w:r>
    </w:p>
    <w:p>
      <w:pPr>
        <w:numPr>
          <w:ilvl w:val="0"/>
          <w:numId w:val="1006"/>
        </w:numPr>
        <w:pStyle w:val="Compact"/>
      </w:pPr>
      <w:r>
        <w:t xml:space="preserve">Company suspended, struck off, or not found.</w:t>
      </w:r>
    </w:p>
    <w:p>
      <w:pPr>
        <w:numPr>
          <w:ilvl w:val="0"/>
          <w:numId w:val="1006"/>
        </w:numPr>
        <w:pStyle w:val="Compact"/>
      </w:pPr>
      <w:r>
        <w:t xml:space="preserve">Company in liquidation or insolvency, subject to the approved legal and credit policy.</w:t>
      </w:r>
      <w:r>
        <w:t xml:space="preserve"> </w:t>
      </w:r>
      <w:r>
        <w:rPr>
          <w:rStyle w:val="VerbatimChar"/>
        </w:rPr>
        <w:t xml:space="preserve">LEGAL_TBD_POST_COMPETITION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LT-02.</w:t>
      </w:r>
      <w:r>
        <w:t xml:space="preserve"> </w:t>
      </w:r>
      <w:r>
        <w:t xml:space="preserve">Treatment of liquidation.</w:t>
      </w:r>
      <w:r>
        <w:t xml:space="preserve"> </w:t>
      </w:r>
      <w:r>
        <w:rPr>
          <w:bCs/>
          <w:b/>
        </w:rPr>
        <w:t xml:space="preserve">Technical assumption:</w:t>
      </w:r>
      <w:r>
        <w:t xml:space="preserve"> </w:t>
      </w:r>
      <w:r>
        <w:t xml:space="preserve">configurable policy; default is manual review escalating to rejection.</w:t>
      </w:r>
    </w:p>
    <w:p>
      <w:pPr>
        <w:numPr>
          <w:ilvl w:val="0"/>
          <w:numId w:val="1006"/>
        </w:numPr>
        <w:pStyle w:val="Compact"/>
      </w:pPr>
      <w:r>
        <w:t xml:space="preserve">Profession licence suspended or cancelled, or activity prohibited.</w:t>
      </w:r>
    </w:p>
    <w:p>
      <w:pPr>
        <w:numPr>
          <w:ilvl w:val="0"/>
          <w:numId w:val="1006"/>
        </w:numPr>
        <w:pStyle w:val="Compact"/>
      </w:pPr>
      <w:r>
        <w:t xml:space="preserve">Forgery, manipulation, or impersonation of an authorized signatory.</w:t>
      </w:r>
    </w:p>
    <w:p>
      <w:pPr>
        <w:numPr>
          <w:ilvl w:val="0"/>
          <w:numId w:val="1006"/>
        </w:numPr>
        <w:pStyle w:val="Compact"/>
      </w:pPr>
      <w:r>
        <w:t xml:space="preserve">Refusal of essential consents, or inability to establish ownership of the bank account.</w:t>
      </w:r>
    </w:p>
    <w:p>
      <w:pPr>
        <w:numPr>
          <w:ilvl w:val="0"/>
          <w:numId w:val="1006"/>
        </w:numPr>
        <w:pStyle w:val="Compact"/>
      </w:pPr>
      <w:r>
        <w:t xml:space="preserve">Confirmed legal prohibition or mandatory sanctions-list match.</w:t>
      </w:r>
    </w:p>
    <w:p>
      <w:pPr>
        <w:pStyle w:val="FirstParagraph"/>
      </w:pPr>
      <w:r>
        <w:rPr>
          <w:rStyle w:val="VerbatimChar"/>
        </w:rPr>
        <w:t xml:space="preserve">ZM-SON-013</w:t>
      </w:r>
      <w:r>
        <w:t xml:space="preserve"> </w:t>
      </w:r>
      <w:r>
        <w:rPr>
          <w:bCs/>
          <w:b/>
        </w:rPr>
        <w:t xml:space="preserve">Sole proprietorships and entities that cannot be verified</w:t>
      </w:r>
      <w:r>
        <w:t xml:space="preserve"> </w:t>
      </w:r>
      <w:r>
        <w:t xml:space="preserve">through CCD or a supported licensing authority are</w:t>
      </w:r>
      <w:r>
        <w:t xml:space="preserve"> </w:t>
      </w:r>
      <w:r>
        <w:rPr>
          <w:bCs/>
          <w:b/>
        </w:rPr>
        <w:t xml:space="preserve">not eligible</w:t>
      </w:r>
      <w:r>
        <w:t xml:space="preserve"> </w:t>
      </w:r>
      <w:r>
        <w:t xml:space="preserve">in V3. The platform</w:t>
      </w:r>
      <w:r>
        <w:t xml:space="preserve"> </w:t>
      </w:r>
      <w:r>
        <w:rPr>
          <w:bCs/>
          <w:b/>
        </w:rPr>
        <w:t xml:space="preserve">MUST</w:t>
      </w:r>
      <w:r>
        <w:t xml:space="preserve"> </w:t>
      </w:r>
      <w:r>
        <w:t xml:space="preserve">display a clear, non-pejorative ineligibility message and record the attempt.</w:t>
      </w:r>
    </w:p>
    <w:bookmarkEnd w:id="52"/>
    <w:bookmarkStart w:id="53" w:name="snapshot-freshness-and-re-verification"/>
    <w:p>
      <w:pPr>
        <w:pStyle w:val="Heading3"/>
      </w:pPr>
      <w:r>
        <w:t xml:space="preserve">5.9 Snapshot freshness and re-verification</w:t>
      </w:r>
    </w:p>
    <w:p>
      <w:pPr>
        <w:pStyle w:val="FirstParagraph"/>
      </w:pPr>
      <w:r>
        <w:rPr>
          <w:rStyle w:val="VerbatimChar"/>
        </w:rPr>
        <w:t xml:space="preserve">ZM-GOV-004</w:t>
      </w:r>
      <w:r>
        <w:t xml:space="preserve"> </w:t>
      </w:r>
      <w:r>
        <w:t xml:space="preserve">A government snapshot is considered current for</w:t>
      </w:r>
      <w:r>
        <w:t xml:space="preserve"> </w:t>
      </w:r>
      <w:r>
        <w:rPr>
          <w:bCs/>
          <w:b/>
        </w:rPr>
        <w:t xml:space="preserve">90 days</w:t>
      </w:r>
      <w:r>
        <w:t xml:space="preserve"> </w:t>
      </w:r>
      <w:r>
        <w:t xml:space="preserve">(</w:t>
      </w:r>
      <w:r>
        <w:rPr>
          <w:rStyle w:val="VerbatimChar"/>
        </w:rPr>
        <w:t xml:space="preserve">CONFIGURABLE</w:t>
      </w:r>
      <w:r>
        <w:t xml:space="preserve">).</w:t>
      </w:r>
      <w:r>
        <w:t xml:space="preserve"> </w:t>
      </w:r>
      <w:r>
        <w:rPr>
          <w:rStyle w:val="VerbatimChar"/>
        </w:rPr>
        <w:t xml:space="preserve">ZM-GOV-005</w:t>
      </w:r>
      <w:r>
        <w:t xml:space="preserve"> </w:t>
      </w:r>
      <w:r>
        <w:t xml:space="preserve">The platform</w:t>
      </w:r>
      <w:r>
        <w:t xml:space="preserve"> </w:t>
      </w:r>
      <w:r>
        <w:rPr>
          <w:bCs/>
          <w:b/>
        </w:rPr>
        <w:t xml:space="preserve">MUST</w:t>
      </w:r>
      <w:r>
        <w:t xml:space="preserve"> </w:t>
      </w:r>
      <w:r>
        <w:t xml:space="preserve">re-query when a new invoice is submitted and the most recent relevant snapshot is older than the freshness window.</w:t>
      </w:r>
      <w:r>
        <w:t xml:space="preserve"> </w:t>
      </w:r>
      <w:r>
        <w:rPr>
          <w:rStyle w:val="VerbatimChar"/>
        </w:rPr>
        <w:t xml:space="preserve">ZM-GOV-006</w:t>
      </w:r>
      <w:r>
        <w:t xml:space="preserve"> </w:t>
      </w:r>
      <w:r>
        <w:t xml:space="preserve">V3</w:t>
      </w:r>
      <w:r>
        <w:t xml:space="preserve"> </w:t>
      </w:r>
      <w:r>
        <w:rPr>
          <w:bCs/>
          <w:b/>
        </w:rPr>
        <w:t xml:space="preserve">MUST NOT</w:t>
      </w:r>
      <w:r>
        <w:t xml:space="preserve"> </w:t>
      </w:r>
      <w:r>
        <w:t xml:space="preserve">run scheduled background re-verification sweeps. Re-verification is</w:t>
      </w:r>
      <w:r>
        <w:t xml:space="preserve"> </w:t>
      </w:r>
      <w:r>
        <w:rPr>
          <w:bCs/>
          <w:b/>
        </w:rPr>
        <w:t xml:space="preserve">activity-triggered</w:t>
      </w:r>
      <w:r>
        <w:t xml:space="preserve"> </w:t>
      </w:r>
      <w:r>
        <w:t xml:space="preserve">only.</w:t>
      </w:r>
      <w:r>
        <w:t xml:space="preserve"> </w:t>
      </w:r>
      <w:r>
        <w:rPr>
          <w:rStyle w:val="VerbatimChar"/>
        </w:rPr>
        <w:t xml:space="preserve">ZM-GOV-007</w:t>
      </w:r>
      <w:r>
        <w:t xml:space="preserve"> </w:t>
      </w:r>
      <w:r>
        <w:t xml:space="preserve">If a re-check reveals the supplier has become suspended or struck off, the platform</w:t>
      </w:r>
      <w:r>
        <w:t xml:space="preserve"> </w:t>
      </w:r>
      <w:r>
        <w:rPr>
          <w:bCs/>
          <w:b/>
        </w:rPr>
        <w:t xml:space="preserve">MUST</w:t>
      </w:r>
      <w:r>
        <w:t xml:space="preserve">: suspend or restrict the account; block new invoice submissions; preserve all existing transactions and financial records unchanged; notify administration and the supplier.</w:t>
      </w:r>
    </w:p>
    <w:bookmarkEnd w:id="53"/>
    <w:bookmarkStart w:id="54" w:name="government-adapter-contract"/>
    <w:p>
      <w:pPr>
        <w:pStyle w:val="Heading3"/>
      </w:pPr>
      <w:r>
        <w:t xml:space="preserve">5.10 Government adapter contract</w:t>
      </w:r>
    </w:p>
    <w:p>
      <w:pPr>
        <w:pStyle w:val="FirstParagraph"/>
      </w:pPr>
      <w:r>
        <w:rPr>
          <w:rStyle w:val="VerbatimChar"/>
        </w:rPr>
        <w:t xml:space="preserve">ZM-GOV-008</w:t>
      </w:r>
      <w:r>
        <w:t xml:space="preserve"> </w:t>
      </w:r>
      <w:r>
        <w:t xml:space="preserve">Each source</w:t>
      </w:r>
      <w:r>
        <w:t xml:space="preserve"> </w:t>
      </w:r>
      <w:r>
        <w:rPr>
          <w:bCs/>
          <w:b/>
        </w:rPr>
        <w:t xml:space="preserve">MUST</w:t>
      </w:r>
      <w:r>
        <w:t xml:space="preserve"> </w:t>
      </w:r>
      <w:r>
        <w:t xml:space="preserve">be implemented behind a common adapter interface with dummy and production implementations, delivering:</w:t>
      </w:r>
    </w:p>
    <w:p>
      <w:pPr>
        <w:numPr>
          <w:ilvl w:val="0"/>
          <w:numId w:val="1007"/>
        </w:numPr>
        <w:pStyle w:val="Compact"/>
      </w:pPr>
      <w:r>
        <w:t xml:space="preserve">documented endpoints, request and response schemas, and status codes;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full</w:t>
      </w:r>
      <w:r>
        <w:t xml:space="preserve">,</w:t>
      </w:r>
      <w:r>
        <w:t xml:space="preserve"> </w:t>
      </w:r>
      <w:r>
        <w:rPr>
          <w:bCs/>
          <w:b/>
        </w:rPr>
        <w:t xml:space="preserve">partial</w:t>
      </w:r>
      <w:r>
        <w:t xml:space="preserve">, and</w:t>
      </w:r>
      <w:r>
        <w:t xml:space="preserve"> </w:t>
      </w:r>
      <w:r>
        <w:rPr>
          <w:bCs/>
          <w:b/>
        </w:rPr>
        <w:t xml:space="preserve">unavailable</w:t>
      </w:r>
      <w:r>
        <w:t xml:space="preserve"> </w:t>
      </w:r>
      <w:r>
        <w:t xml:space="preserve">response variants;</w:t>
      </w:r>
    </w:p>
    <w:p>
      <w:pPr>
        <w:numPr>
          <w:ilvl w:val="0"/>
          <w:numId w:val="1007"/>
        </w:numPr>
        <w:pStyle w:val="Compact"/>
      </w:pPr>
      <w:r>
        <w:t xml:space="preserve">deterministic seeded test data keyed by establishment number;</w:t>
      </w:r>
    </w:p>
    <w:p>
      <w:pPr>
        <w:numPr>
          <w:ilvl w:val="0"/>
          <w:numId w:val="1007"/>
        </w:numPr>
        <w:pStyle w:val="Compact"/>
      </w:pPr>
      <w:r>
        <w:t xml:space="preserve">simulated latency and configurable failure injection;</w:t>
      </w:r>
    </w:p>
    <w:p>
      <w:pPr>
        <w:numPr>
          <w:ilvl w:val="0"/>
          <w:numId w:val="1007"/>
        </w:numPr>
        <w:pStyle w:val="Compact"/>
      </w:pPr>
      <w:r>
        <w:t xml:space="preserve">authentication placeholders;</w:t>
      </w:r>
    </w:p>
    <w:p>
      <w:pPr>
        <w:numPr>
          <w:ilvl w:val="0"/>
          <w:numId w:val="1007"/>
        </w:numPr>
        <w:pStyle w:val="Compact"/>
      </w:pPr>
      <w:r>
        <w:t xml:space="preserve">retry, timeout, and circuit-breaker behaviour;</w:t>
      </w:r>
    </w:p>
    <w:p>
      <w:pPr>
        <w:numPr>
          <w:ilvl w:val="0"/>
          <w:numId w:val="1007"/>
        </w:numPr>
        <w:pStyle w:val="Compact"/>
      </w:pPr>
      <w:r>
        <w:t xml:space="preserve">raw snapshot persistence plus normalized output;</w:t>
      </w:r>
    </w:p>
    <w:p>
      <w:pPr>
        <w:numPr>
          <w:ilvl w:val="0"/>
          <w:numId w:val="1007"/>
        </w:numPr>
        <w:pStyle w:val="Compact"/>
      </w:pPr>
      <w:r>
        <w:t xml:space="preserve">a</w:t>
      </w:r>
      <w:r>
        <w:t xml:space="preserve"> </w:t>
      </w:r>
      <w:r>
        <w:rPr>
          <w:rStyle w:val="VerbatimChar"/>
        </w:rPr>
        <w:t xml:space="preserve">sourceAvailability</w:t>
      </w:r>
      <w:r>
        <w:t xml:space="preserve"> </w:t>
      </w:r>
      <w:r>
        <w:t xml:space="preserve">signal distinguishing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source said no</w:t>
      </w:r>
      <w:r>
        <w:rPr>
          <w:iCs/>
          <w:i/>
        </w:rPr>
        <w:t xml:space="preserve">”</w:t>
      </w:r>
      <w:r>
        <w:t xml:space="preserve"> </w:t>
      </w:r>
      <w:r>
        <w:t xml:space="preserve">from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source did not answer</w:t>
      </w:r>
      <w:r>
        <w:rPr>
          <w:iCs/>
          <w:i/>
        </w:rPr>
        <w:t xml:space="preserve">”</w:t>
      </w:r>
      <w:r>
        <w:t xml:space="preserve">.</w:t>
      </w:r>
    </w:p>
    <w:p>
      <w:pPr>
        <w:pStyle w:val="FirstParagraph"/>
      </w:pPr>
      <w:r>
        <w:rPr>
          <w:rStyle w:val="VerbatimChar"/>
        </w:rPr>
        <w:t xml:space="preserve">ZM-GOV-009</w:t>
      </w:r>
      <w:r>
        <w:t xml:space="preserve"> </w:t>
      </w:r>
      <w:r>
        <w:t xml:space="preserve">Replacing a dummy adapter with a production adapter</w:t>
      </w:r>
      <w:r>
        <w:t xml:space="preserve"> </w:t>
      </w:r>
      <w:r>
        <w:rPr>
          <w:bCs/>
          <w:b/>
        </w:rPr>
        <w:t xml:space="preserve">MUST NOT</w:t>
      </w:r>
      <w:r>
        <w:t xml:space="preserve"> </w:t>
      </w:r>
      <w:r>
        <w:t xml:space="preserve">require any change to core domain logic.</w:t>
      </w:r>
    </w:p>
    <w:p>
      <w:pPr>
        <w:pStyle w:val="BlockText"/>
      </w:pPr>
      <w:r>
        <w:rPr>
          <w:rStyle w:val="VerbatimChar"/>
        </w:rPr>
        <w:t xml:space="preserve">LEGAL_TBD_POST_COMPETITION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LT-03.</w:t>
      </w:r>
      <w:r>
        <w:t xml:space="preserve"> </w:t>
      </w:r>
      <w:r>
        <w:t xml:space="preserve">Permissible storage, sharing, reuse, and retention of government-sourced data, and whether supplier consent covers onward disclosure to banks.</w:t>
      </w:r>
      <w:r>
        <w:t xml:space="preserve"> </w:t>
      </w:r>
      <w:r>
        <w:rPr>
          <w:bCs/>
          <w:b/>
        </w:rPr>
        <w:t xml:space="preserve">Technical assumption:</w:t>
      </w:r>
      <w:r>
        <w:t xml:space="preserve"> </w:t>
      </w:r>
      <w:r>
        <w:t xml:space="preserve">consent recorded per purpose and version; snapshots retained; disclosure to banks gated by policy.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9" w:name="bank-onboarding-and-policy-configuration"/>
    <w:p>
      <w:pPr>
        <w:pStyle w:val="Heading2"/>
      </w:pPr>
      <w:r>
        <w:t xml:space="preserve">6. Bank Onboarding and Policy Configuration</w:t>
      </w:r>
    </w:p>
    <w:bookmarkStart w:id="56" w:name="bank-institution-data"/>
    <w:p>
      <w:pPr>
        <w:pStyle w:val="Heading3"/>
      </w:pPr>
      <w:r>
        <w:t xml:space="preserve">6.1 Bank institution data</w:t>
      </w:r>
    </w:p>
    <w:p>
      <w:pPr>
        <w:pStyle w:val="FirstParagraph"/>
      </w:pPr>
      <w:r>
        <w:rPr>
          <w:rStyle w:val="VerbatimChar"/>
        </w:rPr>
        <w:t xml:space="preserve">ZM-IAM-001</w:t>
      </w:r>
      <w:r>
        <w:t xml:space="preserve"> </w:t>
      </w:r>
      <w:r>
        <w:t xml:space="preserve">A bank organization record</w:t>
      </w:r>
      <w:r>
        <w:t xml:space="preserve"> </w:t>
      </w:r>
      <w:r>
        <w:rPr>
          <w:bCs/>
          <w:b/>
        </w:rPr>
        <w:t xml:space="preserve">MUST</w:t>
      </w:r>
      <w:r>
        <w:t xml:space="preserve"> </w:t>
      </w:r>
      <w:r>
        <w:t xml:space="preserve">capture: legal name, licence number, contact details, signed platform agreement reference, authorized administrators, disbursement and collection account details, and integration configuration.</w:t>
      </w:r>
    </w:p>
    <w:bookmarkEnd w:id="56"/>
    <w:bookmarkStart w:id="57" w:name="bank-states"/>
    <w:p>
      <w:pPr>
        <w:pStyle w:val="Heading3"/>
      </w:pPr>
      <w:r>
        <w:t xml:space="preserve">6.2 Bank states</w:t>
      </w:r>
    </w:p>
    <w:p>
      <w:pPr>
        <w:pStyle w:val="FirstParagraph"/>
      </w:pPr>
      <w:r>
        <w:rPr>
          <w:rStyle w:val="VerbatimChar"/>
        </w:rPr>
        <w:t xml:space="preserve">INVITED → ONBOARDING → UNDER_REVIEW → ACTIVE → SUSPENDED → TERMINATED</w:t>
      </w:r>
    </w:p>
    <w:p>
      <w:pPr>
        <w:pStyle w:val="BodyText"/>
      </w:pPr>
      <w:r>
        <w:rPr>
          <w:rStyle w:val="VerbatimChar"/>
        </w:rPr>
        <w:t xml:space="preserve">ZM-IAM-002</w:t>
      </w:r>
      <w:r>
        <w:t xml:space="preserve"> </w:t>
      </w:r>
      <w:r>
        <w:t xml:space="preserve">Only an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 </w:t>
      </w:r>
      <w:r>
        <w:t xml:space="preserve">bank may be evaluated for listing eligibility or submit offers.</w:t>
      </w:r>
    </w:p>
    <w:bookmarkEnd w:id="57"/>
    <w:bookmarkStart w:id="58" w:name="bank-policy-filters"/>
    <w:p>
      <w:pPr>
        <w:pStyle w:val="Heading3"/>
      </w:pPr>
      <w:r>
        <w:t xml:space="preserve">6.3 Bank policy filters</w:t>
      </w:r>
    </w:p>
    <w:p>
      <w:pPr>
        <w:pStyle w:val="FirstParagraph"/>
      </w:pPr>
      <w:r>
        <w:rPr>
          <w:rStyle w:val="VerbatimChar"/>
        </w:rPr>
        <w:t xml:space="preserve">ZM-MKT-001</w:t>
      </w:r>
      <w:r>
        <w:t xml:space="preserve"> </w:t>
      </w:r>
      <w:r>
        <w:t xml:space="preserve">Each bank</w:t>
      </w:r>
      <w:r>
        <w:t xml:space="preserve"> </w:t>
      </w:r>
      <w:r>
        <w:rPr>
          <w:bCs/>
          <w:b/>
        </w:rPr>
        <w:t xml:space="preserve">MUST</w:t>
      </w:r>
      <w:r>
        <w:t xml:space="preserve"> </w:t>
      </w:r>
      <w:r>
        <w:t xml:space="preserve">be able to configure policy filters that determine which listings it is eligible to see: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Sector / activity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 / exclude 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Minimum and maximum invoice 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Tenor (days to maturity)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Accepted</w:t>
            </w:r>
            <w:r>
              <w:t xml:space="preserve"> </w:t>
            </w:r>
            <w:r>
              <w:rPr>
                <w:rStyle w:val="VerbatimChar"/>
              </w:rPr>
              <w:t xml:space="preserve">transactionType</w:t>
            </w:r>
            <w:r>
              <w:t xml:space="preserve"> </w:t>
            </w:r>
            <w:r>
              <w:t xml:space="preserve">values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Recourse appetite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of</w:t>
            </w:r>
            <w:r>
              <w:t xml:space="preserve"> </w:t>
            </w:r>
            <w:r>
              <w:rPr>
                <w:rStyle w:val="VerbatimChar"/>
              </w:rPr>
              <w:t xml:space="preserve">recourseType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Minimum composite Trust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Maximum risk band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 ceiling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Required document 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Buyer restrictions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 / exclude 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Supplier restrictions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 / exclude 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Geography / governorate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 / exclude list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ZM-MKT-002</w:t>
      </w:r>
      <w:r>
        <w:t xml:space="preserve"> </w:t>
      </w:r>
      <w:r>
        <w:t xml:space="preserve">Eligibility</w:t>
      </w:r>
      <w:r>
        <w:t xml:space="preserve"> </w:t>
      </w:r>
      <w:r>
        <w:rPr>
          <w:bCs/>
          <w:b/>
        </w:rPr>
        <w:t xml:space="preserve">MUST</w:t>
      </w:r>
      <w:r>
        <w:t xml:space="preserve"> </w:t>
      </w:r>
      <w:r>
        <w:t xml:space="preserve">require</w:t>
      </w:r>
      <w:r>
        <w:t xml:space="preserve"> </w:t>
      </w:r>
      <w:r>
        <w:rPr>
          <w:bCs/>
          <w:b/>
        </w:rPr>
        <w:t xml:space="preserve">both</w:t>
      </w:r>
      <w:r>
        <w:t xml:space="preserve"> </w:t>
      </w:r>
      <w:r>
        <w:t xml:space="preserve">conditions: (a) the bank is active and permitted by platform administration,</w:t>
      </w:r>
      <w:r>
        <w:t xml:space="preserve"> </w:t>
      </w:r>
      <w:r>
        <w:rPr>
          <w:bCs/>
          <w:b/>
        </w:rPr>
        <w:t xml:space="preserve">and</w:t>
      </w:r>
      <w:r>
        <w:t xml:space="preserve"> </w:t>
      </w:r>
      <w:r>
        <w:t xml:space="preserve">(b) the listing matches the bank’s configured filters.</w:t>
      </w:r>
      <w:r>
        <w:t xml:space="preserve"> </w:t>
      </w:r>
      <w:r>
        <w:rPr>
          <w:rStyle w:val="VerbatimChar"/>
        </w:rPr>
        <w:t xml:space="preserve">ZM-MKT-003</w:t>
      </w:r>
      <w:r>
        <w:t xml:space="preserve"> </w:t>
      </w:r>
      <w:r>
        <w:t xml:space="preserve">Every eligibility evaluation</w:t>
      </w:r>
      <w:r>
        <w:t xml:space="preserve"> </w:t>
      </w:r>
      <w:r>
        <w:rPr>
          <w:bCs/>
          <w:b/>
        </w:rPr>
        <w:t xml:space="preserve">MUST</w:t>
      </w:r>
      <w:r>
        <w:t xml:space="preserve"> </w:t>
      </w:r>
      <w:r>
        <w:t xml:space="preserve">be persisted with its outcome and the specific rules applied, so a bank can be shown why it did or did not receive a listing.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5" w:name="buyer-directory-and-resolution"/>
    <w:p>
      <w:pPr>
        <w:pStyle w:val="Heading2"/>
      </w:pPr>
      <w:r>
        <w:t xml:space="preserve">7. Buyer Directory and Resolution</w:t>
      </w:r>
    </w:p>
    <w:bookmarkStart w:id="60" w:name="buyer-as-a-global-entity"/>
    <w:p>
      <w:pPr>
        <w:pStyle w:val="Heading3"/>
      </w:pPr>
      <w:r>
        <w:t xml:space="preserve">7.1 Buyer as a global entity</w:t>
      </w:r>
    </w:p>
    <w:p>
      <w:pPr>
        <w:pStyle w:val="FirstParagraph"/>
      </w:pPr>
      <w:r>
        <w:rPr>
          <w:rStyle w:val="VerbatimChar"/>
        </w:rPr>
        <w:t xml:space="preserve">ZM-BUY-006</w:t>
      </w:r>
      <w:r>
        <w:t xml:space="preserve"> </w:t>
      </w:r>
      <w:r>
        <w:rPr>
          <w:rStyle w:val="VerbatimChar"/>
        </w:rPr>
        <w:t xml:space="preserve">Buyer</w:t>
      </w:r>
      <w:r>
        <w:t xml:space="preserve"> </w:t>
      </w:r>
      <w:r>
        <w:rPr>
          <w:bCs/>
          <w:b/>
        </w:rPr>
        <w:t xml:space="preserve">MUST</w:t>
      </w:r>
      <w:r>
        <w:t xml:space="preserve"> </w:t>
      </w:r>
      <w:r>
        <w:t xml:space="preserve">be a</w:t>
      </w:r>
      <w:r>
        <w:t xml:space="preserve"> </w:t>
      </w:r>
      <w:r>
        <w:rPr>
          <w:bCs/>
          <w:b/>
        </w:rPr>
        <w:t xml:space="preserve">global, platform-wide entity</w:t>
      </w:r>
      <w:r>
        <w:t xml:space="preserve">, uniquely keyed by national establishment number.</w:t>
      </w:r>
      <w:r>
        <w:t xml:space="preserve"> </w:t>
      </w:r>
      <w:r>
        <w:rPr>
          <w:rStyle w:val="VerbatimChar"/>
        </w:rPr>
        <w:t xml:space="preserve">ZM-BUY-007</w:t>
      </w:r>
      <w:r>
        <w:t xml:space="preserve"> </w:t>
      </w:r>
      <w:r>
        <w:t xml:space="preserve">Multiple suppliers and multiple invoices</w:t>
      </w:r>
      <w:r>
        <w:t xml:space="preserve"> </w:t>
      </w:r>
      <w:r>
        <w:rPr>
          <w:bCs/>
          <w:b/>
        </w:rPr>
        <w:t xml:space="preserve">MUST</w:t>
      </w:r>
      <w:r>
        <w:t xml:space="preserve"> </w:t>
      </w:r>
      <w:r>
        <w:t xml:space="preserve">be able to reference the same</w:t>
      </w:r>
      <w:r>
        <w:t xml:space="preserve"> </w:t>
      </w:r>
      <w:r>
        <w:rPr>
          <w:rStyle w:val="VerbatimChar"/>
        </w:rPr>
        <w:t xml:space="preserve">Buyer</w:t>
      </w:r>
      <w:r>
        <w:t xml:space="preserve"> </w:t>
      </w:r>
      <w:r>
        <w:t xml:space="preserve">record.</w:t>
      </w:r>
      <w:r>
        <w:t xml:space="preserve"> </w:t>
      </w:r>
      <w:r>
        <w:rPr>
          <w:rStyle w:val="VerbatimChar"/>
        </w:rPr>
        <w:t xml:space="preserve">ZM-BUY-008</w:t>
      </w:r>
      <w:r>
        <w:t xml:space="preserve"> </w:t>
      </w:r>
      <w:r>
        <w:t xml:space="preserve">Supplier-specific contact and relationship data</w:t>
      </w:r>
      <w:r>
        <w:t xml:space="preserve"> </w:t>
      </w:r>
      <w:r>
        <w:rPr>
          <w:bCs/>
          <w:b/>
        </w:rPr>
        <w:t xml:space="preserve">MUST</w:t>
      </w:r>
      <w:r>
        <w:t xml:space="preserve"> </w:t>
      </w:r>
      <w:r>
        <w:t xml:space="preserve">live on</w:t>
      </w:r>
      <w:r>
        <w:t xml:space="preserve"> </w:t>
      </w:r>
      <w:r>
        <w:rPr>
          <w:rStyle w:val="VerbatimChar"/>
        </w:rPr>
        <w:t xml:space="preserve">SupplierBuyerRelationship</w:t>
      </w:r>
      <w:r>
        <w:t xml:space="preserve">, never on</w:t>
      </w:r>
      <w:r>
        <w:t xml:space="preserve"> </w:t>
      </w:r>
      <w:r>
        <w:rPr>
          <w:rStyle w:val="VerbatimChar"/>
        </w:rPr>
        <w:t xml:space="preserve">Buyer</w:t>
      </w:r>
      <w:r>
        <w:t xml:space="preserve">.</w:t>
      </w:r>
    </w:p>
    <w:bookmarkEnd w:id="60"/>
    <w:bookmarkStart w:id="61" w:name="data-requested-from-the-supplier"/>
    <w:p>
      <w:pPr>
        <w:pStyle w:val="Heading3"/>
      </w:pPr>
      <w:r>
        <w:t xml:space="preserve">7.2 Data requested from the supplier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Buyer establishment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Registry search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Buyer contact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Future communication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Contact-person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Identify the number’s owner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Contact-person 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Accountant, purchasing, manager, owner, other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Contact 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Notification channel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Receiving branch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applicable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invoice to correct location</w:t>
            </w:r>
          </w:p>
        </w:tc>
      </w:tr>
    </w:tbl>
    <w:bookmarkEnd w:id="61"/>
    <w:bookmarkStart w:id="62" w:name="resolution-workflow"/>
    <w:p>
      <w:pPr>
        <w:pStyle w:val="Heading3"/>
      </w:pPr>
      <w:r>
        <w:t xml:space="preserve">7.3 Resolution workflow</w:t>
      </w:r>
    </w:p>
    <w:p>
      <w:pPr>
        <w:numPr>
          <w:ilvl w:val="0"/>
          <w:numId w:val="1008"/>
        </w:numPr>
        <w:pStyle w:val="Compact"/>
      </w:pPr>
      <w:r>
        <w:t xml:space="preserve">Search buyers already linked to this supplier.</w:t>
      </w:r>
    </w:p>
    <w:p>
      <w:pPr>
        <w:numPr>
          <w:ilvl w:val="0"/>
          <w:numId w:val="1008"/>
        </w:numPr>
        <w:pStyle w:val="Compact"/>
      </w:pPr>
      <w:r>
        <w:t xml:space="preserve">If none, search buyers already known to the platform.</w:t>
      </w:r>
    </w:p>
    <w:p>
      <w:pPr>
        <w:numPr>
          <w:ilvl w:val="0"/>
          <w:numId w:val="1008"/>
        </w:numPr>
        <w:pStyle w:val="Compact"/>
      </w:pPr>
      <w:r>
        <w:t xml:space="preserve">If still none, query CCD by name via the government adapter.</w:t>
      </w:r>
    </w:p>
    <w:p>
      <w:pPr>
        <w:numPr>
          <w:ilvl w:val="0"/>
          <w:numId w:val="1008"/>
        </w:numPr>
        <w:pStyle w:val="Compact"/>
      </w:pPr>
      <w:r>
        <w:t xml:space="preserve">Display candidate results: name, type, national number, status, governorate.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The supplier selects the exact buyer</w:t>
      </w:r>
      <w:r>
        <w:t xml:space="preserve"> </w:t>
      </w:r>
      <w:r>
        <w:t xml:space="preserve">and confirms it is the entity named on the invoice.</w:t>
      </w:r>
    </w:p>
    <w:p>
      <w:pPr>
        <w:numPr>
          <w:ilvl w:val="0"/>
          <w:numId w:val="1008"/>
        </w:numPr>
        <w:pStyle w:val="Compact"/>
      </w:pPr>
      <w:r>
        <w:t xml:space="preserve">Platform matches national number, name, and available invoice data.</w:t>
      </w:r>
    </w:p>
    <w:p>
      <w:pPr>
        <w:numPr>
          <w:ilvl w:val="0"/>
          <w:numId w:val="1008"/>
        </w:numPr>
        <w:pStyle w:val="Compact"/>
      </w:pPr>
      <w:r>
        <w:t xml:space="preserve">Retrieve the full company profile for the confirmed national number.</w:t>
      </w:r>
    </w:p>
    <w:p>
      <w:pPr>
        <w:numPr>
          <w:ilvl w:val="0"/>
          <w:numId w:val="1008"/>
        </w:numPr>
        <w:pStyle w:val="Compact"/>
      </w:pPr>
      <w:r>
        <w:t xml:space="preserve">Create or link the unified</w:t>
      </w:r>
      <w:r>
        <w:t xml:space="preserve"> </w:t>
      </w:r>
      <w:r>
        <w:rPr>
          <w:rStyle w:val="VerbatimChar"/>
        </w:rPr>
        <w:t xml:space="preserve">Buyer</w:t>
      </w:r>
      <w:r>
        <w:t xml:space="preserve"> </w:t>
      </w:r>
      <w:r>
        <w:t xml:space="preserve">record.</w:t>
      </w:r>
    </w:p>
    <w:p>
      <w:pPr>
        <w:numPr>
          <w:ilvl w:val="0"/>
          <w:numId w:val="1008"/>
        </w:numPr>
        <w:pStyle w:val="Compact"/>
      </w:pPr>
      <w:r>
        <w:t xml:space="preserve">Create or update the</w:t>
      </w:r>
      <w:r>
        <w:t xml:space="preserve"> </w:t>
      </w:r>
      <w:r>
        <w:rPr>
          <w:rStyle w:val="VerbatimChar"/>
        </w:rPr>
        <w:t xml:space="preserve">SupplierBuyerRelationship</w:t>
      </w:r>
      <w:r>
        <w:t xml:space="preserve"> </w:t>
      </w:r>
      <w:r>
        <w:t xml:space="preserve">with contact data.</w:t>
      </w:r>
    </w:p>
    <w:p>
      <w:pPr>
        <w:pStyle w:val="FirstParagraph"/>
      </w:pPr>
      <w:r>
        <w:rPr>
          <w:rStyle w:val="VerbatimChar"/>
        </w:rPr>
        <w:t xml:space="preserve">ZM-BUY-009</w:t>
      </w:r>
      <w:r>
        <w:t xml:space="preserve"> </w:t>
      </w:r>
      <w:r>
        <w:t xml:space="preserve">The platform</w:t>
      </w:r>
      <w:r>
        <w:t xml:space="preserve"> </w:t>
      </w:r>
      <w:r>
        <w:rPr>
          <w:bCs/>
          <w:b/>
        </w:rPr>
        <w:t xml:space="preserve">MUST NOT</w:t>
      </w:r>
      <w:r>
        <w:t xml:space="preserve"> </w:t>
      </w:r>
      <w:r>
        <w:t xml:space="preserve">automatically select a buyer based on name similarity alone, under any circumstances.</w:t>
      </w:r>
      <w:r>
        <w:t xml:space="preserve"> </w:t>
      </w:r>
      <w:r>
        <w:rPr>
          <w:rStyle w:val="VerbatimChar"/>
        </w:rPr>
        <w:t xml:space="preserve">ZM-BUY-010</w:t>
      </w:r>
      <w:r>
        <w:t xml:space="preserve"> </w:t>
      </w:r>
      <w:r>
        <w:t xml:space="preserve">Ambiguous, multiple, or unclear results</w:t>
      </w:r>
      <w:r>
        <w:t xml:space="preserve"> </w:t>
      </w:r>
      <w:r>
        <w:rPr>
          <w:bCs/>
          <w:b/>
        </w:rPr>
        <w:t xml:space="preserve">MUST</w:t>
      </w:r>
      <w:r>
        <w:t xml:space="preserve"> </w:t>
      </w:r>
      <w:r>
        <w:t xml:space="preserve">move to</w:t>
      </w:r>
      <w:r>
        <w:t xml:space="preserve"> </w:t>
      </w:r>
      <w:r>
        <w:rPr>
          <w:rStyle w:val="VerbatimChar"/>
        </w:rPr>
        <w:t xml:space="preserve">BUYER_MANUAL_REVIEW</w:t>
      </w:r>
      <w:r>
        <w:t xml:space="preserve">.</w:t>
      </w:r>
    </w:p>
    <w:bookmarkEnd w:id="62"/>
    <w:bookmarkStart w:id="63" w:name="X69be6899072210b464c15b63200b81ce75454ff"/>
    <w:p>
      <w:pPr>
        <w:pStyle w:val="Heading3"/>
      </w:pPr>
      <w:r>
        <w:t xml:space="preserve">7.4 Buyer verification states and invoice effect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Buyer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 on invoice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ACTIVE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MATCHED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ACTIVE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PARTIAL_MATCH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review or clarification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NOT_FOUND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review; alternative lookup 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NAME_MISMATCH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ID_MISMATCH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Blocked</w:t>
            </w:r>
            <w:r>
              <w:t xml:space="preserve"> </w:t>
            </w:r>
            <w:r>
              <w:t xml:space="preserve">until resolved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SUSPENDED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Blocked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STRUCK_OFF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Blocked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UNDER_LIQUIDATION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Manual review</w:t>
            </w:r>
            <w:r>
              <w:t xml:space="preserve"> </w:t>
            </w:r>
            <w:r>
              <w:t xml:space="preserve">— see LT-02</w:t>
            </w:r>
          </w:p>
        </w:tc>
      </w:tr>
    </w:tbl>
    <w:bookmarkEnd w:id="63"/>
    <w:bookmarkStart w:id="64" w:name="buyer-contact-data"/>
    <w:p>
      <w:pPr>
        <w:pStyle w:val="Heading3"/>
      </w:pPr>
      <w:r>
        <w:t xml:space="preserve">7.5 Buyer contact data</w:t>
      </w:r>
    </w:p>
    <w:p>
      <w:pPr>
        <w:pStyle w:val="FirstParagraph"/>
      </w:pPr>
      <w:r>
        <w:rPr>
          <w:rStyle w:val="VerbatimChar"/>
        </w:rPr>
        <w:t xml:space="preserve">ZM-BUY-011</w:t>
      </w:r>
      <w:r>
        <w:t xml:space="preserve"> </w:t>
      </w:r>
      <w:r>
        <w:t xml:space="preserve">Contact data is stored as</w:t>
      </w:r>
      <w:r>
        <w:t xml:space="preserve"> </w:t>
      </w:r>
      <w:r>
        <w:rPr>
          <w:bCs/>
          <w:b/>
        </w:rPr>
        <w:t xml:space="preserve">supplier-provided</w:t>
      </w:r>
      <w:r>
        <w:t xml:space="preserve">, explicitly not as the buyer’s official registry contact.</w:t>
      </w:r>
      <w:r>
        <w:t xml:space="preserve"> </w:t>
      </w:r>
      <w:r>
        <w:rPr>
          <w:rStyle w:val="VerbatimChar"/>
        </w:rPr>
        <w:t xml:space="preserve">ZM-BUY-012</w:t>
      </w:r>
      <w:r>
        <w:t xml:space="preserve"> </w:t>
      </w:r>
      <w:r>
        <w:t xml:space="preserve">Contact states:</w:t>
      </w:r>
      <w:r>
        <w:t xml:space="preserve"> </w:t>
      </w:r>
      <w:r>
        <w:rPr>
          <w:rStyle w:val="VerbatimChar"/>
        </w:rPr>
        <w:t xml:space="preserve">SUPPLIER_PROVIDED</w:t>
      </w:r>
      <w:r>
        <w:t xml:space="preserve">,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CONTACTED</w:t>
      </w:r>
      <w:r>
        <w:t xml:space="preserve">,</w:t>
      </w:r>
      <w:r>
        <w:t xml:space="preserve"> </w:t>
      </w:r>
      <w:r>
        <w:rPr>
          <w:rStyle w:val="VerbatimChar"/>
        </w:rPr>
        <w:t xml:space="preserve">VERIFIED_BY_CONTACT</w:t>
      </w:r>
      <w:r>
        <w:t xml:space="preserve">,</w:t>
      </w:r>
      <w:r>
        <w:t xml:space="preserve"> </w:t>
      </w:r>
      <w:r>
        <w:rPr>
          <w:rStyle w:val="VerbatimChar"/>
        </w:rPr>
        <w:t xml:space="preserve">INVALID</w:t>
      </w:r>
      <w:r>
        <w:t xml:space="preserve">,</w:t>
      </w:r>
      <w:r>
        <w:t xml:space="preserve"> </w:t>
      </w:r>
      <w:r>
        <w:rPr>
          <w:rStyle w:val="VerbatimChar"/>
        </w:rPr>
        <w:t xml:space="preserve">DO_NOT_CONTACT</w:t>
      </w:r>
      <w:r>
        <w:t xml:space="preserve">.</w:t>
      </w:r>
      <w:r>
        <w:t xml:space="preserve"> </w:t>
      </w:r>
      <w:r>
        <w:rPr>
          <w:rStyle w:val="VerbatimChar"/>
        </w:rPr>
        <w:t xml:space="preserve">ZM-BUY-013</w:t>
      </w:r>
      <w:r>
        <w:t xml:space="preserve"> </w:t>
      </w:r>
      <w:r>
        <w:t xml:space="preserve">The originating supplier and every subsequent update</w:t>
      </w:r>
      <w:r>
        <w:t xml:space="preserve"> </w:t>
      </w:r>
      <w:r>
        <w:rPr>
          <w:bCs/>
          <w:b/>
        </w:rPr>
        <w:t xml:space="preserve">MUST</w:t>
      </w:r>
      <w:r>
        <w:t xml:space="preserve"> </w:t>
      </w:r>
      <w:r>
        <w:t xml:space="preserve">be recorded with actor and timestamp.</w:t>
      </w:r>
      <w:r>
        <w:t xml:space="preserve"> </w:t>
      </w:r>
      <w:r>
        <w:rPr>
          <w:rStyle w:val="VerbatimChar"/>
        </w:rPr>
        <w:t xml:space="preserve">ZM-BUY-014</w:t>
      </w:r>
      <w:r>
        <w:t xml:space="preserve"> </w:t>
      </w:r>
      <w:r>
        <w:rPr>
          <w:rStyle w:val="VerbatimChar"/>
        </w:rPr>
        <w:t xml:space="preserve">DO_NOT_CONTACT</w:t>
      </w:r>
      <w:r>
        <w:t xml:space="preserve"> </w:t>
      </w:r>
      <w:r>
        <w:rPr>
          <w:bCs/>
          <w:b/>
        </w:rPr>
        <w:t xml:space="preserve">MUST</w:t>
      </w:r>
      <w:r>
        <w:t xml:space="preserve"> </w:t>
      </w:r>
      <w:r>
        <w:t xml:space="preserve">suppress all outbound notification to that contact, across all suppliers, permanently until explicitly reversed by an administrator with a recorded reason.</w:t>
      </w:r>
      <w:r>
        <w:t xml:space="preserve"> </w:t>
      </w:r>
      <w:r>
        <w:rPr>
          <w:rStyle w:val="VerbatimChar"/>
        </w:rPr>
        <w:t xml:space="preserve">ZM-BUY-015</w:t>
      </w:r>
      <w:r>
        <w:t xml:space="preserve"> </w:t>
      </w:r>
      <w:r>
        <w:t xml:space="preserve">The platform</w:t>
      </w:r>
      <w:r>
        <w:t xml:space="preserve"> </w:t>
      </w:r>
      <w:r>
        <w:rPr>
          <w:bCs/>
          <w:b/>
        </w:rPr>
        <w:t xml:space="preserve">MUST</w:t>
      </w:r>
      <w:r>
        <w:t xml:space="preserve"> </w:t>
      </w:r>
      <w:r>
        <w:t xml:space="preserve">collect only contact data necessary for the transaction, restrict access by role, protect sensitive fields at rest, audit every access and update, and support correction and invalidation.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72" w:name="invoice-submission"/>
    <w:p>
      <w:pPr>
        <w:pStyle w:val="Heading2"/>
      </w:pPr>
      <w:r>
        <w:t xml:space="preserve">8. Invoice Submission</w:t>
      </w:r>
    </w:p>
    <w:bookmarkStart w:id="66" w:name="required-invoice-data"/>
    <w:p>
      <w:pPr>
        <w:pStyle w:val="Heading3"/>
      </w:pPr>
      <w:r>
        <w:t xml:space="preserve">8.1 Required invoice data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Identification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Invoice number; electronic-invoice identifier; issue 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Registered supplier; resolved buyer; branch when applicable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Subtotal; tax; total (</w:t>
            </w:r>
            <w:r>
              <w:rPr>
                <w:rStyle w:val="VerbatimChar"/>
              </w:rPr>
              <w:t xml:space="preserve">faceValue</w:t>
            </w:r>
            <w:r>
              <w:t xml:space="preserve">); currency;</w:t>
            </w:r>
            <w:r>
              <w:t xml:space="preserve"> </w:t>
            </w:r>
            <w:r>
              <w:rPr>
                <w:rStyle w:val="VerbatimChar"/>
              </w:rPr>
              <w:t xml:space="preserve">paidAmount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outstandingAmount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Due date; payment terms; payment period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Trade 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Goods/services description; purchase-order number; delivery-note number when available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minimumAcceptableAmount</w:t>
            </w:r>
            <w:r>
              <w:t xml:space="preserve">; disclosure of any related previous financing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ZM-INV-001</w:t>
      </w:r>
      <w:r>
        <w:t xml:space="preserve"> </w:t>
      </w:r>
      <w:r>
        <w:rPr>
          <w:rStyle w:val="VerbatimChar"/>
        </w:rPr>
        <w:t xml:space="preserve">outstandingAmount = faceValue − paidAmount</w:t>
      </w:r>
      <w:r>
        <w:t xml:space="preserve">, and</w:t>
      </w:r>
      <w:r>
        <w:t xml:space="preserve"> </w:t>
      </w:r>
      <w:r>
        <w:rPr>
          <w:bCs/>
          <w:b/>
        </w:rPr>
        <w:t xml:space="preserve">MUST</w:t>
      </w:r>
      <w:r>
        <w:t xml:space="preserve"> </w:t>
      </w:r>
      <w:r>
        <w:t xml:space="preserve">be greater than zero for an invoice to be listed.</w:t>
      </w:r>
      <w:r>
        <w:t xml:space="preserve"> </w:t>
      </w:r>
      <w:r>
        <w:rPr>
          <w:rStyle w:val="VerbatimChar"/>
        </w:rPr>
        <w:t xml:space="preserve">ZM-INV-002</w:t>
      </w:r>
      <w:r>
        <w:t xml:space="preserve"> </w:t>
      </w:r>
      <w:r>
        <w:t xml:space="preserve">Currency</w:t>
      </w:r>
      <w:r>
        <w:t xml:space="preserve"> </w:t>
      </w:r>
      <w:r>
        <w:rPr>
          <w:bCs/>
          <w:b/>
        </w:rPr>
        <w:t xml:space="preserve">MUST</w:t>
      </w:r>
      <w:r>
        <w:t xml:space="preserve"> </w:t>
      </w:r>
      <w:r>
        <w:t xml:space="preserve">be stored as an ISO 4217 code; the only accepted value in V3 is</w:t>
      </w:r>
      <w:r>
        <w:t xml:space="preserve"> </w:t>
      </w:r>
      <w:r>
        <w:rPr>
          <w:rStyle w:val="VerbatimChar"/>
          <w:bCs/>
          <w:b/>
        </w:rPr>
        <w:t xml:space="preserve">JOD</w:t>
      </w:r>
      <w:r>
        <w:t xml:space="preserve">. Invoice, offer, settlement, commission, and payout currencies</w:t>
      </w:r>
      <w:r>
        <w:t xml:space="preserve"> </w:t>
      </w:r>
      <w:r>
        <w:rPr>
          <w:bCs/>
          <w:b/>
        </w:rPr>
        <w:t xml:space="preserve">MUST</w:t>
      </w:r>
      <w:r>
        <w:t xml:space="preserve"> </w:t>
      </w:r>
      <w:r>
        <w:t xml:space="preserve">all match.</w:t>
      </w:r>
      <w:r>
        <w:t xml:space="preserve"> </w:t>
      </w:r>
      <w:r>
        <w:rPr>
          <w:rStyle w:val="VerbatimChar"/>
        </w:rPr>
        <w:t xml:space="preserve">ZM-INV-003</w:t>
      </w:r>
      <w:r>
        <w:t xml:space="preserve"> </w:t>
      </w:r>
      <w:r>
        <w:t xml:space="preserve">All monetary values</w:t>
      </w:r>
      <w:r>
        <w:t xml:space="preserve"> </w:t>
      </w:r>
      <w:r>
        <w:rPr>
          <w:bCs/>
          <w:b/>
        </w:rPr>
        <w:t xml:space="preserve">MUST</w:t>
      </w:r>
      <w:r>
        <w:t xml:space="preserve"> </w:t>
      </w:r>
      <w:r>
        <w:t xml:space="preserve">be stored as</w:t>
      </w:r>
      <w:r>
        <w:t xml:space="preserve"> </w:t>
      </w:r>
      <w:r>
        <w:rPr>
          <w:rStyle w:val="VerbatimChar"/>
        </w:rPr>
        <w:t xml:space="preserve">numeric(18,3)</w:t>
      </w:r>
      <w:r>
        <w:t xml:space="preserve"> </w:t>
      </w:r>
      <w:r>
        <w:t xml:space="preserve">and computed with decimal arithmetic. Floating-point arithmetic on money is prohibited.</w:t>
      </w:r>
    </w:p>
    <w:bookmarkEnd w:id="66"/>
    <w:bookmarkStart w:id="67" w:name="documents"/>
    <w:p>
      <w:pPr>
        <w:pStyle w:val="Heading3"/>
      </w:pPr>
      <w:r>
        <w:t xml:space="preserve">8.2 Documents</w:t>
      </w:r>
    </w:p>
    <w:p>
      <w:pPr>
        <w:pStyle w:val="FirstParagraph"/>
      </w:pPr>
      <w:r>
        <w:rPr>
          <w:rStyle w:val="VerbatimChar"/>
        </w:rPr>
        <w:t xml:space="preserve">ZM-DOC-001</w:t>
      </w:r>
      <w:r>
        <w:t xml:space="preserve"> </w:t>
      </w:r>
      <w:r>
        <w:t xml:space="preserve">An</w:t>
      </w:r>
      <w:r>
        <w:t xml:space="preserve"> </w:t>
      </w:r>
      <w:r>
        <w:rPr>
          <w:bCs/>
          <w:b/>
        </w:rPr>
        <w:t xml:space="preserve">electronic invoice is mandatory</w:t>
      </w:r>
      <w:r>
        <w:t xml:space="preserve"> </w:t>
      </w:r>
      <w:r>
        <w:t xml:space="preserve">for every submission in V3. A submission without one cannot proceed.</w:t>
      </w:r>
      <w:r>
        <w:t xml:space="preserve"> </w:t>
      </w:r>
      <w:r>
        <w:rPr>
          <w:rStyle w:val="VerbatimChar"/>
        </w:rPr>
        <w:t xml:space="preserve">ZM-DOC-002</w:t>
      </w:r>
      <w:r>
        <w:t xml:space="preserve"> </w:t>
      </w:r>
      <w:r>
        <w:t xml:space="preserve">Delivery note, purchase order, statement of account, and any credit note, return, or adjustment are</w:t>
      </w:r>
      <w:r>
        <w:t xml:space="preserve"> </w:t>
      </w:r>
      <w:r>
        <w:rPr>
          <w:bCs/>
          <w:b/>
        </w:rPr>
        <w:t xml:space="preserve">mandatory or conditional</w:t>
      </w:r>
      <w:r>
        <w:t xml:space="preserve"> </w:t>
      </w:r>
      <w:r>
        <w:t xml:space="preserve">per bank or platform policy (</w:t>
      </w:r>
      <w:r>
        <w:rPr>
          <w:rStyle w:val="VerbatimChar"/>
        </w:rPr>
        <w:t xml:space="preserve">CONFIGURABLE</w:t>
      </w:r>
      <w:r>
        <w:t xml:space="preserve">).</w:t>
      </w:r>
      <w:r>
        <w:t xml:space="preserve"> </w:t>
      </w:r>
      <w:r>
        <w:rPr>
          <w:rStyle w:val="VerbatimChar"/>
        </w:rPr>
        <w:t xml:space="preserve">ZM-DOC-003</w:t>
      </w:r>
      <w:r>
        <w:t xml:space="preserve"> </w:t>
      </w:r>
      <w:r>
        <w:t xml:space="preserve">Every document</w:t>
      </w:r>
      <w:r>
        <w:t xml:space="preserve"> </w:t>
      </w:r>
      <w:r>
        <w:rPr>
          <w:bCs/>
          <w:b/>
        </w:rPr>
        <w:t xml:space="preserve">MUST</w:t>
      </w:r>
      <w:r>
        <w:t xml:space="preserve"> </w:t>
      </w:r>
      <w:r>
        <w:t xml:space="preserve">store a content hash, MIME type, size, uploader, and upload timestamp.</w:t>
      </w:r>
      <w:r>
        <w:t xml:space="preserve"> </w:t>
      </w:r>
      <w:r>
        <w:rPr>
          <w:rStyle w:val="VerbatimChar"/>
        </w:rPr>
        <w:t xml:space="preserve">ZM-DOC-004</w:t>
      </w:r>
      <w:r>
        <w:t xml:space="preserve"> </w:t>
      </w:r>
      <w:r>
        <w:t xml:space="preserve">Documents</w:t>
      </w:r>
      <w:r>
        <w:t xml:space="preserve"> </w:t>
      </w:r>
      <w:r>
        <w:rPr>
          <w:bCs/>
          <w:b/>
        </w:rPr>
        <w:t xml:space="preserve">MUST</w:t>
      </w:r>
      <w:r>
        <w:t xml:space="preserve"> </w:t>
      </w:r>
      <w:r>
        <w:t xml:space="preserve">be held in private storage; access</w:t>
      </w:r>
      <w:r>
        <w:t xml:space="preserve"> </w:t>
      </w:r>
      <w:r>
        <w:rPr>
          <w:bCs/>
          <w:b/>
        </w:rPr>
        <w:t xml:space="preserve">MUST</w:t>
      </w:r>
      <w:r>
        <w:t xml:space="preserve"> </w:t>
      </w:r>
      <w:r>
        <w:t xml:space="preserve">be by short-lived signed URL issued only after a server-side authorization check.</w:t>
      </w:r>
    </w:p>
    <w:bookmarkEnd w:id="67"/>
    <w:bookmarkStart w:id="68" w:name="ocr-and-qr-extraction"/>
    <w:p>
      <w:pPr>
        <w:pStyle w:val="Heading3"/>
      </w:pPr>
      <w:r>
        <w:t xml:space="preserve">8.3 OCR and QR extraction</w:t>
      </w:r>
    </w:p>
    <w:p>
      <w:pPr>
        <w:pStyle w:val="FirstParagraph"/>
      </w:pPr>
      <w:r>
        <w:rPr>
          <w:rStyle w:val="VerbatimChar"/>
        </w:rPr>
        <w:t xml:space="preserve">ZM-DOC-005</w:t>
      </w:r>
      <w:r>
        <w:t xml:space="preserve"> </w:t>
      </w:r>
      <w:r>
        <w:t xml:space="preserve">OCR</w:t>
      </w:r>
      <w:r>
        <w:t xml:space="preserve"> </w:t>
      </w:r>
      <w:r>
        <w:rPr>
          <w:bCs/>
          <w:b/>
        </w:rPr>
        <w:t xml:space="preserve">MUST</w:t>
      </w:r>
      <w:r>
        <w:t xml:space="preserve"> </w:t>
      </w:r>
      <w:r>
        <w:t xml:space="preserve">perform</w:t>
      </w:r>
      <w:r>
        <w:t xml:space="preserve"> </w:t>
      </w:r>
      <w:r>
        <w:rPr>
          <w:bCs/>
          <w:b/>
        </w:rPr>
        <w:t xml:space="preserve">both</w:t>
      </w:r>
      <w:r>
        <w:t xml:space="preserve"> </w:t>
      </w:r>
      <w:r>
        <w:t xml:space="preserve">functions:</w:t>
      </w:r>
      <w:r>
        <w:t xml:space="preserve"> </w:t>
      </w:r>
      <w:r>
        <w:t xml:space="preserve">(a)</w:t>
      </w:r>
      <w:r>
        <w:t xml:space="preserve"> </w:t>
      </w:r>
      <w:r>
        <w:rPr>
          <w:bCs/>
          <w:b/>
        </w:rPr>
        <w:t xml:space="preserve">pre-fill</w:t>
      </w:r>
      <w:r>
        <w:t xml:space="preserve"> </w:t>
      </w:r>
      <w:r>
        <w:t xml:space="preserve">structured invoice fields for supplier review and correction;</w:t>
      </w:r>
      <w:r>
        <w:t xml:space="preserve"> </w:t>
      </w:r>
      <w:r>
        <w:t xml:space="preserve">(b)</w:t>
      </w:r>
      <w:r>
        <w:t xml:space="preserve"> </w:t>
      </w:r>
      <w:r>
        <w:rPr>
          <w:bCs/>
          <w:b/>
        </w:rPr>
        <w:t xml:space="preserve">cross-validate</w:t>
      </w:r>
      <w:r>
        <w:t xml:space="preserve"> </w:t>
      </w:r>
      <w:r>
        <w:t xml:space="preserve">extracted values against supplier-confirmed values and raise mismatches.</w:t>
      </w:r>
      <w:r>
        <w:t xml:space="preserve"> </w:t>
      </w:r>
      <w:r>
        <w:rPr>
          <w:rStyle w:val="VerbatimChar"/>
        </w:rPr>
        <w:t xml:space="preserve">ZM-DOC-006</w:t>
      </w:r>
      <w:r>
        <w:t xml:space="preserve"> </w:t>
      </w:r>
      <w:r>
        <w:t xml:space="preserve">Both the original OCR output</w:t>
      </w:r>
      <w:r>
        <w:t xml:space="preserve"> </w:t>
      </w:r>
      <w:r>
        <w:rPr>
          <w:bCs/>
          <w:b/>
        </w:rPr>
        <w:t xml:space="preserve">and</w:t>
      </w:r>
      <w:r>
        <w:t xml:space="preserve"> </w:t>
      </w:r>
      <w:r>
        <w:t xml:space="preserve">the supplier’s corrections</w:t>
      </w:r>
      <w:r>
        <w:t xml:space="preserve"> </w:t>
      </w:r>
      <w:r>
        <w:rPr>
          <w:bCs/>
          <w:b/>
        </w:rPr>
        <w:t xml:space="preserve">MUST</w:t>
      </w:r>
      <w:r>
        <w:t xml:space="preserve"> </w:t>
      </w:r>
      <w:r>
        <w:t xml:space="preserve">be preserved and independently retrievable. A supplier correction</w:t>
      </w:r>
      <w:r>
        <w:t xml:space="preserve"> </w:t>
      </w:r>
      <w:r>
        <w:rPr>
          <w:bCs/>
          <w:b/>
        </w:rPr>
        <w:t xml:space="preserve">MUST NOT</w:t>
      </w:r>
      <w:r>
        <w:t xml:space="preserve"> </w:t>
      </w:r>
      <w:r>
        <w:t xml:space="preserve">erase the machine-extracted value.</w:t>
      </w:r>
      <w:r>
        <w:t xml:space="preserve"> </w:t>
      </w:r>
      <w:r>
        <w:rPr>
          <w:rStyle w:val="VerbatimChar"/>
        </w:rPr>
        <w:t xml:space="preserve">ZM-DOC-007</w:t>
      </w:r>
      <w:r>
        <w:t xml:space="preserve"> </w:t>
      </w:r>
      <w:r>
        <w:t xml:space="preserve">The platform</w:t>
      </w:r>
      <w:r>
        <w:t xml:space="preserve"> </w:t>
      </w:r>
      <w:r>
        <w:rPr>
          <w:bCs/>
          <w:b/>
        </w:rPr>
        <w:t xml:space="preserve">MUST</w:t>
      </w:r>
      <w:r>
        <w:t xml:space="preserve"> </w:t>
      </w:r>
      <w:r>
        <w:t xml:space="preserve">decode and parse the QR code on the Jordanian electronic invoice locally.</w:t>
      </w:r>
      <w:r>
        <w:t xml:space="preserve"> </w:t>
      </w:r>
      <w:r>
        <w:rPr>
          <w:rStyle w:val="VerbatimChar"/>
        </w:rPr>
        <w:t xml:space="preserve">ZM-DOC-008</w:t>
      </w:r>
      <w:r>
        <w:t xml:space="preserve"> </w:t>
      </w:r>
      <w:r>
        <w:t xml:space="preserve">QR-derived values</w:t>
      </w:r>
      <w:r>
        <w:t xml:space="preserve"> </w:t>
      </w:r>
      <w:r>
        <w:rPr>
          <w:bCs/>
          <w:b/>
        </w:rPr>
        <w:t xml:space="preserve">MUST</w:t>
      </w:r>
      <w:r>
        <w:t xml:space="preserve"> </w:t>
      </w:r>
      <w:r>
        <w:t xml:space="preserve">be compared against OCR output and supplier-entered fields; each comparison result</w:t>
      </w:r>
      <w:r>
        <w:t xml:space="preserve"> </w:t>
      </w:r>
      <w:r>
        <w:rPr>
          <w:bCs/>
          <w:b/>
        </w:rPr>
        <w:t xml:space="preserve">MUST</w:t>
      </w:r>
      <w:r>
        <w:t xml:space="preserve"> </w:t>
      </w:r>
      <w:r>
        <w:t xml:space="preserve">be recorded as a</w:t>
      </w:r>
      <w:r>
        <w:t xml:space="preserve"> </w:t>
      </w:r>
      <w:r>
        <w:rPr>
          <w:rStyle w:val="VerbatimChar"/>
        </w:rPr>
        <w:t xml:space="preserve">VerificationCheck</w:t>
      </w:r>
      <w:r>
        <w:t xml:space="preserve">.</w:t>
      </w:r>
      <w:r>
        <w:t xml:space="preserve"> </w:t>
      </w:r>
      <w:r>
        <w:rPr>
          <w:rStyle w:val="VerbatimChar"/>
        </w:rPr>
        <w:t xml:space="preserve">ZM-DOC-009</w:t>
      </w:r>
      <w:r>
        <w:t xml:space="preserve"> </w:t>
      </w:r>
      <w:r>
        <w:t xml:space="preserve">The platform</w:t>
      </w:r>
      <w:r>
        <w:t xml:space="preserve"> </w:t>
      </w:r>
      <w:r>
        <w:rPr>
          <w:bCs/>
          <w:b/>
        </w:rPr>
        <w:t xml:space="preserve">MUST</w:t>
      </w:r>
      <w:r>
        <w:t xml:space="preserve"> </w:t>
      </w:r>
      <w:r>
        <w:t xml:space="preserve">call a</w:t>
      </w:r>
      <w:r>
        <w:t xml:space="preserve"> </w:t>
      </w:r>
      <w:r>
        <w:rPr>
          <w:bCs/>
          <w:b/>
        </w:rPr>
        <w:t xml:space="preserve">dummy government e-invoice validation adapter</w:t>
      </w:r>
      <w:r>
        <w:t xml:space="preserve">, replaceable later by a real validation service without core changes.</w:t>
      </w:r>
      <w:r>
        <w:t xml:space="preserve"> </w:t>
      </w:r>
      <w:r>
        <w:rPr>
          <w:rStyle w:val="VerbatimChar"/>
        </w:rPr>
        <w:t xml:space="preserve">ZM-DOC-010</w:t>
      </w:r>
      <w:r>
        <w:t xml:space="preserve"> </w:t>
      </w:r>
      <w:r>
        <w:t xml:space="preserve">The system</w:t>
      </w:r>
      <w:r>
        <w:t xml:space="preserve"> </w:t>
      </w:r>
      <w:r>
        <w:rPr>
          <w:bCs/>
          <w:b/>
        </w:rPr>
        <w:t xml:space="preserve">MUST NOT</w:t>
      </w:r>
      <w:r>
        <w:t xml:space="preserve"> </w:t>
      </w:r>
      <w:r>
        <w:t xml:space="preserve">hard-code an undocumented official QR payload structure. Parsing</w:t>
      </w:r>
      <w:r>
        <w:t xml:space="preserve"> </w:t>
      </w:r>
      <w:r>
        <w:rPr>
          <w:bCs/>
          <w:b/>
        </w:rPr>
        <w:t xml:space="preserve">MUST</w:t>
      </w:r>
      <w:r>
        <w:t xml:space="preserve"> </w:t>
      </w:r>
      <w:r>
        <w:t xml:space="preserve">be schema-driven and tolerant of format variation, degrading to</w:t>
      </w:r>
      <w:r>
        <w:t xml:space="preserve"> </w:t>
      </w:r>
      <w:r>
        <w:t xml:space="preserve">“</w:t>
      </w:r>
      <w:r>
        <w:t xml:space="preserve">unparsed — manual review</w:t>
      </w:r>
      <w:r>
        <w:t xml:space="preserve">”</w:t>
      </w:r>
      <w:r>
        <w:t xml:space="preserve"> </w:t>
      </w:r>
      <w:r>
        <w:t xml:space="preserve">rather than failing loudly or guessing.</w:t>
      </w:r>
    </w:p>
    <w:bookmarkEnd w:id="68"/>
    <w:bookmarkStart w:id="69" w:name="supplier-declarations"/>
    <w:p>
      <w:pPr>
        <w:pStyle w:val="Heading3"/>
      </w:pPr>
      <w:r>
        <w:t xml:space="preserve">8.4 Supplier declarations</w:t>
      </w:r>
    </w:p>
    <w:p>
      <w:pPr>
        <w:pStyle w:val="FirstParagraph"/>
      </w:pPr>
      <w:r>
        <w:rPr>
          <w:rStyle w:val="VerbatimChar"/>
        </w:rPr>
        <w:t xml:space="preserve">ZM-INV-004</w:t>
      </w:r>
      <w:r>
        <w:t xml:space="preserve"> </w:t>
      </w:r>
      <w:r>
        <w:t xml:space="preserve">For every invoice the supplier</w:t>
      </w:r>
      <w:r>
        <w:t xml:space="preserve"> </w:t>
      </w:r>
      <w:r>
        <w:rPr>
          <w:bCs/>
          <w:b/>
        </w:rPr>
        <w:t xml:space="preserve">MUST</w:t>
      </w:r>
      <w:r>
        <w:t xml:space="preserve"> </w:t>
      </w:r>
      <w:r>
        <w:t xml:space="preserve">affirm, with the declaration text version recorded:</w:t>
      </w:r>
    </w:p>
    <w:p>
      <w:pPr>
        <w:numPr>
          <w:ilvl w:val="0"/>
          <w:numId w:val="1009"/>
        </w:numPr>
        <w:pStyle w:val="Compact"/>
      </w:pPr>
      <w:r>
        <w:t xml:space="preserve">The invoice is authentic and represents a real commercial transaction.</w:t>
      </w:r>
    </w:p>
    <w:p>
      <w:pPr>
        <w:numPr>
          <w:ilvl w:val="0"/>
          <w:numId w:val="1009"/>
        </w:numPr>
        <w:pStyle w:val="Compact"/>
      </w:pPr>
      <w:r>
        <w:t xml:space="preserve">The goods or services were delivered per the commercial relationship.</w:t>
      </w:r>
    </w:p>
    <w:p>
      <w:pPr>
        <w:numPr>
          <w:ilvl w:val="0"/>
          <w:numId w:val="1009"/>
        </w:numPr>
        <w:pStyle w:val="Compact"/>
      </w:pPr>
      <w:r>
        <w:t xml:space="preserve">The invoice is unpaid and not cancelled.</w:t>
      </w:r>
    </w:p>
    <w:p>
      <w:pPr>
        <w:numPr>
          <w:ilvl w:val="0"/>
          <w:numId w:val="1009"/>
        </w:numPr>
        <w:pStyle w:val="Compact"/>
      </w:pPr>
      <w:r>
        <w:t xml:space="preserve">No known dispute, return, or undisclosed discount exists.</w:t>
      </w:r>
    </w:p>
    <w:p>
      <w:pPr>
        <w:numPr>
          <w:ilvl w:val="0"/>
          <w:numId w:val="1009"/>
        </w:numPr>
        <w:pStyle w:val="Compact"/>
      </w:pPr>
      <w:r>
        <w:t xml:space="preserve">The invoice has not previously been sold, assigned, pledged, or financed.</w:t>
      </w:r>
    </w:p>
    <w:p>
      <w:pPr>
        <w:numPr>
          <w:ilvl w:val="0"/>
          <w:numId w:val="1009"/>
        </w:numPr>
        <w:pStyle w:val="Compact"/>
      </w:pPr>
      <w:r>
        <w:t xml:space="preserve">The selected buyer is the entity named on the invoice.</w:t>
      </w:r>
    </w:p>
    <w:p>
      <w:pPr>
        <w:numPr>
          <w:ilvl w:val="0"/>
          <w:numId w:val="1009"/>
        </w:numPr>
        <w:pStyle w:val="Compact"/>
      </w:pPr>
      <w:r>
        <w:t xml:space="preserve">The contact details belong to a buyer representative the supplier actually uses.</w:t>
      </w:r>
    </w:p>
    <w:p>
      <w:pPr>
        <w:numPr>
          <w:ilvl w:val="0"/>
          <w:numId w:val="1009"/>
        </w:numPr>
        <w:pStyle w:val="Compact"/>
      </w:pPr>
      <w:r>
        <w:t xml:space="preserve">The supplier accepts recourse and indemnification for false declarations, as set out in the contract.</w:t>
      </w:r>
    </w:p>
    <w:p>
      <w:pPr>
        <w:pStyle w:val="BlockText"/>
      </w:pPr>
      <w:r>
        <w:rPr>
          <w:rStyle w:val="VerbatimChar"/>
        </w:rPr>
        <w:t xml:space="preserve">LEGAL_TBD_POST_COMPETITION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LT-04.</w:t>
      </w:r>
      <w:r>
        <w:t xml:space="preserve"> </w:t>
      </w:r>
      <w:r>
        <w:t xml:space="preserve">Enforceability and precise wording of the supplier declarations and indemnity.</w:t>
      </w:r>
      <w:r>
        <w:t xml:space="preserve"> </w:t>
      </w:r>
      <w:r>
        <w:rPr>
          <w:bCs/>
          <w:b/>
        </w:rPr>
        <w:t xml:space="preserve">Technical assumption:</w:t>
      </w:r>
      <w:r>
        <w:t xml:space="preserve"> </w:t>
      </w:r>
      <w:r>
        <w:t xml:space="preserve">declaration text is a versioned template; the accepted version is stored per submission.</w:t>
      </w:r>
    </w:p>
    <w:bookmarkEnd w:id="69"/>
    <w:bookmarkStart w:id="70" w:name="automated-checks"/>
    <w:p>
      <w:pPr>
        <w:pStyle w:val="Heading3"/>
      </w:pPr>
      <w:r>
        <w:t xml:space="preserve">8.5 Automated checks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Outcomes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Completeness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fields, documents, dates, values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PASS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MISSING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Identity 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Supplier and buyer vs. invoice content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MATCH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MISMATCH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Duplicate 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Fingerprint over parties, invoice number, date, value, tax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UNIQUE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DUPLICATE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Transaction logic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Maturity sanity, amount, currency, negatives, modifications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PASS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Party eligibility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Supplier and buyer status; exposure limits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ELIGIBLE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BLOCKED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File integrity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Hash, MIME type, visible modification indicators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PASS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FRAUD_REVIEW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OCR consistency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Extracted vs. confirmed values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PASS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MISMATCH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QR consistency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QR vs. OCR vs. confirmed values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PASS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MISMATCH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UNPARSED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ZM-VER-001</w:t>
      </w:r>
      <w:r>
        <w:t xml:space="preserve"> </w:t>
      </w:r>
      <w:r>
        <w:t xml:space="preserve">The active-invoice</w:t>
      </w:r>
      <w:r>
        <w:t xml:space="preserve"> </w:t>
      </w:r>
      <w:r>
        <w:rPr>
          <w:bCs/>
          <w:b/>
        </w:rPr>
        <w:t xml:space="preserve">fingerprint MUST be unique</w:t>
      </w:r>
      <w:r>
        <w:t xml:space="preserve"> </w:t>
      </w:r>
      <w:r>
        <w:t xml:space="preserve">platform-wide. A collision</w:t>
      </w:r>
      <w:r>
        <w:t xml:space="preserve"> </w:t>
      </w:r>
      <w:r>
        <w:rPr>
          <w:bCs/>
          <w:b/>
        </w:rPr>
        <w:t xml:space="preserve">MUST</w:t>
      </w:r>
      <w:r>
        <w:t xml:space="preserve"> </w:t>
      </w:r>
      <w:r>
        <w:t xml:space="preserve">block submission and open a review record.</w:t>
      </w:r>
      <w:r>
        <w:t xml:space="preserve"> </w:t>
      </w:r>
      <w:r>
        <w:rPr>
          <w:rStyle w:val="VerbatimChar"/>
        </w:rPr>
        <w:t xml:space="preserve">ZM-VER-002</w:t>
      </w:r>
      <w:r>
        <w:t xml:space="preserve"> </w:t>
      </w:r>
      <w:r>
        <w:t xml:space="preserve">A failed check</w:t>
      </w:r>
      <w:r>
        <w:t xml:space="preserve"> </w:t>
      </w:r>
      <w:r>
        <w:rPr>
          <w:bCs/>
          <w:b/>
        </w:rPr>
        <w:t xml:space="preserve">MUST NOT</w:t>
      </w:r>
      <w:r>
        <w:t xml:space="preserve"> </w:t>
      </w:r>
      <w:r>
        <w:t xml:space="preserve">by itself be treated as proven fraud. It routes to review.</w:t>
      </w:r>
    </w:p>
    <w:bookmarkEnd w:id="70"/>
    <w:bookmarkStart w:id="71" w:name="pre-market-invoice-states"/>
    <w:p>
      <w:pPr>
        <w:pStyle w:val="Heading3"/>
      </w:pPr>
      <w:r>
        <w:t xml:space="preserve">8.6 Pre-market invoice states</w:t>
      </w:r>
    </w:p>
    <w:p>
      <w:pPr>
        <w:pStyle w:val="FirstParagraph"/>
      </w:pPr>
      <w:r>
        <w:rPr>
          <w:rStyle w:val="VerbatimChar"/>
        </w:rPr>
        <w:t xml:space="preserve">DRAFT → SUBMITTED → AUTOMATED_CHECKS → UNDER_REVIEW → INFORMATION_REQUIRED → ELIGIBLE | REJECTED | FRAUD_REVIEW</w:t>
      </w:r>
    </w:p>
    <w:bookmarkEnd w:id="71"/>
    <w:bookmarkEnd w:id="72"/>
    <w:bookmarkStart w:id="73" w:name="X952d1d8446042947ad52870ea5785fd8632585f"/>
    <w:p>
      <w:pPr>
        <w:pStyle w:val="Heading2"/>
      </w:pPr>
      <w:r>
        <w:rPr>
          <w:rStyle w:val="VerbatimChar"/>
        </w:rPr>
        <w:t xml:space="preserve">ZM-INV-005</w:t>
      </w:r>
      <w:r>
        <w:t xml:space="preserve"> </w:t>
      </w:r>
      <w:r>
        <w:rPr>
          <w:rStyle w:val="VerbatimChar"/>
        </w:rPr>
        <w:t xml:space="preserve">ELIGIBLE</w:t>
      </w:r>
      <w:r>
        <w:t xml:space="preserve"> </w:t>
      </w:r>
      <w:r>
        <w:t xml:space="preserve">means verification passed and the invoice may be listed. It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imply any financing commitment.</w:t>
      </w:r>
    </w:p>
    <w:bookmarkEnd w:id="73"/>
    <w:bookmarkStart w:id="80" w:name="risk-trust-score-and-machine-learning"/>
    <w:p>
      <w:pPr>
        <w:pStyle w:val="Heading2"/>
      </w:pPr>
      <w:r>
        <w:t xml:space="preserve">9. Risk, Trust Score, and Machine Learning</w:t>
      </w:r>
    </w:p>
    <w:bookmarkStart w:id="74" w:name="purpose-and-limits"/>
    <w:p>
      <w:pPr>
        <w:pStyle w:val="Heading3"/>
      </w:pPr>
      <w:r>
        <w:t xml:space="preserve">9.1 Purpose and limits</w:t>
      </w:r>
    </w:p>
    <w:p>
      <w:pPr>
        <w:pStyle w:val="FirstParagraph"/>
      </w:pPr>
      <w:r>
        <w:rPr>
          <w:rStyle w:val="VerbatimChar"/>
        </w:rPr>
        <w:t xml:space="preserve">ZM-RSK-001</w:t>
      </w:r>
      <w:r>
        <w:t xml:space="preserve"> </w:t>
      </w:r>
      <w:r>
        <w:t xml:space="preserve">The Trust Score is</w:t>
      </w:r>
      <w:r>
        <w:t xml:space="preserve"> </w:t>
      </w:r>
      <w:r>
        <w:rPr>
          <w:bCs/>
          <w:b/>
        </w:rPr>
        <w:t xml:space="preserve">decision support only</w:t>
      </w:r>
      <w:r>
        <w:t xml:space="preserve">. It</w:t>
      </w:r>
      <w:r>
        <w:t xml:space="preserve"> </w:t>
      </w:r>
      <w:r>
        <w:rPr>
          <w:bCs/>
          <w:b/>
        </w:rPr>
        <w:t xml:space="preserve">MUST NOT</w:t>
      </w:r>
      <w:r>
        <w:t xml:space="preserve"> </w:t>
      </w:r>
      <w:r>
        <w:t xml:space="preserve">be presented as a guarantee, a credit rating, or a substitute for the bank’s own credit decision.</w:t>
      </w:r>
      <w:r>
        <w:t xml:space="preserve"> </w:t>
      </w:r>
      <w:r>
        <w:rPr>
          <w:rStyle w:val="VerbatimChar"/>
        </w:rPr>
        <w:t xml:space="preserve">ZM-RSK-002</w:t>
      </w:r>
      <w:r>
        <w:t xml:space="preserve"> </w:t>
      </w:r>
      <w:r>
        <w:t xml:space="preserve">Every score display</w:t>
      </w:r>
      <w:r>
        <w:t xml:space="preserve"> </w:t>
      </w:r>
      <w:r>
        <w:rPr>
          <w:bCs/>
          <w:b/>
        </w:rPr>
        <w:t xml:space="preserve">MUST</w:t>
      </w:r>
      <w:r>
        <w:t xml:space="preserve"> </w:t>
      </w:r>
      <w:r>
        <w:t xml:space="preserve">carry a plain-language disclaimer to this effect, in both languages.</w:t>
      </w:r>
    </w:p>
    <w:bookmarkEnd w:id="74"/>
    <w:bookmarkStart w:id="75" w:name="structure"/>
    <w:p>
      <w:pPr>
        <w:pStyle w:val="Heading3"/>
      </w:pPr>
      <w:r>
        <w:t xml:space="preserve">9.2 Structure</w:t>
      </w:r>
    </w:p>
    <w:p>
      <w:pPr>
        <w:pStyle w:val="FirstParagraph"/>
      </w:pPr>
      <w:r>
        <w:rPr>
          <w:rStyle w:val="VerbatimChar"/>
        </w:rPr>
        <w:t xml:space="preserve">ZM-RSK-003</w:t>
      </w:r>
      <w:r>
        <w:t xml:space="preserve"> </w:t>
      </w:r>
      <w:r>
        <w:t xml:space="preserve">The platform</w:t>
      </w:r>
      <w:r>
        <w:t xml:space="preserve"> </w:t>
      </w:r>
      <w:r>
        <w:rPr>
          <w:bCs/>
          <w:b/>
        </w:rPr>
        <w:t xml:space="preserve">MUST</w:t>
      </w:r>
      <w:r>
        <w:t xml:space="preserve"> </w:t>
      </w:r>
      <w:r>
        <w:t xml:space="preserve">produce both:</w:t>
      </w:r>
    </w:p>
    <w:p>
      <w:pPr>
        <w:numPr>
          <w:ilvl w:val="0"/>
          <w:numId w:val="1010"/>
        </w:numPr>
        <w:pStyle w:val="Compact"/>
      </w:pPr>
      <w:r>
        <w:t xml:space="preserve">a</w:t>
      </w:r>
      <w:r>
        <w:t xml:space="preserve"> </w:t>
      </w:r>
      <w:r>
        <w:rPr>
          <w:bCs/>
          <w:b/>
        </w:rPr>
        <w:t xml:space="preserve">composite Trust Score</w:t>
      </w:r>
      <w:r>
        <w:t xml:space="preserve">, numeric</w:t>
      </w:r>
      <w:r>
        <w:t xml:space="preserve"> </w:t>
      </w:r>
      <w:r>
        <w:rPr>
          <w:bCs/>
          <w:b/>
        </w:rPr>
        <w:t xml:space="preserve">0–100</w:t>
      </w:r>
      <w:r>
        <w:t xml:space="preserve">; and</w:t>
      </w:r>
    </w:p>
    <w:p>
      <w:pPr>
        <w:numPr>
          <w:ilvl w:val="0"/>
          <w:numId w:val="1010"/>
        </w:numPr>
        <w:pStyle w:val="Compact"/>
      </w:pPr>
      <w:r>
        <w:t xml:space="preserve">a</w:t>
      </w:r>
      <w:r>
        <w:t xml:space="preserve"> </w:t>
      </w:r>
      <w:r>
        <w:rPr>
          <w:bCs/>
          <w:b/>
        </w:rPr>
        <w:t xml:space="preserve">risk band</w:t>
      </w:r>
      <w:r>
        <w:t xml:space="preserve">: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MEDIUM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HIGH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CRITICAL</w:t>
      </w:r>
      <w:r>
        <w:t xml:space="preserve">.</w:t>
      </w:r>
    </w:p>
    <w:p>
      <w:pPr>
        <w:pStyle w:val="FirstParagraph"/>
      </w:pPr>
      <w:r>
        <w:rPr>
          <w:rStyle w:val="VerbatimChar"/>
        </w:rPr>
        <w:t xml:space="preserve">ZM-RSK-004</w:t>
      </w:r>
      <w:r>
        <w:t xml:space="preserve"> </w:t>
      </w:r>
      <w:r>
        <w:t xml:space="preserve">The platform</w:t>
      </w:r>
      <w:r>
        <w:t xml:space="preserve"> </w:t>
      </w:r>
      <w:r>
        <w:rPr>
          <w:bCs/>
          <w:b/>
        </w:rPr>
        <w:t xml:space="preserve">MUST</w:t>
      </w:r>
      <w:r>
        <w:t xml:space="preserve"> </w:t>
      </w:r>
      <w:r>
        <w:t xml:space="preserve">also produce five component indicators: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Indicator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Measures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 inputs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Supplier 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Completeness and reliability of the supplier 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Registry status, licence, tax, signatory match, bank account verification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 Confidence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Strength and freshness of underlying sources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Government vs. verified self-declared vs. unverified vs. conflicting; snapshot 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Buyer 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Available information about the debtor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Status, company age, activity, capital, platform payment history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Invoice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Invoice integrity and eligibility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Completeness, matching, uniqueness, evidence quality, tenor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Platform 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Supplier conduct on the 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 invoices, disputes, duplicates, recourse history, compliance events</w:t>
            </w:r>
          </w:p>
        </w:tc>
      </w:tr>
    </w:tbl>
    <w:bookmarkEnd w:id="75"/>
    <w:bookmarkStart w:id="76" w:name="the-data-availability-rule"/>
    <w:p>
      <w:pPr>
        <w:pStyle w:val="Heading3"/>
      </w:pPr>
      <w:r>
        <w:t xml:space="preserve">9.3 The data-availability rule</w:t>
      </w:r>
    </w:p>
    <w:p>
      <w:pPr>
        <w:pStyle w:val="FirstParagraph"/>
      </w:pPr>
      <w:r>
        <w:rPr>
          <w:rStyle w:val="VerbatimChar"/>
        </w:rPr>
        <w:t xml:space="preserve">ZM-RSK-005</w:t>
      </w:r>
      <w:r>
        <w:t xml:space="preserve"> </w:t>
      </w:r>
      <w:r>
        <w:rPr>
          <w:bCs/>
          <w:b/>
        </w:rPr>
        <w:t xml:space="preserve">Government service downtime, an unavailable source, or a field the source does not publish MUST NEVER reduce the Trust Score.</w:t>
      </w:r>
      <w:r>
        <w:t xml:space="preserve"> </w:t>
      </w:r>
      <w:r>
        <w:rPr>
          <w:rStyle w:val="VerbatimChar"/>
        </w:rPr>
        <w:t xml:space="preserve">ZM-RSK-006</w:t>
      </w:r>
      <w:r>
        <w:t xml:space="preserve"> </w:t>
      </w:r>
      <w:r>
        <w:t xml:space="preserve">Such conditions</w:t>
      </w:r>
      <w:r>
        <w:t xml:space="preserve"> </w:t>
      </w:r>
      <w:r>
        <w:rPr>
          <w:bCs/>
          <w:b/>
        </w:rPr>
        <w:t xml:space="preserve">MUST</w:t>
      </w:r>
      <w:r>
        <w:t xml:space="preserve"> </w:t>
      </w:r>
      <w:r>
        <w:t xml:space="preserve">instead reduce a separate</w:t>
      </w:r>
      <w:r>
        <w:t xml:space="preserve"> </w:t>
      </w:r>
      <w:r>
        <w:rPr>
          <w:rStyle w:val="VerbatimChar"/>
        </w:rPr>
        <w:t xml:space="preserve">dataAvailability</w:t>
      </w:r>
      <w:r>
        <w:t xml:space="preserve"> </w:t>
      </w:r>
      <w:r>
        <w:t xml:space="preserve">measure, and where the field is essential, raise an</w:t>
      </w:r>
      <w:r>
        <w:t xml:space="preserve"> </w:t>
      </w:r>
      <w:r>
        <w:rPr>
          <w:rStyle w:val="VerbatimChar"/>
        </w:rPr>
        <w:t xml:space="preserve">InformationRequest</w:t>
      </w:r>
      <w:r>
        <w:t xml:space="preserve">.</w:t>
      </w:r>
      <w:r>
        <w:t xml:space="preserve"> </w:t>
      </w:r>
      <w:r>
        <w:rPr>
          <w:rStyle w:val="VerbatimChar"/>
        </w:rPr>
        <w:t xml:space="preserve">ZM-RSK-007</w:t>
      </w:r>
      <w:r>
        <w:t xml:space="preserve"> </w:t>
      </w:r>
      <w:r>
        <w:t xml:space="preserve">What</w:t>
      </w:r>
      <w:r>
        <w:t xml:space="preserve"> </w:t>
      </w:r>
      <w:r>
        <w:rPr>
          <w:bCs/>
          <w:b/>
        </w:rPr>
        <w:t xml:space="preserve">does</w:t>
      </w:r>
      <w:r>
        <w:t xml:space="preserve"> </w:t>
      </w:r>
      <w:r>
        <w:t xml:space="preserve">materially affect the score or trigger rejection: refusal to supply essential information, internal contradictions in supplied data, forged or manipulated evidence, and confirmed adverse registry status.</w:t>
      </w:r>
      <w:r>
        <w:t xml:space="preserve"> </w:t>
      </w:r>
      <w:r>
        <w:rPr>
          <w:rStyle w:val="VerbatimChar"/>
        </w:rPr>
        <w:t xml:space="preserve">ZM-RSK-008</w:t>
      </w:r>
      <w:r>
        <w:t xml:space="preserve"> </w:t>
      </w:r>
      <w:r>
        <w:t xml:space="preserve">The distinction between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the source reported adverse information</w:t>
      </w:r>
      <w:r>
        <w:rPr>
          <w:iCs/>
          <w:i/>
        </w:rP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the source did not respond</w:t>
      </w:r>
      <w:r>
        <w:rPr>
          <w:iCs/>
          <w:i/>
        </w:rPr>
        <w:t xml:space="preserve">”</w:t>
      </w:r>
      <w:r>
        <w:t xml:space="preserve"> </w:t>
      </w:r>
      <w:r>
        <w:rPr>
          <w:bCs/>
          <w:b/>
        </w:rPr>
        <w:t xml:space="preserve">MUST</w:t>
      </w:r>
      <w:r>
        <w:t xml:space="preserve"> </w:t>
      </w:r>
      <w:r>
        <w:t xml:space="preserve">be preserved structurally at every layer, from adapter to score to UI.</w:t>
      </w:r>
    </w:p>
    <w:bookmarkEnd w:id="76"/>
    <w:bookmarkStart w:id="77" w:name="versioning"/>
    <w:p>
      <w:pPr>
        <w:pStyle w:val="Heading3"/>
      </w:pPr>
      <w:r>
        <w:t xml:space="preserve">9.4 Versioning</w:t>
      </w:r>
    </w:p>
    <w:p>
      <w:pPr>
        <w:pStyle w:val="FirstParagraph"/>
      </w:pPr>
      <w:r>
        <w:rPr>
          <w:rStyle w:val="VerbatimChar"/>
        </w:rPr>
        <w:t xml:space="preserve">ZM-RSK-009</w:t>
      </w:r>
      <w:r>
        <w:t xml:space="preserve"> </w:t>
      </w:r>
      <w:r>
        <w:t xml:space="preserve">Scoring weights and rules</w:t>
      </w:r>
      <w:r>
        <w:t xml:space="preserve"> </w:t>
      </w:r>
      <w:r>
        <w:rPr>
          <w:bCs/>
          <w:b/>
        </w:rPr>
        <w:t xml:space="preserve">MUST</w:t>
      </w:r>
      <w:r>
        <w:t xml:space="preserve"> </w:t>
      </w:r>
      <w:r>
        <w:t xml:space="preserve">be administrator-configurable, but changes</w:t>
      </w:r>
      <w:r>
        <w:t xml:space="preserve"> </w:t>
      </w:r>
      <w:r>
        <w:rPr>
          <w:bCs/>
          <w:b/>
        </w:rPr>
        <w:t xml:space="preserve">MUST</w:t>
      </w:r>
      <w:r>
        <w:t xml:space="preserve"> </w:t>
      </w:r>
      <w:r>
        <w:t xml:space="preserve">create a</w:t>
      </w:r>
      <w:r>
        <w:t xml:space="preserve"> </w:t>
      </w:r>
      <w:r>
        <w:rPr>
          <w:bCs/>
          <w:b/>
        </w:rPr>
        <w:t xml:space="preserve">new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RiskModelVersion</w:t>
      </w:r>
      <w:r>
        <w:t xml:space="preserve">, never edit an active version in place.</w:t>
      </w:r>
      <w:r>
        <w:t xml:space="preserve"> </w:t>
      </w:r>
      <w:r>
        <w:rPr>
          <w:rStyle w:val="VerbatimChar"/>
        </w:rPr>
        <w:t xml:space="preserve">ZM-RSK-010</w:t>
      </w:r>
      <w:r>
        <w:t xml:space="preserve"> </w:t>
      </w:r>
      <w:r>
        <w:t xml:space="preserve">Every calculated score</w:t>
      </w:r>
      <w:r>
        <w:t xml:space="preserve"> </w:t>
      </w:r>
      <w:r>
        <w:rPr>
          <w:bCs/>
          <w:b/>
        </w:rPr>
        <w:t xml:space="preserve">MUST</w:t>
      </w:r>
      <w:r>
        <w:t xml:space="preserve"> </w:t>
      </w:r>
      <w:r>
        <w:t xml:space="preserve">permanently retain the version identifier used, and historical scores</w:t>
      </w:r>
      <w:r>
        <w:t xml:space="preserve"> </w:t>
      </w:r>
      <w:r>
        <w:rPr>
          <w:bCs/>
          <w:b/>
        </w:rPr>
        <w:t xml:space="preserve">MUST NOT</w:t>
      </w:r>
      <w:r>
        <w:t xml:space="preserve"> </w:t>
      </w:r>
      <w:r>
        <w:t xml:space="preserve">change when a new version is activated.</w:t>
      </w:r>
      <w:r>
        <w:t xml:space="preserve"> </w:t>
      </w:r>
      <w:r>
        <w:rPr>
          <w:rStyle w:val="VerbatimChar"/>
        </w:rPr>
        <w:t xml:space="preserve">ZM-RSK-011</w:t>
      </w:r>
      <w:r>
        <w:t xml:space="preserve"> </w:t>
      </w:r>
      <w:r>
        <w:t xml:space="preserve">Activation of a new version</w:t>
      </w:r>
      <w:r>
        <w:t xml:space="preserve"> </w:t>
      </w:r>
      <w:r>
        <w:rPr>
          <w:bCs/>
          <w:b/>
        </w:rPr>
        <w:t xml:space="preserve">MUST</w:t>
      </w:r>
      <w:r>
        <w:t xml:space="preserve"> </w:t>
      </w:r>
      <w:r>
        <w:t xml:space="preserve">be an auditable administrative action with actor, timestamp, and rationale.</w:t>
      </w:r>
    </w:p>
    <w:bookmarkEnd w:id="77"/>
    <w:bookmarkStart w:id="78" w:name="bank-facing-disclosure"/>
    <w:p>
      <w:pPr>
        <w:pStyle w:val="Heading3"/>
      </w:pPr>
      <w:r>
        <w:t xml:space="preserve">9.5 Bank-facing disclosure</w:t>
      </w:r>
    </w:p>
    <w:p>
      <w:pPr>
        <w:pStyle w:val="FirstParagraph"/>
      </w:pPr>
      <w:r>
        <w:rPr>
          <w:rStyle w:val="VerbatimChar"/>
        </w:rPr>
        <w:t xml:space="preserve">ZM-RSK-012</w:t>
      </w:r>
      <w:r>
        <w:t xml:space="preserve"> </w:t>
      </w:r>
      <w:r>
        <w:t xml:space="preserve">An eligible bank</w:t>
      </w:r>
      <w:r>
        <w:t xml:space="preserve"> </w:t>
      </w:r>
      <w:r>
        <w:rPr>
          <w:bCs/>
          <w:b/>
        </w:rPr>
        <w:t xml:space="preserve">MUST</w:t>
      </w:r>
      <w:r>
        <w:t xml:space="preserve"> </w:t>
      </w:r>
      <w:r>
        <w:t xml:space="preserve">see: composite score; the five component scores; risk band; data-confidence level; positive factors; risk factors; structured reason codes; score version; calculation date.</w:t>
      </w:r>
      <w:r>
        <w:t xml:space="preserve"> </w:t>
      </w:r>
      <w:r>
        <w:rPr>
          <w:rStyle w:val="VerbatimChar"/>
        </w:rPr>
        <w:t xml:space="preserve">ZM-RSK-013</w:t>
      </w:r>
      <w:r>
        <w:t xml:space="preserve"> </w:t>
      </w:r>
      <w:r>
        <w:t xml:space="preserve">Banks</w:t>
      </w:r>
      <w:r>
        <w:t xml:space="preserve"> </w:t>
      </w:r>
      <w:r>
        <w:rPr>
          <w:bCs/>
          <w:b/>
        </w:rPr>
        <w:t xml:space="preserve">MUST NOT</w:t>
      </w:r>
      <w:r>
        <w:t xml:space="preserve"> </w:t>
      </w:r>
      <w:r>
        <w:t xml:space="preserve">receive raw model internals, feature weights, proprietary implementation details, or any hidden sensitive field.</w:t>
      </w:r>
    </w:p>
    <w:bookmarkEnd w:id="78"/>
    <w:bookmarkStart w:id="79" w:name="machine-learning-requirements"/>
    <w:p>
      <w:pPr>
        <w:pStyle w:val="Heading3"/>
      </w:pPr>
      <w:r>
        <w:t xml:space="preserve">9.6 Machine learning requirements</w:t>
      </w:r>
    </w:p>
    <w:p>
      <w:pPr>
        <w:pStyle w:val="FirstParagraph"/>
      </w:pPr>
      <w:r>
        <w:rPr>
          <w:rStyle w:val="VerbatimChar"/>
        </w:rPr>
        <w:t xml:space="preserve">ZM-RSK-014</w:t>
      </w:r>
      <w:r>
        <w:t xml:space="preserve"> </w:t>
      </w:r>
      <w:r>
        <w:t xml:space="preserve">V3</w:t>
      </w:r>
      <w:r>
        <w:t xml:space="preserve"> </w:t>
      </w:r>
      <w:r>
        <w:rPr>
          <w:bCs/>
          <w:b/>
        </w:rPr>
        <w:t xml:space="preserve">MUST</w:t>
      </w:r>
      <w:r>
        <w:t xml:space="preserve"> </w:t>
      </w:r>
      <w:r>
        <w:t xml:space="preserve">include a</w:t>
      </w:r>
      <w:r>
        <w:t xml:space="preserve"> </w:t>
      </w:r>
      <w:r>
        <w:rPr>
          <w:bCs/>
          <w:b/>
        </w:rPr>
        <w:t xml:space="preserve">real, executable ML training and inference pipeline</w:t>
      </w:r>
      <w:r>
        <w:t xml:space="preserve"> </w:t>
      </w:r>
      <w:r>
        <w:t xml:space="preserve">— not a stub.</w:t>
      </w:r>
      <w:r>
        <w:t xml:space="preserve"> </w:t>
      </w:r>
      <w:r>
        <w:rPr>
          <w:rStyle w:val="VerbatimChar"/>
        </w:rPr>
        <w:t xml:space="preserve">ZM-RSK-015</w:t>
      </w:r>
      <w:r>
        <w:t xml:space="preserve"> </w:t>
      </w:r>
      <w:r>
        <w:t xml:space="preserve">The architecture</w:t>
      </w:r>
      <w:r>
        <w:t xml:space="preserve"> </w:t>
      </w:r>
      <w:r>
        <w:rPr>
          <w:bCs/>
          <w:b/>
        </w:rPr>
        <w:t xml:space="preserve">MUST</w:t>
      </w:r>
      <w:r>
        <w:t xml:space="preserve"> </w:t>
      </w:r>
      <w:r>
        <w:t xml:space="preserve">separate two concerns: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Deterministic rules</w:t>
      </w:r>
      <w:r>
        <w:t xml:space="preserve"> </w:t>
      </w:r>
      <w:r>
        <w:t xml:space="preserve">govern hard eligibility and hard fraud blockers. An ML model</w:t>
      </w:r>
      <w:r>
        <w:t xml:space="preserve"> </w:t>
      </w:r>
      <w:r>
        <w:rPr>
          <w:bCs/>
          <w:b/>
        </w:rPr>
        <w:t xml:space="preserve">MUST NOT</w:t>
      </w:r>
      <w:r>
        <w:t xml:space="preserve"> </w:t>
      </w:r>
      <w:r>
        <w:t xml:space="preserve">be able to override a deterministic blocker.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A trained ML model</w:t>
      </w:r>
      <w:r>
        <w:t xml:space="preserve"> </w:t>
      </w:r>
      <w:r>
        <w:t xml:space="preserve">produces risk and anomaly estimation contributing to the score.</w:t>
      </w:r>
    </w:p>
    <w:p>
      <w:pPr>
        <w:pStyle w:val="FirstParagraph"/>
      </w:pPr>
      <w:r>
        <w:rPr>
          <w:rStyle w:val="VerbatimChar"/>
        </w:rPr>
        <w:t xml:space="preserve">ZM-RSK-016</w:t>
      </w:r>
      <w:r>
        <w:t xml:space="preserve"> </w:t>
      </w:r>
      <w:r>
        <w:t xml:space="preserve">Where real historical data is unavailable, the pipeline</w:t>
      </w:r>
      <w:r>
        <w:t xml:space="preserve"> </w:t>
      </w:r>
      <w:r>
        <w:rPr>
          <w:bCs/>
          <w:b/>
        </w:rPr>
        <w:t xml:space="preserve">MUST</w:t>
      </w:r>
      <w:r>
        <w:t xml:space="preserve"> </w:t>
      </w:r>
      <w:r>
        <w:t xml:space="preserve">use clearly labelled synthetic or demonstration training data, and the limitation</w:t>
      </w:r>
      <w:r>
        <w:t xml:space="preserve"> </w:t>
      </w:r>
      <w:r>
        <w:rPr>
          <w:bCs/>
          <w:b/>
        </w:rPr>
        <w:t xml:space="preserve">MUST</w:t>
      </w:r>
      <w:r>
        <w:t xml:space="preserve"> </w:t>
      </w:r>
      <w:r>
        <w:t xml:space="preserve">be disclosed in the UI and in reports.</w:t>
      </w:r>
      <w:r>
        <w:t xml:space="preserve"> </w:t>
      </w:r>
      <w:r>
        <w:rPr>
          <w:rStyle w:val="VerbatimChar"/>
        </w:rPr>
        <w:t xml:space="preserve">ZM-RSK-017</w:t>
      </w:r>
      <w:r>
        <w:t xml:space="preserve"> </w:t>
      </w:r>
      <w:r>
        <w:t xml:space="preserve">The pipeline</w:t>
      </w:r>
      <w:r>
        <w:t xml:space="preserve"> </w:t>
      </w:r>
      <w:r>
        <w:rPr>
          <w:bCs/>
          <w:b/>
        </w:rPr>
        <w:t xml:space="preserve">MUST</w:t>
      </w:r>
      <w:r>
        <w:t xml:space="preserve"> </w:t>
      </w:r>
      <w:r>
        <w:t xml:space="preserve">provide: model versioning; recorded training metrics; per-prediction explainability (contributing features and direction); and a graceful fallback to rules-only scoring when the model service is unavailable, with the degraded mode visibly flagged.</w:t>
      </w:r>
      <w:r>
        <w:t xml:space="preserve"> </w:t>
      </w:r>
      <w:r>
        <w:rPr>
          <w:rStyle w:val="VerbatimChar"/>
        </w:rPr>
        <w:t xml:space="preserve">ZM-RSK-018</w:t>
      </w:r>
      <w:r>
        <w:t xml:space="preserve"> </w:t>
      </w:r>
      <w:r>
        <w:t xml:space="preserve">Document-forgery detection</w:t>
      </w:r>
      <w:r>
        <w:t xml:space="preserve"> </w:t>
      </w:r>
      <w:r>
        <w:rPr>
          <w:bCs/>
          <w:b/>
        </w:rPr>
        <w:t xml:space="preserve">MAY</w:t>
      </w:r>
      <w:r>
        <w:t xml:space="preserve"> </w:t>
      </w:r>
      <w:r>
        <w:t xml:space="preserve">begin with deterministic integrity checks and anomaly features. It</w:t>
      </w:r>
      <w:r>
        <w:t xml:space="preserve"> </w:t>
      </w:r>
      <w:r>
        <w:rPr>
          <w:bCs/>
          <w:b/>
        </w:rPr>
        <w:t xml:space="preserve">MUST NOT</w:t>
      </w:r>
      <w:r>
        <w:t xml:space="preserve"> </w:t>
      </w:r>
      <w:r>
        <w:t xml:space="preserve">be presented, labelled, or described as production-grade forensic detection.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6" w:name="marketplace-and-listings"/>
    <w:p>
      <w:pPr>
        <w:pStyle w:val="Heading2"/>
      </w:pPr>
      <w:r>
        <w:t xml:space="preserve">10. Marketplace and Listings</w:t>
      </w:r>
    </w:p>
    <w:bookmarkStart w:id="81" w:name="listing-creation"/>
    <w:p>
      <w:pPr>
        <w:pStyle w:val="Heading3"/>
      </w:pPr>
      <w:r>
        <w:t xml:space="preserve">10.1 Listing creation</w:t>
      </w:r>
    </w:p>
    <w:p>
      <w:pPr>
        <w:pStyle w:val="FirstParagraph"/>
      </w:pPr>
      <w:r>
        <w:rPr>
          <w:rStyle w:val="VerbatimChar"/>
        </w:rPr>
        <w:t xml:space="preserve">ZM-MKT-004</w:t>
      </w:r>
      <w:r>
        <w:t xml:space="preserve"> </w:t>
      </w:r>
      <w:r>
        <w:t xml:space="preserve">Only an</w:t>
      </w:r>
      <w:r>
        <w:t xml:space="preserve"> </w:t>
      </w:r>
      <w:r>
        <w:rPr>
          <w:rStyle w:val="VerbatimChar"/>
        </w:rPr>
        <w:t xml:space="preserve">ELIGIBLE</w:t>
      </w:r>
      <w:r>
        <w:t xml:space="preserve"> </w:t>
      </w:r>
      <w:r>
        <w:t xml:space="preserve">invoice may be listed.</w:t>
      </w:r>
      <w:r>
        <w:t xml:space="preserve"> </w:t>
      </w:r>
      <w:r>
        <w:rPr>
          <w:rStyle w:val="VerbatimChar"/>
        </w:rPr>
        <w:t xml:space="preserve">ZM-MKT-005</w:t>
      </w:r>
      <w:r>
        <w:t xml:space="preserve"> </w:t>
      </w:r>
      <w:r>
        <w:t xml:space="preserve">At listing activation the platform</w:t>
      </w:r>
      <w:r>
        <w:t xml:space="preserve"> </w:t>
      </w:r>
      <w:r>
        <w:rPr>
          <w:bCs/>
          <w:b/>
        </w:rPr>
        <w:t xml:space="preserve">MUST</w:t>
      </w:r>
      <w:r>
        <w:t xml:space="preserve">: evaluate eligibility for every active bank; notify eligible banks; open the offer window; and create the</w:t>
      </w:r>
      <w:r>
        <w:t xml:space="preserve"> </w:t>
      </w:r>
      <w:r>
        <w:rPr>
          <w:bCs/>
          <w:b/>
        </w:rPr>
        <w:t xml:space="preserve">listing-fee obligation</w:t>
      </w:r>
      <w:r>
        <w:t xml:space="preserve"> </w:t>
      </w:r>
      <w:r>
        <w:t xml:space="preserve">(§12.2).</w:t>
      </w:r>
      <w:r>
        <w:t xml:space="preserve"> </w:t>
      </w:r>
      <w:r>
        <w:rPr>
          <w:rStyle w:val="VerbatimChar"/>
        </w:rPr>
        <w:t xml:space="preserve">ZM-MKT-006</w:t>
      </w:r>
      <w:r>
        <w:t xml:space="preserve"> </w:t>
      </w:r>
      <w:r>
        <w:t xml:space="preserve">The invoice enters</w:t>
      </w:r>
      <w:r>
        <w:t xml:space="preserve"> </w:t>
      </w:r>
      <w:r>
        <w:rPr>
          <w:rStyle w:val="VerbatimChar"/>
        </w:rPr>
        <w:t xml:space="preserve">OPEN_FOR_OFFERS</w:t>
      </w:r>
      <w:r>
        <w:t xml:space="preserve">.</w:t>
      </w:r>
    </w:p>
    <w:bookmarkEnd w:id="81"/>
    <w:bookmarkStart w:id="82" w:name="deadlines"/>
    <w:p>
      <w:pPr>
        <w:pStyle w:val="Heading3"/>
      </w:pPr>
      <w:r>
        <w:t xml:space="preserve">10.2 Deadlines</w:t>
      </w:r>
    </w:p>
    <w:p>
      <w:pPr>
        <w:pStyle w:val="FirstParagraph"/>
      </w:pPr>
      <w:r>
        <w:rPr>
          <w:rStyle w:val="VerbatimChar"/>
        </w:rPr>
        <w:t xml:space="preserve">ZM-MKT-007</w:t>
      </w:r>
      <w:r>
        <w:t xml:space="preserve"> </w:t>
      </w:r>
      <w:r>
        <w:t xml:space="preserve">Two deadlines govern a listing: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(</w:t>
            </w:r>
            <w:r>
              <w:rPr>
                <w:rStyle w:val="VerbatimChar"/>
              </w:rPr>
              <w:t xml:space="preserve">CONFIGURABLE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Measured from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offerSubmissionDeadline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24 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Listing activation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supplierSelectionDeadline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12 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Close of offer submission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ZM-MKT-008</w:t>
      </w:r>
      <w:r>
        <w:t xml:space="preserve"> </w:t>
      </w:r>
      <w:r>
        <w:t xml:space="preserve">Defaults are set by platform administration.</w:t>
      </w:r>
      <w:r>
        <w:t xml:space="preserve"> </w:t>
      </w:r>
      <w:r>
        <w:rPr>
          <w:bCs/>
          <w:b/>
        </w:rPr>
        <w:t xml:space="preserve">The supplier MUST NOT choose arbitrary deadlines in V3.</w:t>
      </w:r>
      <w:r>
        <w:t xml:space="preserve"> </w:t>
      </w:r>
      <w:r>
        <w:rPr>
          <w:rStyle w:val="VerbatimChar"/>
        </w:rPr>
        <w:t xml:space="preserve">ZM-MKT-009</w:t>
      </w:r>
      <w:r>
        <w:t xml:space="preserve"> </w:t>
      </w:r>
      <w:r>
        <w:t xml:space="preserve">The offer window</w:t>
      </w:r>
      <w:r>
        <w:t xml:space="preserve"> </w:t>
      </w:r>
      <w:r>
        <w:rPr>
          <w:bCs/>
          <w:b/>
        </w:rPr>
        <w:t xml:space="preserve">MUST</w:t>
      </w:r>
      <w:r>
        <w:t xml:space="preserve"> </w:t>
      </w:r>
      <w:r>
        <w:t xml:space="preserve">close automatically at</w:t>
      </w:r>
      <w:r>
        <w:t xml:space="preserve"> </w:t>
      </w:r>
      <w:r>
        <w:rPr>
          <w:rStyle w:val="VerbatimChar"/>
        </w:rPr>
        <w:t xml:space="preserve">offerSubmissionDeadline</w:t>
      </w:r>
      <w:r>
        <w:t xml:space="preserve">. No offer, revision, or withdrawal is accepted afterwards.</w:t>
      </w:r>
      <w:r>
        <w:t xml:space="preserve"> </w:t>
      </w:r>
      <w:r>
        <w:rPr>
          <w:rStyle w:val="VerbatimChar"/>
        </w:rPr>
        <w:t xml:space="preserve">ZM-MKT-010</w:t>
      </w:r>
      <w:r>
        <w:t xml:space="preserve"> </w:t>
      </w:r>
      <w:r>
        <w:t xml:space="preserve">The platform</w:t>
      </w:r>
      <w:r>
        <w:t xml:space="preserve"> </w:t>
      </w:r>
      <w:r>
        <w:rPr>
          <w:bCs/>
          <w:b/>
        </w:rPr>
        <w:t xml:space="preserve">MUST</w:t>
      </w:r>
      <w:r>
        <w:t xml:space="preserve"> </w:t>
      </w:r>
      <w:r>
        <w:t xml:space="preserve">send reminders before the supplier-selection deadline (</w:t>
      </w:r>
      <w:r>
        <w:rPr>
          <w:rStyle w:val="VerbatimChar"/>
        </w:rPr>
        <w:t xml:space="preserve">CONFIGURABLE</w:t>
      </w:r>
      <w:r>
        <w:t xml:space="preserve">;</w:t>
      </w:r>
      <w:r>
        <w:t xml:space="preserve"> </w:t>
      </w:r>
      <w:r>
        <w:rPr>
          <w:rStyle w:val="VerbatimChar"/>
        </w:rPr>
        <w:t xml:space="preserve">ASSUMPTION</w:t>
      </w:r>
      <w:r>
        <w:t xml:space="preserve"> </w:t>
      </w:r>
      <w:r>
        <w:t xml:space="preserve">— default at 50% and 15% of remaining time).</w:t>
      </w:r>
    </w:p>
    <w:bookmarkEnd w:id="82"/>
    <w:bookmarkStart w:id="83" w:name="confidentiality"/>
    <w:p>
      <w:pPr>
        <w:pStyle w:val="Heading3"/>
      </w:pPr>
      <w:r>
        <w:t xml:space="preserve">10.3 Confidentiality</w:t>
      </w:r>
    </w:p>
    <w:p>
      <w:pPr>
        <w:pStyle w:val="FirstParagraph"/>
      </w:pPr>
      <w:r>
        <w:rPr>
          <w:rStyle w:val="VerbatimChar"/>
        </w:rPr>
        <w:t xml:space="preserve">ZM-MKT-011</w:t>
      </w:r>
      <w:r>
        <w:t xml:space="preserve"> </w:t>
      </w:r>
      <w:r>
        <w:t xml:space="preserve">A bank</w:t>
      </w:r>
      <w:r>
        <w:t xml:space="preserve"> </w:t>
      </w:r>
      <w:r>
        <w:rPr>
          <w:bCs/>
          <w:b/>
        </w:rPr>
        <w:t xml:space="preserve">MUST NOT</w:t>
      </w:r>
      <w:r>
        <w:t xml:space="preserve"> </w:t>
      </w:r>
      <w:r>
        <w:t xml:space="preserve">be able to see, infer, or derive: another bank’s identity as a participant; another bank’s offered amount; another bank’s fees; another bank’s conditions; or the total number of competing offers.</w:t>
      </w:r>
      <w:r>
        <w:t xml:space="preserve"> </w:t>
      </w:r>
      <w:r>
        <w:rPr>
          <w:rStyle w:val="VerbatimChar"/>
        </w:rPr>
        <w:t xml:space="preserve">ZM-MKT-012</w:t>
      </w:r>
      <w:r>
        <w:t xml:space="preserve"> </w:t>
      </w:r>
      <w:r>
        <w:t xml:space="preserve">The supplier’s</w:t>
      </w:r>
      <w:r>
        <w:t xml:space="preserve"> </w:t>
      </w:r>
      <w:r>
        <w:rPr>
          <w:rStyle w:val="VerbatimChar"/>
        </w:rPr>
        <w:t xml:space="preserve">minimumAcceptableAmount</w:t>
      </w:r>
      <w:r>
        <w:t xml:space="preserve"> </w:t>
      </w:r>
      <w:r>
        <w:rPr>
          <w:bCs/>
          <w:b/>
        </w:rPr>
        <w:t xml:space="preserve">MUST NOT</w:t>
      </w:r>
      <w:r>
        <w:t xml:space="preserve"> </w:t>
      </w:r>
      <w:r>
        <w:t xml:space="preserve">be disclosed to any bank, in any form, including through validation error messages or UI hints.</w:t>
      </w:r>
      <w:r>
        <w:t xml:space="preserve"> </w:t>
      </w:r>
      <w:r>
        <w:rPr>
          <w:rStyle w:val="VerbatimChar"/>
        </w:rPr>
        <w:t xml:space="preserve">ZM-MKT-013</w:t>
      </w:r>
      <w:r>
        <w:t xml:space="preserve"> </w:t>
      </w:r>
      <w:r>
        <w:t xml:space="preserve">Only the supplier may compare all active offers.</w:t>
      </w:r>
    </w:p>
    <w:p>
      <w:pPr>
        <w:pStyle w:val="BlockText"/>
      </w:pPr>
      <w:r>
        <w:rPr>
          <w:bCs/>
          <w:b/>
        </w:rPr>
        <w:t xml:space="preserve">Design note.</w:t>
      </w:r>
      <w:r>
        <w:t xml:space="preserve"> </w:t>
      </w:r>
      <w:r>
        <w:rPr>
          <w:rStyle w:val="VerbatimChar"/>
        </w:rPr>
        <w:t xml:space="preserve">ZM-MKT-012</w:t>
      </w:r>
      <w:r>
        <w:t xml:space="preserve"> </w:t>
      </w:r>
      <w:r>
        <w:t xml:space="preserve">has a concrete implementation consequence: when a bank submits an offer whose net payout falls below the supplier’s floor, the rejection message</w:t>
      </w:r>
      <w:r>
        <w:t xml:space="preserve"> </w:t>
      </w:r>
      <w:r>
        <w:rPr>
          <w:bCs/>
          <w:b/>
        </w:rPr>
        <w:t xml:space="preserve">MUST NOT</w:t>
      </w:r>
      <w:r>
        <w:t xml:space="preserve"> </w:t>
      </w:r>
      <w:r>
        <w:t xml:space="preserve">reveal the floor or the shortfall. It states only that the offer does not currently meet the supplier’s requirements.</w:t>
      </w:r>
    </w:p>
    <w:bookmarkEnd w:id="83"/>
    <w:bookmarkStart w:id="84" w:name="bank-visible-data"/>
    <w:p>
      <w:pPr>
        <w:pStyle w:val="Heading3"/>
      </w:pPr>
      <w:r>
        <w:t xml:space="preserve">10.4 Bank-visible data</w:t>
      </w:r>
    </w:p>
    <w:p>
      <w:pPr>
        <w:pStyle w:val="FirstParagraph"/>
      </w:pPr>
      <w:r>
        <w:rPr>
          <w:rStyle w:val="VerbatimChar"/>
        </w:rPr>
        <w:t xml:space="preserve">ZM-MKT-014</w:t>
      </w:r>
      <w:r>
        <w:t xml:space="preserve"> </w:t>
      </w:r>
      <w:r>
        <w:t xml:space="preserve">An eligible bank</w:t>
      </w:r>
      <w:r>
        <w:t xml:space="preserve"> </w:t>
      </w:r>
      <w:r>
        <w:rPr>
          <w:bCs/>
          <w:b/>
        </w:rPr>
        <w:t xml:space="preserve">MUST</w:t>
      </w:r>
      <w:r>
        <w:t xml:space="preserve"> </w:t>
      </w:r>
      <w:r>
        <w:t xml:space="preserve">see the</w:t>
      </w:r>
      <w:r>
        <w:t xml:space="preserve"> </w:t>
      </w:r>
      <w:r>
        <w:rPr>
          <w:bCs/>
          <w:b/>
        </w:rPr>
        <w:t xml:space="preserve">verified legal identity</w:t>
      </w:r>
      <w:r>
        <w:t xml:space="preserve"> </w:t>
      </w:r>
      <w:r>
        <w:t xml:space="preserve">of both supplier and buyer, because it cannot underwrite otherwise: company identity, registration details, status, permitted invoice data, permitted documents, Trust Score and indicators, and policy-permitted transaction history.</w:t>
      </w:r>
      <w:r>
        <w:t xml:space="preserve"> </w:t>
      </w:r>
      <w:r>
        <w:rPr>
          <w:rStyle w:val="VerbatimChar"/>
        </w:rPr>
        <w:t xml:space="preserve">ZM-MKT-015</w:t>
      </w:r>
      <w:r>
        <w:t xml:space="preserve"> </w:t>
      </w:r>
      <w:r>
        <w:t xml:space="preserve">Personal data</w:t>
      </w:r>
      <w:r>
        <w:t xml:space="preserve"> </w:t>
      </w:r>
      <w:r>
        <w:rPr>
          <w:bCs/>
          <w:b/>
        </w:rPr>
        <w:t xml:space="preserve">MUST</w:t>
      </w:r>
      <w:r>
        <w:t xml:space="preserve"> </w:t>
      </w:r>
      <w:r>
        <w:t xml:space="preserve">be minimized and role-restricted. Banks see only the personal, signatory, and contact data necessary for underwriting and contracting.</w:t>
      </w:r>
    </w:p>
    <w:p>
      <w:pPr>
        <w:pStyle w:val="BlockText"/>
      </w:pPr>
      <w:r>
        <w:rPr>
          <w:rStyle w:val="VerbatimChar"/>
        </w:rPr>
        <w:t xml:space="preserve">LEGAL_TBD_POST_COMPETITION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LT-05.</w:t>
      </w:r>
      <w:r>
        <w:t xml:space="preserve"> </w:t>
      </w:r>
      <w:r>
        <w:t xml:space="preserve">Lawful basis and consent scope for disclosing supplier, signatory, and buyer personal data to banks.</w:t>
      </w:r>
      <w:r>
        <w:t xml:space="preserve"> </w:t>
      </w:r>
      <w:r>
        <w:rPr>
          <w:bCs/>
          <w:b/>
        </w:rPr>
        <w:t xml:space="preserve">Technical assumption:</w:t>
      </w:r>
      <w:r>
        <w:t xml:space="preserve"> </w:t>
      </w:r>
      <w:r>
        <w:t xml:space="preserve">disclosure gated by a versioned consent record and a configurable field-level disclosure policy per recipient role.</w:t>
      </w:r>
    </w:p>
    <w:bookmarkEnd w:id="84"/>
    <w:bookmarkStart w:id="85" w:name="listing-outcomes"/>
    <w:p>
      <w:pPr>
        <w:pStyle w:val="Heading3"/>
      </w:pPr>
      <w:r>
        <w:t xml:space="preserve">10.5 Listing outcomes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Outcome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Supplier accepts an offer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Invoice locked; proceeds to contracting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Supplier rejects all offers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Invoice returns to</w:t>
            </w:r>
            <w:r>
              <w:t xml:space="preserve"> </w:t>
            </w:r>
            <w:r>
              <w:rPr>
                <w:rStyle w:val="VerbatimChar"/>
              </w:rPr>
              <w:t xml:space="preserve">ELIGIBLE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Selection deadline lapses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offers expire; listing closes; invoice returns to</w:t>
            </w:r>
            <w:r>
              <w:t xml:space="preserve"> </w:t>
            </w:r>
            <w:r>
              <w:rPr>
                <w:rStyle w:val="VerbatimChar"/>
              </w:rPr>
              <w:t xml:space="preserve">ELIGIBLE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offers received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Listing closes; invoice returns to</w:t>
            </w:r>
            <w:r>
              <w:t xml:space="preserve"> </w:t>
            </w:r>
            <w:r>
              <w:rPr>
                <w:rStyle w:val="VerbatimChar"/>
              </w:rPr>
              <w:t xml:space="preserve">ELIGIBLE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ZM-MKT-016</w:t>
      </w:r>
      <w:r>
        <w:t xml:space="preserve"> </w:t>
      </w:r>
      <w:r>
        <w:rPr>
          <w:bCs/>
          <w:b/>
        </w:rPr>
        <w:t xml:space="preserve">Relisting is never automatic.</w:t>
      </w:r>
      <w:r>
        <w:t xml:space="preserve"> </w:t>
      </w:r>
      <w:r>
        <w:t xml:space="preserve">It requires a manual request and platform verification that: the invoice is still unpaid; has not already been financed; has not been cancelled or materially changed; has not expired; and both supplier and buyer remain eligible.</w:t>
      </w:r>
      <w:r>
        <w:t xml:space="preserve"> </w:t>
      </w:r>
      <w:r>
        <w:rPr>
          <w:rStyle w:val="VerbatimChar"/>
        </w:rPr>
        <w:t xml:space="preserve">ZM-MKT-017</w:t>
      </w:r>
      <w:r>
        <w:t xml:space="preserve"> </w:t>
      </w:r>
      <w:r>
        <w:t xml:space="preserve">Each relisting round</w:t>
      </w:r>
      <w:r>
        <w:t xml:space="preserve"> </w:t>
      </w:r>
      <w:r>
        <w:rPr>
          <w:bCs/>
          <w:b/>
        </w:rPr>
        <w:t xml:space="preserve">MAY</w:t>
      </w:r>
      <w:r>
        <w:t xml:space="preserve"> </w:t>
      </w:r>
      <w:r>
        <w:t xml:space="preserve">incur a further listing fee per</w:t>
      </w:r>
      <w:r>
        <w:t xml:space="preserve"> </w:t>
      </w:r>
      <w:r>
        <w:rPr>
          <w:rStyle w:val="VerbatimChar"/>
        </w:rPr>
        <w:t xml:space="preserve">CONFIGURABLE</w:t>
      </w:r>
      <w:r>
        <w:t xml:space="preserve"> </w:t>
      </w:r>
      <w:r>
        <w:t xml:space="preserve">policy.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93" w:name="bank-offers"/>
    <w:p>
      <w:pPr>
        <w:pStyle w:val="Heading2"/>
      </w:pPr>
      <w:r>
        <w:t xml:space="preserve">11. Bank Offers</w:t>
      </w:r>
    </w:p>
    <w:bookmarkStart w:id="87" w:name="offer-content"/>
    <w:p>
      <w:pPr>
        <w:pStyle w:val="Heading3"/>
      </w:pPr>
      <w:r>
        <w:t xml:space="preserve">11.1 Offer content</w:t>
      </w:r>
    </w:p>
    <w:p>
      <w:pPr>
        <w:pStyle w:val="FirstParagraph"/>
      </w:pPr>
      <w:r>
        <w:rPr>
          <w:rStyle w:val="VerbatimChar"/>
        </w:rPr>
        <w:t xml:space="preserve">ZM-OFR-001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BankOffer</w:t>
      </w:r>
      <w:r>
        <w:t xml:space="preserve"> </w:t>
      </w:r>
      <w:r>
        <w:rPr>
          <w:bCs/>
          <w:b/>
        </w:rPr>
        <w:t xml:space="preserve">MUST</w:t>
      </w:r>
      <w:r>
        <w:t xml:space="preserve"> </w:t>
      </w:r>
      <w:r>
        <w:t xml:space="preserve">contain:</w:t>
      </w:r>
    </w:p>
    <w:p>
      <w:pPr>
        <w:pStyle w:val="BodyText"/>
      </w:pPr>
      <w:r>
        <w:rPr>
          <w:bCs/>
          <w:b/>
        </w:rPr>
        <w:t xml:space="preserve">Classification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transactionType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INVOICE_FINANCING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RECEIVABLE_PURCHASE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RECEIVABLE_ASSIGNMENT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OTHER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recourseType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FULL_RECOURSE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LIMITED_RECOURSE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NON_RECOURSE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OTHER</w:t>
            </w:r>
          </w:p>
        </w:tc>
      </w:tr>
    </w:tbl>
    <w:p>
      <w:pPr>
        <w:pStyle w:val="BodyText"/>
      </w:pPr>
      <w:r>
        <w:rPr>
          <w:bCs/>
          <w:b/>
        </w:rPr>
        <w:t xml:space="preserve">Money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grossFundingAmount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the bank commits against the receivable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bankDiscountAmount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Bank’s discount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bankFeesAmount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Bank’s fees and charges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platformCommissionAmount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Zimmamless success commission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listingFeeAmount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Listing fee applied to this transaction (unpaid portion)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otherDeductionsAmount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other agreed deduction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netSupplierPayout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Computed result</w:t>
            </w:r>
          </w:p>
        </w:tc>
      </w:tr>
    </w:tbl>
    <w:p>
      <w:pPr>
        <w:pStyle w:val="BodyText"/>
      </w:pPr>
      <w:r>
        <w:rPr>
          <w:bCs/>
          <w:b/>
        </w:rPr>
        <w:t xml:space="preserve">Terms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expectedPayoutDate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Indicative funding 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validUntil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Offer expiry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conditions[]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Structured</w:t>
            </w:r>
            <w:r>
              <w:t xml:space="preserve"> </w:t>
            </w:r>
            <w:r>
              <w:rPr>
                <w:rStyle w:val="VerbatimChar"/>
              </w:rPr>
              <w:t xml:space="preserve">OfferCondition</w:t>
            </w:r>
            <w:r>
              <w:t xml:space="preserve"> </w:t>
            </w:r>
            <w:r>
              <w:t xml:space="preserve">records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versionNumber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previousOfferId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Revision lineage</w:t>
            </w:r>
          </w:p>
        </w:tc>
      </w:tr>
    </w:tbl>
    <w:bookmarkEnd w:id="87"/>
    <w:bookmarkStart w:id="88" w:name="the-money-formula"/>
    <w:p>
      <w:pPr>
        <w:pStyle w:val="Heading3"/>
      </w:pPr>
      <w:r>
        <w:t xml:space="preserve">11.2 The money formula</w:t>
      </w:r>
    </w:p>
    <w:p>
      <w:pPr>
        <w:pStyle w:val="SourceCode"/>
      </w:pPr>
      <w:r>
        <w:rPr>
          <w:rStyle w:val="VerbatimChar"/>
        </w:rPr>
        <w:t xml:space="preserve">netSupplierPayout =</w:t>
      </w:r>
      <w:r>
        <w:br/>
      </w:r>
      <w:r>
        <w:rPr>
          <w:rStyle w:val="VerbatimChar"/>
        </w:rPr>
        <w:t xml:space="preserve">      grossFundingAmount</w:t>
      </w:r>
      <w:r>
        <w:br/>
      </w:r>
      <w:r>
        <w:rPr>
          <w:rStyle w:val="VerbatimChar"/>
        </w:rPr>
        <w:t xml:space="preserve">    − bankDiscountAmount</w:t>
      </w:r>
      <w:r>
        <w:br/>
      </w:r>
      <w:r>
        <w:rPr>
          <w:rStyle w:val="VerbatimChar"/>
        </w:rPr>
        <w:t xml:space="preserve">    − bankFeesAmount</w:t>
      </w:r>
      <w:r>
        <w:br/>
      </w:r>
      <w:r>
        <w:rPr>
          <w:rStyle w:val="VerbatimChar"/>
        </w:rPr>
        <w:t xml:space="preserve">    − platformCommissionAmount</w:t>
      </w:r>
      <w:r>
        <w:br/>
      </w:r>
      <w:r>
        <w:rPr>
          <w:rStyle w:val="VerbatimChar"/>
        </w:rPr>
        <w:t xml:space="preserve">    − unpaidListingFeeAmount</w:t>
      </w:r>
      <w:r>
        <w:br/>
      </w:r>
      <w:r>
        <w:rPr>
          <w:rStyle w:val="VerbatimChar"/>
        </w:rPr>
        <w:t xml:space="preserve">    − otherDeductionsAmount</w:t>
      </w:r>
    </w:p>
    <w:p>
      <w:pPr>
        <w:pStyle w:val="FirstParagraph"/>
      </w:pPr>
      <w:r>
        <w:rPr>
          <w:rStyle w:val="VerbatimChar"/>
        </w:rPr>
        <w:t xml:space="preserve">ZM-OFR-002</w:t>
      </w:r>
      <w:r>
        <w:t xml:space="preserve"> </w:t>
      </w:r>
      <w:r>
        <w:t xml:space="preserve">The supplier</w:t>
      </w:r>
      <w:r>
        <w:t xml:space="preserve"> </w:t>
      </w:r>
      <w:r>
        <w:rPr>
          <w:bCs/>
          <w:b/>
        </w:rPr>
        <w:t xml:space="preserve">MUST</w:t>
      </w:r>
      <w:r>
        <w:t xml:space="preserve"> </w:t>
      </w:r>
      <w:r>
        <w:t xml:space="preserve">be shown both the</w:t>
      </w:r>
      <w:r>
        <w:t xml:space="preserve"> </w:t>
      </w:r>
      <w:r>
        <w:rPr>
          <w:bCs/>
          <w:b/>
        </w:rPr>
        <w:t xml:space="preserve">full component breakdown</w:t>
      </w:r>
      <w:r>
        <w:t xml:space="preserve"> </w:t>
      </w:r>
      <w:r>
        <w:t xml:space="preserve">and the</w:t>
      </w:r>
      <w:r>
        <w:t xml:space="preserve"> </w:t>
      </w:r>
      <w:r>
        <w:rPr>
          <w:bCs/>
          <w:b/>
        </w:rPr>
        <w:t xml:space="preserve">single net figure</w:t>
      </w:r>
      <w:r>
        <w:t xml:space="preserve">, side by side, before acceptance.</w:t>
      </w:r>
      <w:r>
        <w:t xml:space="preserve"> </w:t>
      </w:r>
      <w:r>
        <w:rPr>
          <w:rStyle w:val="VerbatimChar"/>
        </w:rPr>
        <w:t xml:space="preserve">ZM-OFR-003</w:t>
      </w:r>
      <w:r>
        <w:t xml:space="preserve"> </w:t>
      </w:r>
      <w:r>
        <w:t xml:space="preserve">The formula</w:t>
      </w:r>
      <w:r>
        <w:t xml:space="preserve"> </w:t>
      </w:r>
      <w:r>
        <w:rPr>
          <w:bCs/>
          <w:b/>
        </w:rPr>
        <w:t xml:space="preserve">MUST</w:t>
      </w:r>
      <w:r>
        <w:t xml:space="preserve"> </w:t>
      </w:r>
      <w:r>
        <w:t xml:space="preserve">be evaluated server-side with decimal arithmetic. Client-side computation is presentational only and</w:t>
      </w:r>
      <w:r>
        <w:t xml:space="preserve"> </w:t>
      </w:r>
      <w:r>
        <w:rPr>
          <w:bCs/>
          <w:b/>
        </w:rPr>
        <w:t xml:space="preserve">MUST</w:t>
      </w:r>
      <w:r>
        <w:t xml:space="preserve"> </w:t>
      </w:r>
      <w:r>
        <w:t xml:space="preserve">be re-verified on submission.</w:t>
      </w:r>
    </w:p>
    <w:bookmarkEnd w:id="88"/>
    <w:bookmarkStart w:id="89" w:name="amount-constraints"/>
    <w:p>
      <w:pPr>
        <w:pStyle w:val="Heading3"/>
      </w:pPr>
      <w:r>
        <w:t xml:space="preserve">11.3 Amount constraints</w:t>
      </w:r>
    </w:p>
    <w:p>
      <w:pPr>
        <w:pStyle w:val="FirstParagraph"/>
      </w:pPr>
      <w:r>
        <w:rPr>
          <w:rStyle w:val="VerbatimChar"/>
        </w:rPr>
        <w:t xml:space="preserve">ZM-OFR-004</w:t>
      </w:r>
      <w:r>
        <w:t xml:space="preserve"> </w:t>
      </w:r>
      <w:r>
        <w:rPr>
          <w:rStyle w:val="VerbatimChar"/>
        </w:rPr>
        <w:t xml:space="preserve">minimumAcceptableAmount</w:t>
      </w:r>
      <w:r>
        <w:t xml:space="preserve"> </w:t>
      </w:r>
      <w:r>
        <w:t xml:space="preserve">is the</w:t>
      </w:r>
      <w:r>
        <w:t xml:space="preserve"> </w:t>
      </w:r>
      <w:r>
        <w:rPr>
          <w:bCs/>
          <w:b/>
        </w:rPr>
        <w:t xml:space="preserve">minimum net amount the supplier is willing to receive</w:t>
      </w:r>
      <w:r>
        <w:t xml:space="preserve"> </w:t>
      </w:r>
      <w:r>
        <w:t xml:space="preserve">— not a gross floor.</w:t>
      </w:r>
    </w:p>
    <w:p>
      <w:pPr>
        <w:pStyle w:val="SourceCode"/>
      </w:pPr>
      <w:r>
        <w:rPr>
          <w:rStyle w:val="VerbatimChar"/>
        </w:rPr>
        <w:t xml:space="preserve">minimumAcceptableAmount  &gt;  0</w:t>
      </w:r>
      <w:r>
        <w:br/>
      </w:r>
      <w:r>
        <w:rPr>
          <w:rStyle w:val="VerbatimChar"/>
        </w:rPr>
        <w:t xml:space="preserve">minimumAcceptableAmount  ≤  invoice.outstandingAmount</w:t>
      </w:r>
      <w:r>
        <w:br/>
      </w:r>
      <w:r>
        <w:rPr>
          <w:rStyle w:val="VerbatimChar"/>
        </w:rPr>
        <w:t xml:space="preserve">grossFundingAmount       ≤  invoice.outstandingAmount</w:t>
      </w:r>
      <w:r>
        <w:br/>
      </w:r>
      <w:r>
        <w:rPr>
          <w:rStyle w:val="VerbatimChar"/>
        </w:rPr>
        <w:t xml:space="preserve">netSupplierPayout        ≥  minimumAcceptableAmount</w:t>
      </w:r>
    </w:p>
    <w:p>
      <w:pPr>
        <w:pStyle w:val="FirstParagraph"/>
      </w:pPr>
      <w:r>
        <w:rPr>
          <w:rStyle w:val="VerbatimChar"/>
        </w:rPr>
        <w:t xml:space="preserve">ZM-OFR-005</w:t>
      </w:r>
      <w:r>
        <w:t xml:space="preserve"> </w:t>
      </w:r>
      <w:r>
        <w:t xml:space="preserve">Every constraint</w:t>
      </w:r>
      <w:r>
        <w:t xml:space="preserve"> </w:t>
      </w:r>
      <w:r>
        <w:rPr>
          <w:bCs/>
          <w:b/>
        </w:rPr>
        <w:t xml:space="preserve">MUST</w:t>
      </w:r>
      <w:r>
        <w:t xml:space="preserve"> </w:t>
      </w:r>
      <w:r>
        <w:t xml:space="preserve">be enforced server-side at offer submission, at offer revision, and again at acceptance.</w:t>
      </w:r>
      <w:r>
        <w:t xml:space="preserve"> </w:t>
      </w:r>
      <w:r>
        <w:rPr>
          <w:rStyle w:val="VerbatimChar"/>
        </w:rPr>
        <w:t xml:space="preserve">ZM-OFR-006</w:t>
      </w:r>
      <w:r>
        <w:t xml:space="preserve"> </w:t>
      </w:r>
      <w:r>
        <w:rPr>
          <w:bCs/>
          <w:b/>
        </w:rPr>
        <w:t xml:space="preserve">Partial funding is permitted.</w:t>
      </w:r>
      <w:r>
        <w:t xml:space="preserve"> </w:t>
      </w:r>
      <w:r>
        <w:t xml:space="preserve">A bank may offer less than the full outstanding amount, provided the resulting net payout meets the supplier’s floor.</w:t>
      </w:r>
      <w:r>
        <w:t xml:space="preserve"> </w:t>
      </w:r>
      <w:r>
        <w:rPr>
          <w:rStyle w:val="VerbatimChar"/>
        </w:rPr>
        <w:t xml:space="preserve">ZM-OFR-007</w:t>
      </w:r>
      <w:r>
        <w:t xml:space="preserve"> </w:t>
      </w:r>
      <w:r>
        <w:t xml:space="preserve">Once an offer is accepted, the invoice is locked in full. The remaining unfunded portion</w:t>
      </w:r>
      <w:r>
        <w:t xml:space="preserve"> </w:t>
      </w:r>
      <w:r>
        <w:rPr>
          <w:bCs/>
          <w:b/>
        </w:rPr>
        <w:t xml:space="preserve">MUST NOT</w:t>
      </w:r>
      <w:r>
        <w:t xml:space="preserve"> </w:t>
      </w:r>
      <w:r>
        <w:t xml:space="preserve">be separately listed in V3.</w:t>
      </w:r>
    </w:p>
    <w:bookmarkEnd w:id="89"/>
    <w:bookmarkStart w:id="90" w:name="transaction-type-behaviour"/>
    <w:p>
      <w:pPr>
        <w:pStyle w:val="Heading3"/>
      </w:pPr>
      <w:r>
        <w:t xml:space="preserve">11.4 Transaction type behaviour</w:t>
      </w:r>
    </w:p>
    <w:p>
      <w:pPr>
        <w:pStyle w:val="FirstParagraph"/>
      </w:pPr>
      <w:r>
        <w:rPr>
          <w:rStyle w:val="VerbatimChar"/>
        </w:rPr>
        <w:t xml:space="preserve">ZM-OFR-008</w:t>
      </w:r>
      <w:r>
        <w:t xml:space="preserve"> </w:t>
      </w:r>
      <w:r>
        <w:t xml:space="preserve">All transaction types</w:t>
      </w:r>
      <w:r>
        <w:t xml:space="preserve"> </w:t>
      </w:r>
      <w:r>
        <w:rPr>
          <w:bCs/>
          <w:b/>
        </w:rPr>
        <w:t xml:space="preserve">MUST</w:t>
      </w:r>
      <w:r>
        <w:t xml:space="preserve"> </w:t>
      </w:r>
      <w:r>
        <w:t xml:space="preserve">share the same core lifecycle and marketplace workflow.</w:t>
      </w:r>
      <w:r>
        <w:t xml:space="preserve"> </w:t>
      </w:r>
      <w:r>
        <w:rPr>
          <w:rStyle w:val="VerbatimChar"/>
        </w:rPr>
        <w:t xml:space="preserve">transactionType</w:t>
      </w:r>
      <w:r>
        <w:t xml:space="preserve"> </w:t>
      </w:r>
      <w:r>
        <w:rPr>
          <w:bCs/>
          <w:b/>
        </w:rPr>
        <w:t xml:space="preserve">MUST NOT</w:t>
      </w:r>
      <w:r>
        <w:t xml:space="preserve"> </w:t>
      </w:r>
      <w:r>
        <w:t xml:space="preserve">create a separate state machine in V3.</w:t>
      </w:r>
      <w:r>
        <w:t xml:space="preserve"> </w:t>
      </w:r>
      <w:r>
        <w:rPr>
          <w:rStyle w:val="VerbatimChar"/>
        </w:rPr>
        <w:t xml:space="preserve">ZM-OFR-009</w:t>
      </w:r>
      <w:r>
        <w:t xml:space="preserve"> </w:t>
      </w:r>
      <w:r>
        <w:rPr>
          <w:rStyle w:val="VerbatimChar"/>
        </w:rPr>
        <w:t xml:space="preserve">transactionType</w:t>
      </w:r>
      <w:r>
        <w:t xml:space="preserve"> </w:t>
      </w:r>
      <w:r>
        <w:rPr>
          <w:bCs/>
          <w:b/>
        </w:rPr>
        <w:t xml:space="preserve">MAY</w:t>
      </w:r>
      <w:r>
        <w:t xml:space="preserve"> </w:t>
      </w:r>
      <w:r>
        <w:t xml:space="preserve">select: a different contract template; different disclosure text; different required documents; different permitted bank conditions; a different default recourse configuration.</w:t>
      </w:r>
      <w:r>
        <w:t xml:space="preserve"> </w:t>
      </w:r>
      <w:r>
        <w:rPr>
          <w:rStyle w:val="VerbatimChar"/>
        </w:rPr>
        <w:t xml:space="preserve">ZM-OFR-010</w:t>
      </w:r>
      <w:r>
        <w:t xml:space="preserve"> </w:t>
      </w:r>
      <w:r>
        <w:rPr>
          <w:rStyle w:val="VerbatimChar"/>
        </w:rPr>
        <w:t xml:space="preserve">transactionType</w:t>
      </w:r>
      <w:r>
        <w:t xml:space="preserve"> </w:t>
      </w:r>
      <w:r>
        <w:t xml:space="preserve">is set</w:t>
      </w:r>
      <w:r>
        <w:t xml:space="preserve"> </w:t>
      </w:r>
      <w:r>
        <w:rPr>
          <w:bCs/>
          <w:b/>
        </w:rPr>
        <w:t xml:space="preserve">per offer</w:t>
      </w:r>
      <w:r>
        <w:t xml:space="preserve">. A bank</w:t>
      </w:r>
      <w:r>
        <w:t xml:space="preserve"> </w:t>
      </w:r>
      <w:r>
        <w:rPr>
          <w:bCs/>
          <w:b/>
        </w:rPr>
        <w:t xml:space="preserve">MAY</w:t>
      </w:r>
      <w:r>
        <w:t xml:space="preserve"> </w:t>
      </w:r>
      <w:r>
        <w:t xml:space="preserve">define a default in its policy and</w:t>
      </w:r>
      <w:r>
        <w:t xml:space="preserve"> </w:t>
      </w:r>
      <w:r>
        <w:rPr>
          <w:bCs/>
          <w:b/>
        </w:rPr>
        <w:t xml:space="preserve">MAY</w:t>
      </w:r>
      <w:r>
        <w:t xml:space="preserve"> </w:t>
      </w:r>
      <w:r>
        <w:t xml:space="preserve">override it per offer.</w:t>
      </w:r>
      <w:r>
        <w:t xml:space="preserve"> </w:t>
      </w:r>
      <w:r>
        <w:rPr>
          <w:rStyle w:val="VerbatimChar"/>
        </w:rPr>
        <w:t xml:space="preserve">ZM-OFR-011</w:t>
      </w:r>
      <w:r>
        <w:t xml:space="preserve"> </w:t>
      </w:r>
      <w:r>
        <w:t xml:space="preserve">A supplier</w:t>
      </w:r>
      <w:r>
        <w:t xml:space="preserve"> </w:t>
      </w:r>
      <w:r>
        <w:rPr>
          <w:bCs/>
          <w:b/>
        </w:rPr>
        <w:t xml:space="preserve">MAY</w:t>
      </w:r>
      <w:r>
        <w:t xml:space="preserve"> </w:t>
      </w:r>
      <w:r>
        <w:t xml:space="preserve">legitimately be comparing offers of different transaction types simultaneously. The type and its plain-language explanation</w:t>
      </w:r>
      <w:r>
        <w:t xml:space="preserve"> </w:t>
      </w:r>
      <w:r>
        <w:rPr>
          <w:bCs/>
          <w:b/>
        </w:rPr>
        <w:t xml:space="preserve">MUST</w:t>
      </w:r>
      <w:r>
        <w:t xml:space="preserve"> </w:t>
      </w:r>
      <w:r>
        <w:t xml:space="preserve">be prominently displayed for each offer before selection.</w:t>
      </w:r>
      <w:r>
        <w:t xml:space="preserve"> </w:t>
      </w:r>
      <w:r>
        <w:rPr>
          <w:rStyle w:val="VerbatimChar"/>
        </w:rPr>
        <w:t xml:space="preserve">ZM-OFR-012</w:t>
      </w:r>
      <w:r>
        <w:t xml:space="preserve"> </w:t>
      </w:r>
      <w:r>
        <w:t xml:space="preserve">The supplier</w:t>
      </w:r>
      <w:r>
        <w:t xml:space="preserve"> </w:t>
      </w:r>
      <w:r>
        <w:rPr>
          <w:bCs/>
          <w:b/>
        </w:rPr>
        <w:t xml:space="preserve">MUST</w:t>
      </w:r>
      <w:r>
        <w:t xml:space="preserve"> </w:t>
      </w:r>
      <w:r>
        <w:t xml:space="preserve">see, for every offer, before accepting: transaction type; recourse type; gross amount; every deduction; net payout; all conditions; expected payout date; and offer validity.</w:t>
      </w:r>
    </w:p>
    <w:p>
      <w:pPr>
        <w:pStyle w:val="BlockText"/>
      </w:pPr>
      <w:r>
        <w:rPr>
          <w:rStyle w:val="VerbatimChar"/>
        </w:rPr>
        <w:t xml:space="preserve">LEGAL_TBD_POST_COMPETITION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LT-06.</w:t>
      </w:r>
      <w:r>
        <w:t xml:space="preserve"> </w:t>
      </w:r>
      <w:r>
        <w:t xml:space="preserve">The legal effect, contractual meaning, and enforceability of each</w:t>
      </w:r>
      <w:r>
        <w:t xml:space="preserve"> </w:t>
      </w:r>
      <w:r>
        <w:rPr>
          <w:rStyle w:val="VerbatimChar"/>
        </w:rPr>
        <w:t xml:space="preserve">transactionType</w:t>
      </w:r>
      <w:r>
        <w:t xml:space="preserve">, and of each</w:t>
      </w:r>
      <w:r>
        <w:t xml:space="preserve"> </w:t>
      </w:r>
      <w:r>
        <w:rPr>
          <w:rStyle w:val="VerbatimChar"/>
        </w:rPr>
        <w:t xml:space="preserve">recourseType</w:t>
      </w:r>
      <w:r>
        <w:t xml:space="preserve">.</w:t>
      </w:r>
      <w:r>
        <w:t xml:space="preserve"> </w:t>
      </w:r>
      <w:r>
        <w:rPr>
          <w:bCs/>
          <w:b/>
        </w:rPr>
        <w:t xml:space="preserve">Technical assumption:</w:t>
      </w:r>
      <w:r>
        <w:t xml:space="preserve"> </w:t>
      </w:r>
      <w:r>
        <w:t xml:space="preserve">each is an enum driving a template selection and a disclosure text block; no legal consequence is inferred by the system.</w:t>
      </w:r>
    </w:p>
    <w:bookmarkEnd w:id="90"/>
    <w:bookmarkStart w:id="91" w:name="offer-lifecycle"/>
    <w:p>
      <w:pPr>
        <w:pStyle w:val="Heading3"/>
      </w:pPr>
      <w:r>
        <w:t xml:space="preserve">11.5 Offer lifecycle</w:t>
      </w:r>
    </w:p>
    <w:p>
      <w:pPr>
        <w:pStyle w:val="FirstParagraph"/>
      </w:pPr>
      <w:r>
        <w:rPr>
          <w:rStyle w:val="VerbatimChar"/>
        </w:rPr>
        <w:t xml:space="preserve">DRAFT → PENDING_INTERNAL_APPROVAL → ACTIVE → (REVISED)* → SELECTED | NOT_SELECTED | WITHDRAWN | EXPIRED</w:t>
      </w:r>
    </w:p>
    <w:p>
      <w:pPr>
        <w:pStyle w:val="BodyText"/>
      </w:pPr>
      <w:r>
        <w:rPr>
          <w:rStyle w:val="VerbatimChar"/>
        </w:rPr>
        <w:t xml:space="preserve">ZM-OFR-013</w:t>
      </w:r>
      <w:r>
        <w:t xml:space="preserve"> </w:t>
      </w:r>
      <w:r>
        <w:t xml:space="preserve">A bank has</w:t>
      </w:r>
      <w:r>
        <w:t xml:space="preserve"> </w:t>
      </w:r>
      <w:r>
        <w:rPr>
          <w:bCs/>
          <w:b/>
        </w:rPr>
        <w:t xml:space="preserve">exactly one current offer</w:t>
      </w:r>
      <w:r>
        <w:t xml:space="preserve"> </w:t>
      </w:r>
      <w:r>
        <w:t xml:space="preserve">per listing. Revisions supersede; every prior version is retained immutably.</w:t>
      </w:r>
      <w:r>
        <w:t xml:space="preserve"> </w:t>
      </w:r>
      <w:r>
        <w:rPr>
          <w:rStyle w:val="VerbatimChar"/>
        </w:rPr>
        <w:t xml:space="preserve">ZM-OFR-014</w:t>
      </w:r>
      <w:r>
        <w:t xml:space="preserve"> </w:t>
      </w:r>
      <w:r>
        <w:t xml:space="preserve">Offers</w:t>
      </w:r>
      <w:r>
        <w:t xml:space="preserve"> </w:t>
      </w:r>
      <w:r>
        <w:rPr>
          <w:bCs/>
          <w:b/>
        </w:rPr>
        <w:t xml:space="preserve">MUST</w:t>
      </w:r>
      <w:r>
        <w:t xml:space="preserve"> </w:t>
      </w:r>
      <w:r>
        <w:t xml:space="preserve">be submitted within the open window; submission outside it</w:t>
      </w:r>
      <w:r>
        <w:t xml:space="preserve"> </w:t>
      </w:r>
      <w:r>
        <w:rPr>
          <w:bCs/>
          <w:b/>
        </w:rPr>
        <w:t xml:space="preserve">MUST</w:t>
      </w:r>
      <w:r>
        <w:t xml:space="preserve"> </w:t>
      </w:r>
      <w:r>
        <w:t xml:space="preserve">be rejected with a clear reason.</w:t>
      </w:r>
      <w:r>
        <w:t xml:space="preserve"> </w:t>
      </w:r>
      <w:r>
        <w:rPr>
          <w:rStyle w:val="VerbatimChar"/>
        </w:rPr>
        <w:t xml:space="preserve">ZM-OFR-015</w:t>
      </w:r>
      <w:r>
        <w:t xml:space="preserve"> </w:t>
      </w:r>
      <w:r>
        <w:t xml:space="preserve">A bank</w:t>
      </w:r>
      <w:r>
        <w:t xml:space="preserve"> </w:t>
      </w:r>
      <w:r>
        <w:rPr>
          <w:bCs/>
          <w:b/>
        </w:rPr>
        <w:t xml:space="preserve">MAY withdraw an active offer before acceptance with no penalty.</w:t>
      </w:r>
      <w:r>
        <w:t xml:space="preserve"> </w:t>
      </w:r>
      <w:r>
        <w:t xml:space="preserve">The withdrawal is audited. The penalty regime (§16) applies</w:t>
      </w:r>
      <w:r>
        <w:t xml:space="preserve"> </w:t>
      </w:r>
      <w:r>
        <w:rPr>
          <w:bCs/>
          <w:b/>
        </w:rPr>
        <w:t xml:space="preserve">only after</w:t>
      </w:r>
      <w:r>
        <w:t xml:space="preserve"> </w:t>
      </w:r>
      <w:r>
        <w:t xml:space="preserve">acceptance.</w:t>
      </w:r>
      <w:r>
        <w:t xml:space="preserve"> </w:t>
      </w:r>
      <w:r>
        <w:rPr>
          <w:rStyle w:val="VerbatimChar"/>
        </w:rPr>
        <w:t xml:space="preserve">ZM-OFR-016</w:t>
      </w:r>
      <w:r>
        <w:t xml:space="preserve"> </w:t>
      </w:r>
      <w:r>
        <w:t xml:space="preserve">Maker/approver separation applies: an offer reaches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 </w:t>
      </w:r>
      <w:r>
        <w:t xml:space="preserve">only after approval by a different user holding the Offer Approver role.</w:t>
      </w:r>
    </w:p>
    <w:bookmarkEnd w:id="91"/>
    <w:bookmarkStart w:id="92" w:name="offer-conditions"/>
    <w:p>
      <w:pPr>
        <w:pStyle w:val="Heading3"/>
      </w:pPr>
      <w:r>
        <w:t xml:space="preserve">11.6 Offer conditions</w:t>
      </w:r>
    </w:p>
    <w:p>
      <w:pPr>
        <w:pStyle w:val="FirstParagraph"/>
      </w:pPr>
      <w:r>
        <w:rPr>
          <w:rStyle w:val="VerbatimChar"/>
        </w:rPr>
        <w:t xml:space="preserve">ZM-OFR-017</w:t>
      </w:r>
      <w:r>
        <w:t xml:space="preserve"> </w:t>
      </w:r>
      <w:r>
        <w:rPr>
          <w:rStyle w:val="VerbatimChar"/>
        </w:rPr>
        <w:t xml:space="preserve">OfferCondition</w:t>
      </w:r>
      <w:r>
        <w:t xml:space="preserve"> </w:t>
      </w:r>
      <w:r>
        <w:t xml:space="preserve">types:</w:t>
      </w:r>
      <w:r>
        <w:t xml:space="preserve"> </w:t>
      </w:r>
      <w:r>
        <w:rPr>
          <w:rStyle w:val="VerbatimChar"/>
        </w:rPr>
        <w:t xml:space="preserve">REQUIRED_GUARANTEE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REQUIRED_DOCUMENT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RECOURSE_TERM</w:t>
      </w:r>
      <w:r>
        <w:t xml:space="preserve">,</w:t>
      </w:r>
      <w:r>
        <w:t xml:space="preserve"> </w:t>
      </w:r>
      <w:r>
        <w:rPr>
          <w:rStyle w:val="VerbatimChar"/>
        </w:rPr>
        <w:t xml:space="preserve">FUNDING_TIMELINE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CONTRACTUAL_CONDITION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OTHER</w:t>
      </w:r>
      <w:r>
        <w:t xml:space="preserve">.</w:t>
      </w:r>
      <w:r>
        <w:t xml:space="preserve"> </w:t>
      </w:r>
      <w:r>
        <w:rPr>
          <w:rStyle w:val="VerbatimChar"/>
        </w:rPr>
        <w:t xml:space="preserve">ZM-OFR-018</w:t>
      </w:r>
      <w:r>
        <w:t xml:space="preserve"> </w:t>
      </w:r>
      <w:r>
        <w:t xml:space="preserve">Each condition</w:t>
      </w:r>
      <w:r>
        <w:t xml:space="preserve"> </w:t>
      </w:r>
      <w:r>
        <w:rPr>
          <w:bCs/>
          <w:b/>
        </w:rPr>
        <w:t xml:space="preserve">MUST</w:t>
      </w:r>
      <w:r>
        <w:t xml:space="preserve"> </w:t>
      </w:r>
      <w:r>
        <w:t xml:space="preserve">carry: type, title, description, mandatory flag, display order, and a fulfilment status tracked through to contracting.</w:t>
      </w:r>
      <w:r>
        <w:t xml:space="preserve"> </w:t>
      </w:r>
      <w:r>
        <w:rPr>
          <w:rStyle w:val="VerbatimChar"/>
        </w:rPr>
        <w:t xml:space="preserve">ZM-OFR-019</w:t>
      </w:r>
      <w:r>
        <w:t xml:space="preserve"> </w:t>
      </w:r>
      <w:r>
        <w:rPr>
          <w:rStyle w:val="VerbatimChar"/>
        </w:rPr>
        <w:t xml:space="preserve">REQUIRED_POST_DATED_CHEQUE</w:t>
      </w:r>
      <w:r>
        <w:t xml:space="preserve"> </w:t>
      </w:r>
      <w:r>
        <w:t xml:space="preserve">is</w:t>
      </w:r>
      <w:r>
        <w:t xml:space="preserve"> </w:t>
      </w:r>
      <w:r>
        <w:rPr>
          <w:bCs/>
          <w:b/>
        </w:rPr>
        <w:t xml:space="preserve">removed</w:t>
      </w:r>
      <w:r>
        <w:t xml:space="preserve"> </w:t>
      </w:r>
      <w:r>
        <w:t xml:space="preserve">from the condition vocabulary in V3.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99" w:name="offer-selection-locking-and-fees"/>
    <w:p>
      <w:pPr>
        <w:pStyle w:val="Heading2"/>
      </w:pPr>
      <w:r>
        <w:t xml:space="preserve">12. Offer Selection, Locking, and Fees</w:t>
      </w:r>
    </w:p>
    <w:bookmarkStart w:id="94" w:name="selection-and-atomic-locking"/>
    <w:p>
      <w:pPr>
        <w:pStyle w:val="Heading3"/>
      </w:pPr>
      <w:r>
        <w:t xml:space="preserve">12.1 Selection and atomic locking</w:t>
      </w:r>
    </w:p>
    <w:p>
      <w:pPr>
        <w:pStyle w:val="FirstParagraph"/>
      </w:pPr>
      <w:r>
        <w:rPr>
          <w:rStyle w:val="VerbatimChar"/>
        </w:rPr>
        <w:t xml:space="preserve">ZM-SEL-001</w:t>
      </w:r>
      <w:r>
        <w:t xml:space="preserve"> </w:t>
      </w:r>
      <w:r>
        <w:t xml:space="preserve">The supplier</w:t>
      </w:r>
      <w:r>
        <w:t xml:space="preserve"> </w:t>
      </w:r>
      <w:r>
        <w:rPr>
          <w:bCs/>
          <w:b/>
        </w:rPr>
        <w:t xml:space="preserve">MAY accept an active offer at any time while the listing is open.</w:t>
      </w:r>
      <w:r>
        <w:t xml:space="preserve"> </w:t>
      </w:r>
      <w:r>
        <w:t xml:space="preserve">There is no requirement to wait for the submission deadline.</w:t>
      </w:r>
      <w:r>
        <w:t xml:space="preserve"> </w:t>
      </w:r>
      <w:r>
        <w:rPr>
          <w:rStyle w:val="VerbatimChar"/>
        </w:rPr>
        <w:t xml:space="preserve">ZM-SEL-002</w:t>
      </w:r>
      <w:r>
        <w:t xml:space="preserve"> </w:t>
      </w:r>
      <w:r>
        <w:t xml:space="preserve">Acceptance</w:t>
      </w:r>
      <w:r>
        <w:t xml:space="preserve"> </w:t>
      </w:r>
      <w:r>
        <w:rPr>
          <w:bCs/>
          <w:b/>
        </w:rPr>
        <w:t xml:space="preserve">MUST</w:t>
      </w:r>
      <w:r>
        <w:t xml:space="preserve"> </w:t>
      </w:r>
      <w:r>
        <w:t xml:space="preserve">execute atomically within a single database transaction that:</w:t>
      </w:r>
    </w:p>
    <w:p>
      <w:pPr>
        <w:numPr>
          <w:ilvl w:val="0"/>
          <w:numId w:val="1012"/>
        </w:numPr>
        <w:pStyle w:val="Compact"/>
      </w:pPr>
      <w:r>
        <w:t xml:space="preserve">re-validates the offer is still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 </w:t>
      </w:r>
      <w:r>
        <w:t xml:space="preserve">and within</w:t>
      </w:r>
      <w:r>
        <w:t xml:space="preserve"> </w:t>
      </w:r>
      <w:r>
        <w:rPr>
          <w:rStyle w:val="VerbatimChar"/>
        </w:rPr>
        <w:t xml:space="preserve">validUntil</w:t>
      </w:r>
      <w:r>
        <w:t xml:space="preserve">;</w:t>
      </w:r>
    </w:p>
    <w:p>
      <w:pPr>
        <w:numPr>
          <w:ilvl w:val="0"/>
          <w:numId w:val="1012"/>
        </w:numPr>
        <w:pStyle w:val="Compact"/>
      </w:pPr>
      <w:r>
        <w:t xml:space="preserve">re-validates</w:t>
      </w:r>
      <w:r>
        <w:t xml:space="preserve"> </w:t>
      </w:r>
      <w:r>
        <w:rPr>
          <w:rStyle w:val="VerbatimChar"/>
        </w:rPr>
        <w:t xml:space="preserve">netSupplierPayout ≥ minimumAcceptableAmount</w:t>
      </w:r>
      <w:r>
        <w:t xml:space="preserve">;</w:t>
      </w:r>
    </w:p>
    <w:p>
      <w:pPr>
        <w:numPr>
          <w:ilvl w:val="0"/>
          <w:numId w:val="1012"/>
        </w:numPr>
        <w:pStyle w:val="Compact"/>
      </w:pPr>
      <w:r>
        <w:t xml:space="preserve">re-validates the invoice is still lockable and unmodified;</w:t>
      </w:r>
    </w:p>
    <w:p>
      <w:pPr>
        <w:numPr>
          <w:ilvl w:val="0"/>
          <w:numId w:val="1012"/>
        </w:numPr>
        <w:pStyle w:val="Compact"/>
      </w:pPr>
      <w:r>
        <w:t xml:space="preserve">sets the invoice/transaction to locked;</w:t>
      </w:r>
    </w:p>
    <w:p>
      <w:pPr>
        <w:numPr>
          <w:ilvl w:val="0"/>
          <w:numId w:val="1012"/>
        </w:numPr>
        <w:pStyle w:val="Compact"/>
      </w:pPr>
      <w:r>
        <w:t xml:space="preserve">marks the selected offer</w:t>
      </w:r>
      <w:r>
        <w:t xml:space="preserve"> </w:t>
      </w:r>
      <w:r>
        <w:rPr>
          <w:rStyle w:val="VerbatimChar"/>
        </w:rPr>
        <w:t xml:space="preserve">SELECTED</w:t>
      </w:r>
      <w:r>
        <w:t xml:space="preserve">;</w:t>
      </w:r>
    </w:p>
    <w:p>
      <w:pPr>
        <w:numPr>
          <w:ilvl w:val="0"/>
          <w:numId w:val="1012"/>
        </w:numPr>
        <w:pStyle w:val="Compact"/>
      </w:pPr>
      <w:r>
        <w:t xml:space="preserve">marks every other active offer</w:t>
      </w:r>
      <w:r>
        <w:t xml:space="preserve"> </w:t>
      </w:r>
      <w:r>
        <w:rPr>
          <w:rStyle w:val="VerbatimChar"/>
        </w:rPr>
        <w:t xml:space="preserve">NOT_SELECTED</w:t>
      </w:r>
      <w:r>
        <w:t xml:space="preserve">;</w:t>
      </w:r>
    </w:p>
    <w:p>
      <w:pPr>
        <w:numPr>
          <w:ilvl w:val="0"/>
          <w:numId w:val="1012"/>
        </w:numPr>
        <w:pStyle w:val="Compact"/>
      </w:pPr>
      <w:r>
        <w:t xml:space="preserve">creates the immutable</w:t>
      </w:r>
      <w:r>
        <w:t xml:space="preserve"> </w:t>
      </w:r>
      <w:r>
        <w:rPr>
          <w:rStyle w:val="VerbatimChar"/>
        </w:rPr>
        <w:t xml:space="preserve">AcceptedOfferSnapshot</w:t>
      </w:r>
      <w:r>
        <w:t xml:space="preserve">;</w:t>
      </w:r>
    </w:p>
    <w:p>
      <w:pPr>
        <w:numPr>
          <w:ilvl w:val="0"/>
          <w:numId w:val="1012"/>
        </w:numPr>
        <w:pStyle w:val="Compact"/>
      </w:pPr>
      <w:r>
        <w:t xml:space="preserve">writes the audit entries.</w:t>
      </w:r>
    </w:p>
    <w:p>
      <w:pPr>
        <w:pStyle w:val="FirstParagraph"/>
      </w:pPr>
      <w:r>
        <w:rPr>
          <w:rStyle w:val="VerbatimChar"/>
        </w:rPr>
        <w:t xml:space="preserve">ZM-SEL-003</w:t>
      </w:r>
      <w:r>
        <w:t xml:space="preserve"> </w:t>
      </w:r>
      <w:r>
        <w:t xml:space="preserve">If any step fails, the entire transaction</w:t>
      </w:r>
      <w:r>
        <w:t xml:space="preserve"> </w:t>
      </w:r>
      <w:r>
        <w:rPr>
          <w:bCs/>
          <w:b/>
        </w:rPr>
        <w:t xml:space="preserve">MUST</w:t>
      </w:r>
      <w:r>
        <w:t xml:space="preserve"> </w:t>
      </w:r>
      <w:r>
        <w:t xml:space="preserve">roll back with no partial state.</w:t>
      </w:r>
      <w:r>
        <w:t xml:space="preserve"> </w:t>
      </w:r>
      <w:r>
        <w:rPr>
          <w:rStyle w:val="VerbatimChar"/>
        </w:rPr>
        <w:t xml:space="preserve">ZM-SEL-004</w:t>
      </w:r>
      <w:r>
        <w:t xml:space="preserve"> </w:t>
      </w:r>
      <w:r>
        <w:t xml:space="preserve">A second acceptance</w:t>
      </w:r>
      <w:r>
        <w:t xml:space="preserve"> </w:t>
      </w:r>
      <w:r>
        <w:rPr>
          <w:bCs/>
          <w:b/>
        </w:rPr>
        <w:t xml:space="preserve">MUST</w:t>
      </w:r>
      <w:r>
        <w:t xml:space="preserve"> </w:t>
      </w:r>
      <w:r>
        <w:t xml:space="preserve">be impossible. The lock</w:t>
      </w:r>
      <w:r>
        <w:t xml:space="preserve"> </w:t>
      </w:r>
      <w:r>
        <w:rPr>
          <w:bCs/>
          <w:b/>
        </w:rPr>
        <w:t xml:space="preserve">MUST</w:t>
      </w:r>
      <w:r>
        <w:t xml:space="preserve"> </w:t>
      </w:r>
      <w:r>
        <w:t xml:space="preserve">be enforced at the database level, not only in application logic.</w:t>
      </w:r>
      <w:r>
        <w:t xml:space="preserve"> </w:t>
      </w:r>
      <w:r>
        <w:rPr>
          <w:rStyle w:val="VerbatimChar"/>
        </w:rPr>
        <w:t xml:space="preserve">ZM-SEL-005</w:t>
      </w:r>
      <w:r>
        <w:t xml:space="preserve"> </w:t>
      </w:r>
      <w:r>
        <w:t xml:space="preserve">The platform</w:t>
      </w:r>
      <w:r>
        <w:t xml:space="preserve"> </w:t>
      </w:r>
      <w:r>
        <w:rPr>
          <w:bCs/>
          <w:b/>
        </w:rPr>
        <w:t xml:space="preserve">MUST NEVER</w:t>
      </w:r>
      <w:r>
        <w:t xml:space="preserve"> </w:t>
      </w:r>
      <w:r>
        <w:t xml:space="preserve">select an offer automatically, and</w:t>
      </w:r>
      <w:r>
        <w:t xml:space="preserve"> </w:t>
      </w:r>
      <w:r>
        <w:rPr>
          <w:bCs/>
          <w:b/>
        </w:rPr>
        <w:t xml:space="preserve">MUST NEVER</w:t>
      </w:r>
      <w:r>
        <w:t xml:space="preserve"> </w:t>
      </w:r>
      <w:r>
        <w:t xml:space="preserve">favour the highest amount. Selection is an explicit supplier act recording</w:t>
      </w:r>
      <w:r>
        <w:t xml:space="preserve"> </w:t>
      </w:r>
      <w:r>
        <w:rPr>
          <w:rStyle w:val="VerbatimChar"/>
        </w:rPr>
        <w:t xml:space="preserve">selectedBy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selectedAt</w:t>
      </w:r>
      <w:r>
        <w:t xml:space="preserve">.</w:t>
      </w:r>
      <w:r>
        <w:t xml:space="preserve"> </w:t>
      </w:r>
      <w:r>
        <w:rPr>
          <w:rStyle w:val="VerbatimChar"/>
        </w:rPr>
        <w:t xml:space="preserve">ZM-SEL-006</w:t>
      </w:r>
      <w:r>
        <w:t xml:space="preserve"> </w:t>
      </w:r>
      <w:r>
        <w:t xml:space="preserve">The selected offer is</w:t>
      </w:r>
      <w:r>
        <w:t xml:space="preserve"> </w:t>
      </w:r>
      <w:r>
        <w:rPr>
          <w:bCs/>
          <w:b/>
        </w:rPr>
        <w:t xml:space="preserve">not necessarily the highest</w:t>
      </w:r>
      <w:r>
        <w:t xml:space="preserve"> </w:t>
      </w:r>
      <w:r>
        <w:t xml:space="preserve">— the supplier legitimately weighs conditions, recourse type, transaction type, and timing against the amount.</w:t>
      </w:r>
    </w:p>
    <w:bookmarkEnd w:id="94"/>
    <w:bookmarkStart w:id="95" w:name="the-accepted-offer-snapshot"/>
    <w:p>
      <w:pPr>
        <w:pStyle w:val="Heading3"/>
      </w:pPr>
      <w:r>
        <w:t xml:space="preserve">12.2 The accepted offer snapshot</w:t>
      </w:r>
    </w:p>
    <w:p>
      <w:pPr>
        <w:pStyle w:val="FirstParagraph"/>
      </w:pPr>
      <w:r>
        <w:rPr>
          <w:rStyle w:val="VerbatimChar"/>
        </w:rPr>
        <w:t xml:space="preserve">ZM-SEL-007</w:t>
      </w:r>
      <w:r>
        <w:t xml:space="preserve"> </w:t>
      </w:r>
      <w:r>
        <w:rPr>
          <w:rStyle w:val="VerbatimChar"/>
        </w:rPr>
        <w:t xml:space="preserve">AcceptedOfferSnapshot</w:t>
      </w:r>
      <w:r>
        <w:t xml:space="preserve"> </w:t>
      </w:r>
      <w:r>
        <w:rPr>
          <w:bCs/>
          <w:b/>
        </w:rPr>
        <w:t xml:space="preserve">MUST</w:t>
      </w:r>
      <w:r>
        <w:t xml:space="preserve"> </w:t>
      </w:r>
      <w:r>
        <w:t xml:space="preserve">freeze, immutably: bank identity; supplier identity; invoice reference; transaction type; recourse type; every money component; net payout; all accepted conditions; source offer version; selection timestamp; and a content hash.</w:t>
      </w:r>
      <w:r>
        <w:t xml:space="preserve"> </w:t>
      </w:r>
      <w:r>
        <w:rPr>
          <w:rStyle w:val="VerbatimChar"/>
        </w:rPr>
        <w:t xml:space="preserve">ZM-SEL-008</w:t>
      </w:r>
      <w:r>
        <w:t xml:space="preserve"> </w:t>
      </w:r>
      <w:r>
        <w:t xml:space="preserve">It</w:t>
      </w:r>
      <w:r>
        <w:t xml:space="preserve"> </w:t>
      </w:r>
      <w:r>
        <w:rPr>
          <w:bCs/>
          <w:b/>
        </w:rPr>
        <w:t xml:space="preserve">MUST</w:t>
      </w:r>
      <w:r>
        <w:t xml:space="preserve"> </w:t>
      </w:r>
      <w:r>
        <w:t xml:space="preserve">remain unchanged even if the source</w:t>
      </w:r>
      <w:r>
        <w:t xml:space="preserve"> </w:t>
      </w:r>
      <w:r>
        <w:rPr>
          <w:rStyle w:val="VerbatimChar"/>
        </w:rPr>
        <w:t xml:space="preserve">BankOffer</w:t>
      </w:r>
      <w:r>
        <w:t xml:space="preserve"> </w:t>
      </w:r>
      <w:r>
        <w:t xml:space="preserve">record is later modified or superseded.</w:t>
      </w:r>
    </w:p>
    <w:bookmarkEnd w:id="95"/>
    <w:bookmarkStart w:id="96" w:name="listing-fee"/>
    <w:p>
      <w:pPr>
        <w:pStyle w:val="Heading3"/>
      </w:pPr>
      <w:r>
        <w:t xml:space="preserve">12.3 Listing fee</w:t>
      </w:r>
    </w:p>
    <w:p>
      <w:pPr>
        <w:pStyle w:val="FirstParagraph"/>
      </w:pPr>
      <w:r>
        <w:rPr>
          <w:rStyle w:val="VerbatimChar"/>
        </w:rPr>
        <w:t xml:space="preserve">ZM-FEE-001</w:t>
      </w:r>
      <w:r>
        <w:t xml:space="preserve"> </w:t>
      </w:r>
      <w:r>
        <w:t xml:space="preserve">The listing fee is</w:t>
      </w:r>
      <w:r>
        <w:t xml:space="preserve"> </w:t>
      </w:r>
      <w:r>
        <w:rPr>
          <w:bCs/>
          <w:b/>
        </w:rPr>
        <w:t xml:space="preserve">incurred when the marketplace listing becomes active</w:t>
      </w:r>
      <w:r>
        <w:t xml:space="preserve">, regardless of whether financing ultimately succeeds.</w:t>
      </w:r>
      <w:r>
        <w:t xml:space="preserve"> </w:t>
      </w:r>
      <w:r>
        <w:rPr>
          <w:rStyle w:val="VerbatimChar"/>
        </w:rPr>
        <w:t xml:space="preserve">ZM-FEE-002</w:t>
      </w:r>
      <w:r>
        <w:t xml:space="preserve"> </w:t>
      </w:r>
      <w:r>
        <w:t xml:space="preserve">At listing activation the platform</w:t>
      </w:r>
      <w:r>
        <w:t xml:space="preserve"> </w:t>
      </w:r>
      <w:r>
        <w:rPr>
          <w:bCs/>
          <w:b/>
        </w:rPr>
        <w:t xml:space="preserve">MUST</w:t>
      </w:r>
      <w:r>
        <w:t xml:space="preserve"> </w:t>
      </w:r>
      <w:r>
        <w:t xml:space="preserve">create a</w:t>
      </w:r>
      <w:r>
        <w:t xml:space="preserve"> </w:t>
      </w:r>
      <w:r>
        <w:rPr>
          <w:bCs/>
          <w:b/>
        </w:rPr>
        <w:t xml:space="preserve">listing-fee obligation</w:t>
      </w:r>
      <w:r>
        <w:t xml:space="preserve"> </w:t>
      </w:r>
      <w:r>
        <w:t xml:space="preserve">record against the supplier.</w:t>
      </w:r>
      <w:r>
        <w:t xml:space="preserve"> </w:t>
      </w:r>
      <w:r>
        <w:rPr>
          <w:rStyle w:val="VerbatimChar"/>
        </w:rPr>
        <w:t xml:space="preserve">ZM-FEE-003</w:t>
      </w:r>
      <w:r>
        <w:t xml:space="preserve"> </w:t>
      </w:r>
      <w:r>
        <w:t xml:space="preserve">The listing fee is</w:t>
      </w:r>
      <w:r>
        <w:t xml:space="preserve"> </w:t>
      </w:r>
      <w:r>
        <w:rPr>
          <w:bCs/>
          <w:b/>
        </w:rPr>
        <w:t xml:space="preserve">separate and independent</w:t>
      </w:r>
      <w:r>
        <w:t xml:space="preserve"> </w:t>
      </w:r>
      <w:r>
        <w:t xml:space="preserve">from the success commission.</w:t>
      </w:r>
      <w:r>
        <w:t xml:space="preserve"> </w:t>
      </w:r>
      <w:r>
        <w:rPr>
          <w:rStyle w:val="VerbatimChar"/>
        </w:rPr>
        <w:t xml:space="preserve">ZM-FEE-004</w:t>
      </w:r>
      <w:r>
        <w:t xml:space="preserve"> </w:t>
      </w:r>
      <w:r>
        <w:t xml:space="preserve">If unpaid at payout time, the outstanding listing fee</w:t>
      </w:r>
      <w:r>
        <w:t xml:space="preserve"> </w:t>
      </w:r>
      <w:r>
        <w:rPr>
          <w:bCs/>
          <w:b/>
        </w:rPr>
        <w:t xml:space="preserve">MAY</w:t>
      </w:r>
      <w:r>
        <w:t xml:space="preserve"> </w:t>
      </w:r>
      <w:r>
        <w:t xml:space="preserve">be deducted from the supplier’s net payout, appearing as</w:t>
      </w:r>
      <w:r>
        <w:t xml:space="preserve"> </w:t>
      </w:r>
      <w:r>
        <w:rPr>
          <w:rStyle w:val="VerbatimChar"/>
        </w:rPr>
        <w:t xml:space="preserve">unpaidListingFeeAmount</w:t>
      </w:r>
      <w:r>
        <w:t xml:space="preserve"> </w:t>
      </w:r>
      <w:r>
        <w:t xml:space="preserve">in the offer breakdown.</w:t>
      </w:r>
      <w:r>
        <w:t xml:space="preserve"> </w:t>
      </w:r>
      <w:r>
        <w:rPr>
          <w:rStyle w:val="VerbatimChar"/>
        </w:rPr>
        <w:t xml:space="preserve">ZM-FEE-005</w:t>
      </w:r>
      <w:r>
        <w:t xml:space="preserve"> </w:t>
      </w:r>
      <w:r>
        <w:t xml:space="preserve">If no funding occurs, the listing fee</w:t>
      </w:r>
      <w:r>
        <w:t xml:space="preserve"> </w:t>
      </w:r>
      <w:r>
        <w:rPr>
          <w:bCs/>
          <w:b/>
        </w:rPr>
        <w:t xml:space="preserve">remains recorded as payable</w:t>
      </w:r>
      <w:r>
        <w:t xml:space="preserve">.</w:t>
      </w:r>
      <w:r>
        <w:t xml:space="preserve"> </w:t>
      </w:r>
      <w:r>
        <w:rPr>
          <w:rStyle w:val="VerbatimChar"/>
        </w:rPr>
        <w:t xml:space="preserve">ZM-FEE-006</w:t>
      </w:r>
      <w:r>
        <w:t xml:space="preserve"> </w:t>
      </w:r>
      <w:r>
        <w:t xml:space="preserve">Fee amount, calculation basis, and relisting-fee policy</w:t>
      </w:r>
      <w:r>
        <w:t xml:space="preserve"> </w:t>
      </w:r>
      <w:r>
        <w:rPr>
          <w:bCs/>
          <w:b/>
        </w:rPr>
        <w:t xml:space="preserve">MUST</w:t>
      </w:r>
      <w:r>
        <w:t xml:space="preserve"> </w:t>
      </w:r>
      <w:r>
        <w:t xml:space="preserve">be</w:t>
      </w:r>
      <w:r>
        <w:t xml:space="preserve"> </w:t>
      </w:r>
      <w:r>
        <w:rPr>
          <w:rStyle w:val="VerbatimChar"/>
        </w:rPr>
        <w:t xml:space="preserve">CONFIGURABLE</w:t>
      </w:r>
      <w:r>
        <w:t xml:space="preserve">.</w:t>
      </w:r>
      <w:r>
        <w:t xml:space="preserve"> </w:t>
      </w:r>
      <w:r>
        <w:rPr>
          <w:rStyle w:val="VerbatimChar"/>
        </w:rPr>
        <w:t xml:space="preserve">ZM-FEE-007</w:t>
      </w:r>
      <w:r>
        <w:t xml:space="preserve"> </w:t>
      </w:r>
      <w:r>
        <w:t xml:space="preserve">The supplier</w:t>
      </w:r>
      <w:r>
        <w:t xml:space="preserve"> </w:t>
      </w:r>
      <w:r>
        <w:rPr>
          <w:bCs/>
          <w:b/>
        </w:rPr>
        <w:t xml:space="preserve">MUST</w:t>
      </w:r>
      <w:r>
        <w:t xml:space="preserve"> </w:t>
      </w:r>
      <w:r>
        <w:t xml:space="preserve">be shown the listing fee and its terms</w:t>
      </w:r>
      <w:r>
        <w:t xml:space="preserve"> </w:t>
      </w:r>
      <w:r>
        <w:rPr>
          <w:bCs/>
          <w:b/>
        </w:rPr>
        <w:t xml:space="preserve">before</w:t>
      </w:r>
      <w:r>
        <w:t xml:space="preserve"> </w:t>
      </w:r>
      <w:r>
        <w:t xml:space="preserve">confirming listing activation.</w:t>
      </w:r>
    </w:p>
    <w:p>
      <w:pPr>
        <w:pStyle w:val="BlockText"/>
      </w:pPr>
      <w:r>
        <w:rPr>
          <w:rStyle w:val="VerbatimChar"/>
        </w:rPr>
        <w:t xml:space="preserve">LEGAL_TBD_POST_COMPETITION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LT-07.</w:t>
      </w:r>
      <w:r>
        <w:t xml:space="preserve"> </w:t>
      </w:r>
      <w:r>
        <w:t xml:space="preserve">The legal mechanism for collecting, invoicing, and enforcing the listing fee, particularly where no funding occurs.</w:t>
      </w:r>
      <w:r>
        <w:t xml:space="preserve"> </w:t>
      </w:r>
      <w:r>
        <w:rPr>
          <w:bCs/>
          <w:b/>
        </w:rPr>
        <w:t xml:space="preserve">Technical assumption:</w:t>
      </w:r>
      <w:r>
        <w:t xml:space="preserve"> </w:t>
      </w:r>
      <w:r>
        <w:t xml:space="preserve">the obligation is recorded in the ledger as a receivable from the supplier; collection mechanics are adapter-driven and configurable.</w:t>
      </w:r>
    </w:p>
    <w:bookmarkEnd w:id="96"/>
    <w:bookmarkStart w:id="97" w:name="platform-commission"/>
    <w:p>
      <w:pPr>
        <w:pStyle w:val="Heading3"/>
      </w:pPr>
      <w:r>
        <w:t xml:space="preserve">12.4 Platform commission</w:t>
      </w:r>
    </w:p>
    <w:p>
      <w:pPr>
        <w:pStyle w:val="FirstParagraph"/>
      </w:pPr>
      <w:r>
        <w:rPr>
          <w:rStyle w:val="VerbatimChar"/>
        </w:rPr>
        <w:t xml:space="preserve">ZM-FEE-008</w:t>
      </w:r>
      <w:r>
        <w:t xml:space="preserve"> </w:t>
      </w:r>
      <w:r>
        <w:t xml:space="preserve">The commission fee-payer</w:t>
      </w:r>
      <w:r>
        <w:t xml:space="preserve"> </w:t>
      </w:r>
      <w:r>
        <w:rPr>
          <w:bCs/>
          <w:b/>
        </w:rPr>
        <w:t xml:space="preserve">MUST</w:t>
      </w:r>
      <w:r>
        <w:t xml:space="preserve"> </w:t>
      </w:r>
      <w:r>
        <w:t xml:space="preserve">be</w:t>
      </w:r>
      <w:r>
        <w:t xml:space="preserve"> </w:t>
      </w:r>
      <w:r>
        <w:rPr>
          <w:rStyle w:val="VerbatimChar"/>
        </w:rPr>
        <w:t xml:space="preserve">CONFIGURABLE</w:t>
      </w:r>
      <w:r>
        <w:t xml:space="preserve">:</w:t>
      </w:r>
      <w:r>
        <w:t xml:space="preserve"> </w:t>
      </w:r>
      <w:r>
        <w:rPr>
          <w:rStyle w:val="VerbatimChar"/>
        </w:rPr>
        <w:t xml:space="preserve">SUPPLIER</w:t>
      </w:r>
      <w:r>
        <w:t xml:space="preserve">,</w:t>
      </w:r>
      <w:r>
        <w:t xml:space="preserve"> </w:t>
      </w:r>
      <w:r>
        <w:rPr>
          <w:rStyle w:val="VerbatimChar"/>
        </w:rPr>
        <w:t xml:space="preserve">BANK</w:t>
      </w:r>
      <w:r>
        <w:t xml:space="preserve">,</w:t>
      </w:r>
      <w:r>
        <w:t xml:space="preserve"> </w:t>
      </w:r>
      <w:r>
        <w:rPr>
          <w:rStyle w:val="VerbatimChar"/>
        </w:rPr>
        <w:t xml:space="preserve">SPLIT</w:t>
      </w:r>
      <w:r>
        <w:t xml:space="preserve">,</w:t>
      </w:r>
      <w:r>
        <w:t xml:space="preserve"> </w:t>
      </w:r>
      <w:r>
        <w:rPr>
          <w:rStyle w:val="VerbatimChar"/>
        </w:rPr>
        <w:t xml:space="preserve">CUSTOM</w:t>
      </w:r>
      <w:r>
        <w:t xml:space="preserve">.</w:t>
      </w:r>
      <w:r>
        <w:t xml:space="preserve"> </w:t>
      </w:r>
      <w:r>
        <w:rPr>
          <w:rStyle w:val="VerbatimChar"/>
        </w:rPr>
        <w:t xml:space="preserve">ZM-FEE-009</w:t>
      </w:r>
      <w:r>
        <w:t xml:space="preserve"> </w:t>
      </w:r>
      <w:r>
        <w:t xml:space="preserve">The</w:t>
      </w:r>
      <w:r>
        <w:t xml:space="preserve"> </w:t>
      </w:r>
      <w:r>
        <w:rPr>
          <w:bCs/>
          <w:b/>
        </w:rPr>
        <w:t xml:space="preserve">V3 competition default is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SUPPLIER</w:t>
      </w:r>
      <w:r>
        <w:t xml:space="preserve"> </w:t>
      </w:r>
      <w:r>
        <w:t xml:space="preserve">— the commission is deducted from the supplier’s proceeds.</w:t>
      </w:r>
      <w:r>
        <w:t xml:space="preserve"> </w:t>
      </w:r>
      <w:r>
        <w:rPr>
          <w:rStyle w:val="VerbatimChar"/>
        </w:rPr>
        <w:t xml:space="preserve">ZM-FEE-010</w:t>
      </w:r>
      <w:r>
        <w:t xml:space="preserve"> </w:t>
      </w:r>
      <w:r>
        <w:t xml:space="preserve">The data model</w:t>
      </w:r>
      <w:r>
        <w:t xml:space="preserve"> </w:t>
      </w:r>
      <w:r>
        <w:rPr>
          <w:bCs/>
          <w:b/>
        </w:rPr>
        <w:t xml:space="preserve">MUST</w:t>
      </w:r>
      <w:r>
        <w:t xml:space="preserve"> </w:t>
      </w:r>
      <w:r>
        <w:t xml:space="preserve">support a separate bank-side fee even where the default is supplier-paid.</w:t>
      </w:r>
      <w:r>
        <w:t xml:space="preserve"> </w:t>
      </w:r>
      <w:r>
        <w:rPr>
          <w:rStyle w:val="VerbatimChar"/>
        </w:rPr>
        <w:t xml:space="preserve">ZM-FEE-011</w:t>
      </w:r>
      <w:r>
        <w:t xml:space="preserve"> </w:t>
      </w:r>
      <w:r>
        <w:t xml:space="preserve">Commission is calculated from</w:t>
      </w:r>
      <w:r>
        <w:t xml:space="preserve"> </w:t>
      </w:r>
      <w:r>
        <w:rPr>
          <w:rStyle w:val="VerbatimChar"/>
        </w:rPr>
        <w:t xml:space="preserve">grossFundingAmount</w:t>
      </w:r>
      <w:r>
        <w:t xml:space="preserve"> </w:t>
      </w:r>
      <w:r>
        <w:t xml:space="preserve">using the</w:t>
      </w:r>
      <w:r>
        <w:t xml:space="preserve"> </w:t>
      </w:r>
      <w:r>
        <w:rPr>
          <w:rStyle w:val="VerbatimChar"/>
        </w:rPr>
        <w:t xml:space="preserve">CommissionTier</w:t>
      </w:r>
      <w:r>
        <w:t xml:space="preserve"> </w:t>
      </w:r>
      <w:r>
        <w:t xml:space="preserve">active at calculation time. It</w:t>
      </w:r>
      <w:r>
        <w:t xml:space="preserve"> </w:t>
      </w:r>
      <w:r>
        <w:rPr>
          <w:bCs/>
          <w:b/>
        </w:rPr>
        <w:t xml:space="preserve">MUST NOT</w:t>
      </w:r>
      <w:r>
        <w:t xml:space="preserve"> </w:t>
      </w:r>
      <w:r>
        <w:t xml:space="preserve">be derived from</w:t>
      </w:r>
      <w:r>
        <w:t xml:space="preserve"> </w:t>
      </w:r>
      <w:r>
        <w:rPr>
          <w:rStyle w:val="VerbatimChar"/>
        </w:rPr>
        <w:t xml:space="preserve">faceValue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minimumAcceptableAmount</w:t>
      </w:r>
      <w:r>
        <w:t xml:space="preserve">.</w:t>
      </w:r>
      <w:r>
        <w:t xml:space="preserve"> </w:t>
      </w:r>
      <w:r>
        <w:rPr>
          <w:rStyle w:val="VerbatimChar"/>
        </w:rPr>
        <w:t xml:space="preserve">ZM-FEE-012</w:t>
      </w:r>
      <w:r>
        <w:t xml:space="preserve"> </w:t>
      </w:r>
      <w:r>
        <w:rPr>
          <w:rStyle w:val="VerbatimChar"/>
        </w:rPr>
        <w:t xml:space="preserve">CommissionCalculation</w:t>
      </w:r>
      <w:r>
        <w:t xml:space="preserve"> </w:t>
      </w:r>
      <w:r>
        <w:rPr>
          <w:bCs/>
          <w:b/>
        </w:rPr>
        <w:t xml:space="preserve">MUST</w:t>
      </w:r>
      <w:r>
        <w:t xml:space="preserve"> </w:t>
      </w:r>
      <w:r>
        <w:t xml:space="preserve">store the applied percentage and applied fixed amount as a snapshot, so later tier changes never retroactively alter a completed calculation.</w:t>
      </w:r>
    </w:p>
    <w:bookmarkEnd w:id="97"/>
    <w:bookmarkStart w:id="98" w:name="commission-recognition"/>
    <w:p>
      <w:pPr>
        <w:pStyle w:val="Heading3"/>
      </w:pPr>
      <w:r>
        <w:t xml:space="preserve">12.5 Commission recognition</w:t>
      </w:r>
    </w:p>
    <w:p>
      <w:pPr>
        <w:pStyle w:val="FirstParagraph"/>
      </w:pPr>
      <w:r>
        <w:rPr>
          <w:rStyle w:val="VerbatimChar"/>
        </w:rPr>
        <w:t xml:space="preserve">ZM-FEE-013</w:t>
      </w:r>
      <w:r>
        <w:t xml:space="preserve"> </w:t>
      </w:r>
      <w:r>
        <w:t xml:space="preserve">Commission becomes</w:t>
      </w:r>
      <w:r>
        <w:t xml:space="preserve"> </w:t>
      </w:r>
      <w:r>
        <w:rPr>
          <w:bCs/>
          <w:b/>
        </w:rPr>
        <w:t xml:space="preserve">final only on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SUPPLIER_PAYOUT_COMPLETED</w:t>
      </w:r>
      <w:r>
        <w:rPr>
          <w:bCs/>
          <w:b/>
        </w:rPr>
        <w:t xml:space="preserve">.</w:t>
      </w:r>
      <w:r>
        <w:t xml:space="preserve"> </w:t>
      </w:r>
      <w:r>
        <w:rPr>
          <w:rStyle w:val="VerbatimChar"/>
        </w:rPr>
        <w:t xml:space="preserve">ZM-FEE-014</w:t>
      </w:r>
      <w:r>
        <w:t xml:space="preserve"> </w:t>
      </w:r>
      <w:r>
        <w:t xml:space="preserve">It is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finalized when: the offer is accepted; the contract is signed; or the bank merely initiates funding.</w:t>
      </w:r>
      <w:r>
        <w:t xml:space="preserve"> </w:t>
      </w:r>
      <w:r>
        <w:rPr>
          <w:rStyle w:val="VerbatimChar"/>
        </w:rPr>
        <w:t xml:space="preserve">ZM-FEE-015</w:t>
      </w:r>
      <w:r>
        <w:t xml:space="preserve"> </w:t>
      </w:r>
      <w:r>
        <w:t xml:space="preserve">A finalized commission</w:t>
      </w:r>
      <w:r>
        <w:t xml:space="preserve"> </w:t>
      </w:r>
      <w:r>
        <w:rPr>
          <w:bCs/>
          <w:b/>
        </w:rPr>
        <w:t xml:space="preserve">MUST NEVER</w:t>
      </w:r>
      <w:r>
        <w:t xml:space="preserve"> </w:t>
      </w:r>
      <w:r>
        <w:t xml:space="preserve">be deleted or edited. Any reversal</w:t>
      </w:r>
      <w:r>
        <w:t xml:space="preserve"> </w:t>
      </w:r>
      <w:r>
        <w:rPr>
          <w:bCs/>
          <w:b/>
        </w:rPr>
        <w:t xml:space="preserve">MUST</w:t>
      </w:r>
      <w:r>
        <w:t xml:space="preserve"> </w:t>
      </w:r>
      <w:r>
        <w:t xml:space="preserve">be a</w:t>
      </w:r>
      <w:r>
        <w:t xml:space="preserve"> </w:t>
      </w:r>
      <w:r>
        <w:rPr>
          <w:bCs/>
          <w:b/>
        </w:rPr>
        <w:t xml:space="preserve">compensating entry</w:t>
      </w:r>
      <w:r>
        <w:t xml:space="preserve"> </w:t>
      </w:r>
      <w:r>
        <w:t xml:space="preserve">referencing the original.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06" w:name="contracts-and-signatures"/>
    <w:p>
      <w:pPr>
        <w:pStyle w:val="Heading2"/>
      </w:pPr>
      <w:r>
        <w:t xml:space="preserve">13. Contracts and Signatures</w:t>
      </w:r>
    </w:p>
    <w:bookmarkStart w:id="100" w:name="contract-generation"/>
    <w:p>
      <w:pPr>
        <w:pStyle w:val="Heading3"/>
      </w:pPr>
      <w:r>
        <w:t xml:space="preserve">13.1 Contract generation</w:t>
      </w:r>
    </w:p>
    <w:p>
      <w:pPr>
        <w:pStyle w:val="FirstParagraph"/>
      </w:pPr>
      <w:r>
        <w:rPr>
          <w:rStyle w:val="VerbatimChar"/>
        </w:rPr>
        <w:t xml:space="preserve">ZM-CON-001</w:t>
      </w:r>
      <w:r>
        <w:t xml:space="preserve"> </w:t>
      </w:r>
      <w:r>
        <w:t xml:space="preserve">The platform</w:t>
      </w:r>
      <w:r>
        <w:t xml:space="preserve"> </w:t>
      </w:r>
      <w:r>
        <w:rPr>
          <w:bCs/>
          <w:b/>
        </w:rPr>
        <w:t xml:space="preserve">MUST</w:t>
      </w:r>
      <w:r>
        <w:t xml:space="preserve"> </w:t>
      </w:r>
      <w:r>
        <w:t xml:space="preserve">generate the contract from a</w:t>
      </w:r>
      <w:r>
        <w:t xml:space="preserve"> </w:t>
      </w:r>
      <w:r>
        <w:rPr>
          <w:bCs/>
          <w:b/>
        </w:rPr>
        <w:t xml:space="preserve">template engine with structured merge fields</w:t>
      </w:r>
      <w:r>
        <w:t xml:space="preserve">, populated from the</w:t>
      </w:r>
      <w:r>
        <w:t xml:space="preserve"> </w:t>
      </w:r>
      <w:r>
        <w:rPr>
          <w:rStyle w:val="VerbatimChar"/>
        </w:rPr>
        <w:t xml:space="preserve">AcceptedOfferSnapshot</w:t>
      </w:r>
      <w:r>
        <w:t xml:space="preserve"> </w:t>
      </w:r>
      <w:r>
        <w:t xml:space="preserve">and verified party data.</w:t>
      </w:r>
      <w:r>
        <w:t xml:space="preserve"> </w:t>
      </w:r>
      <w:r>
        <w:rPr>
          <w:rStyle w:val="VerbatimChar"/>
        </w:rPr>
        <w:t xml:space="preserve">ZM-CON-002</w:t>
      </w:r>
      <w:r>
        <w:t xml:space="preserve"> </w:t>
      </w:r>
      <w:r>
        <w:t xml:space="preserve">A</w:t>
      </w:r>
      <w:r>
        <w:t xml:space="preserve"> </w:t>
      </w:r>
      <w:r>
        <w:rPr>
          <w:bCs/>
          <w:b/>
        </w:rPr>
        <w:t xml:space="preserve">template per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transactionType</w:t>
      </w:r>
      <w:r>
        <w:t xml:space="preserve"> </w:t>
      </w:r>
      <w:r>
        <w:rPr>
          <w:bCs/>
          <w:b/>
        </w:rPr>
        <w:t xml:space="preserve">MUST</w:t>
      </w:r>
      <w:r>
        <w:t xml:space="preserve"> </w:t>
      </w:r>
      <w:r>
        <w:t xml:space="preserve">be maintained, with a configurable default fallback template.</w:t>
      </w:r>
      <w:r>
        <w:t xml:space="preserve"> </w:t>
      </w:r>
      <w:r>
        <w:rPr>
          <w:rStyle w:val="VerbatimChar"/>
        </w:rPr>
        <w:t xml:space="preserve">ZM-CON-003</w:t>
      </w:r>
      <w:r>
        <w:t xml:space="preserve"> </w:t>
      </w:r>
      <w:r>
        <w:t xml:space="preserve">Templates</w:t>
      </w:r>
      <w:r>
        <w:t xml:space="preserve"> </w:t>
      </w:r>
      <w:r>
        <w:rPr>
          <w:bCs/>
          <w:b/>
        </w:rPr>
        <w:t xml:space="preserve">MUST</w:t>
      </w:r>
      <w:r>
        <w:t xml:space="preserve"> </w:t>
      </w:r>
      <w:r>
        <w:t xml:space="preserve">be versioned; the version used</w:t>
      </w:r>
      <w:r>
        <w:t xml:space="preserve"> </w:t>
      </w:r>
      <w:r>
        <w:rPr>
          <w:bCs/>
          <w:b/>
        </w:rPr>
        <w:t xml:space="preserve">MUST</w:t>
      </w:r>
      <w:r>
        <w:t xml:space="preserve"> </w:t>
      </w:r>
      <w:r>
        <w:t xml:space="preserve">be recorded on the contract.</w:t>
      </w:r>
      <w:r>
        <w:t xml:space="preserve"> </w:t>
      </w:r>
      <w:r>
        <w:rPr>
          <w:rStyle w:val="VerbatimChar"/>
        </w:rPr>
        <w:t xml:space="preserve">ZM-CON-004</w:t>
      </w:r>
      <w:r>
        <w:t xml:space="preserve"> </w:t>
      </w:r>
      <w:r>
        <w:t xml:space="preserve">The bank</w:t>
      </w:r>
      <w:r>
        <w:t xml:space="preserve"> </w:t>
      </w:r>
      <w:r>
        <w:rPr>
          <w:bCs/>
          <w:b/>
        </w:rPr>
        <w:t xml:space="preserve">MAY</w:t>
      </w:r>
      <w:r>
        <w:t xml:space="preserve"> </w:t>
      </w:r>
      <w:r>
        <w:t xml:space="preserve">attach additional documents or condition annexes.</w:t>
      </w:r>
      <w:r>
        <w:t xml:space="preserve"> </w:t>
      </w:r>
      <w:r>
        <w:rPr>
          <w:rStyle w:val="VerbatimChar"/>
        </w:rPr>
        <w:t xml:space="preserve">ZM-CON-005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ContractTermSnapshot</w:t>
      </w:r>
      <w:r>
        <w:t xml:space="preserve"> </w:t>
      </w:r>
      <w:r>
        <w:rPr>
          <w:bCs/>
          <w:b/>
        </w:rPr>
        <w:t xml:space="preserve">MUST</w:t>
      </w:r>
      <w:r>
        <w:t xml:space="preserve"> </w:t>
      </w:r>
      <w:r>
        <w:t xml:space="preserve">freeze all terms at generation, with a content hash.</w:t>
      </w:r>
    </w:p>
    <w:bookmarkEnd w:id="100"/>
    <w:bookmarkStart w:id="101" w:name="pre-contract-checks"/>
    <w:p>
      <w:pPr>
        <w:pStyle w:val="Heading3"/>
      </w:pPr>
      <w:r>
        <w:t xml:space="preserve">13.2 Pre-contract checks</w:t>
      </w:r>
    </w:p>
    <w:p>
      <w:pPr>
        <w:pStyle w:val="FirstParagraph"/>
      </w:pPr>
      <w:r>
        <w:rPr>
          <w:rStyle w:val="VerbatimChar"/>
        </w:rPr>
        <w:t xml:space="preserve">ZM-CON-006</w:t>
      </w:r>
      <w:r>
        <w:t xml:space="preserve"> </w:t>
      </w:r>
      <w:r>
        <w:t xml:space="preserve">Before contract generation the platform</w:t>
      </w:r>
      <w:r>
        <w:t xml:space="preserve"> </w:t>
      </w:r>
      <w:r>
        <w:rPr>
          <w:bCs/>
          <w:b/>
        </w:rPr>
        <w:t xml:space="preserve">MUST</w:t>
      </w:r>
      <w:r>
        <w:t xml:space="preserve"> </w:t>
      </w:r>
      <w:r>
        <w:t xml:space="preserve">confirm: the invoice has not changed, expired, or been cancelled; mandatory offer conditions are fulfilled or explicitly waived with a record; supplier declarations are reconfirmed; and the supplier bank account is verified.</w:t>
      </w:r>
    </w:p>
    <w:bookmarkEnd w:id="101"/>
    <w:bookmarkStart w:id="102" w:name="signature"/>
    <w:p>
      <w:pPr>
        <w:pStyle w:val="Heading3"/>
      </w:pPr>
      <w:r>
        <w:t xml:space="preserve">13.3 Signature</w:t>
      </w:r>
    </w:p>
    <w:p>
      <w:pPr>
        <w:pStyle w:val="FirstParagraph"/>
      </w:pPr>
      <w:r>
        <w:rPr>
          <w:rStyle w:val="VerbatimChar"/>
        </w:rPr>
        <w:t xml:space="preserve">ZM-CON-007</w:t>
      </w:r>
      <w:r>
        <w:t xml:space="preserve"> </w:t>
      </w:r>
      <w:r>
        <w:t xml:space="preserve">Signature</w:t>
      </w:r>
      <w:r>
        <w:t xml:space="preserve"> </w:t>
      </w:r>
      <w:r>
        <w:rPr>
          <w:bCs/>
          <w:b/>
        </w:rPr>
        <w:t xml:space="preserve">MUST</w:t>
      </w:r>
      <w:r>
        <w:t xml:space="preserve"> </w:t>
      </w:r>
      <w:r>
        <w:t xml:space="preserve">operate through a</w:t>
      </w:r>
      <w:r>
        <w:t xml:space="preserve"> </w:t>
      </w:r>
      <w:r>
        <w:rPr>
          <w:bCs/>
          <w:b/>
        </w:rPr>
        <w:t xml:space="preserve">provider-agnostic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SignatureProvider</w:t>
      </w:r>
      <w:r>
        <w:rPr>
          <w:bCs/>
          <w:b/>
        </w:rPr>
        <w:t xml:space="preserve"> </w:t>
      </w:r>
      <w:r>
        <w:rPr>
          <w:bCs/>
          <w:b/>
        </w:rPr>
        <w:t xml:space="preserve">adapter</w:t>
      </w:r>
      <w:r>
        <w:t xml:space="preserve">.</w:t>
      </w:r>
      <w:r>
        <w:t xml:space="preserve"> </w:t>
      </w:r>
      <w:r>
        <w:rPr>
          <w:rStyle w:val="VerbatimChar"/>
        </w:rPr>
        <w:t xml:space="preserve">ZM-CON-008</w:t>
      </w:r>
      <w:r>
        <w:t xml:space="preserve"> </w:t>
      </w:r>
      <w:r>
        <w:t xml:space="preserve">For the competition the platform</w:t>
      </w:r>
      <w:r>
        <w:t xml:space="preserve"> </w:t>
      </w:r>
      <w:r>
        <w:rPr>
          <w:bCs/>
          <w:b/>
        </w:rPr>
        <w:t xml:space="preserve">MUST</w:t>
      </w:r>
      <w:r>
        <w:t xml:space="preserve"> </w:t>
      </w:r>
      <w:r>
        <w:t xml:space="preserve">ship a dummy/sandbox provider supporting</w:t>
      </w:r>
      <w:r>
        <w:t xml:space="preserve"> </w:t>
      </w:r>
      <w:r>
        <w:rPr>
          <w:bCs/>
          <w:b/>
        </w:rPr>
        <w:t xml:space="preserve">in-platform click-to-accept</w:t>
      </w:r>
      <w:r>
        <w:t xml:space="preserve">, recording: signer identity, organization, capacity, timestamp, IP address, device metadata, signed-document hash, and a complete audit trail.</w:t>
      </w:r>
      <w:r>
        <w:t xml:space="preserve"> </w:t>
      </w:r>
      <w:r>
        <w:rPr>
          <w:rStyle w:val="VerbatimChar"/>
        </w:rPr>
        <w:t xml:space="preserve">ZM-CON-009</w:t>
      </w:r>
      <w:r>
        <w:t xml:space="preserve"> </w:t>
      </w:r>
      <w:r>
        <w:t xml:space="preserve">A production PKI or qualified signature provider</w:t>
      </w:r>
      <w:r>
        <w:t xml:space="preserve"> </w:t>
      </w:r>
      <w:r>
        <w:rPr>
          <w:bCs/>
          <w:b/>
        </w:rPr>
        <w:t xml:space="preserve">MUST</w:t>
      </w:r>
      <w:r>
        <w:t xml:space="preserve"> </w:t>
      </w:r>
      <w:r>
        <w:t xml:space="preserve">be insertable later without core domain changes.</w:t>
      </w:r>
      <w:r>
        <w:t xml:space="preserve"> </w:t>
      </w:r>
      <w:r>
        <w:rPr>
          <w:rStyle w:val="VerbatimChar"/>
        </w:rPr>
        <w:t xml:space="preserve">ZM-CON-010</w:t>
      </w:r>
      <w:r>
        <w:t xml:space="preserve"> </w:t>
      </w:r>
      <w:r>
        <w:t xml:space="preserve">Default signature requirement:</w:t>
      </w:r>
      <w:r>
        <w:t xml:space="preserve"> </w:t>
      </w:r>
      <w:r>
        <w:rPr>
          <w:bCs/>
          <w:b/>
        </w:rPr>
        <w:t xml:space="preserve">one authorized supplier signatory and one authorized bank signatory</w:t>
      </w:r>
      <w:r>
        <w:t xml:space="preserve">. The data model</w:t>
      </w:r>
      <w:r>
        <w:t xml:space="preserve"> </w:t>
      </w:r>
      <w:r>
        <w:rPr>
          <w:bCs/>
          <w:b/>
        </w:rPr>
        <w:t xml:space="preserve">MUST</w:t>
      </w:r>
      <w:r>
        <w:t xml:space="preserve"> </w:t>
      </w:r>
      <w:r>
        <w:t xml:space="preserve">support multiple required signatories per organization.</w:t>
      </w:r>
      <w:r>
        <w:t xml:space="preserve"> </w:t>
      </w:r>
      <w:r>
        <w:rPr>
          <w:rStyle w:val="VerbatimChar"/>
        </w:rPr>
        <w:t xml:space="preserve">ZM-CON-011</w:t>
      </w:r>
      <w:r>
        <w:t xml:space="preserve"> </w:t>
      </w:r>
      <w:r>
        <w:t xml:space="preserve">A signature counts only after</w:t>
      </w:r>
      <w:r>
        <w:t xml:space="preserve"> </w:t>
      </w:r>
      <w:r>
        <w:rPr>
          <w:rStyle w:val="VerbatimChar"/>
        </w:rPr>
        <w:t xml:space="preserve">SignatureVerification</w:t>
      </w:r>
      <w:r>
        <w:t xml:space="preserve"> </w:t>
      </w:r>
      <w:r>
        <w:t xml:space="preserve">confirms document integrity, signer identity, and signer authority.</w:t>
      </w:r>
      <w:r>
        <w:t xml:space="preserve"> </w:t>
      </w:r>
      <w:r>
        <w:rPr>
          <w:rStyle w:val="VerbatimChar"/>
        </w:rPr>
        <w:t xml:space="preserve">ZM-CON-012</w:t>
      </w:r>
      <w:r>
        <w:t xml:space="preserve"> </w:t>
      </w:r>
      <w:r>
        <w:t xml:space="preserve">The contract becomes</w:t>
      </w:r>
      <w:r>
        <w:t xml:space="preserve"> </w:t>
      </w:r>
      <w:r>
        <w:rPr>
          <w:rStyle w:val="VerbatimChar"/>
        </w:rPr>
        <w:t xml:space="preserve">FULLY_SIGNED</w:t>
      </w:r>
      <w:r>
        <w:t xml:space="preserve"> </w:t>
      </w:r>
      <w:r>
        <w:t xml:space="preserve">only when every required verified signature is present.</w:t>
      </w:r>
    </w:p>
    <w:bookmarkEnd w:id="102"/>
    <w:bookmarkStart w:id="103" w:name="zimmamless-as-a-party"/>
    <w:p>
      <w:pPr>
        <w:pStyle w:val="Heading3"/>
      </w:pPr>
      <w:r>
        <w:t xml:space="preserve">13.4 Zimmamless as a party</w:t>
      </w:r>
    </w:p>
    <w:p>
      <w:pPr>
        <w:pStyle w:val="FirstParagraph"/>
      </w:pPr>
      <w:r>
        <w:rPr>
          <w:rStyle w:val="VerbatimChar"/>
        </w:rPr>
        <w:t xml:space="preserve">ZM-CON-013</w:t>
      </w:r>
      <w:r>
        <w:t xml:space="preserve"> </w:t>
      </w:r>
      <w:r>
        <w:t xml:space="preserve">Zimmamless</w:t>
      </w:r>
      <w:r>
        <w:t xml:space="preserve"> </w:t>
      </w:r>
      <w:r>
        <w:rPr>
          <w:bCs/>
          <w:b/>
        </w:rPr>
        <w:t xml:space="preserve">does not sign</w:t>
      </w:r>
      <w:r>
        <w:t xml:space="preserve"> </w:t>
      </w:r>
      <w:r>
        <w:t xml:space="preserve">the bank–supplier receivable contract in the V3 technical model.</w:t>
      </w:r>
      <w:r>
        <w:t xml:space="preserve"> </w:t>
      </w:r>
      <w:r>
        <w:rPr>
          <w:rStyle w:val="VerbatimChar"/>
        </w:rPr>
        <w:t xml:space="preserve">ZM-CON-014</w:t>
      </w:r>
      <w:r>
        <w:t xml:space="preserve"> </w:t>
      </w:r>
      <w:r>
        <w:t xml:space="preserve">Platform fees and usage terms are accepted through a</w:t>
      </w:r>
      <w:r>
        <w:t xml:space="preserve"> </w:t>
      </w:r>
      <w:r>
        <w:rPr>
          <w:bCs/>
          <w:b/>
        </w:rPr>
        <w:t xml:space="preserve">separate platform agreement / terms acceptance</w:t>
      </w:r>
      <w:r>
        <w:t xml:space="preserve">, versioned and recorded per organization.</w:t>
      </w:r>
    </w:p>
    <w:p>
      <w:pPr>
        <w:pStyle w:val="BlockText"/>
      </w:pPr>
      <w:r>
        <w:rPr>
          <w:rStyle w:val="VerbatimChar"/>
        </w:rPr>
        <w:t xml:space="preserve">LEGAL_TBD_POST_COMPETITION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LT-08.</w:t>
      </w:r>
      <w:r>
        <w:t xml:space="preserve"> </w:t>
      </w:r>
      <w:r>
        <w:t xml:space="preserve">Contractual wording of every template; enforceability of click-to-accept signature; whether Zimmamless must be a contract party to charge its fee; and whether any registration, assignment, or perfection step is legally required.</w:t>
      </w:r>
      <w:r>
        <w:t xml:space="preserve"> </w:t>
      </w:r>
      <w:r>
        <w:rPr>
          <w:bCs/>
          <w:b/>
        </w:rPr>
        <w:t xml:space="preserve">Technical assumption:</w:t>
      </w:r>
      <w:r>
        <w:t xml:space="preserve"> </w:t>
      </w:r>
      <w:r>
        <w:t xml:space="preserve">two-party contract; separate platform terms; the data model retains an</w:t>
      </w:r>
      <w:r>
        <w:t xml:space="preserve"> </w:t>
      </w:r>
      <w:r>
        <w:rPr>
          <w:rStyle w:val="VerbatimChar"/>
        </w:rPr>
        <w:t xml:space="preserve">AssignmentRecord</w:t>
      </w:r>
      <w:r>
        <w:t xml:space="preserve"> </w:t>
      </w:r>
      <w:r>
        <w:t xml:space="preserve">placeholder for future perfection evidence.</w:t>
      </w:r>
    </w:p>
    <w:bookmarkEnd w:id="103"/>
    <w:bookmarkStart w:id="104" w:name="prior-rights-and-perfection"/>
    <w:p>
      <w:pPr>
        <w:pStyle w:val="Heading3"/>
      </w:pPr>
      <w:r>
        <w:t xml:space="preserve">13.5 Prior rights and perfection</w:t>
      </w:r>
    </w:p>
    <w:p>
      <w:pPr>
        <w:pStyle w:val="FirstParagraph"/>
      </w:pPr>
      <w:r>
        <w:rPr>
          <w:rStyle w:val="VerbatimChar"/>
        </w:rPr>
        <w:t xml:space="preserve">ZM-CON-015</w:t>
      </w:r>
      <w:r>
        <w:t xml:space="preserve"> </w:t>
      </w:r>
      <w:r>
        <w:t xml:space="preserve">Zimmamless</w:t>
      </w:r>
      <w:r>
        <w:t xml:space="preserve"> </w:t>
      </w:r>
      <w:r>
        <w:rPr>
          <w:bCs/>
          <w:b/>
        </w:rPr>
        <w:t xml:space="preserve">does not perform</w:t>
      </w:r>
      <w:r>
        <w:t xml:space="preserve"> </w:t>
      </w:r>
      <w:r>
        <w:t xml:space="preserve">prior-right checks or legal perfection. These remain entirely with the bank.</w:t>
      </w:r>
      <w:r>
        <w:t xml:space="preserve"> </w:t>
      </w:r>
      <w:r>
        <w:rPr>
          <w:rStyle w:val="VerbatimChar"/>
        </w:rPr>
        <w:t xml:space="preserve">ZM-CON-016</w:t>
      </w:r>
      <w:r>
        <w:t xml:space="preserve"> </w:t>
      </w:r>
      <w:r>
        <w:t xml:space="preserve">The platform</w:t>
      </w:r>
      <w:r>
        <w:t xml:space="preserve"> </w:t>
      </w:r>
      <w:r>
        <w:rPr>
          <w:bCs/>
          <w:b/>
        </w:rPr>
        <w:t xml:space="preserve">MAY</w:t>
      </w:r>
      <w:r>
        <w:t xml:space="preserve"> </w:t>
      </w:r>
      <w:r>
        <w:t xml:space="preserve">record bank-supplied evidence of any perfection step for completeness.</w:t>
      </w:r>
    </w:p>
    <w:p>
      <w:pPr>
        <w:pStyle w:val="BlockText"/>
      </w:pPr>
      <w:r>
        <w:rPr>
          <w:rStyle w:val="VerbatimChar"/>
        </w:rPr>
        <w:t xml:space="preserve">LEGAL_TBD_POST_COMPETITION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LT-09.</w:t>
      </w:r>
      <w:r>
        <w:t xml:space="preserve"> </w:t>
      </w:r>
      <w:r>
        <w:t xml:space="preserve">Whether legal perfection or registration of assignment is required in Jordan, and who bears responsibility.</w:t>
      </w:r>
      <w:r>
        <w:t xml:space="preserve"> </w:t>
      </w:r>
      <w:r>
        <w:rPr>
          <w:bCs/>
          <w:b/>
        </w:rPr>
        <w:t xml:space="preserve">Technical assumption:</w:t>
      </w:r>
      <w:r>
        <w:t xml:space="preserve"> </w:t>
      </w:r>
      <w:r>
        <w:t xml:space="preserve">bank responsibility; platform records evidence only.</w:t>
      </w:r>
    </w:p>
    <w:bookmarkEnd w:id="104"/>
    <w:bookmarkStart w:id="105" w:name="double-financing-control"/>
    <w:p>
      <w:pPr>
        <w:pStyle w:val="Heading3"/>
      </w:pPr>
      <w:r>
        <w:t xml:space="preserve">13.6 Double-financing control</w:t>
      </w:r>
    </w:p>
    <w:p>
      <w:pPr>
        <w:pStyle w:val="FirstParagraph"/>
      </w:pPr>
      <w:r>
        <w:rPr>
          <w:rStyle w:val="VerbatimChar"/>
        </w:rPr>
        <w:t xml:space="preserve">ZM-CON-017</w:t>
      </w:r>
      <w:r>
        <w:t xml:space="preserve"> </w:t>
      </w:r>
      <w:r>
        <w:t xml:space="preserve">An invoice in</w:t>
      </w:r>
      <w:r>
        <w:t xml:space="preserve"> </w:t>
      </w:r>
      <w:r>
        <w:rPr>
          <w:rStyle w:val="VerbatimChar"/>
        </w:rPr>
        <w:t xml:space="preserve">OFFER_ACCEPTED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CONTRACTED</w:t>
      </w:r>
      <w:r>
        <w:t xml:space="preserve">,</w:t>
      </w:r>
      <w:r>
        <w:t xml:space="preserve"> </w:t>
      </w:r>
      <w:r>
        <w:rPr>
          <w:rStyle w:val="VerbatimChar"/>
        </w:rPr>
        <w:t xml:space="preserve">FUNDING_CONFIRMATION_PENDING</w:t>
      </w:r>
      <w:r>
        <w:t xml:space="preserve">, or</w:t>
      </w:r>
      <w:r>
        <w:t xml:space="preserve"> </w:t>
      </w:r>
      <w:r>
        <w:rPr>
          <w:rStyle w:val="VerbatimChar"/>
        </w:rPr>
        <w:t xml:space="preserve">FUNDED</w:t>
      </w:r>
      <w:r>
        <w:t xml:space="preserve"> </w:t>
      </w:r>
      <w:r>
        <w:rPr>
          <w:bCs/>
          <w:b/>
        </w:rPr>
        <w:t xml:space="preserve">MUST NOT</w:t>
      </w:r>
      <w:r>
        <w:t xml:space="preserve"> </w:t>
      </w:r>
      <w:r>
        <w:t xml:space="preserve">be re-uploaded or re-listed.</w:t>
      </w:r>
      <w:r>
        <w:t xml:space="preserve"> </w:t>
      </w:r>
      <w:r>
        <w:rPr>
          <w:rStyle w:val="VerbatimChar"/>
        </w:rPr>
        <w:t xml:space="preserve">ZM-CON-018</w:t>
      </w:r>
      <w:r>
        <w:t xml:space="preserve"> </w:t>
      </w:r>
      <w:r>
        <w:t xml:space="preserve">This is a</w:t>
      </w:r>
      <w:r>
        <w:t xml:space="preserve"> </w:t>
      </w:r>
      <w:r>
        <w:rPr>
          <w:bCs/>
          <w:b/>
        </w:rPr>
        <w:t xml:space="preserve">platform-internal control only</w:t>
      </w:r>
      <w:r>
        <w:t xml:space="preserve">. It does not replace the bank’s own prior-rights checks or any legal perfection outside Zimmamless, and the UI</w:t>
      </w:r>
      <w:r>
        <w:t xml:space="preserve"> </w:t>
      </w:r>
      <w:r>
        <w:rPr>
          <w:bCs/>
          <w:b/>
        </w:rPr>
        <w:t xml:space="preserve">MUST</w:t>
      </w:r>
      <w:r>
        <w:t xml:space="preserve"> </w:t>
      </w:r>
      <w:r>
        <w:t xml:space="preserve">say so plainly to banks.</w:t>
      </w:r>
      <w:r>
        <w:t xml:space="preserve"> </w:t>
      </w:r>
      <w:r>
        <w:t xml:space="preserve">—</w:t>
      </w:r>
    </w:p>
    <w:bookmarkEnd w:id="105"/>
    <w:bookmarkEnd w:id="106"/>
    <w:bookmarkStart w:id="114" w:name="funding-cross-party-otp-and-settlement"/>
    <w:p>
      <w:pPr>
        <w:pStyle w:val="Heading2"/>
      </w:pPr>
      <w:r>
        <w:t xml:space="preserve">14. Funding, Cross-Party OTP, and Settlement</w:t>
      </w:r>
    </w:p>
    <w:bookmarkStart w:id="107" w:name="what-the-otp-is-for"/>
    <w:p>
      <w:pPr>
        <w:pStyle w:val="Heading3"/>
      </w:pPr>
      <w:r>
        <w:t xml:space="preserve">14.1 What the OTP is for</w:t>
      </w:r>
    </w:p>
    <w:p>
      <w:pPr>
        <w:pStyle w:val="FirstParagraph"/>
      </w:pPr>
      <w:r>
        <w:t xml:space="preserve">The V3 OTP is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related to the removed cheque handover. It serves a different purpose entirely.</w:t>
      </w:r>
    </w:p>
    <w:p>
      <w:pPr>
        <w:pStyle w:val="BodyText"/>
      </w:pPr>
      <w:r>
        <w:rPr>
          <w:rStyle w:val="VerbatimChar"/>
        </w:rPr>
        <w:t xml:space="preserve">ZM-FND-001</w:t>
      </w:r>
      <w:r>
        <w:t xml:space="preserve"> </w:t>
      </w:r>
      <w:r>
        <w:t xml:space="preserve">The funding OTP confirms</w:t>
      </w:r>
      <w:r>
        <w:t xml:space="preserve"> </w:t>
      </w:r>
      <w:r>
        <w:rPr>
          <w:bCs/>
          <w:b/>
        </w:rPr>
        <w:t xml:space="preserve">two things simultaneously</w:t>
      </w:r>
      <w:r>
        <w:t xml:space="preserve">:</w:t>
      </w:r>
      <w:r>
        <w:t xml:space="preserve"> </w:t>
      </w:r>
      <w:r>
        <w:t xml:space="preserve">(a) the</w:t>
      </w:r>
      <w:r>
        <w:t xml:space="preserve"> </w:t>
      </w:r>
      <w:r>
        <w:rPr>
          <w:bCs/>
          <w:b/>
        </w:rPr>
        <w:t xml:space="preserve">bank</w:t>
      </w:r>
      <w:r>
        <w:t xml:space="preserve"> </w:t>
      </w:r>
      <w:r>
        <w:t xml:space="preserve">has marked the funding transfer as executed; and</w:t>
      </w:r>
      <w:r>
        <w:t xml:space="preserve"> </w:t>
      </w:r>
      <w:r>
        <w:t xml:space="preserve">(b) the</w:t>
      </w:r>
      <w:r>
        <w:t xml:space="preserve"> </w:t>
      </w:r>
      <w:r>
        <w:rPr>
          <w:bCs/>
          <w:b/>
        </w:rPr>
        <w:t xml:space="preserve">supplier</w:t>
      </w:r>
      <w:r>
        <w:t xml:space="preserve"> </w:t>
      </w:r>
      <w:r>
        <w:t xml:space="preserve">acknowledges the funding confirmation and participates in the final platform confirmation.</w:t>
      </w:r>
    </w:p>
    <w:p>
      <w:pPr>
        <w:pStyle w:val="BodyText"/>
      </w:pPr>
      <w:r>
        <w:rPr>
          <w:rStyle w:val="VerbatimChar"/>
        </w:rPr>
        <w:t xml:space="preserve">ZM-FND-002</w:t>
      </w:r>
      <w:r>
        <w:t xml:space="preserve"> </w:t>
      </w:r>
      <w:r>
        <w:t xml:space="preserve">Its function is to</w:t>
      </w:r>
      <w:r>
        <w:t xml:space="preserve"> </w:t>
      </w:r>
      <w:r>
        <w:rPr>
          <w:bCs/>
          <w:b/>
        </w:rPr>
        <w:t xml:space="preserve">prevent the bank from unilaterally moving the transaction to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FUNDED</w:t>
      </w:r>
      <w:r>
        <w:rPr>
          <w:bCs/>
          <w:b/>
        </w:rPr>
        <w:t xml:space="preserve">.</w:t>
      </w:r>
      <w:r>
        <w:t xml:space="preserve"> </w:t>
      </w:r>
      <w:r>
        <w:t xml:space="preserve">A bank-only confirmation would be one-sided; the OTP creates evidence that both parties participated.</w:t>
      </w:r>
    </w:p>
    <w:bookmarkEnd w:id="107"/>
    <w:bookmarkStart w:id="108" w:name="funding-sequence"/>
    <w:p>
      <w:pPr>
        <w:pStyle w:val="Heading3"/>
      </w:pPr>
      <w:r>
        <w:t xml:space="preserve">14.2 Funding sequence</w:t>
      </w:r>
    </w:p>
    <w:p>
      <w:pPr>
        <w:numPr>
          <w:ilvl w:val="0"/>
          <w:numId w:val="1013"/>
        </w:numPr>
        <w:pStyle w:val="Compact"/>
      </w:pPr>
      <w:r>
        <w:t xml:space="preserve">Contract is</w:t>
      </w:r>
      <w:r>
        <w:t xml:space="preserve"> </w:t>
      </w:r>
      <w:r>
        <w:rPr>
          <w:rStyle w:val="VerbatimChar"/>
        </w:rPr>
        <w:t xml:space="preserve">FULLY_SIGNED</w:t>
      </w:r>
      <w:r>
        <w:t xml:space="preserve">; all mandatory conditions are fulfilled.</w:t>
      </w:r>
    </w:p>
    <w:p>
      <w:pPr>
        <w:numPr>
          <w:ilvl w:val="0"/>
          <w:numId w:val="1013"/>
        </w:numPr>
        <w:pStyle w:val="Compact"/>
      </w:pPr>
      <w:r>
        <w:t xml:space="preserve">Supplier bank account is verified;</w:t>
      </w:r>
      <w:r>
        <w:t xml:space="preserve"> </w:t>
      </w:r>
      <w:r>
        <w:rPr>
          <w:rStyle w:val="VerbatimChar"/>
        </w:rPr>
        <w:t xml:space="preserve">CommissionCalculation</w:t>
      </w:r>
      <w:r>
        <w:t xml:space="preserve"> </w:t>
      </w:r>
      <w:r>
        <w:t xml:space="preserve">is prepared.</w:t>
      </w:r>
    </w:p>
    <w:p>
      <w:pPr>
        <w:numPr>
          <w:ilvl w:val="0"/>
          <w:numId w:val="1013"/>
        </w:numPr>
        <w:pStyle w:val="Compact"/>
      </w:pPr>
      <w:r>
        <w:t xml:space="preserve">Bank executes or confirms the funding transfer.</w:t>
      </w:r>
    </w:p>
    <w:p>
      <w:pPr>
        <w:numPr>
          <w:ilvl w:val="0"/>
          <w:numId w:val="1013"/>
        </w:numPr>
        <w:pStyle w:val="Compact"/>
      </w:pPr>
      <w:r>
        <w:t xml:space="preserve">Authorized bank user clicks</w:t>
      </w:r>
      <w:r>
        <w:t xml:space="preserve"> </w:t>
      </w:r>
      <w:r>
        <w:rPr>
          <w:bCs/>
          <w:b/>
        </w:rPr>
        <w:t xml:space="preserve">Funding Sent</w:t>
      </w:r>
      <w:r>
        <w:t xml:space="preserve"> </w:t>
      </w:r>
      <w:r>
        <w:t xml:space="preserve">in the Zimmamless bank portal.</w:t>
      </w:r>
    </w:p>
    <w:p>
      <w:pPr>
        <w:numPr>
          <w:ilvl w:val="0"/>
          <w:numId w:val="1013"/>
        </w:numPr>
        <w:pStyle w:val="Compact"/>
      </w:pPr>
      <w:r>
        <w:t xml:space="preserve">Bank user</w:t>
      </w:r>
      <w:r>
        <w:t xml:space="preserve"> </w:t>
      </w:r>
      <w:r>
        <w:rPr>
          <w:bCs/>
          <w:b/>
        </w:rPr>
        <w:t xml:space="preserve">generates the OTP</w:t>
      </w:r>
      <w:r>
        <w:t xml:space="preserve"> </w:t>
      </w:r>
      <w:r>
        <w:t xml:space="preserve">in the portal.</w:t>
      </w:r>
    </w:p>
    <w:p>
      <w:pPr>
        <w:numPr>
          <w:ilvl w:val="0"/>
          <w:numId w:val="1013"/>
        </w:numPr>
        <w:pStyle w:val="Compact"/>
      </w:pPr>
      <w:r>
        <w:t xml:space="preserve">Bank communicates the OTP to the supplier through their agreed channel, at a coordinated time.</w:t>
      </w:r>
    </w:p>
    <w:p>
      <w:pPr>
        <w:numPr>
          <w:ilvl w:val="0"/>
          <w:numId w:val="1013"/>
        </w:numPr>
        <w:pStyle w:val="Compact"/>
      </w:pPr>
      <w:r>
        <w:t xml:space="preserve">Supplier enters the OTP into Zimmamless.</w:t>
      </w:r>
    </w:p>
    <w:p>
      <w:pPr>
        <w:numPr>
          <w:ilvl w:val="0"/>
          <w:numId w:val="1013"/>
        </w:numPr>
        <w:pStyle w:val="Compact"/>
      </w:pPr>
      <w:r>
        <w:t xml:space="preserve">Platform validates the OTP.</w:t>
      </w:r>
    </w:p>
    <w:p>
      <w:pPr>
        <w:numPr>
          <w:ilvl w:val="0"/>
          <w:numId w:val="1013"/>
        </w:numPr>
        <w:pStyle w:val="Compact"/>
      </w:pPr>
      <w:r>
        <w:t xml:space="preserve">Platform checks settlement/payment evidence.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Both</w:t>
      </w:r>
      <w:r>
        <w:t xml:space="preserve"> </w:t>
      </w:r>
      <w:r>
        <w:t xml:space="preserve">OTP confirmation</w:t>
      </w:r>
      <w:r>
        <w:t xml:space="preserve"> </w:t>
      </w:r>
      <w:r>
        <w:rPr>
          <w:bCs/>
          <w:b/>
        </w:rPr>
        <w:t xml:space="preserve">and</w:t>
      </w:r>
      <w:r>
        <w:t xml:space="preserve"> </w:t>
      </w:r>
      <w:r>
        <w:t xml:space="preserve">settlement evidence being satisfied, the transaction becomes</w:t>
      </w:r>
      <w:r>
        <w:t xml:space="preserve"> </w:t>
      </w:r>
      <w:r>
        <w:rPr>
          <w:rStyle w:val="VerbatimChar"/>
        </w:rPr>
        <w:t xml:space="preserve">FUNDED</w:t>
      </w:r>
      <w:r>
        <w:t xml:space="preserve">.</w:t>
      </w:r>
    </w:p>
    <w:p>
      <w:pPr>
        <w:pStyle w:val="FirstParagraph"/>
      </w:pPr>
      <w:r>
        <w:rPr>
          <w:rStyle w:val="VerbatimChar"/>
        </w:rPr>
        <w:t xml:space="preserve">ZM-FND-003</w:t>
      </w:r>
      <w:r>
        <w:t xml:space="preserve"> </w:t>
      </w:r>
      <w:r>
        <w:rPr>
          <w:bCs/>
          <w:b/>
        </w:rPr>
        <w:t xml:space="preserve">Both</w:t>
      </w:r>
      <w:r>
        <w:t xml:space="preserve"> </w:t>
      </w:r>
      <w:r>
        <w:t xml:space="preserve">conditions are required. OTP alone does not produce</w:t>
      </w:r>
      <w:r>
        <w:t xml:space="preserve"> </w:t>
      </w:r>
      <w:r>
        <w:rPr>
          <w:rStyle w:val="VerbatimChar"/>
        </w:rPr>
        <w:t xml:space="preserve">FUNDED</w:t>
      </w:r>
      <w:r>
        <w:t xml:space="preserve">; settlement evidence alone does not produce</w:t>
      </w:r>
      <w:r>
        <w:t xml:space="preserve"> </w:t>
      </w:r>
      <w:r>
        <w:rPr>
          <w:rStyle w:val="VerbatimChar"/>
        </w:rPr>
        <w:t xml:space="preserve">FUNDED</w:t>
      </w:r>
      <w:r>
        <w:t xml:space="preserve">.</w:t>
      </w:r>
    </w:p>
    <w:bookmarkEnd w:id="108"/>
    <w:bookmarkStart w:id="109" w:name="otp-rules"/>
    <w:p>
      <w:pPr>
        <w:pStyle w:val="Heading3"/>
      </w:pPr>
      <w:r>
        <w:t xml:space="preserve">14.3 OTP rules</w:t>
      </w:r>
    </w:p>
    <w:p>
      <w:pPr>
        <w:pStyle w:val="FirstParagraph"/>
      </w:pPr>
      <w:r>
        <w:rPr>
          <w:rStyle w:val="VerbatimChar"/>
        </w:rPr>
        <w:t xml:space="preserve">ZM-FND-004</w:t>
      </w:r>
      <w:r>
        <w:t xml:space="preserve"> </w:t>
      </w:r>
      <w:r>
        <w:t xml:space="preserve">The funding OTP is</w:t>
      </w:r>
      <w:r>
        <w:t xml:space="preserve"> </w:t>
      </w:r>
      <w:r>
        <w:rPr>
          <w:bCs/>
          <w:b/>
        </w:rPr>
        <w:t xml:space="preserve">mandatory for every V3 transaction</w:t>
      </w:r>
      <w:r>
        <w:t xml:space="preserve">. The architecture</w:t>
      </w:r>
      <w:r>
        <w:t xml:space="preserve"> </w:t>
      </w:r>
      <w:r>
        <w:rPr>
          <w:bCs/>
          <w:b/>
        </w:rPr>
        <w:t xml:space="preserve">MUST</w:t>
      </w:r>
      <w:r>
        <w:t xml:space="preserve"> </w:t>
      </w:r>
      <w:r>
        <w:t xml:space="preserve">keep it configurable for future policy change.</w:t>
      </w:r>
      <w:r>
        <w:t xml:space="preserve"> </w:t>
      </w:r>
      <w:r>
        <w:rPr>
          <w:rStyle w:val="VerbatimChar"/>
        </w:rPr>
        <w:t xml:space="preserve">ZM-FND-005</w:t>
      </w:r>
      <w:r>
        <w:t xml:space="preserve"> </w:t>
      </w:r>
      <w:r>
        <w:t xml:space="preserve">The OTP</w:t>
      </w:r>
      <w:r>
        <w:t xml:space="preserve"> </w:t>
      </w:r>
      <w:r>
        <w:rPr>
          <w:bCs/>
          <w:b/>
        </w:rPr>
        <w:t xml:space="preserve">MUST</w:t>
      </w:r>
      <w:r>
        <w:t xml:space="preserve"> </w:t>
      </w:r>
      <w:r>
        <w:t xml:space="preserve">be: single-use; time-limited; stored only as a secure hash; bound to one specific transaction; bound to the issuing bank user; and fully audited.</w:t>
      </w:r>
      <w:r>
        <w:t xml:space="preserve"> </w:t>
      </w:r>
      <w:r>
        <w:rPr>
          <w:rStyle w:val="VerbatimChar"/>
        </w:rPr>
        <w:t xml:space="preserve">ZM-FND-006</w:t>
      </w:r>
      <w:r>
        <w:t xml:space="preserve"> </w:t>
      </w:r>
      <w:r>
        <w:t xml:space="preserve">Defaults (</w:t>
      </w:r>
      <w:r>
        <w:rPr>
          <w:rStyle w:val="VerbatimChar"/>
        </w:rPr>
        <w:t xml:space="preserve">CONFIGURABLE</w:t>
      </w:r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15 minutes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Maximum verification attempts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Maximum resends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Single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Hash only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ZM-FND-007</w:t>
      </w:r>
      <w:r>
        <w:t xml:space="preserve"> </w:t>
      </w:r>
      <w:r>
        <w:t xml:space="preserve">Every OTP creation, resend, failed attempt, successful validation, and expiry</w:t>
      </w:r>
      <w:r>
        <w:t xml:space="preserve"> </w:t>
      </w:r>
      <w:r>
        <w:rPr>
          <w:bCs/>
          <w:b/>
        </w:rPr>
        <w:t xml:space="preserve">MUST</w:t>
      </w:r>
      <w:r>
        <w:t xml:space="preserve"> </w:t>
      </w:r>
      <w:r>
        <w:t xml:space="preserve">be audited with actor, timestamp, and IP.</w:t>
      </w:r>
      <w:r>
        <w:t xml:space="preserve"> </w:t>
      </w:r>
      <w:r>
        <w:rPr>
          <w:rStyle w:val="VerbatimChar"/>
        </w:rPr>
        <w:t xml:space="preserve">ZM-FND-008</w:t>
      </w:r>
      <w:r>
        <w:t xml:space="preserve"> </w:t>
      </w:r>
      <w:r>
        <w:t xml:space="preserve">The OTP is explicitly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a digital signature and carries</w:t>
      </w:r>
      <w:r>
        <w:t xml:space="preserve"> </w:t>
      </w:r>
      <w:r>
        <w:rPr>
          <w:bCs/>
          <w:b/>
        </w:rPr>
        <w:t xml:space="preserve">no</w:t>
      </w:r>
      <w:r>
        <w:t xml:space="preserve"> </w:t>
      </w:r>
      <w:r>
        <w:t xml:space="preserve">legal signing authority. Its sole purpose is cross-party synchronization of the funding confirmation event.</w:t>
      </w:r>
      <w:r>
        <w:t xml:space="preserve"> </w:t>
      </w:r>
      <w:r>
        <w:rPr>
          <w:rStyle w:val="VerbatimChar"/>
        </w:rPr>
        <w:t xml:space="preserve">ZM-FND-009</w:t>
      </w:r>
      <w:r>
        <w:t xml:space="preserve"> </w:t>
      </w:r>
      <w:r>
        <w:t xml:space="preserve">Failed attempts</w:t>
      </w:r>
      <w:r>
        <w:t xml:space="preserve"> </w:t>
      </w:r>
      <w:r>
        <w:rPr>
          <w:bCs/>
          <w:b/>
        </w:rPr>
        <w:t xml:space="preserve">MUST</w:t>
      </w:r>
      <w:r>
        <w:t xml:space="preserve"> </w:t>
      </w:r>
      <w:r>
        <w:t xml:space="preserve">be rate-limited and</w:t>
      </w:r>
      <w:r>
        <w:t xml:space="preserve"> </w:t>
      </w:r>
      <w:r>
        <w:rPr>
          <w:bCs/>
          <w:b/>
        </w:rPr>
        <w:t xml:space="preserve">MUST NOT</w:t>
      </w:r>
      <w:r>
        <w:t xml:space="preserve"> </w:t>
      </w:r>
      <w:r>
        <w:t xml:space="preserve">reveal whether the entered code was close, wrong, expired, or already used beyond a single generic failure message plus remaining-attempt count.</w:t>
      </w:r>
    </w:p>
    <w:bookmarkEnd w:id="109"/>
    <w:bookmarkStart w:id="110" w:name="pending-confirmation"/>
    <w:p>
      <w:pPr>
        <w:pStyle w:val="Heading3"/>
      </w:pPr>
      <w:r>
        <w:t xml:space="preserve">14.4 Pending confirmation</w:t>
      </w:r>
    </w:p>
    <w:p>
      <w:pPr>
        <w:pStyle w:val="FirstParagraph"/>
      </w:pPr>
      <w:r>
        <w:rPr>
          <w:rStyle w:val="VerbatimChar"/>
        </w:rPr>
        <w:t xml:space="preserve">ZM-FND-010</w:t>
      </w:r>
      <w:r>
        <w:t xml:space="preserve"> </w:t>
      </w:r>
      <w:r>
        <w:t xml:space="preserve">Between</w:t>
      </w:r>
      <w:r>
        <w:t xml:space="preserve"> </w:t>
      </w:r>
      <w:r>
        <w:t xml:space="preserve">“</w:t>
      </w:r>
      <w:r>
        <w:t xml:space="preserve">Funding Sent</w:t>
      </w:r>
      <w:r>
        <w:t xml:space="preserve">”</w:t>
      </w:r>
      <w:r>
        <w:t xml:space="preserve"> </w:t>
      </w:r>
      <w:r>
        <w:t xml:space="preserve">and successful OTP validation, the transaction sits in</w:t>
      </w:r>
      <w:r>
        <w:t xml:space="preserve"> </w:t>
      </w:r>
      <w:r>
        <w:rPr>
          <w:rStyle w:val="VerbatimChar"/>
          <w:bCs/>
          <w:b/>
        </w:rPr>
        <w:t xml:space="preserve">FUNDING_CONFIRMATION_PENDING</w:t>
      </w:r>
      <w:r>
        <w:t xml:space="preserve">.</w:t>
      </w:r>
      <w:r>
        <w:t xml:space="preserve"> </w:t>
      </w:r>
      <w:r>
        <w:rPr>
          <w:rStyle w:val="VerbatimChar"/>
        </w:rPr>
        <w:t xml:space="preserve">ZM-FND-011</w:t>
      </w:r>
      <w:r>
        <w:t xml:space="preserve"> </w:t>
      </w:r>
      <w:r>
        <w:t xml:space="preserve">While pending, the platform</w:t>
      </w:r>
      <w:r>
        <w:t xml:space="preserve"> </w:t>
      </w:r>
      <w:r>
        <w:rPr>
          <w:bCs/>
          <w:b/>
        </w:rPr>
        <w:t xml:space="preserve">MUST</w:t>
      </w:r>
      <w:r>
        <w:t xml:space="preserve">: send reminders to the supplier; permit OTP regeneration by the bank;</w:t>
      </w:r>
      <w:r>
        <w:t xml:space="preserve"> </w:t>
      </w:r>
      <w:r>
        <w:rPr>
          <w:bCs/>
          <w:b/>
        </w:rPr>
        <w:t xml:space="preserve">escalate to platform administration after 24 hours</w:t>
      </w:r>
      <w:r>
        <w:t xml:space="preserve"> </w:t>
      </w:r>
      <w:r>
        <w:t xml:space="preserve">(</w:t>
      </w:r>
      <w:r>
        <w:rPr>
          <w:rStyle w:val="VerbatimChar"/>
        </w:rPr>
        <w:t xml:space="preserve">CONFIGURABLE</w:t>
      </w:r>
      <w:r>
        <w:t xml:space="preserve">);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mark the invoice</w:t>
      </w:r>
      <w:r>
        <w:t xml:space="preserve"> </w:t>
      </w:r>
      <w:r>
        <w:rPr>
          <w:rStyle w:val="VerbatimChar"/>
        </w:rPr>
        <w:t xml:space="preserve">FUNDED</w:t>
      </w:r>
      <w:r>
        <w:t xml:space="preserve">; and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finalize the commission.</w:t>
      </w:r>
      <w:r>
        <w:t xml:space="preserve"> </w:t>
      </w:r>
      <w:r>
        <w:rPr>
          <w:rStyle w:val="VerbatimChar"/>
        </w:rPr>
        <w:t xml:space="preserve">ZM-FND-012</w:t>
      </w:r>
      <w:r>
        <w:t xml:space="preserve"> </w:t>
      </w:r>
      <w:r>
        <w:t xml:space="preserve">The transaction</w:t>
      </w:r>
      <w:r>
        <w:t xml:space="preserve"> </w:t>
      </w:r>
      <w:r>
        <w:rPr>
          <w:bCs/>
          <w:b/>
        </w:rPr>
        <w:t xml:space="preserve">MUST NOT</w:t>
      </w:r>
      <w:r>
        <w:t xml:space="preserve"> </w:t>
      </w:r>
      <w:r>
        <w:t xml:space="preserve">stall silently. Escalation creates an administrative task with full context.</w:t>
      </w:r>
    </w:p>
    <w:bookmarkEnd w:id="110"/>
    <w:bookmarkStart w:id="111" w:name="settlement-architecture"/>
    <w:p>
      <w:pPr>
        <w:pStyle w:val="Heading3"/>
      </w:pPr>
      <w:r>
        <w:t xml:space="preserve">14.5 Settlement architecture</w:t>
      </w:r>
    </w:p>
    <w:p>
      <w:pPr>
        <w:pStyle w:val="FirstParagraph"/>
      </w:pPr>
      <w:r>
        <w:rPr>
          <w:rStyle w:val="VerbatimChar"/>
        </w:rPr>
        <w:t xml:space="preserve">ZM-FND-013</w:t>
      </w:r>
      <w:r>
        <w:t xml:space="preserve"> </w:t>
      </w:r>
      <w:r>
        <w:t xml:space="preserve">The technical settlement model is:</w:t>
      </w:r>
    </w:p>
    <w:p>
      <w:pPr>
        <w:pStyle w:val="SourceCode"/>
      </w:pPr>
      <w:r>
        <w:rPr>
          <w:rStyle w:val="VerbatimChar"/>
        </w:rPr>
        <w:t xml:space="preserve">Bank</w:t>
      </w:r>
      <w:r>
        <w:br/>
      </w:r>
      <w:r>
        <w:rPr>
          <w:rStyle w:val="VerbatimChar"/>
        </w:rPr>
        <w:t xml:space="preserve">  → Zimmamless settlement workflow (via configurable SettlementProvider adapter)</w:t>
      </w:r>
      <w:r>
        <w:br/>
      </w:r>
      <w:r>
        <w:rPr>
          <w:rStyle w:val="VerbatimChar"/>
        </w:rPr>
        <w:t xml:space="preserve">    → platform commission calculated and withheld</w:t>
      </w:r>
      <w:r>
        <w:br/>
      </w:r>
      <w:r>
        <w:rPr>
          <w:rStyle w:val="VerbatimChar"/>
        </w:rPr>
        <w:t xml:space="preserve">    → unpaid listing fee withheld</w:t>
      </w:r>
      <w:r>
        <w:br/>
      </w:r>
      <w:r>
        <w:rPr>
          <w:rStyle w:val="VerbatimChar"/>
        </w:rPr>
        <w:t xml:space="preserve">      → net supplier payout</w:t>
      </w:r>
    </w:p>
    <w:p>
      <w:pPr>
        <w:pStyle w:val="FirstParagraph"/>
      </w:pPr>
      <w:r>
        <w:rPr>
          <w:rStyle w:val="VerbatimChar"/>
        </w:rPr>
        <w:t xml:space="preserve">ZM-FND-014</w:t>
      </w:r>
      <w:r>
        <w:t xml:space="preserve"> </w:t>
      </w:r>
      <w:r>
        <w:t xml:space="preserve">The system</w:t>
      </w:r>
      <w:r>
        <w:t xml:space="preserve"> </w:t>
      </w:r>
      <w:r>
        <w:rPr>
          <w:bCs/>
          <w:b/>
        </w:rPr>
        <w:t xml:space="preserve">MUST</w:t>
      </w:r>
      <w:r>
        <w:t xml:space="preserve"> </w:t>
      </w:r>
      <w:r>
        <w:t xml:space="preserve">record three distinct financial legs:</w:t>
      </w:r>
      <w:r>
        <w:t xml:space="preserve"> </w:t>
      </w:r>
      <w:r>
        <w:rPr>
          <w:bCs/>
          <w:b/>
        </w:rPr>
        <w:t xml:space="preserve">gross bank funding</w:t>
      </w:r>
      <w:r>
        <w:t xml:space="preserve">,</w:t>
      </w:r>
      <w:r>
        <w:t xml:space="preserve"> </w:t>
      </w:r>
      <w:r>
        <w:rPr>
          <w:bCs/>
          <w:b/>
        </w:rPr>
        <w:t xml:space="preserve">Zimmamless deductions</w:t>
      </w:r>
      <w:r>
        <w:t xml:space="preserve"> </w:t>
      </w:r>
      <w:r>
        <w:t xml:space="preserve">(commission + listing fee + other), and</w:t>
      </w:r>
      <w:r>
        <w:t xml:space="preserve"> </w:t>
      </w:r>
      <w:r>
        <w:rPr>
          <w:bCs/>
          <w:b/>
        </w:rPr>
        <w:t xml:space="preserve">net supplier payout</w:t>
      </w:r>
      <w:r>
        <w:t xml:space="preserve">.</w:t>
      </w:r>
      <w:r>
        <w:t xml:space="preserve"> </w:t>
      </w:r>
      <w:r>
        <w:rPr>
          <w:rStyle w:val="VerbatimChar"/>
        </w:rPr>
        <w:t xml:space="preserve">ZM-FND-015</w:t>
      </w:r>
      <w:r>
        <w:t xml:space="preserve"> </w:t>
      </w:r>
      <w:r>
        <w:t xml:space="preserve">The platform</w:t>
      </w:r>
      <w:r>
        <w:t xml:space="preserve"> </w:t>
      </w:r>
      <w:r>
        <w:rPr>
          <w:bCs/>
          <w:b/>
        </w:rPr>
        <w:t xml:space="preserve">MUST</w:t>
      </w:r>
      <w:r>
        <w:t xml:space="preserve"> </w:t>
      </w:r>
      <w:r>
        <w:t xml:space="preserve">use a</w:t>
      </w:r>
      <w:r>
        <w:t xml:space="preserve"> </w:t>
      </w:r>
      <w:r>
        <w:rPr>
          <w:bCs/>
          <w:b/>
        </w:rPr>
        <w:t xml:space="preserve">provider-neutral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SettlementProvider</w:t>
      </w:r>
      <w:r>
        <w:rPr>
          <w:bCs/>
          <w:b/>
        </w:rPr>
        <w:t xml:space="preserve"> </w:t>
      </w:r>
      <w:r>
        <w:rPr>
          <w:bCs/>
          <w:b/>
        </w:rPr>
        <w:t xml:space="preserve">adapter</w:t>
      </w:r>
      <w:r>
        <w:t xml:space="preserve"> </w:t>
      </w:r>
      <w:r>
        <w:t xml:space="preserve">with dummy and production implementations. No provider name appears in the core domain model.</w:t>
      </w:r>
      <w:r>
        <w:t xml:space="preserve"> </w:t>
      </w:r>
      <w:r>
        <w:rPr>
          <w:rStyle w:val="VerbatimChar"/>
        </w:rPr>
        <w:t xml:space="preserve">ZM-FND-016</w:t>
      </w:r>
      <w:r>
        <w:t xml:space="preserve"> </w:t>
      </w:r>
      <w:r>
        <w:t xml:space="preserve">The architecture</w:t>
      </w:r>
      <w:r>
        <w:t xml:space="preserve"> </w:t>
      </w:r>
      <w:r>
        <w:rPr>
          <w:bCs/>
          <w:b/>
        </w:rPr>
        <w:t xml:space="preserve">MUST NOT</w:t>
      </w:r>
      <w:r>
        <w:t xml:space="preserve"> </w:t>
      </w:r>
      <w:r>
        <w:t xml:space="preserve">assume Zimmamless may hold customer funds in an ordinary operating account.</w:t>
      </w:r>
    </w:p>
    <w:p>
      <w:pPr>
        <w:pStyle w:val="BlockText"/>
      </w:pPr>
      <w:r>
        <w:rPr>
          <w:rStyle w:val="VerbatimChar"/>
        </w:rPr>
        <w:t xml:space="preserve">LEGAL_TBD_POST_COMPETITION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LT-10.</w:t>
      </w:r>
      <w:r>
        <w:t xml:space="preserve"> </w:t>
      </w:r>
      <w:r>
        <w:t xml:space="preserve">Whether routing funds through the platform requires a Central Bank of Jordan payment-service licence; whether funds may pass through a controlled account or must use a licensed provider performing split settlement.</w:t>
      </w:r>
      <w:r>
        <w:t xml:space="preserve"> </w:t>
      </w:r>
      <w:r>
        <w:rPr>
          <w:bCs/>
          <w:b/>
        </w:rPr>
        <w:t xml:space="preserve">Technical assumption:</w:t>
      </w:r>
      <w:r>
        <w:t xml:space="preserve"> </w:t>
      </w:r>
      <w:r>
        <w:t xml:space="preserve">an abstract settlement adapter with explicit split-settlement support, so the final licensed structure can be inserted without redesign.</w:t>
      </w:r>
    </w:p>
    <w:bookmarkEnd w:id="111"/>
    <w:bookmarkStart w:id="112" w:name="payout-failure"/>
    <w:p>
      <w:pPr>
        <w:pStyle w:val="Heading3"/>
      </w:pPr>
      <w:r>
        <w:t xml:space="preserve">14.6 Payout failure</w:t>
      </w:r>
    </w:p>
    <w:p>
      <w:pPr>
        <w:pStyle w:val="FirstParagraph"/>
      </w:pPr>
      <w:r>
        <w:rPr>
          <w:rStyle w:val="VerbatimChar"/>
        </w:rPr>
        <w:t xml:space="preserve">ZM-FND-017</w:t>
      </w:r>
      <w:r>
        <w:t xml:space="preserve"> </w:t>
      </w:r>
      <w:r>
        <w:t xml:space="preserve">If the bank funds the settlement but the supplier payout fails, the settlement enters</w:t>
      </w:r>
      <w:r>
        <w:t xml:space="preserve"> </w:t>
      </w:r>
      <w:r>
        <w:rPr>
          <w:rStyle w:val="VerbatimChar"/>
          <w:bCs/>
          <w:b/>
        </w:rPr>
        <w:t xml:space="preserve">PAYOUT_FAILED</w:t>
      </w:r>
      <w:r>
        <w:t xml:space="preserve"> </w:t>
      </w:r>
      <w:r>
        <w:t xml:space="preserve">and the platform</w:t>
      </w:r>
      <w:r>
        <w:t xml:space="preserve"> </w:t>
      </w:r>
      <w:r>
        <w:rPr>
          <w:bCs/>
          <w:b/>
        </w:rPr>
        <w:t xml:space="preserve">MUST</w:t>
      </w:r>
      <w:r>
        <w:t xml:space="preserve">:</w:t>
      </w:r>
    </w:p>
    <w:p>
      <w:pPr>
        <w:numPr>
          <w:ilvl w:val="0"/>
          <w:numId w:val="1014"/>
        </w:numPr>
        <w:pStyle w:val="Compact"/>
      </w:pPr>
      <w:r>
        <w:t xml:space="preserve">retry automatically a limited, configurable number of times with backoff;</w:t>
      </w:r>
    </w:p>
    <w:p>
      <w:pPr>
        <w:numPr>
          <w:ilvl w:val="0"/>
          <w:numId w:val="1014"/>
        </w:numPr>
        <w:pStyle w:val="Compact"/>
      </w:pPr>
      <w:r>
        <w:t xml:space="preserve">escalate to manual review if retries are exhausted;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NOT</w:t>
      </w:r>
      <w:r>
        <w:t xml:space="preserve"> </w:t>
      </w:r>
      <w:r>
        <w:t xml:space="preserve">mark the invoice</w:t>
      </w:r>
      <w:r>
        <w:t xml:space="preserve"> </w:t>
      </w:r>
      <w:r>
        <w:rPr>
          <w:rStyle w:val="VerbatimChar"/>
        </w:rPr>
        <w:t xml:space="preserve">FUNDED</w:t>
      </w:r>
      <w:r>
        <w:t xml:space="preserve">;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NOT</w:t>
      </w:r>
      <w:r>
        <w:t xml:space="preserve"> </w:t>
      </w:r>
      <w:r>
        <w:t xml:space="preserve">finalize the commission;</w:t>
      </w:r>
    </w:p>
    <w:p>
      <w:pPr>
        <w:numPr>
          <w:ilvl w:val="0"/>
          <w:numId w:val="1014"/>
        </w:numPr>
        <w:pStyle w:val="Compact"/>
      </w:pPr>
      <w:r>
        <w:t xml:space="preserve">guarantee</w:t>
      </w:r>
      <w:r>
        <w:t xml:space="preserve"> </w:t>
      </w:r>
      <w:r>
        <w:rPr>
          <w:bCs/>
          <w:b/>
        </w:rPr>
        <w:t xml:space="preserve">no duplicate payout</w:t>
      </w:r>
      <w:r>
        <w:t xml:space="preserve"> </w:t>
      </w:r>
      <w:r>
        <w:t xml:space="preserve">can occur under any retry or concurrency condition;</w:t>
      </w:r>
    </w:p>
    <w:p>
      <w:pPr>
        <w:numPr>
          <w:ilvl w:val="0"/>
          <w:numId w:val="1014"/>
        </w:numPr>
        <w:pStyle w:val="Compact"/>
      </w:pPr>
      <w:r>
        <w:t xml:space="preserve">audit every attempt with provider reference and failure reason.</w:t>
      </w:r>
    </w:p>
    <w:p>
      <w:pPr>
        <w:pStyle w:val="FirstParagraph"/>
      </w:pPr>
      <w:r>
        <w:rPr>
          <w:rStyle w:val="VerbatimChar"/>
        </w:rPr>
        <w:t xml:space="preserve">ZM-FND-018</w:t>
      </w:r>
      <w:r>
        <w:t xml:space="preserve"> </w:t>
      </w:r>
      <w:r>
        <w:t xml:space="preserve">Idempotency</w:t>
      </w:r>
      <w:r>
        <w:t xml:space="preserve"> </w:t>
      </w:r>
      <w:r>
        <w:rPr>
          <w:bCs/>
          <w:b/>
        </w:rPr>
        <w:t xml:space="preserve">MUST</w:t>
      </w:r>
      <w:r>
        <w:t xml:space="preserve"> </w:t>
      </w:r>
      <w:r>
        <w:t xml:space="preserve">be enforced on every settlement instruction using a stable idempotency key, so a retried or duplicated instruction cannot move money twice.</w:t>
      </w:r>
      <w:r>
        <w:t xml:space="preserve"> </w:t>
      </w:r>
      <w:r>
        <w:rPr>
          <w:rStyle w:val="VerbatimChar"/>
        </w:rPr>
        <w:t xml:space="preserve">ZM-FND-019</w:t>
      </w:r>
      <w:r>
        <w:t xml:space="preserve"> </w:t>
      </w:r>
      <w:r>
        <w:t xml:space="preserve">If a completed commission later requires reversal, the system</w:t>
      </w:r>
      <w:r>
        <w:t xml:space="preserve"> </w:t>
      </w:r>
      <w:r>
        <w:rPr>
          <w:bCs/>
          <w:b/>
        </w:rPr>
        <w:t xml:space="preserve">MUST</w:t>
      </w:r>
      <w:r>
        <w:t xml:space="preserve"> </w:t>
      </w:r>
      <w:r>
        <w:t xml:space="preserve">create a</w:t>
      </w:r>
      <w:r>
        <w:t xml:space="preserve"> </w:t>
      </w:r>
      <w:r>
        <w:rPr>
          <w:bCs/>
          <w:b/>
        </w:rPr>
        <w:t xml:space="preserve">compensating reversal entry</w:t>
      </w:r>
      <w:r>
        <w:t xml:space="preserve">, never delete or edit the original record.</w:t>
      </w:r>
    </w:p>
    <w:bookmarkEnd w:id="112"/>
    <w:bookmarkStart w:id="113" w:name="ledger"/>
    <w:p>
      <w:pPr>
        <w:pStyle w:val="Heading3"/>
      </w:pPr>
      <w:r>
        <w:t xml:space="preserve">14.7 Ledger</w:t>
      </w:r>
    </w:p>
    <w:p>
      <w:pPr>
        <w:pStyle w:val="FirstParagraph"/>
      </w:pPr>
      <w:r>
        <w:rPr>
          <w:rStyle w:val="VerbatimChar"/>
        </w:rPr>
        <w:t xml:space="preserve">ZM-FEE-016</w:t>
      </w:r>
      <w:r>
        <w:t xml:space="preserve"> </w:t>
      </w:r>
      <w:r>
        <w:t xml:space="preserve">The platform</w:t>
      </w:r>
      <w:r>
        <w:t xml:space="preserve"> </w:t>
      </w:r>
      <w:r>
        <w:rPr>
          <w:bCs/>
          <w:b/>
        </w:rPr>
        <w:t xml:space="preserve">MUST</w:t>
      </w:r>
      <w:r>
        <w:t xml:space="preserve"> </w:t>
      </w:r>
      <w:r>
        <w:t xml:space="preserve">operate a</w:t>
      </w:r>
      <w:r>
        <w:t xml:space="preserve"> </w:t>
      </w:r>
      <w:r>
        <w:rPr>
          <w:bCs/>
          <w:b/>
        </w:rPr>
        <w:t xml:space="preserve">double-entry ledger</w:t>
      </w:r>
      <w:r>
        <w:t xml:space="preserve"> </w:t>
      </w:r>
      <w:r>
        <w:t xml:space="preserve">for all platform-controlled financial legs: listing fees; platform commissions; gross funding settlement; supplier payout; reversals; and recourse settlement where routed through the platform.</w:t>
      </w:r>
      <w:r>
        <w:t xml:space="preserve"> </w:t>
      </w:r>
      <w:r>
        <w:rPr>
          <w:rStyle w:val="VerbatimChar"/>
        </w:rPr>
        <w:t xml:space="preserve">ZM-FEE-017</w:t>
      </w:r>
      <w:r>
        <w:t xml:space="preserve"> </w:t>
      </w:r>
      <w:r>
        <w:t xml:space="preserve">Every ledger entry</w:t>
      </w:r>
      <w:r>
        <w:t xml:space="preserve"> </w:t>
      </w:r>
      <w:r>
        <w:rPr>
          <w:bCs/>
          <w:b/>
        </w:rPr>
        <w:t xml:space="preserve">MUST</w:t>
      </w:r>
      <w:r>
        <w:t xml:space="preserve"> </w:t>
      </w:r>
      <w:r>
        <w:t xml:space="preserve">be immutable and append-only. Corrections are made by compensating entries.</w:t>
      </w:r>
      <w:r>
        <w:t xml:space="preserve"> </w:t>
      </w:r>
      <w:r>
        <w:rPr>
          <w:rStyle w:val="VerbatimChar"/>
        </w:rPr>
        <w:t xml:space="preserve">ZM-FEE-018</w:t>
      </w:r>
      <w:r>
        <w:t xml:space="preserve"> </w:t>
      </w:r>
      <w:r>
        <w:t xml:space="preserve">Operational records of</w:t>
      </w:r>
      <w:r>
        <w:t xml:space="preserve"> </w:t>
      </w:r>
      <w:r>
        <w:rPr>
          <w:bCs/>
          <w:b/>
        </w:rPr>
        <w:t xml:space="preserve">bank-reported buyer collection MUST</w:t>
      </w:r>
      <w:r>
        <w:t xml:space="preserve"> </w:t>
      </w:r>
      <w:r>
        <w:t xml:space="preserve">be linked to reconciliation records and</w:t>
      </w:r>
      <w:r>
        <w:t xml:space="preserve"> </w:t>
      </w:r>
      <w:r>
        <w:rPr>
          <w:bCs/>
          <w:b/>
        </w:rPr>
        <w:t xml:space="preserve">MUST NOT</w:t>
      </w:r>
      <w:r>
        <w:t xml:space="preserve"> </w:t>
      </w:r>
      <w:r>
        <w:t xml:space="preserve">imply that Zimmamless ever held those funds. The ledger must make this distinction structurally obvious.</w:t>
      </w:r>
      <w:r>
        <w:t xml:space="preserve"> </w:t>
      </w:r>
      <w:r>
        <w:rPr>
          <w:rStyle w:val="VerbatimChar"/>
        </w:rPr>
        <w:t xml:space="preserve">ZM-FEE-019</w:t>
      </w:r>
      <w:r>
        <w:t xml:space="preserve"> </w:t>
      </w:r>
      <w:r>
        <w:t xml:space="preserve">The ledger</w:t>
      </w:r>
      <w:r>
        <w:t xml:space="preserve"> </w:t>
      </w:r>
      <w:r>
        <w:rPr>
          <w:bCs/>
          <w:b/>
        </w:rPr>
        <w:t xml:space="preserve">MUST</w:t>
      </w:r>
      <w:r>
        <w:t xml:space="preserve"> </w:t>
      </w:r>
      <w:r>
        <w:t xml:space="preserve">balance at all times; an out-of-balance condition is a critical alert.</w:t>
      </w:r>
    </w:p>
    <w:p>
      <w:r>
        <w:pict>
          <v:rect style="width:0;height:1.5pt" o:hralign="center" o:hrstd="t" o:hr="t"/>
        </w:pict>
      </w:r>
    </w:p>
    <w:bookmarkEnd w:id="113"/>
    <w:bookmarkEnd w:id="114"/>
    <w:bookmarkStart w:id="122" w:name="post-funding-tracking"/>
    <w:p>
      <w:pPr>
        <w:pStyle w:val="Heading2"/>
      </w:pPr>
      <w:r>
        <w:t xml:space="preserve">15. Post-Funding Tracking</w:t>
      </w:r>
    </w:p>
    <w:bookmarkStart w:id="115" w:name="continued-involvement"/>
    <w:p>
      <w:pPr>
        <w:pStyle w:val="Heading3"/>
      </w:pPr>
      <w:r>
        <w:t xml:space="preserve">15.1 Continued involvement</w:t>
      </w:r>
    </w:p>
    <w:p>
      <w:pPr>
        <w:pStyle w:val="FirstParagraph"/>
      </w:pPr>
      <w:r>
        <w:rPr>
          <w:rStyle w:val="VerbatimChar"/>
        </w:rPr>
        <w:t xml:space="preserve">ZM-PMT-001</w:t>
      </w:r>
      <w:r>
        <w:t xml:space="preserve"> </w:t>
      </w:r>
      <w:r>
        <w:t xml:space="preserve">Zimmamless</w:t>
      </w:r>
      <w:r>
        <w:t xml:space="preserve"> </w:t>
      </w:r>
      <w:r>
        <w:rPr>
          <w:bCs/>
          <w:b/>
        </w:rPr>
        <w:t xml:space="preserve">MUST</w:t>
      </w:r>
      <w:r>
        <w:t xml:space="preserve"> </w:t>
      </w:r>
      <w:r>
        <w:t xml:space="preserve">continue tracking the receivable after funding. Platform involvement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end at disbursement.</w:t>
      </w:r>
    </w:p>
    <w:p>
      <w:pPr>
        <w:pStyle w:val="BodyText"/>
      </w:pPr>
      <w:r>
        <w:t xml:space="preserve">The lifecycle continues:</w:t>
      </w:r>
    </w:p>
    <w:p>
      <w:pPr>
        <w:pStyle w:val="SourceCode"/>
      </w:pPr>
      <w:r>
        <w:rPr>
          <w:rStyle w:val="VerbatimChar"/>
        </w:rPr>
        <w:t xml:space="preserve">FUNDED</w:t>
      </w:r>
      <w:r>
        <w:br/>
      </w:r>
      <w:r>
        <w:rPr>
          <w:rStyle w:val="VerbatimChar"/>
        </w:rPr>
        <w:t xml:space="preserve">  → PARTIALLY_PAID</w:t>
      </w:r>
      <w:r>
        <w:br/>
      </w:r>
      <w:r>
        <w:rPr>
          <w:rStyle w:val="VerbatimChar"/>
        </w:rPr>
        <w:t xml:space="preserve">  → PAID</w:t>
      </w:r>
      <w:r>
        <w:br/>
      </w:r>
      <w:r>
        <w:rPr>
          <w:rStyle w:val="VerbatimChar"/>
        </w:rPr>
        <w:t xml:space="preserve">  → OVERDUE_UNCONFIRMED</w:t>
      </w:r>
      <w:r>
        <w:br/>
      </w:r>
      <w:r>
        <w:rPr>
          <w:rStyle w:val="VerbatimChar"/>
        </w:rPr>
        <w:t xml:space="preserve">  → OVERDUE</w:t>
      </w:r>
      <w:r>
        <w:br/>
      </w:r>
      <w:r>
        <w:rPr>
          <w:rStyle w:val="VerbatimChar"/>
        </w:rPr>
        <w:t xml:space="preserve">  → RECOURSE / DISPUTE</w:t>
      </w:r>
      <w:r>
        <w:br/>
      </w:r>
      <w:r>
        <w:rPr>
          <w:rStyle w:val="VerbatimChar"/>
        </w:rPr>
        <w:t xml:space="preserve">  → CLOSED</w:t>
      </w:r>
    </w:p>
    <w:p>
      <w:pPr>
        <w:pStyle w:val="FirstParagraph"/>
      </w:pPr>
      <w:r>
        <w:rPr>
          <w:rStyle w:val="VerbatimChar"/>
        </w:rPr>
        <w:t xml:space="preserve">ZM-PMT-002</w:t>
      </w:r>
      <w:r>
        <w:t xml:space="preserve"> </w:t>
      </w:r>
      <w:r>
        <w:t xml:space="preserve">Rationale, all of which are product requirements: monitor the receivable lifecycle; maintain accurate outstanding balances; improve future Trust Scores with real payment history; build platform-wide buyer payment-behaviour data; and support the overdue, recourse, dispute, and fraud workflows.</w:t>
      </w:r>
    </w:p>
    <w:bookmarkEnd w:id="115"/>
    <w:bookmarkStart w:id="116" w:name="buyer-collection-is-external"/>
    <w:p>
      <w:pPr>
        <w:pStyle w:val="Heading3"/>
      </w:pPr>
      <w:r>
        <w:t xml:space="preserve">15.2 Buyer collection is external</w:t>
      </w:r>
    </w:p>
    <w:p>
      <w:pPr>
        <w:pStyle w:val="FirstParagraph"/>
      </w:pPr>
      <w:r>
        <w:rPr>
          <w:rStyle w:val="VerbatimChar"/>
        </w:rPr>
        <w:t xml:space="preserve">ZM-PMT-003</w:t>
      </w:r>
      <w:r>
        <w:t xml:space="preserve"> </w:t>
      </w:r>
      <w:r>
        <w:t xml:space="preserve">At maturity the buyer pays the</w:t>
      </w:r>
      <w:r>
        <w:t xml:space="preserve"> </w:t>
      </w:r>
      <w:r>
        <w:rPr>
          <w:bCs/>
          <w:b/>
        </w:rPr>
        <w:t xml:space="preserve">selected bank directly</w:t>
      </w:r>
      <w:r>
        <w:t xml:space="preserve">.</w:t>
      </w:r>
      <w:r>
        <w:t xml:space="preserve"> </w:t>
      </w:r>
      <w:r>
        <w:rPr>
          <w:rStyle w:val="VerbatimChar"/>
        </w:rPr>
        <w:t xml:space="preserve">ZM-PMT-004</w:t>
      </w:r>
      <w:r>
        <w:t xml:space="preserve"> </w:t>
      </w:r>
      <w:r>
        <w:t xml:space="preserve">Zimmamless</w:t>
      </w:r>
      <w:r>
        <w:t xml:space="preserve"> </w:t>
      </w:r>
      <w:r>
        <w:rPr>
          <w:bCs/>
          <w:b/>
        </w:rPr>
        <w:t xml:space="preserve">MUST NOT</w:t>
      </w:r>
      <w:r>
        <w:t xml:space="preserve">: execute the payment; hold the money; route the money; or guarantee collection.</w:t>
      </w:r>
      <w:r>
        <w:t xml:space="preserve"> </w:t>
      </w:r>
      <w:r>
        <w:rPr>
          <w:rStyle w:val="VerbatimChar"/>
        </w:rPr>
        <w:t xml:space="preserve">ZM-PMT-005</w:t>
      </w:r>
      <w:r>
        <w:t xml:space="preserve"> </w:t>
      </w:r>
      <w:r>
        <w:t xml:space="preserve">The bank reports payment through an API or authorized manual entry; Zimmamless records and reconciles the reported status.</w:t>
      </w:r>
    </w:p>
    <w:bookmarkEnd w:id="116"/>
    <w:bookmarkStart w:id="117" w:name="maturity-monitoring"/>
    <w:p>
      <w:pPr>
        <w:pStyle w:val="Heading3"/>
      </w:pPr>
      <w:r>
        <w:t xml:space="preserve">15.3 Maturity monitoring</w:t>
      </w:r>
    </w:p>
    <w:p>
      <w:pPr>
        <w:pStyle w:val="FirstParagraph"/>
      </w:pPr>
      <w:r>
        <w:rPr>
          <w:rStyle w:val="VerbatimChar"/>
        </w:rPr>
        <w:t xml:space="preserve">ZM-PMT-006</w:t>
      </w:r>
      <w:r>
        <w:t xml:space="preserve"> </w:t>
      </w:r>
      <w:r>
        <w:t xml:space="preserve">The platform</w:t>
      </w:r>
      <w:r>
        <w:t xml:space="preserve"> </w:t>
      </w:r>
      <w:r>
        <w:rPr>
          <w:bCs/>
          <w:b/>
        </w:rPr>
        <w:t xml:space="preserve">MUST</w:t>
      </w:r>
      <w:r>
        <w:t xml:space="preserve"> </w:t>
      </w:r>
      <w:r>
        <w:t xml:space="preserve">send maturity notifications at</w:t>
      </w:r>
      <w:r>
        <w:t xml:space="preserve"> </w:t>
      </w:r>
      <w:r>
        <w:rPr>
          <w:bCs/>
          <w:b/>
        </w:rPr>
        <w:t xml:space="preserve">30, 14, and 7 days</w:t>
      </w:r>
      <w:r>
        <w:t xml:space="preserve"> </w:t>
      </w:r>
      <w:r>
        <w:t xml:space="preserve">before the due date, on the due date, and thereafter per policy (</w:t>
      </w:r>
      <w:r>
        <w:rPr>
          <w:rStyle w:val="VerbatimChar"/>
        </w:rPr>
        <w:t xml:space="preserve">CONFIGURABLE</w:t>
      </w:r>
      <w:r>
        <w:t xml:space="preserve">).</w:t>
      </w:r>
      <w:r>
        <w:t xml:space="preserve"> </w:t>
      </w:r>
      <w:r>
        <w:rPr>
          <w:rStyle w:val="VerbatimChar"/>
        </w:rPr>
        <w:t xml:space="preserve">ZM-PMT-007</w:t>
      </w:r>
      <w:r>
        <w:t xml:space="preserve"> </w:t>
      </w:r>
      <w:r>
        <w:t xml:space="preserve">A scheduled job</w:t>
      </w:r>
      <w:r>
        <w:t xml:space="preserve"> </w:t>
      </w:r>
      <w:r>
        <w:rPr>
          <w:bCs/>
          <w:b/>
        </w:rPr>
        <w:t xml:space="preserve">MUST</w:t>
      </w:r>
      <w:r>
        <w:t xml:space="preserve"> </w:t>
      </w:r>
      <w:r>
        <w:t xml:space="preserve">monitor maturity dates continuously.</w:t>
      </w:r>
    </w:p>
    <w:bookmarkEnd w:id="117"/>
    <w:bookmarkStart w:id="118" w:name="the-unconfirmed-overdue-distinction"/>
    <w:p>
      <w:pPr>
        <w:pStyle w:val="Heading3"/>
      </w:pPr>
      <w:r>
        <w:t xml:space="preserve">15.4 The unconfirmed-overdue distinction</w:t>
      </w:r>
    </w:p>
    <w:p>
      <w:pPr>
        <w:pStyle w:val="FirstParagraph"/>
      </w:pPr>
      <w:r>
        <w:rPr>
          <w:rStyle w:val="VerbatimChar"/>
        </w:rPr>
        <w:t xml:space="preserve">ZM-PMT-008</w:t>
      </w:r>
      <w:r>
        <w:t xml:space="preserve"> </w:t>
      </w:r>
      <w:r>
        <w:t xml:space="preserve">If the due date passes with no full payment reported, the transaction</w:t>
      </w:r>
      <w:r>
        <w:t xml:space="preserve"> </w:t>
      </w:r>
      <w:r>
        <w:rPr>
          <w:bCs/>
          <w:b/>
        </w:rPr>
        <w:t xml:space="preserve">MUST</w:t>
      </w:r>
      <w:r>
        <w:t xml:space="preserve"> </w:t>
      </w:r>
      <w:r>
        <w:t xml:space="preserve">become</w:t>
      </w:r>
      <w:r>
        <w:t xml:space="preserve"> </w:t>
      </w:r>
      <w:r>
        <w:rPr>
          <w:rStyle w:val="VerbatimChar"/>
          <w:bCs/>
          <w:b/>
        </w:rPr>
        <w:t xml:space="preserve">OVERDUE_UNCONFIRMED</w:t>
      </w:r>
      <w:r>
        <w:t xml:space="preserve"> </w:t>
      </w:r>
      <w:r>
        <w:t xml:space="preserve">— not</w:t>
      </w:r>
      <w:r>
        <w:t xml:space="preserve"> </w:t>
      </w:r>
      <w:r>
        <w:rPr>
          <w:rStyle w:val="VerbatimChar"/>
        </w:rPr>
        <w:t xml:space="preserve">OVERDUE</w:t>
      </w:r>
      <w:r>
        <w:t xml:space="preserve">.</w:t>
      </w:r>
      <w:r>
        <w:t xml:space="preserve"> </w:t>
      </w:r>
      <w:r>
        <w:rPr>
          <w:rStyle w:val="VerbatimChar"/>
        </w:rPr>
        <w:t xml:space="preserve">ZM-PMT-009</w:t>
      </w:r>
      <w:r>
        <w:t xml:space="preserve"> </w:t>
      </w:r>
      <w:r>
        <w:t xml:space="preserve">The bank</w:t>
      </w:r>
      <w:r>
        <w:t xml:space="preserve"> </w:t>
      </w:r>
      <w:r>
        <w:rPr>
          <w:bCs/>
          <w:b/>
        </w:rPr>
        <w:t xml:space="preserve">MUST</w:t>
      </w:r>
      <w:r>
        <w:t xml:space="preserve"> </w:t>
      </w:r>
      <w:r>
        <w:t xml:space="preserve">be notified and asked to confirm the actual payment status.</w:t>
      </w:r>
      <w:r>
        <w:t xml:space="preserve"> </w:t>
      </w:r>
      <w:r>
        <w:rPr>
          <w:rStyle w:val="VerbatimChar"/>
        </w:rPr>
        <w:t xml:space="preserve">ZM-PMT-010</w:t>
      </w:r>
      <w:r>
        <w:t xml:space="preserve"> </w:t>
      </w:r>
      <w:r>
        <w:t xml:space="preserve">After bank confirmation the transaction resolves to</w:t>
      </w:r>
      <w:r>
        <w:t xml:space="preserve"> </w:t>
      </w:r>
      <w:r>
        <w:rPr>
          <w:rStyle w:val="VerbatimChar"/>
        </w:rPr>
        <w:t xml:space="preserve">PAID</w:t>
      </w:r>
      <w:r>
        <w:t xml:space="preserve">,</w:t>
      </w:r>
      <w:r>
        <w:t xml:space="preserve"> </w:t>
      </w:r>
      <w:r>
        <w:rPr>
          <w:rStyle w:val="VerbatimChar"/>
        </w:rPr>
        <w:t xml:space="preserve">PARTIALLY_PAID</w:t>
      </w:r>
      <w:r>
        <w:t xml:space="preserve">, or</w:t>
      </w:r>
      <w:r>
        <w:t xml:space="preserve"> </w:t>
      </w:r>
      <w:r>
        <w:rPr>
          <w:rStyle w:val="VerbatimChar"/>
        </w:rPr>
        <w:t xml:space="preserve">OVERDUE</w:t>
      </w:r>
      <w:r>
        <w:t xml:space="preserve">.</w:t>
      </w:r>
      <w:r>
        <w:t xml:space="preserve"> </w:t>
      </w:r>
      <w:r>
        <w:rPr>
          <w:rStyle w:val="VerbatimChar"/>
        </w:rPr>
        <w:t xml:space="preserve">ZM-PMT-011</w:t>
      </w:r>
      <w:r>
        <w:t xml:space="preserve"> </w:t>
      </w:r>
      <w:r>
        <w:rPr>
          <w:bCs/>
          <w:b/>
        </w:rPr>
        <w:t xml:space="preserve">The absence of a bank report MUST NEVER be treated as proven default.</w:t>
      </w:r>
      <w:r>
        <w:t xml:space="preserve"> </w:t>
      </w:r>
      <w:r>
        <w:t xml:space="preserve">This distinction must be preserved in the data model, the UI, and every report and score input.</w:t>
      </w:r>
    </w:p>
    <w:bookmarkEnd w:id="118"/>
    <w:bookmarkStart w:id="119" w:name="recording-payment"/>
    <w:p>
      <w:pPr>
        <w:pStyle w:val="Heading3"/>
      </w:pPr>
      <w:r>
        <w:t xml:space="preserve">15.5 Recording payment</w:t>
      </w:r>
    </w:p>
    <w:p>
      <w:pPr>
        <w:pStyle w:val="FirstParagraph"/>
      </w:pPr>
      <w:r>
        <w:rPr>
          <w:rStyle w:val="VerbatimChar"/>
        </w:rPr>
        <w:t xml:space="preserve">ZM-PMT-012</w:t>
      </w:r>
      <w:r>
        <w:t xml:space="preserve"> </w:t>
      </w:r>
      <w:r>
        <w:t xml:space="preserve">An authorized bank user records: payment amount, date, provider or bank reference, and evidence.</w:t>
      </w:r>
      <w:r>
        <w:t xml:space="preserve"> </w:t>
      </w:r>
      <w:r>
        <w:rPr>
          <w:rStyle w:val="VerbatimChar"/>
        </w:rPr>
        <w:t xml:space="preserve">ZM-PMT-013</w:t>
      </w:r>
      <w:r>
        <w:t xml:space="preserve"> </w:t>
      </w:r>
      <w:r>
        <w:t xml:space="preserve">The platform reconciles cumulative payments against the receivable and recalculates the outstanding balance.</w:t>
      </w:r>
      <w:r>
        <w:t xml:space="preserve"> </w:t>
      </w:r>
      <w:r>
        <w:rPr>
          <w:rStyle w:val="VerbatimChar"/>
        </w:rPr>
        <w:t xml:space="preserve">ZM-PMT-014</w:t>
      </w:r>
      <w:r>
        <w:t xml:space="preserve"> </w:t>
      </w:r>
      <w:r>
        <w:t xml:space="preserve">Full payment →</w:t>
      </w:r>
      <w:r>
        <w:t xml:space="preserve"> </w:t>
      </w:r>
      <w:r>
        <w:rPr>
          <w:rStyle w:val="VerbatimChar"/>
        </w:rPr>
        <w:t xml:space="preserve">PAID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CLOSED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closureReason = PAID_IN_FULL</w:t>
      </w:r>
      <w:r>
        <w:t xml:space="preserve">.</w:t>
      </w:r>
      <w:r>
        <w:t xml:space="preserve"> </w:t>
      </w:r>
      <w:r>
        <w:rPr>
          <w:rStyle w:val="VerbatimChar"/>
        </w:rPr>
        <w:t xml:space="preserve">ZM-PMT-015</w:t>
      </w:r>
      <w:r>
        <w:t xml:space="preserve"> </w:t>
      </w:r>
      <w:r>
        <w:t xml:space="preserve">Partial payment →</w:t>
      </w:r>
      <w:r>
        <w:t xml:space="preserve"> </w:t>
      </w:r>
      <w:r>
        <w:rPr>
          <w:rStyle w:val="VerbatimChar"/>
        </w:rPr>
        <w:t xml:space="preserve">PARTIALLY_PAID</w:t>
      </w:r>
      <w:r>
        <w:t xml:space="preserve"> </w:t>
      </w:r>
      <w:r>
        <w:t xml:space="preserve">with a recalculated balance.</w:t>
      </w:r>
      <w:r>
        <w:t xml:space="preserve"> </w:t>
      </w:r>
      <w:r>
        <w:rPr>
          <w:rStyle w:val="VerbatimChar"/>
        </w:rPr>
        <w:t xml:space="preserve">ZM-PMT-016</w:t>
      </w:r>
      <w:r>
        <w:t xml:space="preserve"> </w:t>
      </w:r>
      <w:r>
        <w:t xml:space="preserve">Maturity passed with an outstanding balance and bank confirmation →</w:t>
      </w:r>
      <w:r>
        <w:t xml:space="preserve"> </w:t>
      </w:r>
      <w:r>
        <w:rPr>
          <w:rStyle w:val="VerbatimChar"/>
        </w:rPr>
        <w:t xml:space="preserve">OVERDUE</w:t>
      </w:r>
      <w:r>
        <w:t xml:space="preserve">, with an overdue-day counter.</w:t>
      </w:r>
    </w:p>
    <w:bookmarkEnd w:id="119"/>
    <w:bookmarkStart w:id="120" w:name="supplier-visibility"/>
    <w:p>
      <w:pPr>
        <w:pStyle w:val="Heading3"/>
      </w:pPr>
      <w:r>
        <w:t xml:space="preserve">15.6 Supplier visibility</w:t>
      </w:r>
    </w:p>
    <w:p>
      <w:pPr>
        <w:pStyle w:val="FirstParagraph"/>
      </w:pPr>
      <w:r>
        <w:rPr>
          <w:rStyle w:val="VerbatimChar"/>
        </w:rPr>
        <w:t xml:space="preserve">ZM-PMT-017</w:t>
      </w:r>
      <w:r>
        <w:t xml:space="preserve"> </w:t>
      </w:r>
      <w:r>
        <w:t xml:space="preserve">The supplier</w:t>
      </w:r>
      <w:r>
        <w:t xml:space="preserve"> </w:t>
      </w:r>
      <w:r>
        <w:rPr>
          <w:bCs/>
          <w:b/>
        </w:rPr>
        <w:t xml:space="preserve">MUST</w:t>
      </w:r>
      <w:r>
        <w:t xml:space="preserve"> </w:t>
      </w:r>
      <w:r>
        <w:t xml:space="preserve">be able to see: payment status; paid amount; outstanding amount; due date; overdue days; and recourse or dispute status.</w:t>
      </w:r>
      <w:r>
        <w:t xml:space="preserve"> </w:t>
      </w:r>
      <w:r>
        <w:rPr>
          <w:rStyle w:val="VerbatimChar"/>
        </w:rPr>
        <w:t xml:space="preserve">ZM-PMT-018</w:t>
      </w:r>
      <w:r>
        <w:t xml:space="preserve"> </w:t>
      </w:r>
      <w:r>
        <w:t xml:space="preserve">The supplier</w:t>
      </w:r>
      <w:r>
        <w:t xml:space="preserve"> </w:t>
      </w:r>
      <w:r>
        <w:rPr>
          <w:bCs/>
          <w:b/>
        </w:rPr>
        <w:t xml:space="preserve">MUST NOT</w:t>
      </w:r>
      <w:r>
        <w:t xml:space="preserve"> </w:t>
      </w:r>
      <w:r>
        <w:t xml:space="preserve">see: confidential bank reconciliation evidence; internal bank notes; the bank’s own credit assessment; or any other bank’s data.</w:t>
      </w:r>
    </w:p>
    <w:bookmarkEnd w:id="120"/>
    <w:bookmarkStart w:id="121" w:name="terminal-state"/>
    <w:p>
      <w:pPr>
        <w:pStyle w:val="Heading3"/>
      </w:pPr>
      <w:r>
        <w:t xml:space="preserve">15.7 Terminal state</w:t>
      </w:r>
    </w:p>
    <w:p>
      <w:pPr>
        <w:pStyle w:val="FirstParagraph"/>
      </w:pPr>
      <w:r>
        <w:rPr>
          <w:rStyle w:val="VerbatimChar"/>
        </w:rPr>
        <w:t xml:space="preserve">ZM-PMT-019</w:t>
      </w:r>
      <w:r>
        <w:t xml:space="preserve"> </w:t>
      </w:r>
      <w:r>
        <w:t xml:space="preserve">The single terminal state is</w:t>
      </w:r>
      <w:r>
        <w:t xml:space="preserve"> </w:t>
      </w:r>
      <w:r>
        <w:rPr>
          <w:rStyle w:val="VerbatimChar"/>
          <w:bCs/>
          <w:b/>
        </w:rPr>
        <w:t xml:space="preserve">CLOSED</w:t>
      </w:r>
      <w:r>
        <w:t xml:space="preserve">, with a mandatory</w:t>
      </w:r>
      <w:r>
        <w:t xml:space="preserve"> </w:t>
      </w:r>
      <w:r>
        <w:rPr>
          <w:rStyle w:val="VerbatimChar"/>
        </w:rPr>
        <w:t xml:space="preserve">closureReason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closureReason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PAID_IN_FULL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paid the bank in full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RECOURSE_SETTLED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Supplier settled under recourse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WRITTEN_OFF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 wrote off the balance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DEFAULTED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Confirmed default, unrecovered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CANCELLED_BEFORE_FUNDING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Terminated before any funding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SETTLED_BY_AGREEMENT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Parties reached their own settlement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Requires a free-text explanation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ZM-PMT-020</w:t>
      </w:r>
      <w:r>
        <w:t xml:space="preserve"> </w:t>
      </w:r>
      <w:r>
        <w:t xml:space="preserve">Financial history</w:t>
      </w:r>
      <w:r>
        <w:t xml:space="preserve"> </w:t>
      </w:r>
      <w:r>
        <w:rPr>
          <w:bCs/>
          <w:b/>
        </w:rPr>
        <w:t xml:space="preserve">MUST</w:t>
      </w:r>
      <w:r>
        <w:t xml:space="preserve"> </w:t>
      </w:r>
      <w:r>
        <w:t xml:space="preserve">remain immutable after closure. A closed transaction may be viewed and reported on, never edited.</w:t>
      </w:r>
    </w:p>
    <w:p>
      <w:r>
        <w:pict>
          <v:rect style="width:0;height:1.5pt" o:hralign="center" o:hrstd="t" o:hr="t"/>
        </w:pict>
      </w:r>
    </w:p>
    <w:bookmarkEnd w:id="121"/>
    <w:bookmarkEnd w:id="122"/>
    <w:bookmarkStart w:id="132" w:name="recourse-disputes-and-bank-withdrawal"/>
    <w:p>
      <w:pPr>
        <w:pStyle w:val="Heading2"/>
      </w:pPr>
      <w:r>
        <w:t xml:space="preserve">16. Recourse, Disputes, and Bank Withdrawal</w:t>
      </w:r>
    </w:p>
    <w:bookmarkStart w:id="123" w:name="recourse-initiation"/>
    <w:p>
      <w:pPr>
        <w:pStyle w:val="Heading3"/>
      </w:pPr>
      <w:r>
        <w:t xml:space="preserve">16.1 Recourse initiation</w:t>
      </w:r>
    </w:p>
    <w:p>
      <w:pPr>
        <w:pStyle w:val="FirstParagraph"/>
      </w:pPr>
      <w:r>
        <w:rPr>
          <w:rStyle w:val="VerbatimChar"/>
        </w:rPr>
        <w:t xml:space="preserve">ZM-REC-001</w:t>
      </w:r>
      <w:r>
        <w:t xml:space="preserve"> </w:t>
      </w:r>
      <w:r>
        <w:rPr>
          <w:bCs/>
          <w:b/>
        </w:rPr>
        <w:t xml:space="preserve">Only an authorized bank user may initiate recourse.</w:t>
      </w:r>
      <w:r>
        <w:t xml:space="preserve"> </w:t>
      </w:r>
      <w:r>
        <w:rPr>
          <w:rStyle w:val="VerbatimChar"/>
        </w:rPr>
        <w:t xml:space="preserve">ZM-REC-002</w:t>
      </w:r>
      <w:r>
        <w:t xml:space="preserve"> </w:t>
      </w:r>
      <w:r>
        <w:t xml:space="preserve">Platform administration</w:t>
      </w:r>
      <w:r>
        <w:t xml:space="preserve"> </w:t>
      </w:r>
      <w:r>
        <w:rPr>
          <w:bCs/>
          <w:b/>
        </w:rPr>
        <w:t xml:space="preserve">MAY</w:t>
      </w:r>
      <w:r>
        <w:t xml:space="preserve">: review; facilitate; request information; record outcomes; and correct operational errors with audit evidence.</w:t>
      </w:r>
      <w:r>
        <w:t xml:space="preserve"> </w:t>
      </w:r>
      <w:r>
        <w:rPr>
          <w:rStyle w:val="VerbatimChar"/>
        </w:rPr>
        <w:t xml:space="preserve">ZM-REC-003</w:t>
      </w:r>
      <w:r>
        <w:t xml:space="preserve"> </w:t>
      </w:r>
      <w:r>
        <w:t xml:space="preserve">Administration</w:t>
      </w:r>
      <w:r>
        <w:t xml:space="preserve"> </w:t>
      </w:r>
      <w:r>
        <w:rPr>
          <w:bCs/>
          <w:b/>
        </w:rPr>
        <w:t xml:space="preserve">MUST NOT</w:t>
      </w:r>
      <w:r>
        <w:t xml:space="preserve"> </w:t>
      </w:r>
      <w:r>
        <w:t xml:space="preserve">initiate recourse on the bank’s behalf.</w:t>
      </w:r>
    </w:p>
    <w:bookmarkEnd w:id="123"/>
    <w:bookmarkStart w:id="124" w:name="recourse-reasons"/>
    <w:p>
      <w:pPr>
        <w:pStyle w:val="Heading3"/>
      </w:pPr>
      <w:r>
        <w:t xml:space="preserve">16.2 Recourse reasons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Reason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INVALID_INVOICE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 invoice or materially incorrect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HIDDEN_DISPUTE_OR_RETURN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disclosed before funding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DOUBLE_FINANCING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Previously sold, assigned, pledged, or financed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NON_DELIVERY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Commercial transaction incomplete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NON_PAYMENT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payment risk sits with the supplier under the agreed recourse 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Requires explanation</w:t>
            </w:r>
          </w:p>
        </w:tc>
      </w:tr>
    </w:tbl>
    <w:bookmarkEnd w:id="124"/>
    <w:bookmarkStart w:id="125" w:name="recourse-workflow"/>
    <w:p>
      <w:pPr>
        <w:pStyle w:val="Heading3"/>
      </w:pPr>
      <w:r>
        <w:t xml:space="preserve">16.3 Recourse workflow</w:t>
      </w:r>
    </w:p>
    <w:p>
      <w:pPr>
        <w:pStyle w:val="FirstParagraph"/>
      </w:pPr>
      <w:r>
        <w:rPr>
          <w:rStyle w:val="VerbatimChar"/>
        </w:rPr>
        <w:t xml:space="preserve">RECOURSE_INITIATED → SUPPLIER_NOTIFIED → PAYMENT_PENDING → SETTLED | DISPUTED | LEGAL_ESCALATION</w:t>
      </w:r>
    </w:p>
    <w:p>
      <w:pPr>
        <w:pStyle w:val="BodyText"/>
      </w:pPr>
      <w:r>
        <w:rPr>
          <w:rStyle w:val="VerbatimChar"/>
        </w:rPr>
        <w:t xml:space="preserve">ZM-REC-004</w:t>
      </w:r>
      <w:r>
        <w:t xml:space="preserve"> </w:t>
      </w:r>
      <w:r>
        <w:t xml:space="preserve">A recourse request</w:t>
      </w:r>
      <w:r>
        <w:t xml:space="preserve"> </w:t>
      </w:r>
      <w:r>
        <w:rPr>
          <w:bCs/>
          <w:b/>
        </w:rPr>
        <w:t xml:space="preserve">MUST</w:t>
      </w:r>
      <w:r>
        <w:t xml:space="preserve"> </w:t>
      </w:r>
      <w:r>
        <w:t xml:space="preserve">record the reason code, requested amount, and supporting evidence.</w:t>
      </w:r>
      <w:r>
        <w:t xml:space="preserve"> </w:t>
      </w:r>
      <w:r>
        <w:rPr>
          <w:rStyle w:val="VerbatimChar"/>
        </w:rPr>
        <w:t xml:space="preserve">ZM-REC-005</w:t>
      </w:r>
      <w:r>
        <w:t xml:space="preserve"> </w:t>
      </w:r>
      <w:r>
        <w:t xml:space="preserve">The supplier</w:t>
      </w:r>
      <w:r>
        <w:t xml:space="preserve"> </w:t>
      </w:r>
      <w:r>
        <w:rPr>
          <w:bCs/>
          <w:b/>
        </w:rPr>
        <w:t xml:space="preserve">MUST</w:t>
      </w:r>
      <w:r>
        <w:t xml:space="preserve"> </w:t>
      </w:r>
      <w:r>
        <w:t xml:space="preserve">be notified and</w:t>
      </w:r>
      <w:r>
        <w:t xml:space="preserve"> </w:t>
      </w:r>
      <w:r>
        <w:rPr>
          <w:bCs/>
          <w:b/>
        </w:rPr>
        <w:t xml:space="preserve">MAY</w:t>
      </w:r>
      <w:r>
        <w:t xml:space="preserve"> </w:t>
      </w:r>
      <w:r>
        <w:t xml:space="preserve">pay, provide evidence, or dispute the request under the contract.</w:t>
      </w:r>
      <w:r>
        <w:t xml:space="preserve"> </w:t>
      </w:r>
      <w:r>
        <w:rPr>
          <w:rStyle w:val="VerbatimChar"/>
        </w:rPr>
        <w:t xml:space="preserve">ZM-REC-006</w:t>
      </w:r>
      <w:r>
        <w:t xml:space="preserve"> </w:t>
      </w:r>
      <w:r>
        <w:t xml:space="preserve">The platform records the case and evidence.</w:t>
      </w:r>
      <w:r>
        <w:t xml:space="preserve"> </w:t>
      </w:r>
      <w:r>
        <w:rPr>
          <w:bCs/>
          <w:b/>
        </w:rPr>
        <w:t xml:space="preserve">It does not become a collector or an adjudicator.</w:t>
      </w:r>
    </w:p>
    <w:bookmarkEnd w:id="125"/>
    <w:bookmarkStart w:id="126" w:name="recourse-settlement"/>
    <w:p>
      <w:pPr>
        <w:pStyle w:val="Heading3"/>
      </w:pPr>
      <w:r>
        <w:t xml:space="preserve">16.4 Recourse settlement</w:t>
      </w:r>
    </w:p>
    <w:p>
      <w:pPr>
        <w:pStyle w:val="FirstParagraph"/>
      </w:pPr>
      <w:r>
        <w:rPr>
          <w:rStyle w:val="VerbatimChar"/>
        </w:rPr>
        <w:t xml:space="preserve">ZM-REC-007</w:t>
      </w:r>
      <w:r>
        <w:t xml:space="preserve"> </w:t>
      </w:r>
      <w:r>
        <w:t xml:space="preserve">V3</w:t>
      </w:r>
      <w:r>
        <w:t xml:space="preserve"> </w:t>
      </w:r>
      <w:r>
        <w:rPr>
          <w:bCs/>
          <w:b/>
        </w:rPr>
        <w:t xml:space="preserve">MUST</w:t>
      </w:r>
      <w:r>
        <w:t xml:space="preserve"> </w:t>
      </w:r>
      <w:r>
        <w:t xml:space="preserve">technically support supplier-to-bank recourse repayment through the same configurable settlement-provider architecture.</w:t>
      </w:r>
      <w:r>
        <w:t xml:space="preserve"> </w:t>
      </w:r>
      <w:r>
        <w:rPr>
          <w:rStyle w:val="VerbatimChar"/>
        </w:rPr>
        <w:t xml:space="preserve">ZM-REC-008</w:t>
      </w:r>
      <w:r>
        <w:t xml:space="preserve"> </w:t>
      </w:r>
      <w:r>
        <w:t xml:space="preserve">The system records: requested recourse amount; supplier repayment; provider reference; settlement status; evidence; and remaining balance.</w:t>
      </w:r>
      <w:r>
        <w:t xml:space="preserve"> </w:t>
      </w:r>
      <w:r>
        <w:rPr>
          <w:rStyle w:val="VerbatimChar"/>
        </w:rPr>
        <w:t xml:space="preserve">ZM-REC-009</w:t>
      </w:r>
      <w:r>
        <w:t xml:space="preserve"> </w:t>
      </w:r>
      <w:r>
        <w:t xml:space="preserve">Commission is</w:t>
      </w:r>
      <w:r>
        <w:t xml:space="preserve"> </w:t>
      </w:r>
      <w:r>
        <w:rPr>
          <w:bCs/>
          <w:b/>
        </w:rPr>
        <w:t xml:space="preserve">not automatically refunded</w:t>
      </w:r>
      <w:r>
        <w:t xml:space="preserve"> </w:t>
      </w:r>
      <w:r>
        <w:t xml:space="preserve">when recourse occurs.</w:t>
      </w:r>
      <w:r>
        <w:t xml:space="preserve"> </w:t>
      </w:r>
      <w:r>
        <w:rPr>
          <w:rStyle w:val="VerbatimChar"/>
        </w:rPr>
        <w:t xml:space="preserve">ZM-REC-010</w:t>
      </w:r>
      <w:r>
        <w:t xml:space="preserve"> </w:t>
      </w:r>
      <w:r>
        <w:t xml:space="preserve">Any commission refund or adjustment policy</w:t>
      </w:r>
      <w:r>
        <w:t xml:space="preserve"> </w:t>
      </w:r>
      <w:r>
        <w:rPr>
          <w:bCs/>
          <w:b/>
        </w:rPr>
        <w:t xml:space="preserve">MUST</w:t>
      </w:r>
      <w:r>
        <w:t xml:space="preserve"> </w:t>
      </w:r>
      <w:r>
        <w:t xml:space="preserve">be</w:t>
      </w:r>
      <w:r>
        <w:t xml:space="preserve"> </w:t>
      </w:r>
      <w:r>
        <w:rPr>
          <w:rStyle w:val="VerbatimChar"/>
        </w:rPr>
        <w:t xml:space="preserve">CONFIGURABLE</w:t>
      </w:r>
      <w:r>
        <w:t xml:space="preserve">, and any adjustment</w:t>
      </w:r>
      <w:r>
        <w:t xml:space="preserve"> </w:t>
      </w:r>
      <w:r>
        <w:rPr>
          <w:bCs/>
          <w:b/>
        </w:rPr>
        <w:t xml:space="preserve">MUST</w:t>
      </w:r>
      <w:r>
        <w:t xml:space="preserve"> </w:t>
      </w:r>
      <w:r>
        <w:t xml:space="preserve">be a compensating ledger entry.</w:t>
      </w:r>
    </w:p>
    <w:p>
      <w:pPr>
        <w:pStyle w:val="BlockText"/>
      </w:pPr>
      <w:r>
        <w:rPr>
          <w:rStyle w:val="VerbatimChar"/>
        </w:rPr>
        <w:t xml:space="preserve">LEGAL_TBD_POST_COMPETITION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LT-11.</w:t>
      </w:r>
      <w:r>
        <w:t xml:space="preserve"> </w:t>
      </w:r>
      <w:r>
        <w:t xml:space="preserve">Whether commission is refundable on recourse; enforceability of recourse terms; whether platform-routed recourse repayment creates any regulated activity.</w:t>
      </w:r>
      <w:r>
        <w:t xml:space="preserve"> </w:t>
      </w:r>
      <w:r>
        <w:rPr>
          <w:bCs/>
          <w:b/>
        </w:rPr>
        <w:t xml:space="preserve">Technical assumption:</w:t>
      </w:r>
      <w:r>
        <w:t xml:space="preserve"> </w:t>
      </w:r>
      <w:r>
        <w:t xml:space="preserve">no automatic refund; configurable policy; compensating entries only.</w:t>
      </w:r>
    </w:p>
    <w:bookmarkEnd w:id="126"/>
    <w:bookmarkStart w:id="127" w:name="commercial-disputes"/>
    <w:p>
      <w:pPr>
        <w:pStyle w:val="Heading3"/>
      </w:pPr>
      <w:r>
        <w:t xml:space="preserve">16.5 Commercial disputes</w:t>
      </w:r>
    </w:p>
    <w:p>
      <w:pPr>
        <w:pStyle w:val="FirstParagraph"/>
      </w:pPr>
      <w:r>
        <w:rPr>
          <w:rStyle w:val="VerbatimChar"/>
        </w:rPr>
        <w:t xml:space="preserve">ZM-REC-011</w:t>
      </w:r>
      <w:r>
        <w:t xml:space="preserve"> </w:t>
      </w:r>
      <w:r>
        <w:t xml:space="preserve">The platform opens a</w:t>
      </w:r>
      <w:r>
        <w:t xml:space="preserve"> </w:t>
      </w:r>
      <w:r>
        <w:rPr>
          <w:rStyle w:val="VerbatimChar"/>
        </w:rPr>
        <w:t xml:space="preserve">Dispute</w:t>
      </w:r>
      <w:r>
        <w:t xml:space="preserve"> </w:t>
      </w:r>
      <w:r>
        <w:t xml:space="preserve">record storing reason, amount, and evidence.</w:t>
      </w:r>
      <w:r>
        <w:t xml:space="preserve"> </w:t>
      </w:r>
      <w:r>
        <w:rPr>
          <w:rStyle w:val="VerbatimChar"/>
        </w:rPr>
        <w:t xml:space="preserve">ZM-REC-012</w:t>
      </w:r>
      <w:r>
        <w:t xml:space="preserve"> </w:t>
      </w:r>
      <w:r>
        <w:t xml:space="preserve">Zimmamless</w:t>
      </w:r>
      <w:r>
        <w:t xml:space="preserve"> </w:t>
      </w:r>
      <w:r>
        <w:rPr>
          <w:bCs/>
          <w:b/>
        </w:rPr>
        <w:t xml:space="preserve">does not decide</w:t>
      </w:r>
      <w:r>
        <w:t xml:space="preserve"> </w:t>
      </w:r>
      <w:r>
        <w:t xml:space="preserve">the dispute and</w:t>
      </w:r>
      <w:r>
        <w:t xml:space="preserve"> </w:t>
      </w:r>
      <w:r>
        <w:rPr>
          <w:bCs/>
          <w:b/>
        </w:rPr>
        <w:t xml:space="preserve">does not bear</w:t>
      </w:r>
      <w:r>
        <w:t xml:space="preserve"> </w:t>
      </w:r>
      <w:r>
        <w:t xml:space="preserve">its value.</w:t>
      </w:r>
      <w:r>
        <w:t xml:space="preserve"> </w:t>
      </w:r>
      <w:r>
        <w:rPr>
          <w:rStyle w:val="VerbatimChar"/>
        </w:rPr>
        <w:t xml:space="preserve">ZM-REC-013</w:t>
      </w:r>
      <w:r>
        <w:t xml:space="preserve"> </w:t>
      </w:r>
      <w:r>
        <w:t xml:space="preserve">Automated state changes on the affected transaction</w:t>
      </w:r>
      <w:r>
        <w:t xml:space="preserve"> </w:t>
      </w:r>
      <w:r>
        <w:rPr>
          <w:bCs/>
          <w:b/>
        </w:rPr>
        <w:t xml:space="preserve">MUST</w:t>
      </w:r>
      <w:r>
        <w:t xml:space="preserve"> </w:t>
      </w:r>
      <w:r>
        <w:t xml:space="preserve">pause while a dispute is open.</w:t>
      </w:r>
      <w:r>
        <w:t xml:space="preserve"> </w:t>
      </w:r>
      <w:r>
        <w:rPr>
          <w:rStyle w:val="VerbatimChar"/>
        </w:rPr>
        <w:t xml:space="preserve">ZM-REC-014</w:t>
      </w:r>
      <w:r>
        <w:t xml:space="preserve"> </w:t>
      </w:r>
      <w:r>
        <w:t xml:space="preserve">The case is referred to the bank and supplier under their contract; the platform records the resolution the parties submit.</w:t>
      </w:r>
    </w:p>
    <w:bookmarkEnd w:id="127"/>
    <w:bookmarkStart w:id="129" w:name="bank-withdrawal-after-acceptance"/>
    <w:p>
      <w:pPr>
        <w:pStyle w:val="Heading3"/>
      </w:pPr>
      <w:r>
        <w:t xml:space="preserve">16.6 Bank withdrawal after acceptance</w:t>
      </w:r>
    </w:p>
    <w:p>
      <w:pPr>
        <w:pStyle w:val="FirstParagraph"/>
      </w:pPr>
      <w:r>
        <w:rPr>
          <w:rStyle w:val="VerbatimChar"/>
        </w:rPr>
        <w:t xml:space="preserve">ZM-REC-015</w:t>
      </w:r>
      <w:r>
        <w:t xml:space="preserve"> </w:t>
      </w:r>
      <w:r>
        <w:t xml:space="preserve">If a bank withdraws after its offer has been accepted, the platform</w:t>
      </w:r>
      <w:r>
        <w:t xml:space="preserve"> </w:t>
      </w:r>
      <w:r>
        <w:rPr>
          <w:bCs/>
          <w:b/>
        </w:rPr>
        <w:t xml:space="preserve">MUST</w:t>
      </w:r>
      <w:r>
        <w:t xml:space="preserve"> </w:t>
      </w:r>
      <w:r>
        <w:t xml:space="preserve">create a</w:t>
      </w:r>
      <w:r>
        <w:t xml:space="preserve"> </w:t>
      </w:r>
      <w:r>
        <w:rPr>
          <w:rStyle w:val="VerbatimChar"/>
        </w:rPr>
        <w:t xml:space="preserve">WithdrawalCase</w:t>
      </w:r>
      <w:r>
        <w:t xml:space="preserve"> </w:t>
      </w:r>
      <w:r>
        <w:t xml:space="preserve">recording:</w:t>
      </w:r>
    </w:p>
    <w:p>
      <w:pPr>
        <w:numPr>
          <w:ilvl w:val="0"/>
          <w:numId w:val="1015"/>
        </w:numPr>
        <w:pStyle w:val="Compact"/>
      </w:pPr>
      <w:r>
        <w:t xml:space="preserve">withdrawal reason code;</w:t>
      </w:r>
    </w:p>
    <w:p>
      <w:pPr>
        <w:numPr>
          <w:ilvl w:val="0"/>
          <w:numId w:val="1015"/>
        </w:numPr>
        <w:pStyle w:val="Compact"/>
      </w:pPr>
      <w:r>
        <w:t xml:space="preserve">responsible party;</w:t>
      </w:r>
    </w:p>
    <w:p>
      <w:pPr>
        <w:numPr>
          <w:ilvl w:val="0"/>
          <w:numId w:val="1015"/>
        </w:numPr>
        <w:pStyle w:val="Compact"/>
      </w:pPr>
      <w:r>
        <w:t xml:space="preserve">supporting evidence;</w:t>
      </w:r>
    </w:p>
    <w:p>
      <w:pPr>
        <w:numPr>
          <w:ilvl w:val="0"/>
          <w:numId w:val="1015"/>
        </w:numPr>
        <w:pStyle w:val="Compact"/>
      </w:pPr>
      <w:r>
        <w:t xml:space="preserve">penalty applicability;</w:t>
      </w:r>
    </w:p>
    <w:p>
      <w:pPr>
        <w:numPr>
          <w:ilvl w:val="0"/>
          <w:numId w:val="1015"/>
        </w:numPr>
        <w:pStyle w:val="Compact"/>
      </w:pPr>
      <w:r>
        <w:t xml:space="preserve">configurable penalty amount;</w:t>
      </w:r>
    </w:p>
    <w:p>
      <w:pPr>
        <w:numPr>
          <w:ilvl w:val="0"/>
          <w:numId w:val="1015"/>
        </w:numPr>
        <w:pStyle w:val="Compact"/>
      </w:pPr>
      <w:r>
        <w:t xml:space="preserve">relisting eligibility;</w:t>
      </w:r>
    </w:p>
    <w:p>
      <w:pPr>
        <w:numPr>
          <w:ilvl w:val="0"/>
          <w:numId w:val="1015"/>
        </w:numPr>
        <w:pStyle w:val="Compact"/>
      </w:pPr>
      <w:r>
        <w:t xml:space="preserve">administrative decision and rationale.</w:t>
      </w:r>
    </w:p>
    <w:bookmarkStart w:id="128" w:name="X3cc48982633168e0ae0df32650723f9ea0e2d14"/>
    <w:p>
      <w:pPr>
        <w:pStyle w:val="Heading4"/>
      </w:pPr>
      <w:r>
        <w:t xml:space="preserve">Reason codes and default penalty treatment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Reason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penalty treatment (</w:t>
            </w:r>
            <w:r>
              <w:rPr>
                <w:rStyle w:val="VerbatimChar"/>
              </w:rPr>
              <w:t xml:space="preserve">CONFIGURABLE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BANK_COMMERCIAL_DECISION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Penalty may apply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SUPPLIER_MISREPRESENTATION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bank penalty; possible fraud review of the supplier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FRAUD_DISCOVERED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Normally no penalty against the bank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INVOICE_CHANGED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CONDITION_NOT_MET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TECHNICAL_FAILURE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review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ZM-REC-016</w:t>
      </w:r>
      <w:r>
        <w:t xml:space="preserve"> </w:t>
      </w:r>
      <w:r>
        <w:t xml:space="preserve">For the competition, the platform</w:t>
      </w:r>
      <w:r>
        <w:t xml:space="preserve"> </w:t>
      </w:r>
      <w:r>
        <w:rPr>
          <w:bCs/>
          <w:b/>
        </w:rPr>
        <w:t xml:space="preserve">records and calculates</w:t>
      </w:r>
      <w:r>
        <w:t xml:space="preserve"> </w:t>
      </w:r>
      <w:r>
        <w:t xml:space="preserve">the penalty per configurable policy.</w:t>
      </w:r>
    </w:p>
    <w:p>
      <w:pPr>
        <w:pStyle w:val="BlockText"/>
      </w:pPr>
      <w:r>
        <w:rPr>
          <w:rStyle w:val="VerbatimChar"/>
        </w:rPr>
        <w:t xml:space="preserve">LEGAL_TBD_POST_COMPETITION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LT-12.</w:t>
      </w:r>
      <w:r>
        <w:t xml:space="preserve"> </w:t>
      </w:r>
      <w:r>
        <w:t xml:space="preserve">Whether the withdrawal penalty is legally enforceable, and whether it is contractually invoiced or directly deducted. Also whether the supplier is entitled to compensation.</w:t>
      </w:r>
      <w:r>
        <w:t xml:space="preserve"> </w:t>
      </w:r>
      <w:r>
        <w:rPr>
          <w:bCs/>
          <w:b/>
        </w:rPr>
        <w:t xml:space="preserve">Technical assumption:</w:t>
      </w:r>
      <w:r>
        <w:t xml:space="preserve"> </w:t>
      </w:r>
      <w:r>
        <w:t xml:space="preserve">the penalty is calculated and recorded; no automatic deduction is executed; supplier compensation is not implemented.</w:t>
      </w:r>
    </w:p>
    <w:bookmarkEnd w:id="128"/>
    <w:bookmarkEnd w:id="129"/>
    <w:bookmarkStart w:id="130" w:name="post-withdrawal-relisting"/>
    <w:p>
      <w:pPr>
        <w:pStyle w:val="Heading3"/>
      </w:pPr>
      <w:r>
        <w:t xml:space="preserve">16.7 Post-withdrawal relisting</w:t>
      </w:r>
    </w:p>
    <w:p>
      <w:pPr>
        <w:pStyle w:val="FirstParagraph"/>
      </w:pPr>
      <w:r>
        <w:rPr>
          <w:rStyle w:val="VerbatimChar"/>
        </w:rPr>
        <w:t xml:space="preserve">ZM-REC-017</w:t>
      </w:r>
      <w:r>
        <w:t xml:space="preserve"> </w:t>
      </w:r>
      <w:r>
        <w:t xml:space="preserve">The invoice</w:t>
      </w:r>
      <w:r>
        <w:t xml:space="preserve"> </w:t>
      </w:r>
      <w:r>
        <w:rPr>
          <w:bCs/>
          <w:b/>
        </w:rPr>
        <w:t xml:space="preserve">MUST NOT</w:t>
      </w:r>
      <w:r>
        <w:t xml:space="preserve"> </w:t>
      </w:r>
      <w:r>
        <w:t xml:space="preserve">return to the marketplace automatically. It first enters</w:t>
      </w:r>
      <w:r>
        <w:t xml:space="preserve"> </w:t>
      </w:r>
      <w:r>
        <w:rPr>
          <w:bCs/>
          <w:b/>
        </w:rPr>
        <w:t xml:space="preserve">manual review</w:t>
      </w:r>
      <w:r>
        <w:t xml:space="preserve">.</w:t>
      </w:r>
      <w:r>
        <w:t xml:space="preserve"> </w:t>
      </w:r>
      <w:r>
        <w:rPr>
          <w:rStyle w:val="VerbatimChar"/>
        </w:rPr>
        <w:t xml:space="preserve">ZM-REC-018</w:t>
      </w:r>
      <w:r>
        <w:t xml:space="preserve"> </w:t>
      </w:r>
      <w:r>
        <w:t xml:space="preserve">Before relisting, the platform</w:t>
      </w:r>
      <w:r>
        <w:t xml:space="preserve"> </w:t>
      </w:r>
      <w:r>
        <w:rPr>
          <w:bCs/>
          <w:b/>
        </w:rPr>
        <w:t xml:space="preserve">MUST</w:t>
      </w:r>
      <w:r>
        <w:t xml:space="preserve"> </w:t>
      </w:r>
      <w:r>
        <w:t xml:space="preserve">confirm: no funding occurred; the invoice is still unpaid; it has not changed; it remains valid; no fraud indicator exists; and both supplier and buyer remain eligible.</w:t>
      </w:r>
      <w:r>
        <w:t xml:space="preserve"> </w:t>
      </w:r>
      <w:r>
        <w:rPr>
          <w:rStyle w:val="VerbatimChar"/>
        </w:rPr>
        <w:t xml:space="preserve">ZM-REC-019</w:t>
      </w:r>
      <w:r>
        <w:t xml:space="preserve"> </w:t>
      </w:r>
      <w:r>
        <w:t xml:space="preserve">After review it may return to</w:t>
      </w:r>
      <w:r>
        <w:t xml:space="preserve"> </w:t>
      </w:r>
      <w:r>
        <w:rPr>
          <w:rStyle w:val="VerbatimChar"/>
        </w:rPr>
        <w:t xml:space="preserve">ELIGIBLE</w:t>
      </w:r>
      <w:r>
        <w:t xml:space="preserve"> </w:t>
      </w:r>
      <w:r>
        <w:t xml:space="preserve">and then be manually relisted.</w:t>
      </w:r>
    </w:p>
    <w:bookmarkEnd w:id="130"/>
    <w:bookmarkStart w:id="131" w:name="cancellation-and-amendment-rules"/>
    <w:p>
      <w:pPr>
        <w:pStyle w:val="Heading3"/>
      </w:pPr>
      <w:r>
        <w:t xml:space="preserve">16.8 Cancellation and amendment rules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DRAFT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Supplier may edit or delete freely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SUBMITTED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UNDER_REVIEW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Supplier requests withdrawal; the record is preserved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OPEN_FOR_OFFERS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Cancellation permitted per policy; active offers are closed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OFFER_ACCEPTED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Cancellation subject to offer terms and bank approval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CONTRACTED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FUNDED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unilateral cancellation.</w:t>
            </w:r>
            <w:r>
              <w:t xml:space="preserve"> </w:t>
            </w:r>
            <w:r>
              <w:t xml:space="preserve">Settlement and a documented decision are required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1"/>
    <w:bookmarkEnd w:id="132"/>
    <w:bookmarkStart w:id="133" w:name="fraud-and-compliance"/>
    <w:p>
      <w:pPr>
        <w:pStyle w:val="Heading2"/>
      </w:pPr>
      <w:r>
        <w:t xml:space="preserve">17. Fraud and Compliance</w:t>
      </w:r>
    </w:p>
    <w:p>
      <w:pPr>
        <w:pStyle w:val="FirstParagraph"/>
      </w:pPr>
      <w:r>
        <w:rPr>
          <w:rStyle w:val="VerbatimChar"/>
        </w:rPr>
        <w:t xml:space="preserve">ZM-FRD-001</w:t>
      </w:r>
      <w:r>
        <w:t xml:space="preserve"> </w:t>
      </w:r>
      <w:r>
        <w:t xml:space="preserve">On a fraud indicator the platform</w:t>
      </w:r>
      <w:r>
        <w:t xml:space="preserve"> </w:t>
      </w:r>
      <w:r>
        <w:rPr>
          <w:bCs/>
          <w:b/>
        </w:rPr>
        <w:t xml:space="preserve">MUST</w:t>
      </w:r>
      <w:r>
        <w:t xml:space="preserve">: freeze the invoice; stop funding if it has not yet occurred; open</w:t>
      </w:r>
      <w:r>
        <w:t xml:space="preserve"> </w:t>
      </w:r>
      <w:r>
        <w:rPr>
          <w:rStyle w:val="VerbatimChar"/>
        </w:rPr>
        <w:t xml:space="preserve">FRAUD_REVIEW</w:t>
      </w:r>
      <w:r>
        <w:t xml:space="preserve">; and notify Compliance.</w:t>
      </w:r>
      <w:r>
        <w:t xml:space="preserve"> </w:t>
      </w:r>
      <w:r>
        <w:rPr>
          <w:rStyle w:val="VerbatimChar"/>
        </w:rPr>
        <w:t xml:space="preserve">ZM-FRD-002</w:t>
      </w:r>
      <w:r>
        <w:t xml:space="preserve"> </w:t>
      </w:r>
      <w:r>
        <w:t xml:space="preserve">The platform</w:t>
      </w:r>
      <w:r>
        <w:t xml:space="preserve"> </w:t>
      </w:r>
      <w:r>
        <w:rPr>
          <w:bCs/>
          <w:b/>
        </w:rPr>
        <w:t xml:space="preserve">MAY</w:t>
      </w:r>
      <w:r>
        <w:t xml:space="preserve"> </w:t>
      </w:r>
      <w:r>
        <w:t xml:space="preserve">request additional evidence and suspend new invoice submissions by the supplier during review.</w:t>
      </w:r>
      <w:r>
        <w:t xml:space="preserve"> </w:t>
      </w:r>
      <w:r>
        <w:rPr>
          <w:rStyle w:val="VerbatimChar"/>
        </w:rPr>
        <w:t xml:space="preserve">ZM-FRD-003</w:t>
      </w:r>
      <w:r>
        <w:t xml:space="preserve"> </w:t>
      </w:r>
      <w:r>
        <w:t xml:space="preserve">Fraud decision states:</w:t>
      </w:r>
      <w:r>
        <w:t xml:space="preserve"> </w:t>
      </w:r>
      <w:r>
        <w:rPr>
          <w:rStyle w:val="VerbatimChar"/>
        </w:rPr>
        <w:t xml:space="preserve">CLEARED</w:t>
      </w:r>
      <w:r>
        <w:t xml:space="preserve">,</w:t>
      </w:r>
      <w:r>
        <w:t xml:space="preserve"> </w:t>
      </w:r>
      <w:r>
        <w:rPr>
          <w:rStyle w:val="VerbatimChar"/>
        </w:rPr>
        <w:t xml:space="preserve">RESTRICTED</w:t>
      </w:r>
      <w:r>
        <w:t xml:space="preserve">,</w:t>
      </w:r>
      <w:r>
        <w:t xml:space="preserve"> </w:t>
      </w:r>
      <w:r>
        <w:rPr>
          <w:rStyle w:val="VerbatimChar"/>
        </w:rPr>
        <w:t xml:space="preserve">SUSPENDED</w:t>
      </w:r>
      <w:r>
        <w:t xml:space="preserve">,</w:t>
      </w:r>
      <w:r>
        <w:t xml:space="preserve"> </w:t>
      </w:r>
      <w:r>
        <w:rPr>
          <w:rStyle w:val="VerbatimChar"/>
        </w:rPr>
        <w:t xml:space="preserve">BLACKLISTED</w:t>
      </w:r>
      <w:r>
        <w:t xml:space="preserve">,</w:t>
      </w:r>
      <w:r>
        <w:t xml:space="preserve"> </w:t>
      </w:r>
      <w:r>
        <w:rPr>
          <w:rStyle w:val="VerbatimChar"/>
        </w:rPr>
        <w:t xml:space="preserve">REPORTED</w:t>
      </w:r>
      <w:r>
        <w:t xml:space="preserve">.</w:t>
      </w:r>
      <w:r>
        <w:t xml:space="preserve"> </w:t>
      </w:r>
      <w:r>
        <w:rPr>
          <w:rStyle w:val="VerbatimChar"/>
        </w:rPr>
        <w:t xml:space="preserve">ZM-FRD-004</w:t>
      </w:r>
      <w:r>
        <w:t xml:space="preserve"> </w:t>
      </w:r>
      <w:r>
        <w:t xml:space="preserve">A fraud case is a</w:t>
      </w:r>
      <w:r>
        <w:t xml:space="preserve"> </w:t>
      </w:r>
      <w:r>
        <w:rPr>
          <w:bCs/>
          <w:b/>
        </w:rPr>
        <w:t xml:space="preserve">suspected</w:t>
      </w:r>
      <w:r>
        <w:t xml:space="preserve"> </w:t>
      </w:r>
      <w:r>
        <w:t xml:space="preserve">case requiring investigation. It</w:t>
      </w:r>
      <w:r>
        <w:t xml:space="preserve"> </w:t>
      </w:r>
      <w:r>
        <w:rPr>
          <w:bCs/>
          <w:b/>
        </w:rPr>
        <w:t xml:space="preserve">MUST NOT</w:t>
      </w:r>
      <w:r>
        <w:t xml:space="preserve"> </w:t>
      </w:r>
      <w:r>
        <w:t xml:space="preserve">be presented as confirmed fraud until a Compliance Officer records that determination.</w:t>
      </w:r>
      <w:r>
        <w:t xml:space="preserve"> </w:t>
      </w:r>
      <w:r>
        <w:rPr>
          <w:rStyle w:val="VerbatimChar"/>
        </w:rPr>
        <w:t xml:space="preserve">ZM-FRD-005</w:t>
      </w:r>
      <w:r>
        <w:t xml:space="preserve"> </w:t>
      </w:r>
      <w:r>
        <w:t xml:space="preserve">A failed</w:t>
      </w:r>
      <w:r>
        <w:t xml:space="preserve"> </w:t>
      </w:r>
      <w:r>
        <w:rPr>
          <w:rStyle w:val="VerbatimChar"/>
        </w:rPr>
        <w:t xml:space="preserve">VerificationCheck</w:t>
      </w:r>
      <w:r>
        <w:t xml:space="preserve"> </w:t>
      </w:r>
      <w:r>
        <w:t xml:space="preserve">or a high risk score</w:t>
      </w:r>
      <w:r>
        <w:t xml:space="preserve"> </w:t>
      </w:r>
      <w:r>
        <w:rPr>
          <w:bCs/>
          <w:b/>
        </w:rPr>
        <w:t xml:space="preserve">MUST NOT</w:t>
      </w:r>
      <w:r>
        <w:t xml:space="preserve"> </w:t>
      </w:r>
      <w:r>
        <w:t xml:space="preserve">automatically create a confirmed-fraud outcome.</w:t>
      </w:r>
      <w:r>
        <w:t xml:space="preserve"> </w:t>
      </w:r>
      <w:r>
        <w:rPr>
          <w:rStyle w:val="VerbatimChar"/>
        </w:rPr>
        <w:t xml:space="preserve">ZM-FRD-006</w:t>
      </w:r>
      <w:r>
        <w:t xml:space="preserve"> </w:t>
      </w:r>
      <w:r>
        <w:t xml:space="preserve">Fraud cases</w:t>
      </w:r>
      <w:r>
        <w:t xml:space="preserve"> </w:t>
      </w:r>
      <w:r>
        <w:rPr>
          <w:bCs/>
          <w:b/>
        </w:rPr>
        <w:t xml:space="preserve">MUST</w:t>
      </w:r>
      <w:r>
        <w:t xml:space="preserve"> </w:t>
      </w:r>
      <w:r>
        <w:t xml:space="preserve">support structured evidence, case assignment, and a full decision audit trail.</w:t>
      </w:r>
    </w:p>
    <w:p>
      <w:pPr>
        <w:pStyle w:val="BlockText"/>
      </w:pPr>
      <w:r>
        <w:rPr>
          <w:rStyle w:val="VerbatimChar"/>
        </w:rPr>
        <w:t xml:space="preserve">LEGAL_TBD_POST_COMPETITION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LT-13.</w:t>
      </w:r>
      <w:r>
        <w:t xml:space="preserve"> </w:t>
      </w:r>
      <w:r>
        <w:t xml:space="preserve">Mandatory reporting obligations, sanctions-screening requirements, AML/CFT duties, and the legal consequences of blacklisting.</w:t>
      </w:r>
      <w:r>
        <w:t xml:space="preserve"> </w:t>
      </w:r>
      <w:r>
        <w:rPr>
          <w:bCs/>
          <w:b/>
        </w:rPr>
        <w:t xml:space="preserve">Technical assumption: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REPORTED</w:t>
      </w:r>
      <w:r>
        <w:t xml:space="preserve"> </w:t>
      </w:r>
      <w:r>
        <w:t xml:space="preserve">state and a screening adapter exist; no specific reporting integration is implemented in V3.</w:t>
      </w:r>
    </w:p>
    <w:p>
      <w:r>
        <w:pict>
          <v:rect style="width:0;height:1.5pt" o:hralign="center" o:hrstd="t" o:hr="t"/>
        </w:pict>
      </w:r>
    </w:p>
    <w:bookmarkEnd w:id="133"/>
    <w:bookmarkStart w:id="138" w:name="notifications"/>
    <w:p>
      <w:pPr>
        <w:pStyle w:val="Heading2"/>
      </w:pPr>
      <w:r>
        <w:t xml:space="preserve">18. Notifications</w:t>
      </w:r>
    </w:p>
    <w:bookmarkStart w:id="134" w:name="channels"/>
    <w:p>
      <w:pPr>
        <w:pStyle w:val="Heading3"/>
      </w:pPr>
      <w:r>
        <w:t xml:space="preserve">18.1 Channels</w:t>
      </w:r>
    </w:p>
    <w:p>
      <w:pPr>
        <w:pStyle w:val="FirstParagraph"/>
      </w:pPr>
      <w:r>
        <w:rPr>
          <w:rStyle w:val="VerbatimChar"/>
        </w:rPr>
        <w:t xml:space="preserve">ZM-NOT-001</w:t>
      </w:r>
      <w:r>
        <w:t xml:space="preserve"> </w:t>
      </w:r>
      <w:r>
        <w:t xml:space="preserve">V3 channels:</w:t>
      </w:r>
      <w:r>
        <w:t xml:space="preserve"> </w:t>
      </w:r>
      <w:r>
        <w:rPr>
          <w:bCs/>
          <w:b/>
        </w:rPr>
        <w:t xml:space="preserve">Email</w:t>
      </w:r>
      <w:r>
        <w:t xml:space="preserve">,</w:t>
      </w:r>
      <w:r>
        <w:t xml:space="preserve"> </w:t>
      </w:r>
      <w:r>
        <w:rPr>
          <w:bCs/>
          <w:b/>
        </w:rPr>
        <w:t xml:space="preserve">WhatsApp</w:t>
      </w:r>
      <w:r>
        <w:t xml:space="preserve">,</w:t>
      </w:r>
      <w:r>
        <w:t xml:space="preserve"> </w:t>
      </w:r>
      <w:r>
        <w:rPr>
          <w:bCs/>
          <w:b/>
        </w:rPr>
        <w:t xml:space="preserve">in-platform</w:t>
      </w:r>
      <w:r>
        <w:t xml:space="preserve">, and</w:t>
      </w:r>
      <w:r>
        <w:t xml:space="preserve"> </w:t>
      </w:r>
      <w:r>
        <w:rPr>
          <w:bCs/>
          <w:b/>
        </w:rPr>
        <w:t xml:space="preserve">optional manual phone-call recording</w:t>
      </w:r>
      <w:r>
        <w:t xml:space="preserve">.</w:t>
      </w:r>
      <w:r>
        <w:t xml:space="preserve"> </w:t>
      </w:r>
      <w:r>
        <w:rPr>
          <w:rStyle w:val="VerbatimChar"/>
        </w:rPr>
        <w:t xml:space="preserve">ZM-NOT-002</w:t>
      </w:r>
      <w:r>
        <w:t xml:space="preserve"> </w:t>
      </w:r>
      <w:r>
        <w:rPr>
          <w:bCs/>
          <w:b/>
        </w:rPr>
        <w:t xml:space="preserve">SMS is not required</w:t>
      </w:r>
      <w:r>
        <w:t xml:space="preserve"> </w:t>
      </w:r>
      <w:r>
        <w:t xml:space="preserve">in V3. The channel abstraction</w:t>
      </w:r>
      <w:r>
        <w:t xml:space="preserve"> </w:t>
      </w:r>
      <w:r>
        <w:rPr>
          <w:bCs/>
          <w:b/>
        </w:rPr>
        <w:t xml:space="preserve">MUST</w:t>
      </w:r>
      <w:r>
        <w:t xml:space="preserve"> </w:t>
      </w:r>
      <w:r>
        <w:t xml:space="preserve">permit adding it later without core change.</w:t>
      </w:r>
    </w:p>
    <w:bookmarkEnd w:id="134"/>
    <w:bookmarkStart w:id="135" w:name="buyer-notification"/>
    <w:p>
      <w:pPr>
        <w:pStyle w:val="Heading3"/>
      </w:pPr>
      <w:r>
        <w:t xml:space="preserve">18.2 Buyer notification</w:t>
      </w:r>
    </w:p>
    <w:p>
      <w:pPr>
        <w:pStyle w:val="FirstParagraph"/>
      </w:pPr>
      <w:r>
        <w:rPr>
          <w:rStyle w:val="VerbatimChar"/>
        </w:rPr>
        <w:t xml:space="preserve">ZM-NOT-003</w:t>
      </w:r>
      <w:r>
        <w:t xml:space="preserve"> </w:t>
      </w:r>
      <w:r>
        <w:t xml:space="preserve">Zimmamless sends the buyer notification</w:t>
      </w:r>
      <w:r>
        <w:t xml:space="preserve"> </w:t>
      </w:r>
      <w:r>
        <w:rPr>
          <w:bCs/>
          <w:b/>
        </w:rPr>
        <w:t xml:space="preserve">on behalf of the confirmed transaction</w:t>
      </w:r>
      <w:r>
        <w:t xml:space="preserve">, identifying the selected bank.</w:t>
      </w:r>
      <w:r>
        <w:t xml:space="preserve"> </w:t>
      </w:r>
      <w:r>
        <w:rPr>
          <w:rStyle w:val="VerbatimChar"/>
        </w:rPr>
        <w:t xml:space="preserve">ZM-NOT-004</w:t>
      </w:r>
      <w:r>
        <w:t xml:space="preserve"> </w:t>
      </w:r>
      <w:r>
        <w:t xml:space="preserve">It is sent</w:t>
      </w:r>
      <w:r>
        <w:t xml:space="preserve"> </w:t>
      </w:r>
      <w:r>
        <w:rPr>
          <w:bCs/>
          <w:b/>
        </w:rPr>
        <w:t xml:space="preserve">after</w:t>
      </w:r>
      <w:r>
        <w:t xml:space="preserve"> </w:t>
      </w:r>
      <w:r>
        <w:t xml:space="preserve">the transaction is confirmed between bank, platform, and supplier.</w:t>
      </w:r>
      <w:r>
        <w:t xml:space="preserve"> </w:t>
      </w:r>
      <w:r>
        <w:rPr>
          <w:rStyle w:val="VerbatimChar"/>
        </w:rPr>
        <w:t xml:space="preserve">ZM-NOT-005</w:t>
      </w:r>
      <w:r>
        <w:t xml:space="preserve"> </w:t>
      </w:r>
      <w:r>
        <w:t xml:space="preserve">Content for the competition version is</w:t>
      </w:r>
      <w:r>
        <w:t xml:space="preserve"> </w:t>
      </w:r>
      <w:r>
        <w:rPr>
          <w:bCs/>
          <w:b/>
        </w:rPr>
        <w:t xml:space="preserve">operational</w:t>
      </w:r>
      <w:r>
        <w:t xml:space="preserve">: confirmation that the receivable transaction is finalized; the selected bank’s identity; the invoice reference; relevant payment or communication instructions; and contact details for questions.</w:t>
      </w:r>
      <w:r>
        <w:t xml:space="preserve"> </w:t>
      </w:r>
      <w:r>
        <w:rPr>
          <w:rStyle w:val="VerbatimChar"/>
        </w:rPr>
        <w:t xml:space="preserve">ZM-NOT-006</w:t>
      </w:r>
      <w:r>
        <w:t xml:space="preserve"> </w:t>
      </w:r>
      <w:r>
        <w:t xml:space="preserve">The notification</w:t>
      </w:r>
      <w:r>
        <w:t xml:space="preserve"> </w:t>
      </w:r>
      <w:r>
        <w:rPr>
          <w:bCs/>
          <w:b/>
        </w:rPr>
        <w:t xml:space="preserve">MUST NOT</w:t>
      </w:r>
      <w:r>
        <w:t xml:space="preserve"> </w:t>
      </w:r>
      <w:r>
        <w:t xml:space="preserve">request or imply any buyer approval, rejection, or decision authority.</w:t>
      </w:r>
    </w:p>
    <w:p>
      <w:pPr>
        <w:pStyle w:val="BlockText"/>
      </w:pPr>
      <w:r>
        <w:rPr>
          <w:rStyle w:val="VerbatimChar"/>
        </w:rPr>
        <w:t xml:space="preserve">LEGAL_TBD_POST_COMPETITION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LT-14.</w:t>
      </w:r>
      <w:r>
        <w:t xml:space="preserve"> </w:t>
      </w:r>
      <w:r>
        <w:t xml:space="preserve">Exact legal wording; whether the notification constitutes formal notice of assignment; whether acknowledgement is legally required; and required disclosures.</w:t>
      </w:r>
      <w:r>
        <w:t xml:space="preserve"> </w:t>
      </w:r>
      <w:r>
        <w:rPr>
          <w:bCs/>
          <w:b/>
        </w:rPr>
        <w:t xml:space="preserve">Technical assumption:</w:t>
      </w:r>
      <w:r>
        <w:t xml:space="preserve"> </w:t>
      </w:r>
      <w:r>
        <w:t xml:space="preserve">versioned notification templates per transaction type and language; operational wording only; full delivery evidence retained.</w:t>
      </w:r>
    </w:p>
    <w:bookmarkEnd w:id="135"/>
    <w:bookmarkStart w:id="136" w:name="delivery-evidence"/>
    <w:p>
      <w:pPr>
        <w:pStyle w:val="Heading3"/>
      </w:pPr>
      <w:r>
        <w:t xml:space="preserve">18.3 Delivery evidence</w:t>
      </w:r>
    </w:p>
    <w:p>
      <w:pPr>
        <w:pStyle w:val="FirstParagraph"/>
      </w:pPr>
      <w:r>
        <w:rPr>
          <w:rStyle w:val="VerbatimChar"/>
        </w:rPr>
        <w:t xml:space="preserve">ZM-NOT-007</w:t>
      </w:r>
      <w:r>
        <w:t xml:space="preserve"> </w:t>
      </w:r>
      <w:r>
        <w:t xml:space="preserve">For every notification the platform</w:t>
      </w:r>
      <w:r>
        <w:t xml:space="preserve"> </w:t>
      </w:r>
      <w:r>
        <w:rPr>
          <w:bCs/>
          <w:b/>
        </w:rPr>
        <w:t xml:space="preserve">MUST</w:t>
      </w:r>
      <w:r>
        <w:t xml:space="preserve"> </w:t>
      </w:r>
      <w:r>
        <w:t xml:space="preserve">store: channel; destination; send time; provider reference; delivery status; failure reason; retry count; and, where applicable, the manual call record with the recording user and outcome.</w:t>
      </w:r>
      <w:r>
        <w:t xml:space="preserve"> </w:t>
      </w:r>
      <w:r>
        <w:rPr>
          <w:rStyle w:val="VerbatimChar"/>
        </w:rPr>
        <w:t xml:space="preserve">ZM-NOT-008</w:t>
      </w:r>
      <w:r>
        <w:t xml:space="preserve"> </w:t>
      </w:r>
      <w:r>
        <w:t xml:space="preserve">Delivery evidence</w:t>
      </w:r>
      <w:r>
        <w:t xml:space="preserve"> </w:t>
      </w:r>
      <w:r>
        <w:rPr>
          <w:bCs/>
          <w:b/>
        </w:rPr>
        <w:t xml:space="preserve">MUST</w:t>
      </w:r>
      <w:r>
        <w:t xml:space="preserve"> </w:t>
      </w:r>
      <w:r>
        <w:t xml:space="preserve">be immutable and available in the audit trail.</w:t>
      </w:r>
    </w:p>
    <w:bookmarkEnd w:id="136"/>
    <w:bookmarkStart w:id="137" w:name="internal-notifications"/>
    <w:p>
      <w:pPr>
        <w:pStyle w:val="Heading3"/>
      </w:pPr>
      <w:r>
        <w:t xml:space="preserve">18.4 Internal notifications</w:t>
      </w:r>
    </w:p>
    <w:p>
      <w:pPr>
        <w:pStyle w:val="FirstParagraph"/>
      </w:pPr>
      <w:r>
        <w:rPr>
          <w:rStyle w:val="VerbatimChar"/>
        </w:rPr>
        <w:t xml:space="preserve">ZM-NOT-009</w:t>
      </w:r>
      <w:r>
        <w:t xml:space="preserve"> </w:t>
      </w:r>
      <w:r>
        <w:t xml:space="preserve">The platform</w:t>
      </w:r>
      <w:r>
        <w:t xml:space="preserve"> </w:t>
      </w:r>
      <w:r>
        <w:rPr>
          <w:bCs/>
          <w:b/>
        </w:rPr>
        <w:t xml:space="preserve">MUST</w:t>
      </w:r>
      <w:r>
        <w:t xml:space="preserve"> </w:t>
      </w:r>
      <w:r>
        <w:t xml:space="preserve">notify at minimum: application state changes; information requests; SLA warnings; new eligible listings (banks); offer received (supplier); offer accepted/not selected (banks); contract ready for signature; funding sent; OTP pending; payout completed or failed; maturity reminders; overdue; recourse; dispute; withdrawal case; and fraud freeze.</w:t>
      </w:r>
      <w:r>
        <w:t xml:space="preserve"> </w:t>
      </w:r>
      <w:r>
        <w:rPr>
          <w:rStyle w:val="VerbatimChar"/>
        </w:rPr>
        <w:t xml:space="preserve">ZM-NOT-010</w:t>
      </w:r>
      <w:r>
        <w:t xml:space="preserve"> </w:t>
      </w:r>
      <w:r>
        <w:t xml:space="preserve">Notification templates</w:t>
      </w:r>
      <w:r>
        <w:t xml:space="preserve"> </w:t>
      </w:r>
      <w:r>
        <w:rPr>
          <w:bCs/>
          <w:b/>
        </w:rPr>
        <w:t xml:space="preserve">MUST</w:t>
      </w:r>
      <w:r>
        <w:t xml:space="preserve"> </w:t>
      </w:r>
      <w:r>
        <w:t xml:space="preserve">be versioned and bilingual.</w:t>
      </w:r>
    </w:p>
    <w:p>
      <w:r>
        <w:pict>
          <v:rect style="width:0;height:1.5pt" o:hralign="center" o:hrstd="t" o:hr="t"/>
        </w:pict>
      </w:r>
    </w:p>
    <w:bookmarkEnd w:id="137"/>
    <w:bookmarkEnd w:id="138"/>
    <w:bookmarkStart w:id="142" w:name="audit-administration-and-reporting"/>
    <w:p>
      <w:pPr>
        <w:pStyle w:val="Heading2"/>
      </w:pPr>
      <w:r>
        <w:t xml:space="preserve">19. Audit, Administration, and Reporting</w:t>
      </w:r>
    </w:p>
    <w:p>
      <w:pPr>
        <w:pStyle w:val="FirstParagraph"/>
      </w:pPr>
      <w:r>
        <w:rPr>
          <w:rStyle w:val="VerbatimChar"/>
        </w:rPr>
        <w:t xml:space="preserve">ZM-AUD-001</w:t>
      </w:r>
      <w:r>
        <w:t xml:space="preserve"> </w:t>
      </w:r>
      <w:r>
        <w:t xml:space="preserve">Every change to invoices, offers, contracts, payments, fees, scores, and decisions</w:t>
      </w:r>
      <w:r>
        <w:t xml:space="preserve"> </w:t>
      </w:r>
      <w:r>
        <w:rPr>
          <w:bCs/>
          <w:b/>
        </w:rPr>
        <w:t xml:space="preserve">MUST</w:t>
      </w:r>
      <w:r>
        <w:t xml:space="preserve"> </w:t>
      </w:r>
      <w:r>
        <w:t xml:space="preserve">generate an immutable</w:t>
      </w:r>
      <w:r>
        <w:t xml:space="preserve"> </w:t>
      </w:r>
      <w:r>
        <w:rPr>
          <w:rStyle w:val="VerbatimChar"/>
        </w:rPr>
        <w:t xml:space="preserve">AuditLog</w:t>
      </w:r>
      <w:r>
        <w:t xml:space="preserve"> </w:t>
      </w:r>
      <w:r>
        <w:t xml:space="preserve">entry.</w:t>
      </w:r>
      <w:r>
        <w:t xml:space="preserve"> </w:t>
      </w:r>
      <w:r>
        <w:rPr>
          <w:rStyle w:val="VerbatimChar"/>
        </w:rPr>
        <w:t xml:space="preserve">ZM-AUD-002</w:t>
      </w:r>
      <w:r>
        <w:t xml:space="preserve"> </w:t>
      </w:r>
      <w:r>
        <w:t xml:space="preserve">An audit entry</w:t>
      </w:r>
      <w:r>
        <w:t xml:space="preserve"> </w:t>
      </w:r>
      <w:r>
        <w:rPr>
          <w:bCs/>
          <w:b/>
        </w:rPr>
        <w:t xml:space="preserve">MUST</w:t>
      </w:r>
      <w:r>
        <w:t xml:space="preserve"> </w:t>
      </w:r>
      <w:r>
        <w:t xml:space="preserve">record: actor user; actor organization (active context); action type; target entity type and identifier; before and after snapshots; IP address; device information; correlation identifier; and timestamp.</w:t>
      </w:r>
      <w:r>
        <w:t xml:space="preserve"> </w:t>
      </w:r>
      <w:r>
        <w:rPr>
          <w:rStyle w:val="VerbatimChar"/>
        </w:rPr>
        <w:t xml:space="preserve">ZM-AUD-003</w:t>
      </w:r>
      <w:r>
        <w:t xml:space="preserve"> </w:t>
      </w:r>
      <w:r>
        <w:t xml:space="preserve">The audit log is</w:t>
      </w:r>
      <w:r>
        <w:t xml:space="preserve"> </w:t>
      </w:r>
      <w:r>
        <w:rPr>
          <w:bCs/>
          <w:b/>
        </w:rPr>
        <w:t xml:space="preserve">append-only</w:t>
      </w:r>
      <w:r>
        <w:t xml:space="preserve">. No user, including a Super Admin, may edit or delete an entry.</w:t>
      </w:r>
      <w:r>
        <w:t xml:space="preserve"> </w:t>
      </w:r>
      <w:r>
        <w:rPr>
          <w:rStyle w:val="VerbatimChar"/>
        </w:rPr>
        <w:t xml:space="preserve">ZM-AUD-004</w:t>
      </w:r>
      <w:r>
        <w:t xml:space="preserve"> </w:t>
      </w:r>
      <w:r>
        <w:rPr>
          <w:rStyle w:val="VerbatimChar"/>
        </w:rPr>
        <w:t xml:space="preserve">StatusHistory</w:t>
      </w:r>
      <w:r>
        <w:t xml:space="preserve"> </w:t>
      </w:r>
      <w:r>
        <w:rPr>
          <w:bCs/>
          <w:b/>
        </w:rPr>
        <w:t xml:space="preserve">MUST</w:t>
      </w:r>
      <w:r>
        <w:t xml:space="preserve"> </w:t>
      </w:r>
      <w:r>
        <w:t xml:space="preserve">preserve every state transition for all significant entities. Domain logic</w:t>
      </w:r>
      <w:r>
        <w:t xml:space="preserve"> </w:t>
      </w:r>
      <w:r>
        <w:rPr>
          <w:bCs/>
          <w:b/>
        </w:rPr>
        <w:t xml:space="preserve">MUST NOT</w:t>
      </w:r>
      <w:r>
        <w:t xml:space="preserve"> </w:t>
      </w:r>
      <w:r>
        <w:t xml:space="preserve">depend solely on a current-status column where history matters.</w:t>
      </w:r>
      <w:r>
        <w:t xml:space="preserve"> </w:t>
      </w:r>
      <w:r>
        <w:rPr>
          <w:rStyle w:val="VerbatimChar"/>
        </w:rPr>
        <w:t xml:space="preserve">ZM-AUD-005</w:t>
      </w:r>
      <w:r>
        <w:t xml:space="preserve"> </w:t>
      </w:r>
      <w:r>
        <w:rPr>
          <w:bCs/>
          <w:b/>
        </w:rPr>
        <w:t xml:space="preserve">Financial records and audit logs MUST NEVER be deleted.</w:t>
      </w:r>
    </w:p>
    <w:bookmarkStart w:id="139" w:name="uniqueness-rules"/>
    <w:p>
      <w:pPr>
        <w:pStyle w:val="Heading3"/>
      </w:pPr>
      <w:r>
        <w:t xml:space="preserve">19.1 Uniqueness rules</w:t>
      </w:r>
    </w:p>
    <w:p>
      <w:pPr>
        <w:pStyle w:val="FirstParagraph"/>
      </w:pPr>
      <w:r>
        <w:rPr>
          <w:rStyle w:val="VerbatimChar"/>
        </w:rPr>
        <w:t xml:space="preserve">ZM-AUD-006</w:t>
      </w:r>
      <w:r>
        <w:t xml:space="preserve"> </w:t>
      </w:r>
      <w:r>
        <w:t xml:space="preserve">National establishment number</w:t>
      </w:r>
      <w:r>
        <w:t xml:space="preserve"> </w:t>
      </w:r>
      <w:r>
        <w:rPr>
          <w:bCs/>
          <w:b/>
        </w:rPr>
        <w:t xml:space="preserve">MUST</w:t>
      </w:r>
      <w:r>
        <w:t xml:space="preserve"> </w:t>
      </w:r>
      <w:r>
        <w:t xml:space="preserve">be unique per supplier and per buyer platform-wide.</w:t>
      </w:r>
      <w:r>
        <w:t xml:space="preserve"> </w:t>
      </w:r>
      <w:r>
        <w:rPr>
          <w:rStyle w:val="VerbatimChar"/>
        </w:rPr>
        <w:t xml:space="preserve">ZM-AUD-007</w:t>
      </w:r>
      <w:r>
        <w:t xml:space="preserve"> </w:t>
      </w:r>
      <w:r>
        <w:t xml:space="preserve">Active invoice fingerprint</w:t>
      </w:r>
      <w:r>
        <w:t xml:space="preserve"> </w:t>
      </w:r>
      <w:r>
        <w:rPr>
          <w:bCs/>
          <w:b/>
        </w:rPr>
        <w:t xml:space="preserve">MUST</w:t>
      </w:r>
      <w:r>
        <w:t xml:space="preserve"> </w:t>
      </w:r>
      <w:r>
        <w:t xml:space="preserve">be unique platform-wide.</w:t>
      </w:r>
    </w:p>
    <w:bookmarkEnd w:id="139"/>
    <w:bookmarkStart w:id="140" w:name="permission-matrix"/>
    <w:p>
      <w:pPr>
        <w:pStyle w:val="Heading3"/>
      </w:pPr>
      <w:r>
        <w:t xml:space="preserve">19.2 Permission matrix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Operation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Edit supplier 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 submission, or via change 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and approve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Upload invoice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Documented support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View offers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 invoices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 offers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permission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Submit offer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Approve offer internally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(different user)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Accept offer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Sign contract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Authorized signatory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Authorized signatory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Mark funding sent / generate OTP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Enter funding OTP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Record buyer payment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Initiate recourse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 fraud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Suspend account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 financial record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View audit 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Limited (own)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Limited (own)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Full, for authorized roles</w:t>
            </w:r>
          </w:p>
        </w:tc>
      </w:tr>
    </w:tbl>
    <w:bookmarkEnd w:id="140"/>
    <w:bookmarkStart w:id="141" w:name="reporting"/>
    <w:p>
      <w:pPr>
        <w:pStyle w:val="Heading3"/>
      </w:pPr>
      <w:r>
        <w:t xml:space="preserve">19.3 Reporting</w:t>
      </w:r>
    </w:p>
    <w:p>
      <w:pPr>
        <w:pStyle w:val="FirstParagraph"/>
      </w:pPr>
      <w:r>
        <w:rPr>
          <w:rStyle w:val="VerbatimChar"/>
        </w:rPr>
        <w:t xml:space="preserve">ZM-AUD-008</w:t>
      </w:r>
      <w:r>
        <w:t xml:space="preserve"> </w:t>
      </w:r>
      <w:r>
        <w:t xml:space="preserve">The platform</w:t>
      </w:r>
      <w:r>
        <w:t xml:space="preserve"> </w:t>
      </w:r>
      <w:r>
        <w:rPr>
          <w:bCs/>
          <w:b/>
        </w:rPr>
        <w:t xml:space="preserve">MUST</w:t>
      </w:r>
      <w:r>
        <w:t xml:space="preserve"> </w:t>
      </w:r>
      <w:r>
        <w:t xml:space="preserve">provide role-scoped reports covering: onboarding funnel and SLA performance; listing and offer activity; conversion; funding volume and value; fee and commission revenue; payment performance and ageing; overdue and recourse; dispute and fraud; and score distribution by version.</w:t>
      </w:r>
      <w:r>
        <w:t xml:space="preserve"> </w:t>
      </w:r>
      <w:r>
        <w:rPr>
          <w:rStyle w:val="VerbatimChar"/>
        </w:rPr>
        <w:t xml:space="preserve">ZM-AUD-009</w:t>
      </w:r>
      <w:r>
        <w:t xml:space="preserve"> </w:t>
      </w:r>
      <w:r>
        <w:t xml:space="preserve">Every report</w:t>
      </w:r>
      <w:r>
        <w:t xml:space="preserve"> </w:t>
      </w:r>
      <w:r>
        <w:rPr>
          <w:bCs/>
          <w:b/>
        </w:rPr>
        <w:t xml:space="preserve">MUST</w:t>
      </w:r>
      <w:r>
        <w:t xml:space="preserve"> </w:t>
      </w:r>
      <w:r>
        <w:t xml:space="preserve">respect the same confidentiality rules as the UI — no report may leak another bank’s offer data or a supplier’s private floor.</w:t>
      </w:r>
    </w:p>
    <w:p>
      <w:r>
        <w:pict>
          <v:rect style="width:0;height:1.5pt" o:hralign="center" o:hrstd="t" o:hr="t"/>
        </w:pict>
      </w:r>
    </w:p>
    <w:bookmarkEnd w:id="141"/>
    <w:bookmarkEnd w:id="142"/>
    <w:bookmarkStart w:id="143" w:name="internationalization"/>
    <w:p>
      <w:pPr>
        <w:pStyle w:val="Heading2"/>
      </w:pPr>
      <w:r>
        <w:t xml:space="preserve">20. Internationalization</w:t>
      </w:r>
    </w:p>
    <w:p>
      <w:pPr>
        <w:pStyle w:val="FirstParagraph"/>
      </w:pPr>
      <w:r>
        <w:rPr>
          <w:rStyle w:val="VerbatimChar"/>
        </w:rPr>
        <w:t xml:space="preserve">ZM-I18N-001</w:t>
      </w:r>
      <w:r>
        <w:t xml:space="preserve"> </w:t>
      </w:r>
      <w:r>
        <w:t xml:space="preserve">The platform</w:t>
      </w:r>
      <w:r>
        <w:t xml:space="preserve"> </w:t>
      </w:r>
      <w:r>
        <w:rPr>
          <w:bCs/>
          <w:b/>
        </w:rPr>
        <w:t xml:space="preserve">MUST</w:t>
      </w:r>
      <w:r>
        <w:t xml:space="preserve"> </w:t>
      </w:r>
      <w:r>
        <w:t xml:space="preserve">support</w:t>
      </w:r>
      <w:r>
        <w:t xml:space="preserve"> </w:t>
      </w:r>
      <w:r>
        <w:rPr>
          <w:bCs/>
          <w:b/>
        </w:rPr>
        <w:t xml:space="preserve">English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Arabic</w:t>
      </w:r>
      <w:r>
        <w:t xml:space="preserve"> </w:t>
      </w:r>
      <w:r>
        <w:t xml:space="preserve">with complete translation of all user-facing text, including validation messages, emails, notifications, and generated documents.</w:t>
      </w:r>
      <w:r>
        <w:t xml:space="preserve"> </w:t>
      </w:r>
      <w:r>
        <w:rPr>
          <w:rStyle w:val="VerbatimChar"/>
        </w:rPr>
        <w:t xml:space="preserve">ZM-I18N-002</w:t>
      </w:r>
      <w:r>
        <w:t xml:space="preserve"> </w:t>
      </w:r>
      <w:r>
        <w:rPr>
          <w:bCs/>
          <w:b/>
        </w:rPr>
        <w:t xml:space="preserve">Full RTL layout MUST</w:t>
      </w:r>
      <w:r>
        <w:t xml:space="preserve"> </w:t>
      </w:r>
      <w:r>
        <w:t xml:space="preserve">be supported for Arabic — not merely text direction, but mirrored layout, iconography, navigation, tables, and form flow.</w:t>
      </w:r>
      <w:r>
        <w:t xml:space="preserve"> </w:t>
      </w:r>
      <w:r>
        <w:rPr>
          <w:rStyle w:val="VerbatimChar"/>
        </w:rPr>
        <w:t xml:space="preserve">ZM-I18N-003</w:t>
      </w:r>
      <w:r>
        <w:t xml:space="preserve"> </w:t>
      </w:r>
      <w:r>
        <w:rPr>
          <w:bCs/>
          <w:b/>
        </w:rPr>
        <w:t xml:space="preserve">English is the default display language</w:t>
      </w:r>
      <w:r>
        <w:t xml:space="preserve"> </w:t>
      </w:r>
      <w:r>
        <w:t xml:space="preserve">for all users, regardless of browser or device locale. The platform</w:t>
      </w:r>
      <w:r>
        <w:t xml:space="preserve"> </w:t>
      </w:r>
      <w:r>
        <w:rPr>
          <w:bCs/>
          <w:b/>
        </w:rPr>
        <w:t xml:space="preserve">MUST NOT</w:t>
      </w:r>
      <w:r>
        <w:t xml:space="preserve"> </w:t>
      </w:r>
      <w:r>
        <w:t xml:space="preserve">auto-select Arabic from locale detection.</w:t>
      </w:r>
      <w:r>
        <w:t xml:space="preserve"> </w:t>
      </w:r>
      <w:r>
        <w:rPr>
          <w:rStyle w:val="VerbatimChar"/>
        </w:rPr>
        <w:t xml:space="preserve">ZM-I18N-003a</w:t>
      </w:r>
      <w:r>
        <w:t xml:space="preserve"> </w:t>
      </w:r>
      <w:r>
        <w:t xml:space="preserve">Language switching</w:t>
      </w:r>
      <w:r>
        <w:t xml:space="preserve"> </w:t>
      </w:r>
      <w:r>
        <w:rPr>
          <w:bCs/>
          <w:b/>
        </w:rPr>
        <w:t xml:space="preserve">MUST</w:t>
      </w:r>
      <w:r>
        <w:t xml:space="preserve"> </w:t>
      </w:r>
      <w:r>
        <w:t xml:space="preserve">be available at any time, from any screen, and the chosen language</w:t>
      </w:r>
      <w:r>
        <w:t xml:space="preserve"> </w:t>
      </w:r>
      <w:r>
        <w:rPr>
          <w:bCs/>
          <w:b/>
        </w:rPr>
        <w:t xml:space="preserve">MUST</w:t>
      </w:r>
      <w:r>
        <w:t xml:space="preserve"> </w:t>
      </w:r>
      <w:r>
        <w:t xml:space="preserve">persist per user across sessions and devices.</w:t>
      </w:r>
      <w:r>
        <w:t xml:space="preserve"> </w:t>
      </w:r>
      <w:r>
        <w:rPr>
          <w:rStyle w:val="VerbatimChar"/>
        </w:rPr>
        <w:t xml:space="preserve">ZM-I18N-003b</w:t>
      </w:r>
      <w:r>
        <w:t xml:space="preserve"> </w:t>
      </w:r>
      <w:r>
        <w:t xml:space="preserve">English is the</w:t>
      </w:r>
      <w:r>
        <w:t xml:space="preserve"> </w:t>
      </w:r>
      <w:r>
        <w:rPr>
          <w:bCs/>
          <w:b/>
        </w:rPr>
        <w:t xml:space="preserve">canonical language</w:t>
      </w:r>
      <w:r>
        <w:t xml:space="preserve"> </w:t>
      </w:r>
      <w:r>
        <w:t xml:space="preserve">for contracts, notifications, and generated documents. Where an Arabic version exists, the English version governs in case of discrepancy.</w:t>
      </w:r>
      <w:r>
        <w:t xml:space="preserve"> </w:t>
      </w:r>
      <w:r>
        <w:rPr>
          <w:rStyle w:val="VerbatimChar"/>
        </w:rPr>
        <w:t xml:space="preserve">LEGAL_TBD_POST_COMPETITION</w:t>
      </w:r>
      <w:r>
        <w:t xml:space="preserve"> </w:t>
      </w:r>
      <w:r>
        <w:t xml:space="preserve">— see LT-17.</w:t>
      </w:r>
      <w:r>
        <w:t xml:space="preserve"> </w:t>
      </w:r>
      <w:r>
        <w:rPr>
          <w:rStyle w:val="VerbatimChar"/>
        </w:rPr>
        <w:t xml:space="preserve">ZM-I18N-004</w:t>
      </w:r>
      <w:r>
        <w:t xml:space="preserve"> </w:t>
      </w:r>
      <w:r>
        <w:t xml:space="preserve">Dates, numbers, and currency</w:t>
      </w:r>
      <w:r>
        <w:t xml:space="preserve"> </w:t>
      </w:r>
      <w:r>
        <w:rPr>
          <w:bCs/>
          <w:b/>
        </w:rPr>
        <w:t xml:space="preserve">MUST</w:t>
      </w:r>
      <w:r>
        <w:t xml:space="preserve"> </w:t>
      </w:r>
      <w:r>
        <w:t xml:space="preserve">be localized. Currency</w:t>
      </w:r>
      <w:r>
        <w:t xml:space="preserve"> </w:t>
      </w:r>
      <w:r>
        <w:rPr>
          <w:bCs/>
          <w:b/>
        </w:rPr>
        <w:t xml:space="preserve">MUST</w:t>
      </w:r>
      <w:r>
        <w:t xml:space="preserve"> </w:t>
      </w:r>
      <w:r>
        <w:t xml:space="preserve">display as JOD with</w:t>
      </w:r>
      <w:r>
        <w:t xml:space="preserve"> </w:t>
      </w:r>
      <w:r>
        <w:rPr>
          <w:bCs/>
          <w:b/>
        </w:rPr>
        <w:t xml:space="preserve">three decimal places</w:t>
      </w:r>
      <w:r>
        <w:t xml:space="preserve">.</w:t>
      </w:r>
      <w:r>
        <w:t xml:space="preserve"> </w:t>
      </w:r>
      <w:r>
        <w:rPr>
          <w:rStyle w:val="VerbatimChar"/>
        </w:rPr>
        <w:t xml:space="preserve">ZM-I18N-005</w:t>
      </w:r>
      <w:r>
        <w:t xml:space="preserve"> </w:t>
      </w:r>
      <w:r>
        <w:t xml:space="preserve">Contract and notification templates</w:t>
      </w:r>
      <w:r>
        <w:t xml:space="preserve"> </w:t>
      </w:r>
      <w:r>
        <w:rPr>
          <w:bCs/>
          <w:b/>
        </w:rPr>
        <w:t xml:space="preserve">MUST</w:t>
      </w:r>
      <w:r>
        <w:t xml:space="preserve"> </w:t>
      </w:r>
      <w:r>
        <w:t xml:space="preserve">exist in both languages, versioned independently, with a recorded canonical language per document.</w:t>
      </w:r>
      <w:r>
        <w:t xml:space="preserve"> </w:t>
      </w:r>
      <w:r>
        <w:rPr>
          <w:rStyle w:val="VerbatimChar"/>
        </w:rPr>
        <w:t xml:space="preserve">ZM-I18N-006</w:t>
      </w:r>
      <w:r>
        <w:t xml:space="preserve"> </w:t>
      </w:r>
      <w:r>
        <w:t xml:space="preserve">Bidirectional text mixing (Arabic prose containing Latin company names or IBANs)</w:t>
      </w:r>
      <w:r>
        <w:t xml:space="preserve"> </w:t>
      </w:r>
      <w:r>
        <w:rPr>
          <w:bCs/>
          <w:b/>
        </w:rPr>
        <w:t xml:space="preserve">MUST</w:t>
      </w:r>
      <w:r>
        <w:t xml:space="preserve"> </w:t>
      </w:r>
      <w:r>
        <w:t xml:space="preserve">render correctly.</w:t>
      </w:r>
      <w:r>
        <w:t xml:space="preserve"> </w:t>
      </w:r>
      <w:r>
        <w:t xml:space="preserve">—</w:t>
      </w:r>
    </w:p>
    <w:bookmarkEnd w:id="143"/>
    <w:bookmarkStart w:id="153" w:name="consolidated-state-machines"/>
    <w:p>
      <w:pPr>
        <w:pStyle w:val="Heading2"/>
      </w:pPr>
      <w:r>
        <w:t xml:space="preserve">21. Consolidated State Machines</w:t>
      </w:r>
    </w:p>
    <w:bookmarkStart w:id="144" w:name="supplier-application"/>
    <w:p>
      <w:pPr>
        <w:pStyle w:val="Heading3"/>
      </w:pPr>
      <w:r>
        <w:t xml:space="preserve">21.1 Supplier application</w:t>
      </w:r>
    </w:p>
    <w:p>
      <w:pPr>
        <w:pStyle w:val="SourceCode"/>
      </w:pPr>
      <w:r>
        <w:rPr>
          <w:rStyle w:val="VerbatimChar"/>
        </w:rPr>
        <w:t xml:space="preserve">DRAFT</w:t>
      </w:r>
      <w:r>
        <w:br/>
      </w:r>
      <w:r>
        <w:rPr>
          <w:rStyle w:val="VerbatimChar"/>
        </w:rPr>
        <w:t xml:space="preserve">  → SUBMITTED</w:t>
      </w:r>
      <w:r>
        <w:br/>
      </w:r>
      <w:r>
        <w:rPr>
          <w:rStyle w:val="VerbatimChar"/>
        </w:rPr>
        <w:t xml:space="preserve">  → AUTOMATED_VERIFICATION</w:t>
      </w:r>
      <w:r>
        <w:br/>
      </w:r>
      <w:r>
        <w:rPr>
          <w:rStyle w:val="VerbatimChar"/>
        </w:rPr>
        <w:t xml:space="preserve">  → UNDER_REVIEW</w:t>
      </w:r>
      <w:r>
        <w:br/>
      </w:r>
      <w:r>
        <w:rPr>
          <w:rStyle w:val="VerbatimChar"/>
        </w:rPr>
        <w:t xml:space="preserve">  ⇄ INFORMATION_REQUIRED ⇄ INFORMATION_RESUBMITTED</w:t>
      </w:r>
      <w:r>
        <w:br/>
      </w:r>
      <w:r>
        <w:rPr>
          <w:rStyle w:val="VerbatimChar"/>
        </w:rPr>
        <w:t xml:space="preserve">  ⇄ GOVERNMENT_SERVICE_UNAVAILABLE</w:t>
      </w:r>
      <w:r>
        <w:br/>
      </w:r>
      <w:r>
        <w:rPr>
          <w:rStyle w:val="VerbatimChar"/>
        </w:rPr>
        <w:t xml:space="preserve">  → FINAL_REVIEW</w:t>
      </w:r>
      <w:r>
        <w:br/>
      </w:r>
      <w:r>
        <w:rPr>
          <w:rStyle w:val="VerbatimChar"/>
        </w:rPr>
        <w:t xml:space="preserve">  → APPROVED | APPROVED_CONDITIONAL | REJECTED</w:t>
      </w:r>
      <w:r>
        <w:br/>
      </w:r>
      <w:r>
        <w:rPr>
          <w:rStyle w:val="VerbatimChar"/>
        </w:rPr>
        <w:t xml:space="preserve">APPROVED → ACTIVE → SUSPENDED | RESTRICTED | TERMINATED</w:t>
      </w:r>
    </w:p>
    <w:bookmarkEnd w:id="144"/>
    <w:bookmarkStart w:id="145" w:name="bank-organization"/>
    <w:p>
      <w:pPr>
        <w:pStyle w:val="Heading3"/>
      </w:pPr>
      <w:r>
        <w:t xml:space="preserve">21.2 Bank organization</w:t>
      </w:r>
    </w:p>
    <w:p>
      <w:pPr>
        <w:pStyle w:val="SourceCode"/>
      </w:pPr>
      <w:r>
        <w:rPr>
          <w:rStyle w:val="VerbatimChar"/>
        </w:rPr>
        <w:t xml:space="preserve">INVITED → ONBOARDING → UNDER_REVIEW → ACTIVE → SUSPENDED → TERMINATED</w:t>
      </w:r>
    </w:p>
    <w:bookmarkEnd w:id="145"/>
    <w:bookmarkStart w:id="146" w:name="buyer-resolution"/>
    <w:p>
      <w:pPr>
        <w:pStyle w:val="Heading3"/>
      </w:pPr>
      <w:r>
        <w:t xml:space="preserve">21.3 Buyer resolution</w:t>
      </w:r>
    </w:p>
    <w:p>
      <w:pPr>
        <w:pStyle w:val="SourceCode"/>
      </w:pPr>
      <w:r>
        <w:rPr>
          <w:rStyle w:val="VerbatimChar"/>
        </w:rPr>
        <w:t xml:space="preserve">SEARCH_INITIATED</w:t>
      </w:r>
      <w:r>
        <w:br/>
      </w:r>
      <w:r>
        <w:rPr>
          <w:rStyle w:val="VerbatimChar"/>
        </w:rPr>
        <w:t xml:space="preserve">  → CANDIDATES_PRESENTED</w:t>
      </w:r>
      <w:r>
        <w:br/>
      </w:r>
      <w:r>
        <w:rPr>
          <w:rStyle w:val="VerbatimChar"/>
        </w:rPr>
        <w:t xml:space="preserve">  → SUPPLIER_SELECTED</w:t>
      </w:r>
      <w:r>
        <w:br/>
      </w:r>
      <w:r>
        <w:rPr>
          <w:rStyle w:val="VerbatimChar"/>
        </w:rPr>
        <w:t xml:space="preserve">  → REGISTRY_LOOKUP</w:t>
      </w:r>
      <w:r>
        <w:br/>
      </w:r>
      <w:r>
        <w:rPr>
          <w:rStyle w:val="VerbatimChar"/>
        </w:rPr>
        <w:t xml:space="preserve">  → MATCHED | PARTIAL_MATCH | NOT_FOUND | MISMATCH | BLOCKED</w:t>
      </w:r>
      <w:r>
        <w:br/>
      </w:r>
      <w:r>
        <w:rPr>
          <w:rStyle w:val="VerbatimChar"/>
        </w:rPr>
        <w:t xml:space="preserve">  → BUYER_MANUAL_REVIEW (where ambiguous)</w:t>
      </w:r>
      <w:r>
        <w:br/>
      </w:r>
      <w:r>
        <w:rPr>
          <w:rStyle w:val="VerbatimChar"/>
        </w:rPr>
        <w:t xml:space="preserve">  → BUYER_RESOLVED</w:t>
      </w:r>
    </w:p>
    <w:bookmarkEnd w:id="146"/>
    <w:bookmarkStart w:id="147" w:name="invoice-receivabletransaction"/>
    <w:p>
      <w:pPr>
        <w:pStyle w:val="Heading3"/>
      </w:pPr>
      <w:r>
        <w:t xml:space="preserve">21.4 Invoice / ReceivableTransaction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DRAFT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Supplier editing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SUBMITTED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Awaiting checks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AUTOMATED_CHECKS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Machine verification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UNDER_REVIEW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 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INFORMATION_REQUIRED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Awaiting supplier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ELIGIBLE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be listed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OPEN_FOR_OFFERS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Listed; offer window 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OFFER_ACCEPTED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Locked; atomic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CONDITIONS_PENDING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Fulfilling offer conditions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CONTRACTED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Fully signed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READY_FOR_DISBURSEMENT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prerequisites met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FUNDING_CONFIRMATION_PENDING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Funding sent; awaiting OTP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FUNDED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OTP + settlement evidence both confirmed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PARTIALLY_PAID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 buyer payment reported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buyer payment reported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OVERDUE_UNCONFIRMED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Past due; no bank report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OVERDUE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Past due; bank-confirmed unpaid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RECOURSE_ACTIVE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Recourse case 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DISPUTED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Dispute open; automation paused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FRAUD_REVIEW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Frozen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CLOSED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Terminal; requires</w:t>
            </w:r>
            <w:r>
              <w:t xml:space="preserve"> </w:t>
            </w:r>
            <w:r>
              <w:rPr>
                <w:rStyle w:val="VerbatimChar"/>
              </w:rPr>
              <w:t xml:space="preserve">closureReason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REJECTED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Terminal; pre-listing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CANCELLED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Terminal; pre-funding</w:t>
            </w:r>
          </w:p>
        </w:tc>
      </w:tr>
    </w:tbl>
    <w:bookmarkEnd w:id="147"/>
    <w:bookmarkStart w:id="148" w:name="bank-offer"/>
    <w:p>
      <w:pPr>
        <w:pStyle w:val="Heading3"/>
      </w:pPr>
      <w:r>
        <w:t xml:space="preserve">21.5 Bank offer</w:t>
      </w:r>
    </w:p>
    <w:p>
      <w:pPr>
        <w:pStyle w:val="SourceCode"/>
      </w:pPr>
      <w:r>
        <w:rPr>
          <w:rStyle w:val="VerbatimChar"/>
        </w:rPr>
        <w:t xml:space="preserve">DRAFT</w:t>
      </w:r>
      <w:r>
        <w:br/>
      </w:r>
      <w:r>
        <w:rPr>
          <w:rStyle w:val="VerbatimChar"/>
        </w:rPr>
        <w:t xml:space="preserve">  → PENDING_INTERNAL_APPROVAL</w:t>
      </w:r>
      <w:r>
        <w:br/>
      </w:r>
      <w:r>
        <w:rPr>
          <w:rStyle w:val="VerbatimChar"/>
        </w:rPr>
        <w:t xml:space="preserve">  → ACTIVE</w:t>
      </w:r>
      <w:r>
        <w:br/>
      </w:r>
      <w:r>
        <w:rPr>
          <w:rStyle w:val="VerbatimChar"/>
        </w:rPr>
        <w:t xml:space="preserve">  ⇄ REVISED</w:t>
      </w:r>
      <w:r>
        <w:br/>
      </w:r>
      <w:r>
        <w:rPr>
          <w:rStyle w:val="VerbatimChar"/>
        </w:rPr>
        <w:t xml:space="preserve">  → SELECTED | NOT_SELECTED | WITHDRAWN | EXPIRED</w:t>
      </w:r>
    </w:p>
    <w:bookmarkEnd w:id="148"/>
    <w:bookmarkStart w:id="149" w:name="settlement"/>
    <w:p>
      <w:pPr>
        <w:pStyle w:val="Heading3"/>
      </w:pPr>
      <w:r>
        <w:t xml:space="preserve">21.6 Settlement</w:t>
      </w:r>
    </w:p>
    <w:p>
      <w:pPr>
        <w:pStyle w:val="SourceCode"/>
      </w:pPr>
      <w:r>
        <w:rPr>
          <w:rStyle w:val="VerbatimChar"/>
        </w:rPr>
        <w:t xml:space="preserve">PENDING</w:t>
      </w:r>
      <w:r>
        <w:br/>
      </w:r>
      <w:r>
        <w:rPr>
          <w:rStyle w:val="VerbatimChar"/>
        </w:rPr>
        <w:t xml:space="preserve">  → FUNDING_RECEIVED</w:t>
      </w:r>
      <w:r>
        <w:br/>
      </w:r>
      <w:r>
        <w:rPr>
          <w:rStyle w:val="VerbatimChar"/>
        </w:rPr>
        <w:t xml:space="preserve">  → PAYOUT_INITIATED</w:t>
      </w:r>
      <w:r>
        <w:br/>
      </w:r>
      <w:r>
        <w:rPr>
          <w:rStyle w:val="VerbatimChar"/>
        </w:rPr>
        <w:t xml:space="preserve">  → PAYOUT_COMPLETED   (→ commission finalized)</w:t>
      </w:r>
      <w:r>
        <w:br/>
      </w:r>
      <w:r>
        <w:rPr>
          <w:rStyle w:val="VerbatimChar"/>
        </w:rPr>
        <w:t xml:space="preserve">  | PAYOUT_FAILED → RETRYING → MANUAL_REVIEW</w:t>
      </w:r>
      <w:r>
        <w:br/>
      </w:r>
      <w:r>
        <w:rPr>
          <w:rStyle w:val="VerbatimChar"/>
        </w:rPr>
        <w:t xml:space="preserve">  | REVERSED (compensating entry only)</w:t>
      </w:r>
    </w:p>
    <w:bookmarkEnd w:id="149"/>
    <w:bookmarkStart w:id="150" w:name="funding-otp"/>
    <w:p>
      <w:pPr>
        <w:pStyle w:val="Heading3"/>
      </w:pPr>
      <w:r>
        <w:t xml:space="preserve">21.7 Funding OTP</w:t>
      </w:r>
    </w:p>
    <w:p>
      <w:pPr>
        <w:pStyle w:val="SourceCode"/>
      </w:pPr>
      <w:r>
        <w:rPr>
          <w:rStyle w:val="VerbatimChar"/>
        </w:rPr>
        <w:t xml:space="preserve">NOT_REQUIRED (config) | PENDING_GENERATION</w:t>
      </w:r>
      <w:r>
        <w:br/>
      </w:r>
      <w:r>
        <w:rPr>
          <w:rStyle w:val="VerbatimChar"/>
        </w:rPr>
        <w:t xml:space="preserve">  → SENT</w:t>
      </w:r>
      <w:r>
        <w:br/>
      </w:r>
      <w:r>
        <w:rPr>
          <w:rStyle w:val="VerbatimChar"/>
        </w:rPr>
        <w:t xml:space="preserve">  → VERIFIED | EXPIRED | FAILED_MAX_ATTEMPTS</w:t>
      </w:r>
      <w:r>
        <w:br/>
      </w:r>
      <w:r>
        <w:rPr>
          <w:rStyle w:val="VerbatimChar"/>
        </w:rPr>
        <w:t xml:space="preserve">  → REGENERATED (loops to SENT, up to max resends)</w:t>
      </w:r>
    </w:p>
    <w:bookmarkEnd w:id="150"/>
    <w:bookmarkStart w:id="151" w:name="recourse"/>
    <w:p>
      <w:pPr>
        <w:pStyle w:val="Heading3"/>
      </w:pPr>
      <w:r>
        <w:t xml:space="preserve">21.8 Recourse</w:t>
      </w:r>
    </w:p>
    <w:p>
      <w:pPr>
        <w:pStyle w:val="SourceCode"/>
      </w:pPr>
      <w:r>
        <w:rPr>
          <w:rStyle w:val="VerbatimChar"/>
        </w:rPr>
        <w:t xml:space="preserve">RECOURSE_INITIATED → SUPPLIER_NOTIFIED → PAYMENT_PENDING</w:t>
      </w:r>
      <w:r>
        <w:br/>
      </w:r>
      <w:r>
        <w:rPr>
          <w:rStyle w:val="VerbatimChar"/>
        </w:rPr>
        <w:t xml:space="preserve">  → SETTLED | DISPUTED | LEGAL_ESCALATION</w:t>
      </w:r>
    </w:p>
    <w:bookmarkEnd w:id="151"/>
    <w:bookmarkStart w:id="152" w:name="withdrawal-case"/>
    <w:p>
      <w:pPr>
        <w:pStyle w:val="Heading3"/>
      </w:pPr>
      <w:r>
        <w:t xml:space="preserve">21.9 Withdrawal case</w:t>
      </w:r>
    </w:p>
    <w:p>
      <w:pPr>
        <w:pStyle w:val="SourceCode"/>
      </w:pPr>
      <w:r>
        <w:rPr>
          <w:rStyle w:val="VerbatimChar"/>
        </w:rPr>
        <w:t xml:space="preserve">WITHDRAWAL_REQUESTED → UNDER_REVIEW</w:t>
      </w:r>
      <w:r>
        <w:br/>
      </w:r>
      <w:r>
        <w:rPr>
          <w:rStyle w:val="VerbatimChar"/>
        </w:rPr>
        <w:t xml:space="preserve">  → PENALTY_ASSESSED | NO_PENALTY</w:t>
      </w:r>
      <w:r>
        <w:br/>
      </w:r>
      <w:r>
        <w:rPr>
          <w:rStyle w:val="VerbatimChar"/>
        </w:rPr>
        <w:t xml:space="preserve">  → RELISTING_APPROVED | RELISTING_DENIED</w:t>
      </w:r>
      <w:r>
        <w:br/>
      </w:r>
      <w:r>
        <w:rPr>
          <w:rStyle w:val="VerbatimChar"/>
        </w:rPr>
        <w:t xml:space="preserve">  → CLOSED</w:t>
      </w:r>
    </w:p>
    <w:p>
      <w:r>
        <w:pict>
          <v:rect style="width:0;height:1.5pt" o:hralign="center" o:hrstd="t" o:hr="t"/>
        </w:pict>
      </w:r>
    </w:p>
    <w:bookmarkEnd w:id="152"/>
    <w:bookmarkEnd w:id="153"/>
    <w:bookmarkStart w:id="156" w:name="architecture-direction"/>
    <w:p>
      <w:pPr>
        <w:pStyle w:val="Heading2"/>
      </w:pPr>
      <w:r>
        <w:t xml:space="preserve">22. Architecture Direction</w:t>
      </w:r>
    </w:p>
    <w:p>
      <w:pPr>
        <w:pStyle w:val="FirstParagraph"/>
      </w:pPr>
      <w:r>
        <w:t xml:space="preserve">Detailed in deliverable 5; recorded here for consistency.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Technology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 frontend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Next.js, React, TypeScript — responsive, bilingual, RTL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Backend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Node.js with NestJS; REST with OpenAPI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 PostgreSQL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 Auth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 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 Storage (private buckets)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OCR / ML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with FastAPI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Integrations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Adapter pattern with dummy and production implementations</w:t>
            </w:r>
          </w:p>
        </w:tc>
      </w:tr>
    </w:tbl>
    <w:p>
      <w:pPr>
        <w:pStyle w:val="BodyText"/>
      </w:pPr>
      <w:r>
        <w:rPr>
          <w:bCs/>
          <w:b/>
        </w:rPr>
        <w:t xml:space="preserve">Planned hosting:</w:t>
      </w:r>
      <w:r>
        <w:t xml:space="preserve"> </w:t>
      </w:r>
      <w:r>
        <w:t xml:space="preserve">Vercel (frontend); Render, Railway, Fly.io or equivalent (Node and Python services); Supabase (database, auth, private storage).</w:t>
      </w:r>
    </w:p>
    <w:p>
      <w:pPr>
        <w:pStyle w:val="BodyText"/>
      </w:pPr>
      <w:r>
        <w:rPr>
          <w:rStyle w:val="VerbatimChar"/>
        </w:rPr>
        <w:t xml:space="preserve">ZM-ARC-001</w:t>
      </w:r>
      <w:r>
        <w:t xml:space="preserve"> </w:t>
      </w:r>
      <w:r>
        <w:t xml:space="preserve">The platform</w:t>
      </w:r>
      <w:r>
        <w:t xml:space="preserve"> </w:t>
      </w:r>
      <w:r>
        <w:rPr>
          <w:bCs/>
          <w:b/>
        </w:rPr>
        <w:t xml:space="preserve">MUST</w:t>
      </w:r>
      <w:r>
        <w:t xml:space="preserve"> </w:t>
      </w:r>
      <w:r>
        <w:t xml:space="preserve">be fully deployable and reachable, even though the competition demonstration may also run locally.</w:t>
      </w:r>
      <w:r>
        <w:t xml:space="preserve"> </w:t>
      </w:r>
      <w:r>
        <w:rPr>
          <w:rStyle w:val="VerbatimChar"/>
        </w:rPr>
        <w:t xml:space="preserve">ZM-ARC-002</w:t>
      </w:r>
      <w:r>
        <w:t xml:space="preserve"> </w:t>
      </w:r>
      <w:r>
        <w:t xml:space="preserve">No native mobile application is in scope. The product is a</w:t>
      </w:r>
      <w:r>
        <w:t xml:space="preserve"> </w:t>
      </w:r>
      <w:r>
        <w:rPr>
          <w:bCs/>
          <w:b/>
        </w:rPr>
        <w:t xml:space="preserve">responsive web application</w:t>
      </w:r>
      <w:r>
        <w:t xml:space="preserve">.</w:t>
      </w:r>
    </w:p>
    <w:bookmarkStart w:id="154" w:name="authorization-architecture"/>
    <w:p>
      <w:pPr>
        <w:pStyle w:val="Heading3"/>
      </w:pPr>
      <w:r>
        <w:t xml:space="preserve">22.1 Authorization architecture</w:t>
      </w:r>
    </w:p>
    <w:p>
      <w:pPr>
        <w:pStyle w:val="FirstParagraph"/>
      </w:pPr>
      <w:r>
        <w:rPr>
          <w:rStyle w:val="VerbatimChar"/>
        </w:rPr>
        <w:t xml:space="preserve">ZM-ARC-003</w:t>
      </w:r>
      <w:r>
        <w:t xml:space="preserve"> </w:t>
      </w:r>
      <w:r>
        <w:t xml:space="preserve">Authorization operates in</w:t>
      </w:r>
      <w:r>
        <w:t xml:space="preserve"> </w:t>
      </w:r>
      <w:r>
        <w:rPr>
          <w:bCs/>
          <w:b/>
        </w:rPr>
        <w:t xml:space="preserve">two mandatory layers</w:t>
      </w:r>
      <w:r>
        <w:t xml:space="preserve">: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NestJS is the primary business authorization and workflow layer.</w:t>
      </w:r>
      <w:r>
        <w:t xml:space="preserve"> </w:t>
      </w:r>
      <w:r>
        <w:t xml:space="preserve">All core financial and state-changing writes go through it.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Supabase Row Level Security is mandatory defense in depth</w:t>
      </w:r>
      <w:r>
        <w:t xml:space="preserve">, not an optional extra.</w:t>
      </w:r>
    </w:p>
    <w:p>
      <w:pPr>
        <w:pStyle w:val="FirstParagraph"/>
      </w:pPr>
      <w:r>
        <w:rPr>
          <w:rStyle w:val="VerbatimChar"/>
        </w:rPr>
        <w:t xml:space="preserve">ZM-ARC-004</w:t>
      </w:r>
      <w:r>
        <w:t xml:space="preserve"> </w:t>
      </w:r>
      <w:r>
        <w:t xml:space="preserve">The Supabase</w:t>
      </w:r>
      <w:r>
        <w:t xml:space="preserve"> </w:t>
      </w:r>
      <w:r>
        <w:rPr>
          <w:bCs/>
          <w:b/>
        </w:rPr>
        <w:t xml:space="preserve">service-role key MUST NEVER</w:t>
      </w:r>
      <w:r>
        <w:t xml:space="preserve"> </w:t>
      </w:r>
      <w:r>
        <w:t xml:space="preserve">be exposed to the frontend or to any client-side bundle.</w:t>
      </w:r>
      <w:r>
        <w:t xml:space="preserve"> </w:t>
      </w:r>
      <w:r>
        <w:rPr>
          <w:rStyle w:val="VerbatimChar"/>
        </w:rPr>
        <w:t xml:space="preserve">ZM-ARC-005</w:t>
      </w:r>
      <w:r>
        <w:t xml:space="preserve"> </w:t>
      </w:r>
      <w:r>
        <w:t xml:space="preserve">RLS policies</w:t>
      </w:r>
      <w:r>
        <w:t xml:space="preserve"> </w:t>
      </w:r>
      <w:r>
        <w:rPr>
          <w:bCs/>
          <w:b/>
        </w:rPr>
        <w:t xml:space="preserve">MUST</w:t>
      </w:r>
      <w:r>
        <w:t xml:space="preserve"> </w:t>
      </w:r>
      <w:r>
        <w:t xml:space="preserve">be tested independently of application logic; an RLS policy that only passes because NestJS filtered the query first is not an acceptable policy.</w:t>
      </w:r>
    </w:p>
    <w:bookmarkEnd w:id="154"/>
    <w:bookmarkStart w:id="155" w:name="adapters"/>
    <w:p>
      <w:pPr>
        <w:pStyle w:val="Heading3"/>
      </w:pPr>
      <w:r>
        <w:t xml:space="preserve">22.2 Adapters</w:t>
      </w:r>
    </w:p>
    <w:p>
      <w:pPr>
        <w:pStyle w:val="FirstParagraph"/>
      </w:pPr>
      <w:r>
        <w:rPr>
          <w:rStyle w:val="VerbatimChar"/>
        </w:rPr>
        <w:t xml:space="preserve">ZM-ARC-006</w:t>
      </w:r>
      <w:r>
        <w:t xml:space="preserve"> </w:t>
      </w:r>
      <w:r>
        <w:t xml:space="preserve">The following</w:t>
      </w:r>
      <w:r>
        <w:t xml:space="preserve"> </w:t>
      </w:r>
      <w:r>
        <w:rPr>
          <w:bCs/>
          <w:b/>
        </w:rPr>
        <w:t xml:space="preserve">MUST</w:t>
      </w:r>
      <w:r>
        <w:t xml:space="preserve"> </w:t>
      </w:r>
      <w:r>
        <w:t xml:space="preserve">be behind provider-neutral adapter interfaces, each with a dummy and a production implementation: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Adapter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GovernmentRegistryProvider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CCD, ISTD, GAM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EInvoiceValidationProvider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Jordanian e-invoice / QR validation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SettlementProvider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Bank-to-supplier settlement and split payout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SignatureProvider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Electronic signature and verification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NotificationProvider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Email, WhatsApp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ScreeningProvider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Sanctions and adverse-media screening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RiskModelProvider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ML inference with rules-only fallback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ZM-ARC-007</w:t>
      </w:r>
      <w:r>
        <w:t xml:space="preserve"> </w:t>
      </w:r>
      <w:r>
        <w:t xml:space="preserve">Replacing any dummy adapter with a production implementation</w:t>
      </w:r>
      <w:r>
        <w:t xml:space="preserve"> </w:t>
      </w:r>
      <w:r>
        <w:rPr>
          <w:bCs/>
          <w:b/>
        </w:rPr>
        <w:t xml:space="preserve">MUST NOT</w:t>
      </w:r>
      <w:r>
        <w:t xml:space="preserve"> </w:t>
      </w:r>
      <w:r>
        <w:t xml:space="preserve">require changes to core domain logic, database schema, or API contracts.</w:t>
      </w:r>
    </w:p>
    <w:p>
      <w:r>
        <w:pict>
          <v:rect style="width:0;height:1.5pt" o:hralign="center" o:hrstd="t" o:hr="t"/>
        </w:pict>
      </w:r>
    </w:p>
    <w:bookmarkEnd w:id="155"/>
    <w:bookmarkEnd w:id="156"/>
    <w:bookmarkStart w:id="163" w:name="non-functional-requirements"/>
    <w:p>
      <w:pPr>
        <w:pStyle w:val="Heading2"/>
      </w:pPr>
      <w:r>
        <w:t xml:space="preserve">23. Non-Functional Requirements</w:t>
      </w:r>
    </w:p>
    <w:bookmarkStart w:id="157" w:name="security"/>
    <w:p>
      <w:pPr>
        <w:pStyle w:val="Heading3"/>
      </w:pPr>
      <w:r>
        <w:t xml:space="preserve">23.1 Security</w:t>
      </w:r>
    </w:p>
    <w:p>
      <w:pPr>
        <w:pStyle w:val="FirstParagraph"/>
      </w:pPr>
      <w:r>
        <w:rPr>
          <w:rStyle w:val="VerbatimChar"/>
        </w:rPr>
        <w:t xml:space="preserve">ZM-NFR-001</w:t>
      </w:r>
      <w:r>
        <w:t xml:space="preserve"> </w:t>
      </w:r>
      <w:r>
        <w:t xml:space="preserve">All traffic over TLS; HSTS enabled.</w:t>
      </w:r>
      <w:r>
        <w:t xml:space="preserve"> </w:t>
      </w:r>
      <w:r>
        <w:rPr>
          <w:rStyle w:val="VerbatimChar"/>
        </w:rPr>
        <w:t xml:space="preserve">ZM-NFR-002</w:t>
      </w:r>
      <w:r>
        <w:t xml:space="preserve"> </w:t>
      </w:r>
      <w:r>
        <w:t xml:space="preserve">Passwords hashed with a modern memory-hard algorithm; MFA available and</w:t>
      </w:r>
      <w:r>
        <w:t xml:space="preserve"> </w:t>
      </w:r>
      <w:r>
        <w:rPr>
          <w:bCs/>
          <w:b/>
        </w:rPr>
        <w:t xml:space="preserve">required</w:t>
      </w:r>
      <w:r>
        <w:t xml:space="preserve"> </w:t>
      </w:r>
      <w:r>
        <w:t xml:space="preserve">for all bank and platform-admin roles.</w:t>
      </w:r>
      <w:r>
        <w:t xml:space="preserve"> </w:t>
      </w:r>
      <w:r>
        <w:rPr>
          <w:rStyle w:val="VerbatimChar"/>
        </w:rPr>
        <w:t xml:space="preserve">ZM-NFR-003</w:t>
      </w:r>
      <w:r>
        <w:t xml:space="preserve"> </w:t>
      </w:r>
      <w:r>
        <w:t xml:space="preserve">Documents in private storage; access only via short-lived signed URLs issued after a server-side authorization check.</w:t>
      </w:r>
      <w:r>
        <w:t xml:space="preserve"> </w:t>
      </w:r>
      <w:r>
        <w:rPr>
          <w:rStyle w:val="VerbatimChar"/>
        </w:rPr>
        <w:t xml:space="preserve">ZM-NFR-004</w:t>
      </w:r>
      <w:r>
        <w:t xml:space="preserve"> </w:t>
      </w:r>
      <w:r>
        <w:t xml:space="preserve">Sensitive fields (IBAN, national ID, contact numbers) encrypted at rest and masked in all UI and logs by default.</w:t>
      </w:r>
      <w:r>
        <w:t xml:space="preserve"> </w:t>
      </w:r>
      <w:r>
        <w:rPr>
          <w:rStyle w:val="VerbatimChar"/>
        </w:rPr>
        <w:t xml:space="preserve">ZM-NFR-005</w:t>
      </w:r>
      <w:r>
        <w:t xml:space="preserve"> </w:t>
      </w:r>
      <w:r>
        <w:t xml:space="preserve">OTP stored as hash only; rate-limited; attempt-capped.</w:t>
      </w:r>
      <w:r>
        <w:t xml:space="preserve"> </w:t>
      </w:r>
      <w:r>
        <w:rPr>
          <w:rStyle w:val="VerbatimChar"/>
        </w:rPr>
        <w:t xml:space="preserve">ZM-NFR-006</w:t>
      </w:r>
      <w:r>
        <w:t xml:space="preserve"> </w:t>
      </w:r>
      <w:r>
        <w:t xml:space="preserve">Idempotency keys mandatory on every settlement and webhook operation.</w:t>
      </w:r>
      <w:r>
        <w:t xml:space="preserve"> </w:t>
      </w:r>
      <w:r>
        <w:rPr>
          <w:rStyle w:val="VerbatimChar"/>
        </w:rPr>
        <w:t xml:space="preserve">ZM-NFR-007</w:t>
      </w:r>
      <w:r>
        <w:t xml:space="preserve"> </w:t>
      </w:r>
      <w:r>
        <w:t xml:space="preserve">Webhook events deduplicated by provider event identifier with a</w:t>
      </w:r>
      <w:r>
        <w:t xml:space="preserve"> </w:t>
      </w:r>
      <w:r>
        <w:rPr>
          <w:rStyle w:val="VerbatimChar"/>
        </w:rPr>
        <w:t xml:space="preserve">processed</w:t>
      </w:r>
      <w:r>
        <w:t xml:space="preserve"> </w:t>
      </w:r>
      <w:r>
        <w:t xml:space="preserve">flag.</w:t>
      </w:r>
      <w:r>
        <w:t xml:space="preserve"> </w:t>
      </w:r>
      <w:r>
        <w:rPr>
          <w:rStyle w:val="VerbatimChar"/>
        </w:rPr>
        <w:t xml:space="preserve">ZM-NFR-008</w:t>
      </w:r>
      <w:r>
        <w:t xml:space="preserve"> </w:t>
      </w:r>
      <w:r>
        <w:t xml:space="preserve">All destructive or financial operations require re-authentication or step-up confirmation.</w:t>
      </w:r>
      <w:r>
        <w:t xml:space="preserve"> </w:t>
      </w:r>
      <w:r>
        <w:rPr>
          <w:rStyle w:val="VerbatimChar"/>
        </w:rPr>
        <w:t xml:space="preserve">ZM-NFR-009</w:t>
      </w:r>
      <w:r>
        <w:t xml:space="preserve"> </w:t>
      </w:r>
      <w:r>
        <w:t xml:space="preserve">Every action authorized server-side. Client-side checks are presentational only.</w:t>
      </w:r>
      <w:r>
        <w:t xml:space="preserve"> </w:t>
      </w:r>
      <w:r>
        <w:rPr>
          <w:rStyle w:val="VerbatimChar"/>
        </w:rPr>
        <w:t xml:space="preserve">ZM-NFR-010</w:t>
      </w:r>
      <w:r>
        <w:t xml:space="preserve"> </w:t>
      </w:r>
      <w:r>
        <w:t xml:space="preserve">Cross-organization data access is a</w:t>
      </w:r>
      <w:r>
        <w:t xml:space="preserve"> </w:t>
      </w:r>
      <w:r>
        <w:rPr>
          <w:bCs/>
          <w:b/>
        </w:rPr>
        <w:t xml:space="preserve">critical severity</w:t>
      </w:r>
      <w:r>
        <w:t xml:space="preserve"> </w:t>
      </w:r>
      <w:r>
        <w:t xml:space="preserve">defect class with dedicated regression tests.</w:t>
      </w:r>
    </w:p>
    <w:bookmarkEnd w:id="157"/>
    <w:bookmarkStart w:id="158" w:name="data-integrity"/>
    <w:p>
      <w:pPr>
        <w:pStyle w:val="Heading3"/>
      </w:pPr>
      <w:r>
        <w:t xml:space="preserve">23.2 Data integrity</w:t>
      </w:r>
    </w:p>
    <w:p>
      <w:pPr>
        <w:pStyle w:val="FirstParagraph"/>
      </w:pPr>
      <w:r>
        <w:rPr>
          <w:rStyle w:val="VerbatimChar"/>
        </w:rPr>
        <w:t xml:space="preserve">ZM-NFR-011</w:t>
      </w:r>
      <w:r>
        <w:t xml:space="preserve"> </w:t>
      </w:r>
      <w:r>
        <w:t xml:space="preserve">Money as</w:t>
      </w:r>
      <w:r>
        <w:t xml:space="preserve"> </w:t>
      </w:r>
      <w:r>
        <w:rPr>
          <w:rStyle w:val="VerbatimChar"/>
        </w:rPr>
        <w:t xml:space="preserve">numeric(18,3)</w:t>
      </w:r>
      <w:r>
        <w:t xml:space="preserve">; decimal arithmetic only; floating point prohibited on monetary values.</w:t>
      </w:r>
      <w:r>
        <w:t xml:space="preserve"> </w:t>
      </w:r>
      <w:r>
        <w:rPr>
          <w:rStyle w:val="VerbatimChar"/>
        </w:rPr>
        <w:t xml:space="preserve">ZM-NFR-012</w:t>
      </w:r>
      <w:r>
        <w:t xml:space="preserve"> </w:t>
      </w:r>
      <w:r>
        <w:t xml:space="preserve">Offer acceptance, settlement, and ledger writes execute in explicit database transactions with appropriate isolation.</w:t>
      </w:r>
      <w:r>
        <w:t xml:space="preserve"> </w:t>
      </w:r>
      <w:r>
        <w:rPr>
          <w:rStyle w:val="VerbatimChar"/>
        </w:rPr>
        <w:t xml:space="preserve">ZM-NFR-013</w:t>
      </w:r>
      <w:r>
        <w:t xml:space="preserve"> </w:t>
      </w:r>
      <w:r>
        <w:t xml:space="preserve">Uniqueness constraints enforced at the database level, not only in application code.</w:t>
      </w:r>
      <w:r>
        <w:t xml:space="preserve"> </w:t>
      </w:r>
      <w:r>
        <w:rPr>
          <w:rStyle w:val="VerbatimChar"/>
        </w:rPr>
        <w:t xml:space="preserve">ZM-NFR-014</w:t>
      </w:r>
      <w:r>
        <w:t xml:space="preserve"> </w:t>
      </w:r>
      <w:r>
        <w:t xml:space="preserve">Soft deletion only; no hard delete of financial, audit, or transactional records.</w:t>
      </w:r>
    </w:p>
    <w:bookmarkEnd w:id="158"/>
    <w:bookmarkStart w:id="159" w:name="performance-and-availability"/>
    <w:p>
      <w:pPr>
        <w:pStyle w:val="Heading3"/>
      </w:pPr>
      <w:r>
        <w:t xml:space="preserve">23.3 Performance and availability</w:t>
      </w:r>
    </w:p>
    <w:p>
      <w:pPr>
        <w:pStyle w:val="FirstParagraph"/>
      </w:pPr>
      <w:r>
        <w:rPr>
          <w:rStyle w:val="VerbatimChar"/>
        </w:rPr>
        <w:t xml:space="preserve">ZM-NFR-015</w:t>
      </w:r>
      <w:r>
        <w:t xml:space="preserve"> </w:t>
      </w:r>
      <w:r>
        <w:t xml:space="preserve">Interactive pages target p95 under 2 seconds under demonstration load.</w:t>
      </w:r>
      <w:r>
        <w:t xml:space="preserve"> </w:t>
      </w:r>
      <w:r>
        <w:rPr>
          <w:rStyle w:val="VerbatimChar"/>
        </w:rPr>
        <w:t xml:space="preserve">ZM-NFR-016</w:t>
      </w:r>
      <w:r>
        <w:t xml:space="preserve"> </w:t>
      </w:r>
      <w:r>
        <w:t xml:space="preserve">Government and settlement adapter calls run asynchronously with visible progress, timeouts, retries, and circuit breakers.</w:t>
      </w:r>
      <w:r>
        <w:t xml:space="preserve"> </w:t>
      </w:r>
      <w:r>
        <w:rPr>
          <w:rStyle w:val="VerbatimChar"/>
        </w:rPr>
        <w:t xml:space="preserve">ZM-NFR-017</w:t>
      </w:r>
      <w:r>
        <w:t xml:space="preserve"> </w:t>
      </w:r>
      <w:r>
        <w:t xml:space="preserve">Adapter unavailability</w:t>
      </w:r>
      <w:r>
        <w:t xml:space="preserve"> </w:t>
      </w:r>
      <w:r>
        <w:rPr>
          <w:bCs/>
          <w:b/>
        </w:rPr>
        <w:t xml:space="preserve">MUST</w:t>
      </w:r>
      <w:r>
        <w:t xml:space="preserve"> </w:t>
      </w:r>
      <w:r>
        <w:t xml:space="preserve">degrade gracefully into a paused, clearly-labelled state — never into an error the user cannot interpret or a silent failure.</w:t>
      </w:r>
    </w:p>
    <w:bookmarkEnd w:id="159"/>
    <w:bookmarkStart w:id="160" w:name="observability"/>
    <w:p>
      <w:pPr>
        <w:pStyle w:val="Heading3"/>
      </w:pPr>
      <w:r>
        <w:t xml:space="preserve">23.4 Observability</w:t>
      </w:r>
    </w:p>
    <w:p>
      <w:pPr>
        <w:pStyle w:val="FirstParagraph"/>
      </w:pPr>
      <w:r>
        <w:rPr>
          <w:rStyle w:val="VerbatimChar"/>
        </w:rPr>
        <w:t xml:space="preserve">ZM-NFR-018</w:t>
      </w:r>
      <w:r>
        <w:t xml:space="preserve"> </w:t>
      </w:r>
      <w:r>
        <w:t xml:space="preserve">Structured logging with correlation identifiers propagated across services.</w:t>
      </w:r>
      <w:r>
        <w:t xml:space="preserve"> </w:t>
      </w:r>
      <w:r>
        <w:rPr>
          <w:rStyle w:val="VerbatimChar"/>
        </w:rPr>
        <w:t xml:space="preserve">ZM-NFR-019</w:t>
      </w:r>
      <w:r>
        <w:t xml:space="preserve"> </w:t>
      </w:r>
      <w:r>
        <w:t xml:space="preserve">Metrics on SLA compliance, adapter health, settlement success, OTP completion, and score-service availability.</w:t>
      </w:r>
      <w:r>
        <w:t xml:space="preserve"> </w:t>
      </w:r>
      <w:r>
        <w:rPr>
          <w:rStyle w:val="VerbatimChar"/>
        </w:rPr>
        <w:t xml:space="preserve">ZM-NFR-020</w:t>
      </w:r>
      <w:r>
        <w:t xml:space="preserve"> </w:t>
      </w:r>
      <w:r>
        <w:t xml:space="preserve">Alerts on ledger imbalance, payout failure, stalled funding confirmation, and RLS policy violation attempts.</w:t>
      </w:r>
    </w:p>
    <w:bookmarkEnd w:id="160"/>
    <w:bookmarkStart w:id="161" w:name="accessibility"/>
    <w:p>
      <w:pPr>
        <w:pStyle w:val="Heading3"/>
      </w:pPr>
      <w:r>
        <w:t xml:space="preserve">23.5 Accessibility</w:t>
      </w:r>
    </w:p>
    <w:p>
      <w:pPr>
        <w:pStyle w:val="FirstParagraph"/>
      </w:pPr>
      <w:r>
        <w:rPr>
          <w:rStyle w:val="VerbatimChar"/>
        </w:rPr>
        <w:t xml:space="preserve">ZM-NFR-021</w:t>
      </w:r>
      <w:r>
        <w:t xml:space="preserve"> </w:t>
      </w:r>
      <w:r>
        <w:t xml:space="preserve">Target WCAG 2.1 AA: keyboard navigation, contrast, focus states, screen-reader labelling in both languages.</w:t>
      </w:r>
    </w:p>
    <w:bookmarkEnd w:id="161"/>
    <w:bookmarkStart w:id="162" w:name="retention"/>
    <w:p>
      <w:pPr>
        <w:pStyle w:val="Heading3"/>
      </w:pPr>
      <w:r>
        <w:t xml:space="preserve">23.6 Retention</w:t>
      </w:r>
    </w:p>
    <w:p>
      <w:pPr>
        <w:pStyle w:val="FirstParagraph"/>
      </w:pPr>
      <w:r>
        <w:rPr>
          <w:rStyle w:val="VerbatimChar"/>
        </w:rPr>
        <w:t xml:space="preserve">ZM-NFR-022</w:t>
      </w:r>
      <w:r>
        <w:t xml:space="preserve"> </w:t>
      </w:r>
      <w:r>
        <w:t xml:space="preserve">Retention periods are</w:t>
      </w:r>
      <w:r>
        <w:t xml:space="preserve"> </w:t>
      </w:r>
      <w:r>
        <w:rPr>
          <w:rStyle w:val="VerbatimChar"/>
        </w:rPr>
        <w:t xml:space="preserve">CONFIGURABLE</w:t>
      </w:r>
      <w:r>
        <w:t xml:space="preserve"> </w:t>
      </w:r>
      <w:r>
        <w:t xml:space="preserve">per data category.</w:t>
      </w:r>
    </w:p>
    <w:p>
      <w:pPr>
        <w:pStyle w:val="BlockText"/>
      </w:pPr>
      <w:r>
        <w:rPr>
          <w:rStyle w:val="VerbatimChar"/>
        </w:rPr>
        <w:t xml:space="preserve">LEGAL_TBD_POST_COMPETITION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LT-15.</w:t>
      </w:r>
      <w:r>
        <w:t xml:space="preserve"> </w:t>
      </w:r>
      <w:r>
        <w:t xml:space="preserve">Statutory retention periods for company data, transaction records, documents, and personal data; erasure rights and their interaction with financial-record immutability.</w:t>
      </w:r>
      <w:r>
        <w:t xml:space="preserve"> </w:t>
      </w:r>
      <w:r>
        <w:rPr>
          <w:bCs/>
          <w:b/>
        </w:rPr>
        <w:t xml:space="preserve">Technical assumption:</w:t>
      </w:r>
      <w:r>
        <w:t xml:space="preserve"> </w:t>
      </w:r>
      <w:r>
        <w:t xml:space="preserve">long retention by default; configurable per category; personal-data fields separable from financial records so contact data can be invalidated without touching immutable ledger entries.</w:t>
      </w:r>
    </w:p>
    <w:p>
      <w:pPr>
        <w:pStyle w:val="BlockText"/>
      </w:pPr>
      <w:r>
        <w:rPr>
          <w:rStyle w:val="VerbatimChar"/>
        </w:rPr>
        <w:t xml:space="preserve">LEGAL_TBD_POST_COMPETITION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LT-16.</w:t>
      </w:r>
      <w:r>
        <w:t xml:space="preserve"> </w:t>
      </w:r>
      <w:r>
        <w:t xml:space="preserve">Whether Jordan-only data residency is mandatory.</w:t>
      </w:r>
      <w:r>
        <w:t xml:space="preserve"> </w:t>
      </w:r>
      <w:r>
        <w:rPr>
          <w:bCs/>
          <w:b/>
        </w:rPr>
        <w:t xml:space="preserve">Technical assumption:</w:t>
      </w:r>
      <w:r>
        <w:t xml:space="preserve"> </w:t>
      </w:r>
      <w:r>
        <w:t xml:space="preserve">hosting region is a deployment configuration; no application logic depends on provider location.</w:t>
      </w:r>
    </w:p>
    <w:p>
      <w:r>
        <w:pict>
          <v:rect style="width:0;height:1.5pt" o:hralign="center" o:hrstd="t" o:hr="t"/>
        </w:pict>
      </w:r>
    </w:p>
    <w:bookmarkEnd w:id="162"/>
    <w:bookmarkEnd w:id="163"/>
    <w:bookmarkStart w:id="166" w:name="demonstration-and-test-data"/>
    <w:p>
      <w:pPr>
        <w:pStyle w:val="Heading2"/>
      </w:pPr>
      <w:r>
        <w:t xml:space="preserve">24. Demonstration and Test Data</w:t>
      </w:r>
    </w:p>
    <w:bookmarkStart w:id="164" w:name="seed-data"/>
    <w:p>
      <w:pPr>
        <w:pStyle w:val="Heading3"/>
      </w:pPr>
      <w:r>
        <w:t xml:space="preserve">24.1 Seed data</w:t>
      </w:r>
    </w:p>
    <w:p>
      <w:pPr>
        <w:pStyle w:val="FirstParagraph"/>
      </w:pPr>
      <w:r>
        <w:rPr>
          <w:rStyle w:val="VerbatimChar"/>
        </w:rPr>
        <w:t xml:space="preserve">ZM-DEMO-001</w:t>
      </w:r>
      <w:r>
        <w:t xml:space="preserve"> </w:t>
      </w:r>
      <w:r>
        <w:t xml:space="preserve">The environment</w:t>
      </w:r>
      <w:r>
        <w:t xml:space="preserve"> </w:t>
      </w:r>
      <w:r>
        <w:rPr>
          <w:bCs/>
          <w:b/>
        </w:rPr>
        <w:t xml:space="preserve">MUST</w:t>
      </w:r>
      <w:r>
        <w:t xml:space="preserve"> </w:t>
      </w:r>
      <w:r>
        <w:t xml:space="preserve">seed at minimum:</w:t>
      </w:r>
      <w:r>
        <w:t xml:space="preserve"> </w:t>
      </w:r>
      <w:r>
        <w:rPr>
          <w:bCs/>
          <w:b/>
        </w:rPr>
        <w:t xml:space="preserve">3 banks</w:t>
      </w:r>
      <w:r>
        <w:t xml:space="preserve">,</w:t>
      </w:r>
      <w:r>
        <w:t xml:space="preserve"> </w:t>
      </w:r>
      <w:r>
        <w:rPr>
          <w:bCs/>
          <w:b/>
        </w:rPr>
        <w:t xml:space="preserve">3 suppliers</w:t>
      </w:r>
      <w:r>
        <w:t xml:space="preserve">,</w:t>
      </w:r>
      <w:r>
        <w:t xml:space="preserve"> </w:t>
      </w:r>
      <w:r>
        <w:rPr>
          <w:bCs/>
          <w:b/>
        </w:rPr>
        <w:t xml:space="preserve">6 buyers</w:t>
      </w:r>
      <w:r>
        <w:t xml:space="preserve">,</w:t>
      </w:r>
      <w:r>
        <w:t xml:space="preserve"> </w:t>
      </w:r>
      <w:r>
        <w:rPr>
          <w:bCs/>
          <w:b/>
        </w:rPr>
        <w:t xml:space="preserve">12 invoices</w:t>
      </w:r>
      <w:r>
        <w:t xml:space="preserve">, multiple bank users across every role,</w:t>
      </w:r>
      <w:r>
        <w:t xml:space="preserve"> </w:t>
      </w:r>
      <w:r>
        <w:rPr>
          <w:bCs/>
          <w:b/>
        </w:rPr>
        <w:t xml:space="preserve">1 platform admin</w:t>
      </w:r>
      <w:r>
        <w:t xml:space="preserve">,</w:t>
      </w:r>
      <w:r>
        <w:t xml:space="preserve"> </w:t>
      </w:r>
      <w:r>
        <w:rPr>
          <w:bCs/>
          <w:b/>
        </w:rPr>
        <w:t xml:space="preserve">1 supplier reviewer</w:t>
      </w:r>
      <w:r>
        <w:t xml:space="preserve">,</w:t>
      </w:r>
      <w:r>
        <w:t xml:space="preserve"> </w:t>
      </w:r>
      <w:r>
        <w:rPr>
          <w:bCs/>
          <w:b/>
        </w:rPr>
        <w:t xml:space="preserve">1 compliance officer</w:t>
      </w:r>
      <w:r>
        <w:t xml:space="preserve">,</w:t>
      </w:r>
      <w:r>
        <w:t xml:space="preserve"> </w:t>
      </w:r>
      <w:r>
        <w:rPr>
          <w:bCs/>
          <w:b/>
        </w:rPr>
        <w:t xml:space="preserve">1 support agent</w:t>
      </w:r>
      <w:r>
        <w:t xml:space="preserve">.</w:t>
      </w:r>
    </w:p>
    <w:p>
      <w:pPr>
        <w:pStyle w:val="BodyText"/>
      </w:pPr>
      <w:r>
        <w:rPr>
          <w:rStyle w:val="VerbatimChar"/>
        </w:rPr>
        <w:t xml:space="preserve">ZM-DEMO-002</w:t>
      </w:r>
      <w:r>
        <w:t xml:space="preserve"> </w:t>
      </w:r>
      <w:r>
        <w:t xml:space="preserve">Seeded scenarios</w:t>
      </w:r>
      <w:r>
        <w:t xml:space="preserve"> </w:t>
      </w:r>
      <w:r>
        <w:rPr>
          <w:bCs/>
          <w:b/>
        </w:rPr>
        <w:t xml:space="preserve">MUST</w:t>
      </w:r>
      <w:r>
        <w:t xml:space="preserve"> </w:t>
      </w:r>
      <w:r>
        <w:t xml:space="preserve">include: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Demonstrates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Successful funding, end to 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happy 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Multiple competing offers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Confidential comparison and non-highest selection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Information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SLA pause and resume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Duplicate invoice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Fingerprint collision handling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Fraud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Freeze and compliance workflow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Failed payout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PAYOUT_FAILED</w:t>
            </w:r>
            <w:r>
              <w:t xml:space="preserve">, retry, no duplicate payout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 payment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PAID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CLOSED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Partial payment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PARTIALLY_PAID</w:t>
            </w:r>
            <w:r>
              <w:t xml:space="preserve"> </w:t>
            </w:r>
            <w:r>
              <w:t xml:space="preserve">with recalculated balance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Overdue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OVERDUE_UNCONFIRMED</w:t>
            </w:r>
            <w:r>
              <w:t xml:space="preserve"> </w:t>
            </w:r>
            <w:r>
              <w:t xml:space="preserve">→ bank confirmation →</w:t>
            </w:r>
            <w:r>
              <w:t xml:space="preserve"> </w:t>
            </w:r>
            <w:r>
              <w:rPr>
                <w:rStyle w:val="VerbatimChar"/>
              </w:rPr>
              <w:t xml:space="preserve">OVERDUE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Recourse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Bank-initiated recourse through to settlement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Bank withdrawal after acceptance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WithdrawalCase</w:t>
            </w:r>
            <w:r>
              <w:t xml:space="preserve">, penalty assessment, manual relisting</w:t>
            </w:r>
          </w:p>
        </w:tc>
      </w:tr>
    </w:tbl>
    <w:bookmarkEnd w:id="164"/>
    <w:bookmarkStart w:id="165" w:name="demo-time-machine"/>
    <w:p>
      <w:pPr>
        <w:pStyle w:val="Heading3"/>
      </w:pPr>
      <w:r>
        <w:t xml:space="preserve">24.2 Demo time machine</w:t>
      </w:r>
    </w:p>
    <w:p>
      <w:pPr>
        <w:pStyle w:val="FirstParagraph"/>
      </w:pPr>
      <w:r>
        <w:rPr>
          <w:rStyle w:val="VerbatimChar"/>
        </w:rPr>
        <w:t xml:space="preserve">ZM-DEMO-003</w:t>
      </w:r>
      <w:r>
        <w:t xml:space="preserve"> </w:t>
      </w:r>
      <w:r>
        <w:t xml:space="preserve">A</w:t>
      </w:r>
      <w:r>
        <w:t xml:space="preserve"> </w:t>
      </w:r>
      <w:r>
        <w:rPr>
          <w:bCs/>
          <w:b/>
        </w:rPr>
        <w:t xml:space="preserve">demo-only time-control feature MUST</w:t>
      </w:r>
      <w:r>
        <w:t xml:space="preserve"> </w:t>
      </w:r>
      <w:r>
        <w:t xml:space="preserve">exist, able to: advance invoice maturity; trigger reminder notifications; simulate overdue status; demonstrate partial payment; and demonstrate recourse.</w:t>
      </w:r>
      <w:r>
        <w:t xml:space="preserve"> </w:t>
      </w:r>
      <w:r>
        <w:rPr>
          <w:rStyle w:val="VerbatimChar"/>
        </w:rPr>
        <w:t xml:space="preserve">ZM-DEMO-004</w:t>
      </w:r>
      <w:r>
        <w:t xml:space="preserve"> </w:t>
      </w:r>
      <w:r>
        <w:t xml:space="preserve">It</w:t>
      </w:r>
      <w:r>
        <w:t xml:space="preserve"> </w:t>
      </w:r>
      <w:r>
        <w:rPr>
          <w:bCs/>
          <w:b/>
        </w:rPr>
        <w:t xml:space="preserve">MUST</w:t>
      </w:r>
      <w:r>
        <w:t xml:space="preserve"> </w:t>
      </w:r>
      <w:r>
        <w:t xml:space="preserve">be disabled and inaccessible in production environments, gated by environment configuration</w:t>
      </w:r>
      <w:r>
        <w:t xml:space="preserve"> </w:t>
      </w:r>
      <w:r>
        <w:rPr>
          <w:bCs/>
          <w:b/>
        </w:rPr>
        <w:t xml:space="preserve">and</w:t>
      </w:r>
      <w:r>
        <w:t xml:space="preserve"> </w:t>
      </w:r>
      <w:r>
        <w:t xml:space="preserve">a server-side guard — not by hiding the UI.</w:t>
      </w:r>
      <w:r>
        <w:t xml:space="preserve"> </w:t>
      </w:r>
      <w:r>
        <w:rPr>
          <w:rStyle w:val="VerbatimChar"/>
        </w:rPr>
        <w:t xml:space="preserve">ZM-DEMO-005</w:t>
      </w:r>
      <w:r>
        <w:t xml:space="preserve"> </w:t>
      </w:r>
      <w:r>
        <w:t xml:space="preserve">Every time-machine action</w:t>
      </w:r>
      <w:r>
        <w:t xml:space="preserve"> </w:t>
      </w:r>
      <w:r>
        <w:rPr>
          <w:bCs/>
          <w:b/>
        </w:rPr>
        <w:t xml:space="preserve">MUST</w:t>
      </w:r>
      <w:r>
        <w:t xml:space="preserve"> </w:t>
      </w:r>
      <w:r>
        <w:t xml:space="preserve">be audited and clearly flagged in the record as simulated.</w:t>
      </w:r>
    </w:p>
    <w:p>
      <w:r>
        <w:pict>
          <v:rect style="width:0;height:1.5pt" o:hralign="center" o:hrstd="t" o:hr="t"/>
        </w:pict>
      </w:r>
    </w:p>
    <w:bookmarkEnd w:id="165"/>
    <w:bookmarkEnd w:id="166"/>
    <w:bookmarkStart w:id="167" w:name="appendix-a-legal-tbd-register"/>
    <w:p>
      <w:pPr>
        <w:pStyle w:val="Heading2"/>
      </w:pPr>
      <w:r>
        <w:t xml:space="preserve">Appendix A — Legal TBD Register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technical assumption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Specialist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 needed by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LT-01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Whether buyer notification is formal assignment notice; whether acknowledgement is required; legal basis for processing supplier-provided buyer contact data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Operational notification; full delivery evidence; contact data correctable and invalidatable; role-restricted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Commercial + data protection counsel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 production launch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LT-02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Treatment of companies under liquidation or insolvency (supplier and buyer)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BUY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Configurable policy; default manual review escalating to rejection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Insolvency counsel + credit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 production launch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LT-03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Permissible storage, sharing, reuse, and retention of government-sourced data; consent scope for onward disclosure to banks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Versioned per-purpose consent; snapshots retained; bank disclosure policy-gated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protection counsel + registry liaison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 real API integration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LT-04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Enforceability and precise wording of supplier declarations and indemnity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Versioned declaration template; accepted version stored per submission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Commercial counsel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 production launch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LT-05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Lawful basis and consent scope for disclosing supplier, signatory, and buyer personal data to banks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MKT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Versioned consent; field-level disclosure policy per recipient 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protection counsel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 production launch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LT-06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 effect and enforceability of each</w:t>
            </w:r>
            <w:r>
              <w:t xml:space="preserve"> </w:t>
            </w:r>
            <w:r>
              <w:rPr>
                <w:rStyle w:val="VerbatimChar"/>
              </w:rPr>
              <w:t xml:space="preserve">transactionType</w:t>
            </w:r>
            <w:r>
              <w:t xml:space="preserve"> </w:t>
            </w:r>
            <w:r>
              <w:t xml:space="preserve">and each</w:t>
            </w:r>
            <w:r>
              <w:t xml:space="preserve"> </w:t>
            </w:r>
            <w:r>
              <w:rPr>
                <w:rStyle w:val="VerbatimChar"/>
              </w:rPr>
              <w:t xml:space="preserve">recourseType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OFR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Enums driving template and disclosure selection; no legal consequence inferred by the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Commercial + banking counsel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 production launch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LT-07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 mechanism for collecting, invoicing, and enforcing the listing fee, especially where no funding occurs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Recorded as a ledger receivable; collection adapter-driven and configurable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Commercial counsel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 charging real fees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LT-08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 wording; enforceability of click-to-accept signature; whether Zimmamless must be a contract party to charge its fee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Two-party contract; separate versioned platform terms;</w:t>
            </w:r>
            <w:r>
              <w:t xml:space="preserve"> </w:t>
            </w:r>
            <w:r>
              <w:rPr>
                <w:rStyle w:val="VerbatimChar"/>
              </w:rPr>
              <w:t xml:space="preserve">AssignmentRecord</w:t>
            </w:r>
            <w:r>
              <w:t xml:space="preserve"> </w:t>
            </w:r>
            <w:r>
              <w:t xml:space="preserve">placeholder retained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Commercial counsel + e-signature specialist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 production launch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LT-09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Whether legal perfection or registration of assignment is required in Jordan, and who is responsible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 responsibility; platform records evidence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Secured-transactions counsel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 production launch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LT-10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Whether routing funds through the platform requires a CBJ payment-service licence; controlled account vs. licensed split settlement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Abstract settlement adapter with explicit split-settlement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Financial-regulatory counsel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Before any real money movement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LT-11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Commission refundability on recourse; enforceability of recourse terms; regulatory status of platform-routed recourse repayment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automatic refund; configurable policy; compensating entries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Commercial + regulatory counsel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 production launch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LT-12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Enforceability of the bank withdrawal penalty; invoiced vs. deducted; supplier compensation entitlement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Calculated and recorded; no automatic deduction; no compensation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Commercial counsel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 production launch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LT-13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Mandatory reporting, sanctions screening, AML/CFT duties; legal consequences of blacklisting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REPORTED</w:t>
            </w:r>
            <w:r>
              <w:t xml:space="preserve"> </w:t>
            </w:r>
            <w:r>
              <w:t xml:space="preserve">state and screening adapter exist; no reporting integration in V3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AML/compliance specialist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Before production launch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LT-14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 legal wording of buyer notification; formal-notice status; required acknowledgement and disclosures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Versioned bilingual templates; operational wording; delivery evidence retained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Commercial counsel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 production launch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LT-15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Statutory retention periods; erasure rights vs. financial-record immutability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 default retention; configurable per category; personal data separable from immutable ledger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protection counsel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 production launch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LT-16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Whether Jordan-only data residency is mandatory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Hosting region is deployment configuration; no logic depends on provider 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protection + regulatory counsel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 production launch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LT-17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Whether English may serve as the governing language of contracts executed in Jordan, or whether an Arabic version must govern for enforceability or filing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I18N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English canonical and governing; Arabic provided as an accurate translation; both versions stored and versioned independently per contract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Commercial counsel + Jordanian litigation counsel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 production launch</w:t>
            </w:r>
          </w:p>
        </w:tc>
      </w:tr>
    </w:tbl>
    <w:p>
      <w:pPr>
        <w:pStyle w:val="BodyText"/>
      </w:pPr>
      <w:r>
        <w:rPr>
          <w:bCs/>
          <w:b/>
        </w:rPr>
        <w:t xml:space="preserve">Highest urgency:</w:t>
      </w:r>
      <w:r>
        <w:t xml:space="preserve"> </w:t>
      </w:r>
      <w:r>
        <w:t xml:space="preserve">LT-10 (payment licensing) and LT-13 (AML) are the two items that could materially alter the operating model rather than merely the paperwork. They should be raised first.</w:t>
      </w:r>
    </w:p>
    <w:p>
      <w:r>
        <w:pict>
          <v:rect style="width:0;height:1.5pt" o:hralign="center" o:hrstd="t" o:hr="t"/>
        </w:pict>
      </w:r>
    </w:p>
    <w:bookmarkEnd w:id="167"/>
    <w:bookmarkStart w:id="168" w:name="X4260ae9523fcb5091f4fa7a067e7fe992706953"/>
    <w:p>
      <w:pPr>
        <w:pStyle w:val="Heading2"/>
      </w:pPr>
      <w:r>
        <w:t xml:space="preserve">Appendix B — Open Assumptions Requiring Owner Confirmation</w:t>
      </w:r>
    </w:p>
    <w:p>
      <w:pPr>
        <w:pStyle w:val="FirstParagraph"/>
      </w:pPr>
      <w:r>
        <w:t xml:space="preserve">These were not covered by the answered questions and were filled by the authoring team. Each is safe to override.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Assumption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AS-01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Offer acceptance requires the Supplier Owner/Admin role by default; configurable to allow Invoice Uploader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§3.3.2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AS-02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Selection-deadline reminders fire at 50% and 15% of remaining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§10.2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AS-03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Settlement retry policy: 3 automatic attempts with exponential backoff before manual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§14.6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AS-04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Escalation of stalled funding confirmation goes to Operations Admin, not Super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§14.4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AS-05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Trust Score band thresholds:</w:t>
            </w:r>
            <w:r>
              <w:t xml:space="preserve"> </w:t>
            </w:r>
            <w:r>
              <w:rPr>
                <w:rStyle w:val="VerbatimChar"/>
              </w:rPr>
              <w:t xml:space="preserve">LOW</w:t>
            </w:r>
            <w:r>
              <w:t xml:space="preserve"> </w:t>
            </w:r>
            <w:r>
              <w:t xml:space="preserve">≥ 75,</w:t>
            </w:r>
            <w:r>
              <w:t xml:space="preserve"> </w:t>
            </w:r>
            <w:r>
              <w:rPr>
                <w:rStyle w:val="VerbatimChar"/>
              </w:rPr>
              <w:t xml:space="preserve">MEDIUM</w:t>
            </w:r>
            <w:r>
              <w:t xml:space="preserve"> </w:t>
            </w:r>
            <w:r>
              <w:t xml:space="preserve">50–74,</w:t>
            </w:r>
            <w:r>
              <w:t xml:space="preserve"> </w:t>
            </w:r>
            <w:r>
              <w:rPr>
                <w:rStyle w:val="VerbatimChar"/>
              </w:rPr>
              <w:t xml:space="preserve">HIGH</w:t>
            </w:r>
            <w:r>
              <w:t xml:space="preserve"> </w:t>
            </w:r>
            <w:r>
              <w:t xml:space="preserve">25–49,</w:t>
            </w:r>
            <w:r>
              <w:t xml:space="preserve"> </w:t>
            </w:r>
            <w:r>
              <w:rPr>
                <w:rStyle w:val="VerbatimChar"/>
              </w:rPr>
              <w:t xml:space="preserve">CRITICAL</w:t>
            </w:r>
            <w:r>
              <w:t xml:space="preserve"> </w:t>
            </w:r>
            <w:r>
              <w:t xml:space="preserve">&lt; 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§9.2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AS-06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Listing fee is a flat configurable amount rather than a percentage in V3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§12.3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AS-07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Invoices with a due date already in the past are ineligible for listing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AS-08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 tenor for listing eligibility is 7 days to maturity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AS-09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supplier may hold multiple concurrent active listings, subject to a configurable exposure 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§10</w:t>
            </w:r>
          </w:p>
        </w:tc>
      </w:tr>
    </w:tbl>
    <w:p>
      <w:pPr>
        <w:pStyle w:val="BlockText"/>
      </w:pPr>
      <w:r>
        <w:rPr>
          <w:bCs/>
          <w:b/>
        </w:rPr>
        <w:t xml:space="preserve">Confirmed and removed from this register:</w:t>
      </w:r>
      <w:r>
        <w:t xml:space="preserve"> </w:t>
      </w:r>
      <w:r>
        <w:t xml:space="preserve">the former</w:t>
      </w:r>
      <w:r>
        <w:t xml:space="preserve"> </w:t>
      </w:r>
      <w:r>
        <w:rPr>
          <w:bCs/>
          <w:b/>
        </w:rPr>
        <w:t xml:space="preserve">AS-10</w:t>
      </w:r>
      <w:r>
        <w:t xml:space="preserve"> </w:t>
      </w:r>
      <w:r>
        <w:t xml:space="preserve">(default display language) was confirmed by the product owner on 22 July 2026 as</w:t>
      </w:r>
      <w:r>
        <w:t xml:space="preserve"> </w:t>
      </w:r>
      <w:r>
        <w:rPr>
          <w:bCs/>
          <w:b/>
        </w:rPr>
        <w:t xml:space="preserve">English default, Arabic via switcher</w:t>
      </w:r>
      <w:r>
        <w:t xml:space="preserve">, and is now a binding requirement at</w:t>
      </w:r>
      <w:r>
        <w:t xml:space="preserve"> </w:t>
      </w:r>
      <w:r>
        <w:rPr>
          <w:rStyle w:val="VerbatimChar"/>
        </w:rPr>
        <w:t xml:space="preserve">ZM-I18N-003</w:t>
      </w:r>
      <w:r>
        <w:t xml:space="preserve">. All other assumptions above were confirmed as written on the same date.</w:t>
      </w:r>
    </w:p>
    <w:p>
      <w:r>
        <w:pict>
          <v:rect style="width:0;height:1.5pt" o:hralign="center" o:hrstd="t" o:hr="t"/>
        </w:pict>
      </w:r>
    </w:p>
    <w:bookmarkEnd w:id="168"/>
    <w:bookmarkStart w:id="169" w:name="appendix-c-glossary"/>
    <w:p>
      <w:pPr>
        <w:pStyle w:val="Heading2"/>
      </w:pPr>
      <w:r>
        <w:t xml:space="preserve">Appendix C — Glossary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CCD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Companies Control Department — Jordan’s companies registry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ISTD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 and Sales Tax Department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Greater Amman Municipality (or equivalent licensing authority)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Buyer / debtor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company that owes the invoice; never a platform user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Face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Original total invoice amount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Outstanding amount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faceValue − paidAmount</w:t>
            </w:r>
            <w:r>
              <w:t xml:space="preserve">; the amount available to fund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Gross funding 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the bank commits against the receivable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Net supplier payout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the supplier actually receives after all deductions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Minimum acceptable 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supplier’s private minimum</w:t>
            </w:r>
            <w:r>
              <w:t xml:space="preserve"> </w:t>
            </w:r>
            <w:r>
              <w:rPr>
                <w:bCs/>
                <w:b/>
              </w:rPr>
              <w:t xml:space="preserve">net</w:t>
            </w:r>
            <w:r>
              <w:t xml:space="preserve"> </w:t>
            </w:r>
            <w:r>
              <w:t xml:space="preserve">payout floor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Listing fee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Charged at listing activation, regardless of outcome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Platform commission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 fee, finalized only on completed payout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Trust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Composite 0–100 decision-support indicator with five components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Fingerprint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Deterministic hash over invoice identity fields used for duplicate detection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Snapshot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Immutable frozen copy of data at a decision point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Compensating entry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reversal ledger entry; never a deletion or edit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Adapter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Provider-neutral interface with dummy and production implementations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LEGAL_TBD_POST_COMPETITION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legal question deferred to post-competition specialist review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9"/>
    <w:bookmarkStart w:id="170" w:name="Xc1a72f559396e054667977d85fdd905e8754db7"/>
    <w:p>
      <w:pPr>
        <w:pStyle w:val="Heading2"/>
      </w:pPr>
      <w:r>
        <w:t xml:space="preserve">Appendix D — Requirements Traceability Summary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 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IAM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ZM-IAM-001</w:t>
            </w:r>
            <w:r>
              <w:t xml:space="preserve">–</w:t>
            </w:r>
            <w:r>
              <w:rPr>
                <w:rStyle w:val="VerbatimChar"/>
              </w:rPr>
              <w:t xml:space="preserve">002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ZM-ROL-001</w:t>
            </w:r>
            <w:r>
              <w:t xml:space="preserve">–</w:t>
            </w:r>
            <w:r>
              <w:rPr>
                <w:rStyle w:val="VerbatimChar"/>
              </w:rPr>
              <w:t xml:space="preserve">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ZM-SON-001</w:t>
            </w:r>
            <w:r>
              <w:t xml:space="preserve">–</w:t>
            </w:r>
            <w:r>
              <w:rPr>
                <w:rStyle w:val="VerbatimChar"/>
              </w:rPr>
              <w:t xml:space="preserve">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ZM-GOV-001</w:t>
            </w:r>
            <w:r>
              <w:t xml:space="preserve">–</w:t>
            </w:r>
            <w:r>
              <w:rPr>
                <w:rStyle w:val="VerbatimChar"/>
              </w:rPr>
              <w:t xml:space="preserve">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ZM-BUY-001</w:t>
            </w:r>
            <w:r>
              <w:t xml:space="preserve">–</w:t>
            </w:r>
            <w:r>
              <w:rPr>
                <w:rStyle w:val="VerbatimChar"/>
              </w:rPr>
              <w:t xml:space="preserve">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ZM-INV-001</w:t>
            </w:r>
            <w:r>
              <w:t xml:space="preserve">–</w:t>
            </w:r>
            <w:r>
              <w:rPr>
                <w:rStyle w:val="VerbatimChar"/>
              </w:rPr>
              <w:t xml:space="preserve">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ZM-DOC-001</w:t>
            </w:r>
            <w:r>
              <w:t xml:space="preserve">–</w:t>
            </w:r>
            <w:r>
              <w:rPr>
                <w:rStyle w:val="VerbatimChar"/>
              </w:rPr>
              <w:t xml:space="preserve">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ZM-VER-001</w:t>
            </w:r>
            <w:r>
              <w:t xml:space="preserve">–</w:t>
            </w:r>
            <w:r>
              <w:rPr>
                <w:rStyle w:val="VerbatimChar"/>
              </w:rPr>
              <w:t xml:space="preserve">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RSK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ZM-RSK-001</w:t>
            </w:r>
            <w:r>
              <w:t xml:space="preserve">–</w:t>
            </w:r>
            <w:r>
              <w:rPr>
                <w:rStyle w:val="VerbatimChar"/>
              </w:rPr>
              <w:t xml:space="preserve">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MKT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ZM-MKT-001</w:t>
            </w:r>
            <w:r>
              <w:t xml:space="preserve">–</w:t>
            </w:r>
            <w:r>
              <w:rPr>
                <w:rStyle w:val="VerbatimChar"/>
              </w:rPr>
              <w:t xml:space="preserve">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OFR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ZM-OFR-001</w:t>
            </w:r>
            <w:r>
              <w:t xml:space="preserve">–</w:t>
            </w:r>
            <w:r>
              <w:rPr>
                <w:rStyle w:val="VerbatimChar"/>
              </w:rPr>
              <w:t xml:space="preserve">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ZM-SEL-001</w:t>
            </w:r>
            <w:r>
              <w:t xml:space="preserve">–</w:t>
            </w:r>
            <w:r>
              <w:rPr>
                <w:rStyle w:val="VerbatimChar"/>
              </w:rPr>
              <w:t xml:space="preserve">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ZM-FEE-001</w:t>
            </w:r>
            <w:r>
              <w:t xml:space="preserve">–</w:t>
            </w:r>
            <w:r>
              <w:rPr>
                <w:rStyle w:val="VerbatimChar"/>
              </w:rPr>
              <w:t xml:space="preserve">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ZM-CON-001</w:t>
            </w:r>
            <w:r>
              <w:t xml:space="preserve">–</w:t>
            </w:r>
            <w:r>
              <w:rPr>
                <w:rStyle w:val="VerbatimChar"/>
              </w:rPr>
              <w:t xml:space="preserve">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ZM-FND-001</w:t>
            </w:r>
            <w:r>
              <w:t xml:space="preserve">–</w:t>
            </w:r>
            <w:r>
              <w:rPr>
                <w:rStyle w:val="VerbatimChar"/>
              </w:rPr>
              <w:t xml:space="preserve">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PMT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ZM-PMT-001</w:t>
            </w:r>
            <w:r>
              <w:t xml:space="preserve">–</w:t>
            </w:r>
            <w:r>
              <w:rPr>
                <w:rStyle w:val="VerbatimChar"/>
              </w:rPr>
              <w:t xml:space="preserve">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ZM-REC-001</w:t>
            </w:r>
            <w:r>
              <w:t xml:space="preserve">–</w:t>
            </w:r>
            <w:r>
              <w:rPr>
                <w:rStyle w:val="VerbatimChar"/>
              </w:rPr>
              <w:t xml:space="preserve">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ZM-FRD-001</w:t>
            </w:r>
            <w:r>
              <w:t xml:space="preserve">–</w:t>
            </w:r>
            <w:r>
              <w:rPr>
                <w:rStyle w:val="VerbatimChar"/>
              </w:rPr>
              <w:t xml:space="preserve">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ZM-NOT-001</w:t>
            </w:r>
            <w:r>
              <w:t xml:space="preserve">–</w:t>
            </w:r>
            <w:r>
              <w:rPr>
                <w:rStyle w:val="VerbatimChar"/>
              </w:rPr>
              <w:t xml:space="preserve">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ZM-AUD-001</w:t>
            </w:r>
            <w:r>
              <w:t xml:space="preserve">–</w:t>
            </w:r>
            <w:r>
              <w:rPr>
                <w:rStyle w:val="VerbatimChar"/>
              </w:rPr>
              <w:t xml:space="preserve">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I18N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ZM-I18N-001</w:t>
            </w:r>
            <w:r>
              <w:t xml:space="preserve">–</w:t>
            </w:r>
            <w:r>
              <w:rPr>
                <w:rStyle w:val="VerbatimChar"/>
              </w:rPr>
              <w:t xml:space="preserve">006</w:t>
            </w:r>
            <w:r>
              <w:t xml:space="preserve"> </w:t>
            </w:r>
            <w:r>
              <w:t xml:space="preserve">(incl. </w:t>
            </w:r>
            <w:r>
              <w:rPr>
                <w:rStyle w:val="VerbatimChar"/>
              </w:rPr>
              <w:t xml:space="preserve">003a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003b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ZM-ARC-001</w:t>
            </w:r>
            <w:r>
              <w:t xml:space="preserve">–</w:t>
            </w:r>
            <w:r>
              <w:rPr>
                <w:rStyle w:val="VerbatimChar"/>
              </w:rPr>
              <w:t xml:space="preserve">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NFR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ZM-NFR-001</w:t>
            </w:r>
            <w:r>
              <w:t xml:space="preserve">–</w:t>
            </w:r>
            <w:r>
              <w:rPr>
                <w:rStyle w:val="VerbatimChar"/>
              </w:rPr>
              <w:t xml:space="preserve">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DEMO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ZM-DEMO-001</w:t>
            </w:r>
            <w:r>
              <w:t xml:space="preserve">–</w:t>
            </w:r>
            <w:r>
              <w:rPr>
                <w:rStyle w:val="VerbatimChar"/>
              </w:rPr>
              <w:t xml:space="preserve">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288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0"/>
    <w:bookmarkStart w:id="171" w:name="approval"/>
    <w:p>
      <w:pPr>
        <w:pStyle w:val="Heading2"/>
      </w:pPr>
      <w:r>
        <w:t xml:space="preserve">Approval</w:t>
      </w:r>
    </w:p>
    <w:p>
      <w:pPr>
        <w:pStyle w:val="FirstParagraph"/>
      </w:pPr>
      <w:r>
        <w:t xml:space="preserve">This document is deliverable</w:t>
      </w:r>
      <w:r>
        <w:t xml:space="preserve"> </w:t>
      </w:r>
      <w:r>
        <w:rPr>
          <w:bCs/>
          <w:b/>
        </w:rPr>
        <w:t xml:space="preserve">1 of 6</w:t>
      </w:r>
      <w:r>
        <w:t xml:space="preserve">. On approval, the next deliverables follow in order:</w:t>
      </w:r>
    </w:p>
    <w:p>
      <w:pPr>
        <w:numPr>
          <w:ilvl w:val="0"/>
          <w:numId w:val="1017"/>
        </w:numPr>
        <w:pStyle w:val="Compact"/>
      </w:pPr>
      <w:r>
        <w:t xml:space="preserve">Updated Domain / Class Model</w:t>
      </w:r>
    </w:p>
    <w:p>
      <w:pPr>
        <w:numPr>
          <w:ilvl w:val="0"/>
          <w:numId w:val="1017"/>
        </w:numPr>
        <w:pStyle w:val="Compact"/>
      </w:pPr>
      <w:r>
        <w:t xml:space="preserve">Updated ERD</w:t>
      </w:r>
    </w:p>
    <w:p>
      <w:pPr>
        <w:numPr>
          <w:ilvl w:val="0"/>
          <w:numId w:val="1017"/>
        </w:numPr>
        <w:pStyle w:val="Compact"/>
      </w:pPr>
      <w:r>
        <w:t xml:space="preserve">Updated Workflow and State Diagrams</w:t>
      </w:r>
    </w:p>
    <w:p>
      <w:pPr>
        <w:numPr>
          <w:ilvl w:val="0"/>
          <w:numId w:val="1017"/>
        </w:numPr>
        <w:pStyle w:val="Compact"/>
      </w:pPr>
      <w:r>
        <w:t xml:space="preserve">System Architecture</w:t>
      </w:r>
    </w:p>
    <w:p>
      <w:pPr>
        <w:numPr>
          <w:ilvl w:val="0"/>
          <w:numId w:val="1017"/>
        </w:numPr>
        <w:pStyle w:val="Compact"/>
      </w:pPr>
      <w:r>
        <w:t xml:space="preserve">Detailed Implementation Plan</w:t>
      </w:r>
    </w:p>
    <w:p>
      <w:pPr>
        <w:pStyle w:val="FirstParagraph"/>
      </w:pPr>
      <w:r>
        <w:rPr>
          <w:bCs/>
          <w:b/>
        </w:rPr>
        <w:t xml:space="preserve">No application code will be written until deliverable 6 is approved.</w:t>
      </w:r>
    </w:p>
    <w:p>
      <w:pPr>
        <w:pStyle w:val="BodyText"/>
      </w:pPr>
      <w:r>
        <w:rPr>
          <w:iCs/>
          <w:i/>
        </w:rPr>
        <w:t xml:space="preserve">End of Zimmamless V3 Consolidated System Requirements.</w:t>
      </w:r>
    </w:p>
    <w:bookmarkEnd w:id="171"/>
    <w:bookmarkEnd w:id="17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2026-07-22T13:16:37Z</dcterms:created>
  <dcterms:modified xsi:type="dcterms:W3CDTF">2026-07-22T13:16:37Z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