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8FFF" w14:textId="5AC31858" w:rsidR="0051320A" w:rsidRPr="00757003" w:rsidRDefault="002E36F4" w:rsidP="002E36F4">
      <w:pPr>
        <w:jc w:val="center"/>
        <w:rPr>
          <w:rFonts w:asciiTheme="majorHAnsi" w:hAnsiTheme="majorHAnsi" w:cstheme="majorHAnsi"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>Data Sentiment Analysis in Omni Channel models</w:t>
      </w:r>
    </w:p>
    <w:p w14:paraId="0989C34F" w14:textId="0516714A" w:rsidR="002E36F4" w:rsidRPr="00757003" w:rsidRDefault="002E36F4" w:rsidP="002E36F4">
      <w:pPr>
        <w:jc w:val="center"/>
        <w:rPr>
          <w:rFonts w:asciiTheme="majorHAnsi" w:hAnsiTheme="majorHAnsi" w:cstheme="majorHAnsi"/>
          <w:sz w:val="23"/>
          <w:szCs w:val="23"/>
          <w:lang w:val="en-GB"/>
        </w:rPr>
      </w:pPr>
    </w:p>
    <w:p w14:paraId="4904D137" w14:textId="4245BF0A" w:rsidR="002E36F4" w:rsidRPr="00757003" w:rsidRDefault="00057AE5" w:rsidP="00057AE5">
      <w:pPr>
        <w:jc w:val="both"/>
        <w:rPr>
          <w:rFonts w:asciiTheme="majorHAnsi" w:hAnsiTheme="majorHAnsi" w:cstheme="majorHAnsi"/>
          <w:b/>
          <w:bCs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b/>
          <w:bCs/>
          <w:sz w:val="23"/>
          <w:szCs w:val="23"/>
          <w:lang w:val="en-GB"/>
        </w:rPr>
        <w:t>Retrieving Data</w:t>
      </w:r>
    </w:p>
    <w:p w14:paraId="08BEBA14" w14:textId="6C10A076" w:rsidR="00057AE5" w:rsidRPr="00757003" w:rsidRDefault="00057AE5" w:rsidP="00057AE5">
      <w:pPr>
        <w:jc w:val="both"/>
        <w:rPr>
          <w:rFonts w:asciiTheme="majorHAnsi" w:hAnsiTheme="majorHAnsi" w:cstheme="majorHAnsi"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>The customer feedback data was retrieved from the Amazon website by the means of a web scraper. The web scraper used the librar</w:t>
      </w:r>
      <w:r w:rsidR="005533A4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y </w:t>
      </w:r>
      <w:r w:rsidR="005533A4"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>requests_html</w:t>
      </w:r>
      <w:r w:rsidR="005533A4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. The scraper parsed the data 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>and</w:t>
      </w:r>
      <w:r w:rsidR="005533A4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generated json files that were later converted into text files.</w:t>
      </w:r>
    </w:p>
    <w:p w14:paraId="4B66A6F0" w14:textId="4CE6E993" w:rsidR="005533A4" w:rsidRPr="00757003" w:rsidRDefault="005533A4" w:rsidP="00057AE5">
      <w:pPr>
        <w:jc w:val="both"/>
        <w:rPr>
          <w:rFonts w:asciiTheme="majorHAnsi" w:hAnsiTheme="majorHAnsi" w:cstheme="majorHAnsi"/>
          <w:b/>
          <w:bCs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b/>
          <w:bCs/>
          <w:sz w:val="23"/>
          <w:szCs w:val="23"/>
          <w:lang w:val="en-GB"/>
        </w:rPr>
        <w:t>Data</w:t>
      </w:r>
    </w:p>
    <w:p w14:paraId="4AC81507" w14:textId="77777777" w:rsidR="004274F8" w:rsidRPr="00757003" w:rsidRDefault="003907D9" w:rsidP="00057AE5">
      <w:pPr>
        <w:jc w:val="both"/>
        <w:rPr>
          <w:rFonts w:asciiTheme="majorHAnsi" w:hAnsiTheme="majorHAnsi" w:cstheme="majorHAnsi"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Sustainable clothing products under the tag “Climate Pledge Friendly” were selected and “Most recent” customer reviews were collected. Data consisted of the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Title, Star rating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and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>Body Text.</w:t>
      </w:r>
    </w:p>
    <w:p w14:paraId="5D58A604" w14:textId="5BB57929" w:rsidR="003907D9" w:rsidRPr="00757003" w:rsidRDefault="004274F8" w:rsidP="00057AE5">
      <w:pPr>
        <w:jc w:val="both"/>
        <w:rPr>
          <w:rFonts w:asciiTheme="majorHAnsi" w:hAnsiTheme="majorHAnsi" w:cstheme="majorHAnsi"/>
          <w:b/>
          <w:bCs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b/>
          <w:bCs/>
          <w:sz w:val="23"/>
          <w:szCs w:val="23"/>
          <w:lang w:val="en-GB"/>
        </w:rPr>
        <w:t>Analysis</w:t>
      </w:r>
      <w:r w:rsidR="003907D9" w:rsidRPr="00757003">
        <w:rPr>
          <w:rFonts w:asciiTheme="majorHAnsi" w:hAnsiTheme="majorHAnsi" w:cstheme="majorHAnsi"/>
          <w:b/>
          <w:bCs/>
          <w:sz w:val="23"/>
          <w:szCs w:val="23"/>
          <w:lang w:val="en-GB"/>
        </w:rPr>
        <w:t xml:space="preserve"> </w:t>
      </w:r>
    </w:p>
    <w:p w14:paraId="329383F0" w14:textId="77777777" w:rsidR="004274F8" w:rsidRPr="00757003" w:rsidRDefault="004274F8" w:rsidP="00057AE5">
      <w:pPr>
        <w:jc w:val="both"/>
        <w:rPr>
          <w:rFonts w:asciiTheme="majorHAnsi" w:hAnsiTheme="majorHAnsi" w:cstheme="majorHAnsi"/>
          <w:i/>
          <w:iCs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The analysis was done by writing a script in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python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programming language (version 3.10.8). The following libraries were used: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>pandas, seaborn, matplotlib.pyplot, nltk, transformers.</w:t>
      </w:r>
    </w:p>
    <w:p w14:paraId="5BF5F083" w14:textId="1026592D" w:rsidR="004274F8" w:rsidRPr="00757003" w:rsidRDefault="004274F8" w:rsidP="00057AE5">
      <w:pPr>
        <w:jc w:val="both"/>
        <w:rPr>
          <w:rFonts w:asciiTheme="majorHAnsi" w:hAnsiTheme="majorHAnsi" w:cstheme="majorHAnsi"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First the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Title, rating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and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body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>were changed into a data frame consisting of rows and columns</w:t>
      </w:r>
      <w:r w:rsidR="0059643A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where each row consisted of one complete feedback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>, with columns being “title, rating and body” (Chart 1)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. Then the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nltk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library was used to apply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Sentiment Analyser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function on every entry in every row. The function analysed the words in the entries and gave </w:t>
      </w:r>
      <w:r w:rsidR="00376AE7" w:rsidRPr="00757003">
        <w:rPr>
          <w:rFonts w:asciiTheme="majorHAnsi" w:hAnsiTheme="majorHAnsi" w:cstheme="majorHAnsi"/>
          <w:sz w:val="23"/>
          <w:szCs w:val="23"/>
          <w:lang w:val="en-GB"/>
        </w:rPr>
        <w:t>a “positive”, “negative”, “neutral” and “compound” score to every entry. A particular score indicated the intensity of the that specific emotion in the data row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based on the rating given and the words used in the title and body</w:t>
      </w:r>
      <w:r w:rsidR="00376AE7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. For </w:t>
      </w:r>
      <w:r w:rsidR="0059643A" w:rsidRPr="00757003">
        <w:rPr>
          <w:rFonts w:asciiTheme="majorHAnsi" w:hAnsiTheme="majorHAnsi" w:cstheme="majorHAnsi"/>
          <w:sz w:val="23"/>
          <w:szCs w:val="23"/>
          <w:lang w:val="en-GB"/>
        </w:rPr>
        <w:t>example,</w:t>
      </w:r>
      <w:r w:rsidR="00376AE7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a higher positive score indicated that the emotion behind th</w:t>
      </w:r>
      <w:r w:rsidR="0059643A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e data row was more positive. 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>Furthermore, t</w:t>
      </w:r>
      <w:r w:rsidR="0059643A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he compound score </w:t>
      </w:r>
      <w:r w:rsidR="00CB5988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is the sum of all three scores. Higher compound score indicates the emotion behind the data row is more positive. 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All the score columns were added to the feedback data frame. (Chart 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>2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>)</w:t>
      </w:r>
    </w:p>
    <w:p w14:paraId="429452B5" w14:textId="3C16C3B4" w:rsidR="00CB5988" w:rsidRPr="00757003" w:rsidRDefault="00CB5988" w:rsidP="00057AE5">
      <w:pPr>
        <w:jc w:val="both"/>
        <w:rPr>
          <w:rFonts w:asciiTheme="majorHAnsi" w:hAnsiTheme="majorHAnsi" w:cstheme="majorHAnsi"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Then the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seaborn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and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matplotlib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>libraries were used to create graph 1 which shows the rating group</w:t>
      </w:r>
      <w:r w:rsidR="0075700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(on x-axis)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along with their average compound scores</w:t>
      </w:r>
      <w:r w:rsidR="0075700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(on y-axis)</w:t>
      </w:r>
      <w:r w:rsidR="00B863F9">
        <w:rPr>
          <w:rFonts w:asciiTheme="majorHAnsi" w:hAnsiTheme="majorHAnsi" w:cstheme="majorHAnsi"/>
          <w:sz w:val="23"/>
          <w:szCs w:val="23"/>
          <w:lang w:val="en-GB"/>
        </w:rPr>
        <w:t xml:space="preserve"> (Graph 2)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. The higher star rating has higher average compound scores. 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The same libraries were used to create graphs </w:t>
      </w:r>
      <w:r w:rsidR="00B863F9">
        <w:rPr>
          <w:rFonts w:asciiTheme="majorHAnsi" w:hAnsiTheme="majorHAnsi" w:cstheme="majorHAnsi"/>
          <w:sz w:val="23"/>
          <w:szCs w:val="23"/>
          <w:lang w:val="en-GB"/>
        </w:rPr>
        <w:t>3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>,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</w:t>
      </w:r>
      <w:r w:rsidR="00B863F9">
        <w:rPr>
          <w:rFonts w:asciiTheme="majorHAnsi" w:hAnsiTheme="majorHAnsi" w:cstheme="majorHAnsi"/>
          <w:sz w:val="23"/>
          <w:szCs w:val="23"/>
          <w:lang w:val="en-GB"/>
        </w:rPr>
        <w:t>4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and </w:t>
      </w:r>
      <w:r w:rsidR="00B863F9">
        <w:rPr>
          <w:rFonts w:asciiTheme="majorHAnsi" w:hAnsiTheme="majorHAnsi" w:cstheme="majorHAnsi"/>
          <w:sz w:val="23"/>
          <w:szCs w:val="23"/>
          <w:lang w:val="en-GB"/>
        </w:rPr>
        <w:t>5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which show the rating group</w:t>
      </w:r>
      <w:r w:rsidR="0075700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(on x-axis)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along with their positive, neutral, and negative ratings respectively</w:t>
      </w:r>
      <w:r w:rsidR="0075700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 (on y-axis)</w:t>
      </w:r>
      <w:r w:rsidR="001322A3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. </w:t>
      </w:r>
    </w:p>
    <w:p w14:paraId="7946340C" w14:textId="5CBAD3D3" w:rsidR="001322A3" w:rsidRPr="00757003" w:rsidRDefault="001322A3" w:rsidP="00057AE5">
      <w:pPr>
        <w:jc w:val="both"/>
        <w:rPr>
          <w:rFonts w:asciiTheme="majorHAnsi" w:hAnsiTheme="majorHAnsi" w:cstheme="majorHAnsi"/>
          <w:sz w:val="23"/>
          <w:szCs w:val="23"/>
          <w:lang w:val="en-GB"/>
        </w:rPr>
      </w:pP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Then the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transformers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library was used to apply emotion sentiment analysis the customer data. The emotion function was applied to the </w:t>
      </w:r>
      <w:r w:rsidRPr="00757003">
        <w:rPr>
          <w:rFonts w:asciiTheme="majorHAnsi" w:hAnsiTheme="majorHAnsi" w:cstheme="majorHAnsi"/>
          <w:i/>
          <w:iCs/>
          <w:sz w:val="23"/>
          <w:szCs w:val="23"/>
          <w:lang w:val="en-GB"/>
        </w:rPr>
        <w:t xml:space="preserve">body 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>column which gave out a specific emotion for every feedback row</w:t>
      </w:r>
      <w:r w:rsidR="00757003">
        <w:rPr>
          <w:rFonts w:asciiTheme="majorHAnsi" w:hAnsiTheme="majorHAnsi" w:cstheme="majorHAnsi"/>
          <w:sz w:val="23"/>
          <w:szCs w:val="23"/>
          <w:lang w:val="en-GB"/>
        </w:rPr>
        <w:t xml:space="preserve"> based on the words used in the body of the customer feedback</w:t>
      </w:r>
      <w:r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. 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The function also provided with the emotion intensity rating which showed how strong the provided emotion was. Scores closer to 1 indicated stronger feelings of that particular emotion. The emotion and the scores were added to the feedback data frame (Chart 3). In the end a countplot was created to show how many feedbacks of different emotions are there (graph </w:t>
      </w:r>
      <w:r w:rsidR="00B863F9">
        <w:rPr>
          <w:rFonts w:asciiTheme="majorHAnsi" w:hAnsiTheme="majorHAnsi" w:cstheme="majorHAnsi"/>
          <w:sz w:val="23"/>
          <w:szCs w:val="23"/>
          <w:lang w:val="en-GB"/>
        </w:rPr>
        <w:t>6</w:t>
      </w:r>
      <w:r w:rsidR="00F16152" w:rsidRPr="00757003">
        <w:rPr>
          <w:rFonts w:asciiTheme="majorHAnsi" w:hAnsiTheme="majorHAnsi" w:cstheme="majorHAnsi"/>
          <w:sz w:val="23"/>
          <w:szCs w:val="23"/>
          <w:lang w:val="en-GB"/>
        </w:rPr>
        <w:t xml:space="preserve">). This graph can be used to estimate the average customer emotion towards the product. </w:t>
      </w:r>
    </w:p>
    <w:sectPr w:rsidR="001322A3" w:rsidRPr="0075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F4"/>
    <w:rsid w:val="00057AE5"/>
    <w:rsid w:val="001322A3"/>
    <w:rsid w:val="002E36F4"/>
    <w:rsid w:val="00376AE7"/>
    <w:rsid w:val="003907D9"/>
    <w:rsid w:val="004274F8"/>
    <w:rsid w:val="0051320A"/>
    <w:rsid w:val="005533A4"/>
    <w:rsid w:val="0059643A"/>
    <w:rsid w:val="00757003"/>
    <w:rsid w:val="00B863F9"/>
    <w:rsid w:val="00CB5988"/>
    <w:rsid w:val="00F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F4ED"/>
  <w15:chartTrackingRefBased/>
  <w15:docId w15:val="{9DBEB1B1-E02E-43FD-8AB3-739869C8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Salman</dc:creator>
  <cp:keywords/>
  <dc:description/>
  <cp:lastModifiedBy>Sohaib Salman</cp:lastModifiedBy>
  <cp:revision>4</cp:revision>
  <dcterms:created xsi:type="dcterms:W3CDTF">2022-10-16T23:15:00Z</dcterms:created>
  <dcterms:modified xsi:type="dcterms:W3CDTF">2022-10-24T18:43:00Z</dcterms:modified>
</cp:coreProperties>
</file>