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347743</wp:posOffset>
                </wp:positionH>
                <wp:positionV relativeFrom="page">
                  <wp:posOffset>825331</wp:posOffset>
                </wp:positionV>
                <wp:extent cx="6864823" cy="9041467"/>
                <wp:effectExtent l="0" t="0" r="0" b="0"/>
                <wp:wrapNone/>
                <wp:docPr id="1073741832" name="officeArt object" descr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3" cy="9041467"/>
                          <a:chOff x="0" y="0"/>
                          <a:chExt cx="6864823" cy="9041467"/>
                        </a:xfrm>
                      </wpg:grpSpPr>
                      <wps:wsp>
                        <wps:cNvPr id="1073741825" name="Rectangle 194"/>
                        <wps:cNvSpPr/>
                        <wps:spPr>
                          <a:xfrm>
                            <a:off x="0" y="-1"/>
                            <a:ext cx="6858000" cy="13716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28" name="Rectangle 195"/>
                        <wpg:cNvGrpSpPr/>
                        <wpg:grpSpPr>
                          <a:xfrm>
                            <a:off x="0" y="4012266"/>
                            <a:ext cx="6858000" cy="5029201"/>
                            <a:chOff x="0" y="0"/>
                            <a:chExt cx="6857999" cy="5029200"/>
                          </a:xfrm>
                        </wpg:grpSpPr>
                        <wps:wsp>
                          <wps:cNvPr id="1073741826" name="Shape 1073741826"/>
                          <wps:cNvSpPr/>
                          <wps:spPr>
                            <a:xfrm>
                              <a:off x="-1" y="0"/>
                              <a:ext cx="6858001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-1" y="0"/>
                              <a:ext cx="6858001" cy="5029200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spacing w:before="120"/>
                                  <w:jc w:val="center"/>
                                  <w:rPr>
                                    <w:rFonts w:ascii="Times New Roman" w:cs="Times New Roman" w:hAnsi="Times New Roman" w:eastAsia="Times New Roman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Nihir shah - B00824490</w:t>
                                </w:r>
                              </w:p>
                              <w:p>
                                <w:pPr>
                                  <w:pStyle w:val="No Spacing"/>
                                  <w:spacing w:before="120"/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caps w:val="1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hint="default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  </w:t>
                                </w:r>
                                <w:r>
                                  <w:rPr>
                                    <w:rFonts w:ascii="Times New Roman" w:hAnsi="Times New Roman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Mohammed Sohail Ahmed </w:t>
                                </w:r>
                                <w:r>
                                  <w:rPr>
                                    <w:rFonts w:ascii="Times New Roman" w:hAnsi="Times New Roman" w:hint="default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hAnsi="Times New Roman"/>
                                    <w:outline w:val="0"/>
                                    <w:color w:val="ffffff"/>
                                    <w:sz w:val="24"/>
                                    <w:szCs w:val="24"/>
                                    <w:u w:color="ffffff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B00821054</w:t>
                                </w:r>
                              </w:p>
                            </w:txbxContent>
                          </wps:txbx>
                          <wps:bodyPr wrap="square" lIns="457200" tIns="457200" rIns="457200" bIns="457200" numCol="1" anchor="b">
                            <a:noAutofit/>
                          </wps:bodyPr>
                        </wps:wsp>
                      </wpg:grpSp>
                      <wpg:grpSp>
                        <wpg:cNvPr id="1073741831" name="Text Box 196"/>
                        <wpg:cNvGrpSpPr/>
                        <wpg:grpSpPr>
                          <a:xfrm>
                            <a:off x="6824" y="1371599"/>
                            <a:ext cx="6858000" cy="2722729"/>
                            <a:chOff x="0" y="0"/>
                            <a:chExt cx="6857999" cy="2722727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-1" y="0"/>
                              <a:ext cx="6858001" cy="27227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-1" y="0"/>
                              <a:ext cx="6858001" cy="272272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 Spacing"/>
                                  <w:jc w:val="center"/>
                                </w:pPr>
                                <w:r>
                                  <w:rPr>
                                    <w:rFonts w:ascii="Calibri Light" w:cs="Calibri Light" w:hAnsi="Calibri Light" w:eastAsia="Calibri Light"/>
                                    <w:caps w:val="1"/>
                                    <w:outline w:val="0"/>
                                    <w:color w:val="4472c4"/>
                                    <w:sz w:val="72"/>
                                    <w:szCs w:val="72"/>
                                    <w:u w:color="4472c4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4472C4"/>
                                      </w14:solidFill>
                                    </w14:textFill>
                                  </w:rPr>
                                  <w:t>Project Update 1</w:t>
                                </w:r>
                              </w:p>
                            </w:txbxContent>
                          </wps:txbx>
                          <wps:bodyPr wrap="square" lIns="91439" tIns="91439" rIns="91439" bIns="9143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7.4pt;margin-top:65.0pt;width:540.5pt;height:711.9pt;z-index:-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6864823,9041467">
                <w10:wrap type="none" side="bothSides" anchorx="page" anchory="page"/>
                <v:rect id="_x0000_s1027" style="position:absolute;left:0;top:0;width:6857999;height:1371600;">
                  <v:fill color="#4472C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group id="_x0000_s1028" style="position:absolute;left:0;top:4012267;width:6857999;height:5029200;" coordorigin="0,0" coordsize="6857999,5029200">
                  <v:rect id="_x0000_s1029" style="position:absolute;left:0;top:0;width:6857999;height:5029200;">
                    <v:fill color="#4472C4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0" type="#_x0000_t202" style="position:absolute;left:0;top:0;width:6857999;height:502920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spacing w:before="120"/>
                            <w:jc w:val="center"/>
                            <w:rPr>
                              <w:rFonts w:ascii="Times New Roman" w:cs="Times New Roman" w:hAnsi="Times New Roman" w:eastAsia="Times New Roman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Times New Roman" w:hAnsi="Times New Roman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Nihir shah - B00824490</w:t>
                          </w:r>
                        </w:p>
                        <w:p>
                          <w:pPr>
                            <w:pStyle w:val="No Spacing"/>
                            <w:spacing w:before="120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caps w:val="1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hint="default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  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Mohammed Sohail Ahmed </w:t>
                          </w:r>
                          <w:r>
                            <w:rPr>
                              <w:rFonts w:ascii="Times New Roman" w:hAnsi="Times New Roman" w:hint="default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– </w:t>
                          </w:r>
                          <w:r>
                            <w:rPr>
                              <w:rFonts w:ascii="Times New Roman" w:hAnsi="Times New Roman"/>
                              <w:outline w:val="0"/>
                              <w:color w:val="ffffff"/>
                              <w:sz w:val="24"/>
                              <w:szCs w:val="24"/>
                              <w:u w:color="ffffff"/>
                              <w:rtl w:val="0"/>
                              <w:lang w:val="en-US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B00821054</w:t>
                          </w:r>
                        </w:p>
                      </w:txbxContent>
                    </v:textbox>
                  </v:shape>
                </v:group>
                <v:group id="_x0000_s1031" style="position:absolute;left:6824;top:1371600;width:6857999;height:2722728;" coordorigin="0,0" coordsize="6857999,2722728">
                  <v:rect id="_x0000_s1032" style="position:absolute;left:0;top:0;width:6857999;height:2722728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3" type="#_x0000_t202" style="position:absolute;left:0;top:0;width:6857999;height:2722728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 Spacing"/>
                            <w:jc w:val="center"/>
                          </w:pPr>
                          <w:r>
                            <w:rPr>
                              <w:rFonts w:ascii="Calibri Light" w:cs="Calibri Light" w:hAnsi="Calibri Light" w:eastAsia="Calibri Light"/>
                              <w:caps w:val="1"/>
                              <w:outline w:val="0"/>
                              <w:color w:val="4472c4"/>
                              <w:sz w:val="72"/>
                              <w:szCs w:val="72"/>
                              <w:u w:color="4472c4"/>
                              <w:rtl w:val="0"/>
                              <w:lang w:val="en-US"/>
                              <w14:textFill>
                                <w14:solidFill>
                                  <w14:srgbClr w14:val="4472C4"/>
                                </w14:solidFill>
                              </w14:textFill>
                            </w:rPr>
                            <w:t>Project Update 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pStyle w:val="Body"/>
      </w:pPr>
      <w:r>
        <w:br w:type="page"/>
      </w:r>
    </w:p>
    <w:p>
      <w:pPr>
        <w:pStyle w:val="Body"/>
        <w:rPr>
          <w:outline w:val="0"/>
          <w:color w:val="000000"/>
          <w:spacing w:val="3"/>
          <w:sz w:val="32"/>
          <w:szCs w:val="32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pacing w:val="3"/>
          <w:sz w:val="32"/>
          <w:szCs w:val="3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Key accomplishments</w:t>
      </w:r>
      <w:r>
        <w:rPr>
          <w:outline w:val="0"/>
          <w:color w:val="000000"/>
          <w:spacing w:val="3"/>
          <w:sz w:val="32"/>
          <w:szCs w:val="32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We have implemented 4 major functionalities that were key to application. Namely QR Scanning, Sharing of barcode, Navigation and Call Feature.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As per the project contract we have implemented all the minimum functionalities.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Connecting to the firebase.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Code Sharing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Call function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Restaurant </w:t>
      </w:r>
      <w:r>
        <w:rPr>
          <w:rtl w:val="0"/>
          <w:lang w:val="en-US"/>
        </w:rPr>
        <w:t>Navigation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We have started implementing the expected functionalities as well. The functionalities which are completed are listed below.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QR Scanner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Listing restaurant data.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We have started implementing the bonus functionality as well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rtl w:val="0"/>
          <w:lang w:val="en-US"/>
        </w:rPr>
        <w:t xml:space="preserve"> other two features </w:t>
      </w:r>
      <w:r>
        <w:rPr>
          <w:rtl w:val="0"/>
          <w:lang w:val="en-US"/>
        </w:rPr>
        <w:t>in the</w:t>
      </w:r>
      <w:r>
        <w:rPr>
          <w:rtl w:val="0"/>
          <w:lang w:val="en-US"/>
        </w:rPr>
        <w:t xml:space="preserve"> expected functionality require some polishing and validation to be applied. We have finished the bonus task as mentioned in the project contract.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Login and Registration for both customer and restaurants.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Upload image functionality for restaurant.</w:t>
      </w: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Team member responsibilities: 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One member of the team was responsible to design the UI for the application and make wireframes.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The other </w:t>
      </w:r>
      <w:r>
        <w:rPr>
          <w:rtl w:val="0"/>
          <w:lang w:val="en-US"/>
        </w:rPr>
        <w:t>member was responsible for creating that UI.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For the documentation we have equally contributed and mentioned the challenges and difficulties that we faced.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research was carried to decide which API to use for generating the QR Code and equal efforts from both the team members has been given</w:t>
      </w:r>
    </w:p>
    <w:p>
      <w:pPr>
        <w:pStyle w:val="List Paragraph"/>
      </w:pPr>
    </w:p>
    <w:p>
      <w:pPr>
        <w:pStyle w:val="Body"/>
        <w:ind w:left="360" w:firstLine="0"/>
      </w:pPr>
      <w:r>
        <w:rPr>
          <w:rtl w:val="0"/>
        </w:rPr>
        <w:t xml:space="preserve"> </w:t>
      </w:r>
      <w:r>
        <w:tab/>
        <w:tab/>
        <w:tab/>
      </w:r>
      <w:r>
        <w:rPr>
          <w:rtl w:val="0"/>
        </w:rPr>
        <w:t xml:space="preserve">     </w:t>
      </w:r>
      <w:r>
        <w:tab/>
      </w:r>
      <w:r>
        <w:rPr>
          <w:rtl w:val="0"/>
        </w:rPr>
        <w:t xml:space="preserve">  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Login Screen:</w:t>
      </w: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>
          <wp:inline distT="0" distB="0" distL="0" distR="0">
            <wp:extent cx="1905345" cy="2992114"/>
            <wp:effectExtent l="0" t="0" r="0" b="0"/>
            <wp:docPr id="1073741833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 screenshot of a cell phone&#10;&#10;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45" cy="2992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360" w:firstLine="0"/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Home-screen:</w:t>
      </w:r>
    </w:p>
    <w:p>
      <w:pPr>
        <w:pStyle w:val="Body"/>
        <w:ind w:left="360" w:firstLine="0"/>
      </w:pPr>
    </w:p>
    <w:p>
      <w:pPr>
        <w:pStyle w:val="Body"/>
        <w:ind w:left="360" w:firstLine="0"/>
      </w:pPr>
      <w:r>
        <w:drawing>
          <wp:inline distT="0" distB="0" distL="0" distR="0">
            <wp:extent cx="1973505" cy="3417874"/>
            <wp:effectExtent l="0" t="0" r="0" b="0"/>
            <wp:docPr id="1073741834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A screenshot of a cell phone&#10;&#10;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05" cy="34178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My Coupons Screen:</w:t>
      </w:r>
    </w:p>
    <w:p>
      <w:pPr>
        <w:pStyle w:val="Body"/>
        <w:ind w:left="360" w:firstLine="0"/>
      </w:pPr>
      <w:r>
        <w:drawing>
          <wp:inline distT="0" distB="0" distL="0" distR="0">
            <wp:extent cx="1796768" cy="3235269"/>
            <wp:effectExtent l="0" t="0" r="0" b="0"/>
            <wp:docPr id="1073741835" name="officeArt object" descr="A drawing of a pers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 drawing of a person&#10;&#10;Description automatically generated" descr="A drawing of a person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768" cy="32352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 </w:t>
      </w:r>
    </w:p>
    <w:p>
      <w:pPr>
        <w:pStyle w:val="Body"/>
        <w:ind w:left="360" w:firstLine="0"/>
      </w:pPr>
      <w:r>
        <w:rPr>
          <w:rtl w:val="0"/>
        </w:rPr>
        <w:t xml:space="preserve">    </w:t>
      </w: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Restaurant detail screen:</w:t>
      </w: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drawing>
          <wp:inline distT="0" distB="0" distL="0" distR="0">
            <wp:extent cx="1892629" cy="3348605"/>
            <wp:effectExtent l="0" t="0" r="0" b="0"/>
            <wp:docPr id="1073741836" name="officeArt object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 close up of a sign&#10;&#10;Description automatically generated" descr="A close up of a sign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29" cy="3348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</w:pP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Restaurant Management home screen:</w:t>
      </w:r>
    </w:p>
    <w:p>
      <w:pPr>
        <w:pStyle w:val="Body"/>
        <w:ind w:left="360" w:firstLine="0"/>
        <w:rPr>
          <w:b w:val="1"/>
          <w:bCs w:val="1"/>
          <w:sz w:val="26"/>
          <w:szCs w:val="26"/>
        </w:rPr>
      </w:pPr>
    </w:p>
    <w:p>
      <w:pPr>
        <w:pStyle w:val="Body"/>
        <w:ind w:left="360" w:firstLine="0"/>
      </w:pPr>
      <w:r>
        <w:drawing>
          <wp:inline distT="0" distB="0" distL="0" distR="0">
            <wp:extent cx="1962195" cy="3238691"/>
            <wp:effectExtent l="0" t="0" r="0" b="0"/>
            <wp:docPr id="1073741837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A screenshot of a cell phone&#10;&#10;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95" cy="32386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0" w:firstLine="0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Problems Encountered: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One problem which we faced is, one member lost access to the git. Hence one member has more commits than other.</w:t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1440" w:right="1440" w:bottom="1440" w:left="1440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