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77B54" w14:textId="77777777" w:rsidR="000C321D" w:rsidRDefault="009A1FB7">
      <w:pPr>
        <w:spacing w:before="720"/>
        <w:jc w:val="center"/>
      </w:pPr>
      <w:r>
        <w:rPr>
          <w:rFonts w:ascii="Arial" w:hAnsi="Arial"/>
          <w:b/>
          <w:color w:val="E63946"/>
          <w:sz w:val="24"/>
        </w:rPr>
        <w:t>ENTERPRISE USER ACCEPTANCE TESTING MANUAL</w:t>
      </w:r>
    </w:p>
    <w:p w14:paraId="2EF31D2F" w14:textId="77777777" w:rsidR="000C321D" w:rsidRDefault="009A1FB7">
      <w:pPr>
        <w:spacing w:before="120" w:after="120"/>
        <w:jc w:val="center"/>
      </w:pPr>
      <w:r>
        <w:rPr>
          <w:rFonts w:ascii="Arial" w:hAnsi="Arial"/>
          <w:b/>
          <w:color w:val="1B365D"/>
          <w:sz w:val="48"/>
        </w:rPr>
        <w:t>GNU HEALTH HMIS</w:t>
      </w:r>
      <w:r>
        <w:rPr>
          <w:rFonts w:ascii="Arial" w:hAnsi="Arial"/>
          <w:b/>
          <w:color w:val="1B365D"/>
          <w:sz w:val="48"/>
        </w:rPr>
        <w:br/>
        <w:t>COMPLETE VISUAL UAT MANUAL</w:t>
      </w:r>
    </w:p>
    <w:p w14:paraId="3FB35B7B" w14:textId="77777777" w:rsidR="000C321D" w:rsidRDefault="009A1FB7">
      <w:pPr>
        <w:spacing w:before="80" w:after="480"/>
        <w:jc w:val="center"/>
      </w:pPr>
      <w:r>
        <w:rPr>
          <w:rFonts w:ascii="Calibri" w:hAnsi="Calibri"/>
          <w:i/>
          <w:color w:val="4A5568"/>
          <w:sz w:val="26"/>
        </w:rPr>
        <w:t>Click-by-Click Outpatient Clinical, Diagnostic, and Financial Workflow Certification</w:t>
      </w:r>
    </w:p>
    <w:tbl>
      <w:tblPr>
        <w:tblW w:w="0" w:type="auto"/>
        <w:jc w:val="center"/>
        <w:tblLook w:val="04A0" w:firstRow="1" w:lastRow="0" w:firstColumn="1" w:lastColumn="0" w:noHBand="0" w:noVBand="1"/>
      </w:tblPr>
      <w:tblGrid>
        <w:gridCol w:w="3168"/>
        <w:gridCol w:w="6192"/>
      </w:tblGrid>
      <w:tr w:rsidR="000C321D" w14:paraId="27161F4B" w14:textId="77777777">
        <w:trPr>
          <w:jc w:val="center"/>
        </w:trPr>
        <w:tc>
          <w:tcPr>
            <w:tcW w:w="3168" w:type="dxa"/>
            <w:shd w:val="clear" w:color="auto" w:fill="EDF2F7"/>
            <w:tcMar>
              <w:top w:w="80" w:type="dxa"/>
              <w:left w:w="120" w:type="dxa"/>
              <w:bottom w:w="80" w:type="dxa"/>
              <w:right w:w="120" w:type="dxa"/>
            </w:tcMar>
          </w:tcPr>
          <w:p w14:paraId="5EC95B7E" w14:textId="77777777" w:rsidR="000C321D" w:rsidRDefault="009A1FB7">
            <w:pPr>
              <w:spacing w:after="40"/>
            </w:pPr>
            <w:r>
              <w:rPr>
                <w:rFonts w:ascii="Arial" w:hAnsi="Arial"/>
                <w:b/>
                <w:color w:val="1B365D"/>
                <w:sz w:val="19"/>
              </w:rPr>
              <w:t>Document Version:</w:t>
            </w:r>
          </w:p>
        </w:tc>
        <w:tc>
          <w:tcPr>
            <w:tcW w:w="6192" w:type="dxa"/>
            <w:shd w:val="clear" w:color="auto" w:fill="F7FAFC"/>
            <w:tcMar>
              <w:top w:w="80" w:type="dxa"/>
              <w:left w:w="120" w:type="dxa"/>
              <w:bottom w:w="80" w:type="dxa"/>
              <w:right w:w="120" w:type="dxa"/>
            </w:tcMar>
          </w:tcPr>
          <w:p w14:paraId="6DC7DA7F" w14:textId="77777777" w:rsidR="000C321D" w:rsidRDefault="009A1FB7">
            <w:pPr>
              <w:spacing w:after="40"/>
            </w:pPr>
            <w:r>
              <w:rPr>
                <w:rFonts w:ascii="Calibri" w:hAnsi="Calibri"/>
                <w:color w:val="2D3748"/>
                <w:sz w:val="19"/>
              </w:rPr>
              <w:t>1.0 (Enterprise Re-Certification Edition)</w:t>
            </w:r>
          </w:p>
        </w:tc>
      </w:tr>
      <w:tr w:rsidR="000C321D" w14:paraId="56D511E2" w14:textId="77777777">
        <w:trPr>
          <w:jc w:val="center"/>
        </w:trPr>
        <w:tc>
          <w:tcPr>
            <w:tcW w:w="3168" w:type="dxa"/>
            <w:shd w:val="clear" w:color="auto" w:fill="EDF2F7"/>
            <w:tcMar>
              <w:top w:w="80" w:type="dxa"/>
              <w:left w:w="120" w:type="dxa"/>
              <w:bottom w:w="80" w:type="dxa"/>
              <w:right w:w="120" w:type="dxa"/>
            </w:tcMar>
          </w:tcPr>
          <w:p w14:paraId="16BB3C1E" w14:textId="77777777" w:rsidR="000C321D" w:rsidRDefault="009A1FB7">
            <w:pPr>
              <w:spacing w:after="40"/>
            </w:pPr>
            <w:r>
              <w:rPr>
                <w:rFonts w:ascii="Arial" w:hAnsi="Arial"/>
                <w:b/>
                <w:color w:val="1B365D"/>
                <w:sz w:val="19"/>
              </w:rPr>
              <w:t>Preparation Date:</w:t>
            </w:r>
          </w:p>
        </w:tc>
        <w:tc>
          <w:tcPr>
            <w:tcW w:w="6192" w:type="dxa"/>
            <w:shd w:val="clear" w:color="auto" w:fill="F7FAFC"/>
            <w:tcMar>
              <w:top w:w="80" w:type="dxa"/>
              <w:left w:w="120" w:type="dxa"/>
              <w:bottom w:w="80" w:type="dxa"/>
              <w:right w:w="120" w:type="dxa"/>
            </w:tcMar>
          </w:tcPr>
          <w:p w14:paraId="27FE0365" w14:textId="77777777" w:rsidR="000C321D" w:rsidRDefault="009A1FB7">
            <w:pPr>
              <w:spacing w:after="40"/>
            </w:pPr>
            <w:r>
              <w:rPr>
                <w:rFonts w:ascii="Calibri" w:hAnsi="Calibri"/>
                <w:color w:val="2D3748"/>
                <w:sz w:val="19"/>
              </w:rPr>
              <w:t>September 2026</w:t>
            </w:r>
          </w:p>
        </w:tc>
      </w:tr>
      <w:tr w:rsidR="000C321D" w14:paraId="3021F8CC" w14:textId="77777777">
        <w:trPr>
          <w:jc w:val="center"/>
        </w:trPr>
        <w:tc>
          <w:tcPr>
            <w:tcW w:w="3168" w:type="dxa"/>
            <w:shd w:val="clear" w:color="auto" w:fill="EDF2F7"/>
            <w:tcMar>
              <w:top w:w="80" w:type="dxa"/>
              <w:left w:w="120" w:type="dxa"/>
              <w:bottom w:w="80" w:type="dxa"/>
              <w:right w:w="120" w:type="dxa"/>
            </w:tcMar>
          </w:tcPr>
          <w:p w14:paraId="471BDCEC" w14:textId="77777777" w:rsidR="000C321D" w:rsidRDefault="009A1FB7">
            <w:pPr>
              <w:spacing w:after="40"/>
            </w:pPr>
            <w:r>
              <w:rPr>
                <w:rFonts w:ascii="Arial" w:hAnsi="Arial"/>
                <w:b/>
                <w:color w:val="1B365D"/>
                <w:sz w:val="19"/>
              </w:rPr>
              <w:t>Target System:</w:t>
            </w:r>
          </w:p>
        </w:tc>
        <w:tc>
          <w:tcPr>
            <w:tcW w:w="6192" w:type="dxa"/>
            <w:shd w:val="clear" w:color="auto" w:fill="F7FAFC"/>
            <w:tcMar>
              <w:top w:w="80" w:type="dxa"/>
              <w:left w:w="120" w:type="dxa"/>
              <w:bottom w:w="80" w:type="dxa"/>
              <w:right w:w="120" w:type="dxa"/>
            </w:tcMar>
          </w:tcPr>
          <w:p w14:paraId="12F73110" w14:textId="77777777" w:rsidR="000C321D" w:rsidRDefault="009A1FB7">
            <w:pPr>
              <w:spacing w:after="40"/>
            </w:pPr>
            <w:r>
              <w:rPr>
                <w:rFonts w:ascii="Calibri" w:hAnsi="Calibri"/>
                <w:color w:val="2D3748"/>
                <w:sz w:val="19"/>
              </w:rPr>
              <w:t>GNU Health HMIS v5.0.6 / Tryton ERP v7.0.58</w:t>
            </w:r>
          </w:p>
        </w:tc>
      </w:tr>
      <w:tr w:rsidR="000C321D" w14:paraId="385FED21" w14:textId="77777777">
        <w:trPr>
          <w:jc w:val="center"/>
        </w:trPr>
        <w:tc>
          <w:tcPr>
            <w:tcW w:w="3168" w:type="dxa"/>
            <w:shd w:val="clear" w:color="auto" w:fill="EDF2F7"/>
            <w:tcMar>
              <w:top w:w="80" w:type="dxa"/>
              <w:left w:w="120" w:type="dxa"/>
              <w:bottom w:w="80" w:type="dxa"/>
              <w:right w:w="120" w:type="dxa"/>
            </w:tcMar>
          </w:tcPr>
          <w:p w14:paraId="2252769D" w14:textId="77777777" w:rsidR="000C321D" w:rsidRDefault="009A1FB7">
            <w:pPr>
              <w:spacing w:after="40"/>
            </w:pPr>
            <w:r>
              <w:rPr>
                <w:rFonts w:ascii="Arial" w:hAnsi="Arial"/>
                <w:b/>
                <w:color w:val="1B365D"/>
                <w:sz w:val="19"/>
              </w:rPr>
              <w:t>Testing Environment:</w:t>
            </w:r>
          </w:p>
        </w:tc>
        <w:tc>
          <w:tcPr>
            <w:tcW w:w="6192" w:type="dxa"/>
            <w:shd w:val="clear" w:color="auto" w:fill="F7FAFC"/>
            <w:tcMar>
              <w:top w:w="80" w:type="dxa"/>
              <w:left w:w="120" w:type="dxa"/>
              <w:bottom w:w="80" w:type="dxa"/>
              <w:right w:w="120" w:type="dxa"/>
            </w:tcMar>
          </w:tcPr>
          <w:p w14:paraId="509D29F8" w14:textId="77777777" w:rsidR="000C321D" w:rsidRDefault="009A1FB7">
            <w:pPr>
              <w:spacing w:after="40"/>
            </w:pPr>
            <w:r>
              <w:rPr>
                <w:rFonts w:ascii="Calibri" w:hAnsi="Calibri"/>
                <w:color w:val="2D3748"/>
                <w:sz w:val="19"/>
              </w:rPr>
              <w:t>GCP Debian Enterprise Host (IP: 34.7.237.8) / Sao Web</w:t>
            </w:r>
          </w:p>
        </w:tc>
      </w:tr>
      <w:tr w:rsidR="000C321D" w14:paraId="47B60B9F" w14:textId="77777777">
        <w:trPr>
          <w:jc w:val="center"/>
        </w:trPr>
        <w:tc>
          <w:tcPr>
            <w:tcW w:w="3168" w:type="dxa"/>
            <w:shd w:val="clear" w:color="auto" w:fill="EDF2F7"/>
            <w:tcMar>
              <w:top w:w="80" w:type="dxa"/>
              <w:left w:w="120" w:type="dxa"/>
              <w:bottom w:w="80" w:type="dxa"/>
              <w:right w:w="120" w:type="dxa"/>
            </w:tcMar>
          </w:tcPr>
          <w:p w14:paraId="5318E341" w14:textId="77777777" w:rsidR="000C321D" w:rsidRDefault="009A1FB7">
            <w:pPr>
              <w:spacing w:after="40"/>
            </w:pPr>
            <w:r>
              <w:rPr>
                <w:rFonts w:ascii="Arial" w:hAnsi="Arial"/>
                <w:b/>
                <w:color w:val="1B365D"/>
                <w:sz w:val="19"/>
              </w:rPr>
              <w:t>Database Name:</w:t>
            </w:r>
          </w:p>
        </w:tc>
        <w:tc>
          <w:tcPr>
            <w:tcW w:w="6192" w:type="dxa"/>
            <w:shd w:val="clear" w:color="auto" w:fill="F7FAFC"/>
            <w:tcMar>
              <w:top w:w="80" w:type="dxa"/>
              <w:left w:w="120" w:type="dxa"/>
              <w:bottom w:w="80" w:type="dxa"/>
              <w:right w:w="120" w:type="dxa"/>
            </w:tcMar>
          </w:tcPr>
          <w:p w14:paraId="7CD30D66" w14:textId="77777777" w:rsidR="000C321D" w:rsidRDefault="009A1FB7">
            <w:pPr>
              <w:spacing w:after="40"/>
            </w:pPr>
            <w:r>
              <w:rPr>
                <w:rFonts w:ascii="Calibri" w:hAnsi="Calibri"/>
                <w:color w:val="2D3748"/>
                <w:sz w:val="19"/>
              </w:rPr>
              <w:t>gnuhealth</w:t>
            </w:r>
          </w:p>
        </w:tc>
      </w:tr>
      <w:tr w:rsidR="000C321D" w14:paraId="7F28003B" w14:textId="77777777">
        <w:trPr>
          <w:jc w:val="center"/>
        </w:trPr>
        <w:tc>
          <w:tcPr>
            <w:tcW w:w="3168" w:type="dxa"/>
            <w:shd w:val="clear" w:color="auto" w:fill="EDF2F7"/>
            <w:tcMar>
              <w:top w:w="80" w:type="dxa"/>
              <w:left w:w="120" w:type="dxa"/>
              <w:bottom w:w="80" w:type="dxa"/>
              <w:right w:w="120" w:type="dxa"/>
            </w:tcMar>
          </w:tcPr>
          <w:p w14:paraId="2DE8BF7C" w14:textId="77777777" w:rsidR="000C321D" w:rsidRDefault="009A1FB7">
            <w:pPr>
              <w:spacing w:after="40"/>
            </w:pPr>
            <w:r>
              <w:rPr>
                <w:rFonts w:ascii="Arial" w:hAnsi="Arial"/>
                <w:b/>
                <w:color w:val="1B365D"/>
                <w:sz w:val="19"/>
              </w:rPr>
              <w:t>Intended Audience:</w:t>
            </w:r>
          </w:p>
        </w:tc>
        <w:tc>
          <w:tcPr>
            <w:tcW w:w="6192" w:type="dxa"/>
            <w:shd w:val="clear" w:color="auto" w:fill="F7FAFC"/>
            <w:tcMar>
              <w:top w:w="80" w:type="dxa"/>
              <w:left w:w="120" w:type="dxa"/>
              <w:bottom w:w="80" w:type="dxa"/>
              <w:right w:w="120" w:type="dxa"/>
            </w:tcMar>
          </w:tcPr>
          <w:p w14:paraId="5506C107" w14:textId="77777777" w:rsidR="000C321D" w:rsidRDefault="009A1FB7">
            <w:pPr>
              <w:spacing w:after="40"/>
            </w:pPr>
            <w:r>
              <w:rPr>
                <w:rFonts w:ascii="Calibri" w:hAnsi="Calibri"/>
                <w:color w:val="2D3748"/>
                <w:sz w:val="19"/>
              </w:rPr>
              <w:t>Clinical QA Engineers, Medical Directors, HIM Staff, Financial Auditors</w:t>
            </w:r>
          </w:p>
        </w:tc>
      </w:tr>
      <w:tr w:rsidR="000C321D" w14:paraId="6BDAB3FF" w14:textId="77777777">
        <w:trPr>
          <w:jc w:val="center"/>
        </w:trPr>
        <w:tc>
          <w:tcPr>
            <w:tcW w:w="3168" w:type="dxa"/>
            <w:shd w:val="clear" w:color="auto" w:fill="EDF2F7"/>
            <w:tcMar>
              <w:top w:w="80" w:type="dxa"/>
              <w:left w:w="120" w:type="dxa"/>
              <w:bottom w:w="80" w:type="dxa"/>
              <w:right w:w="120" w:type="dxa"/>
            </w:tcMar>
          </w:tcPr>
          <w:p w14:paraId="3C9DDDB5" w14:textId="77777777" w:rsidR="000C321D" w:rsidRDefault="009A1FB7">
            <w:pPr>
              <w:spacing w:after="40"/>
            </w:pPr>
            <w:r>
              <w:rPr>
                <w:rFonts w:ascii="Arial" w:hAnsi="Arial"/>
                <w:b/>
                <w:color w:val="1B365D"/>
                <w:sz w:val="19"/>
              </w:rPr>
              <w:t>Verification Status:</w:t>
            </w:r>
          </w:p>
        </w:tc>
        <w:tc>
          <w:tcPr>
            <w:tcW w:w="6192" w:type="dxa"/>
            <w:shd w:val="clear" w:color="auto" w:fill="F7FAFC"/>
            <w:tcMar>
              <w:top w:w="80" w:type="dxa"/>
              <w:left w:w="120" w:type="dxa"/>
              <w:bottom w:w="80" w:type="dxa"/>
              <w:right w:w="120" w:type="dxa"/>
            </w:tcMar>
          </w:tcPr>
          <w:p w14:paraId="0F4F2F6A" w14:textId="77777777" w:rsidR="000C321D" w:rsidRDefault="009A1FB7">
            <w:pPr>
              <w:spacing w:after="40"/>
            </w:pPr>
            <w:r>
              <w:rPr>
                <w:rFonts w:ascii="Calibri" w:hAnsi="Calibri"/>
                <w:color w:val="2D3748"/>
                <w:sz w:val="19"/>
              </w:rPr>
              <w:t>100% Independently Verified against Live Production Database</w:t>
            </w:r>
          </w:p>
        </w:tc>
      </w:tr>
    </w:tbl>
    <w:p w14:paraId="40382A35" w14:textId="77777777" w:rsidR="000C321D" w:rsidRDefault="009A1FB7">
      <w:r>
        <w:br w:type="page"/>
      </w:r>
    </w:p>
    <w:p w14:paraId="45B814BC" w14:textId="77777777" w:rsidR="000C321D" w:rsidRDefault="009A1FB7">
      <w:pPr>
        <w:pStyle w:val="Heading1"/>
        <w:spacing w:before="360" w:after="120"/>
      </w:pPr>
      <w:r>
        <w:rPr>
          <w:rFonts w:ascii="Arial" w:hAnsi="Arial"/>
          <w:color w:val="1B365D"/>
          <w:sz w:val="34"/>
        </w:rPr>
        <w:lastRenderedPageBreak/>
        <w:t>1. Executive Summary &amp; Purpose</w:t>
      </w:r>
    </w:p>
    <w:p w14:paraId="42005633" w14:textId="77777777" w:rsidR="000C321D" w:rsidRDefault="009A1FB7">
      <w:r>
        <w:t>This visual User Acceptance Testing (UAT) manual provides an exhaustive, click-by-click, screenshot-based operational testing protocol for the GNU Health Hospital Management Information System (HMIS). Designed specifically for first-time testers, clinical staff, and quality assurance personnel, this guide eliminates ambiguity by explicitly documenting every menu path, input field, modal dialog, action button, and expected system state transition across nine canonical outpatient clinical and financial workfl</w:t>
      </w:r>
      <w:r>
        <w:t>ows.</w:t>
      </w:r>
    </w:p>
    <w:tbl>
      <w:tblPr>
        <w:tblW w:w="0" w:type="auto"/>
        <w:jc w:val="center"/>
        <w:tblLook w:val="04A0" w:firstRow="1" w:lastRow="0" w:firstColumn="1" w:lastColumn="0" w:noHBand="0" w:noVBand="1"/>
      </w:tblPr>
      <w:tblGrid>
        <w:gridCol w:w="9360"/>
      </w:tblGrid>
      <w:tr w:rsidR="000C321D" w14:paraId="383031C0" w14:textId="77777777">
        <w:trPr>
          <w:jc w:val="center"/>
        </w:trPr>
        <w:tc>
          <w:tcPr>
            <w:tcW w:w="9360" w:type="dxa"/>
            <w:tcBorders>
              <w:left w:val="single" w:sz="36" w:space="0" w:color="2E8B57"/>
            </w:tcBorders>
            <w:shd w:val="clear" w:color="auto" w:fill="F0FFF4"/>
            <w:tcMar>
              <w:top w:w="140" w:type="dxa"/>
              <w:left w:w="200" w:type="dxa"/>
              <w:bottom w:w="140" w:type="dxa"/>
              <w:right w:w="200" w:type="dxa"/>
            </w:tcMar>
          </w:tcPr>
          <w:p w14:paraId="21F7BD91" w14:textId="77777777" w:rsidR="000C321D" w:rsidRDefault="009A1FB7">
            <w:pPr>
              <w:spacing w:before="40" w:after="80"/>
            </w:pPr>
            <w:r>
              <w:rPr>
                <w:rFonts w:ascii="Arial" w:hAnsi="Arial"/>
                <w:b/>
                <w:color w:val="2E8B57"/>
                <w:sz w:val="21"/>
              </w:rPr>
              <w:t>[✓] BACKGROUND &amp; TESTER FINDINGS RESOLUTION</w:t>
            </w:r>
            <w:r>
              <w:rPr>
                <w:rFonts w:ascii="Arial" w:hAnsi="Arial"/>
                <w:b/>
                <w:color w:val="2E8B57"/>
                <w:sz w:val="21"/>
              </w:rPr>
              <w:br/>
            </w:r>
            <w:r>
              <w:rPr>
                <w:rFonts w:ascii="Calibri" w:hAnsi="Calibri"/>
                <w:color w:val="2D3748"/>
                <w:sz w:val="20"/>
              </w:rPr>
              <w:t>Previous testing rounds identified operational friction points including: duplicate patient registration exceptions, missing Patient Evaluations menu visibility for nurses, ambiguity in CBC analyte criteria loading, field labeling discrepancies in Radiology, and General Ledger access boundaries. All reported issues have been fully resolved in the active database, and the verified operational paths are permanently established within this manual.</w:t>
            </w:r>
          </w:p>
        </w:tc>
      </w:tr>
    </w:tbl>
    <w:p w14:paraId="2BF176EE" w14:textId="77777777" w:rsidR="000C321D" w:rsidRDefault="000C321D">
      <w:pPr>
        <w:spacing w:after="80"/>
      </w:pPr>
    </w:p>
    <w:p w14:paraId="696C5CAE" w14:textId="77777777" w:rsidR="000C321D" w:rsidRDefault="009A1FB7">
      <w:pPr>
        <w:pStyle w:val="Heading2"/>
        <w:spacing w:before="280" w:after="80"/>
      </w:pPr>
      <w:r>
        <w:rPr>
          <w:rFonts w:ascii="Arial" w:hAnsi="Arial"/>
          <w:color w:val="1B365D"/>
          <w:sz w:val="27"/>
        </w:rPr>
        <w:t>Document Conventions &amp; Screenshot Annotation Legend</w:t>
      </w:r>
    </w:p>
    <w:p w14:paraId="7D2C5F57" w14:textId="77777777" w:rsidR="000C321D" w:rsidRDefault="009A1FB7">
      <w:r>
        <w:t>Every screenshot within this manual was captured live from the authorized GNU Health production testing environment and augmented with standardized visual indicators:</w:t>
      </w:r>
    </w:p>
    <w:p w14:paraId="2A528E88" w14:textId="77777777" w:rsidR="000C321D" w:rsidRDefault="009A1FB7">
      <w:pPr>
        <w:pStyle w:val="ListBullet"/>
        <w:spacing w:before="20" w:after="40"/>
      </w:pPr>
      <w:r>
        <w:rPr>
          <w:rFonts w:ascii="Arial" w:hAnsi="Arial"/>
          <w:b/>
          <w:color w:val="2D3748"/>
          <w:sz w:val="19"/>
        </w:rPr>
        <w:t xml:space="preserve">Solid Red Border (#E63946): </w:t>
      </w:r>
      <w:r>
        <w:rPr>
          <w:rFonts w:ascii="Calibri" w:hAnsi="Calibri"/>
          <w:color w:val="2D3748"/>
          <w:sz w:val="19"/>
        </w:rPr>
        <w:t>Highlights the precise target input field, table cell, or action button.</w:t>
      </w:r>
    </w:p>
    <w:p w14:paraId="3C32D00C" w14:textId="77777777" w:rsidR="000C321D" w:rsidRDefault="009A1FB7">
      <w:pPr>
        <w:pStyle w:val="ListBullet"/>
        <w:spacing w:before="20" w:after="40"/>
      </w:pPr>
      <w:r>
        <w:rPr>
          <w:rFonts w:ascii="Arial" w:hAnsi="Arial"/>
          <w:b/>
          <w:color w:val="2D3748"/>
          <w:sz w:val="19"/>
        </w:rPr>
        <w:t xml:space="preserve">Numbered Circular Badges (①, ②, ③): </w:t>
      </w:r>
      <w:r>
        <w:rPr>
          <w:rFonts w:ascii="Calibri" w:hAnsi="Calibri"/>
          <w:color w:val="2D3748"/>
          <w:sz w:val="19"/>
        </w:rPr>
        <w:t>Indicate the mandatory sequential order of mouse clicks and keystrokes.</w:t>
      </w:r>
    </w:p>
    <w:p w14:paraId="046431A2" w14:textId="77777777" w:rsidR="000C321D" w:rsidRDefault="009A1FB7">
      <w:pPr>
        <w:pStyle w:val="ListBullet"/>
        <w:spacing w:before="20" w:after="40"/>
      </w:pPr>
      <w:r>
        <w:rPr>
          <w:rFonts w:ascii="Arial" w:hAnsi="Arial"/>
          <w:b/>
          <w:color w:val="2D3748"/>
          <w:sz w:val="19"/>
        </w:rPr>
        <w:t xml:space="preserve">Navy Blue Callout Banners (#1B365D): </w:t>
      </w:r>
      <w:r>
        <w:rPr>
          <w:rFonts w:ascii="Calibri" w:hAnsi="Calibri"/>
          <w:color w:val="2D3748"/>
          <w:sz w:val="19"/>
        </w:rPr>
        <w:t>State the specific action, keyboard shortcut (e.g., Tab), or text to input.</w:t>
      </w:r>
    </w:p>
    <w:p w14:paraId="12D0BC17" w14:textId="77777777" w:rsidR="000C321D" w:rsidRDefault="009A1FB7">
      <w:pPr>
        <w:pStyle w:val="ListBullet"/>
        <w:spacing w:before="20" w:after="40"/>
      </w:pPr>
      <w:r>
        <w:rPr>
          <w:rFonts w:ascii="Arial" w:hAnsi="Arial"/>
          <w:b/>
          <w:color w:val="2D3748"/>
          <w:sz w:val="19"/>
        </w:rPr>
        <w:t xml:space="preserve">Green Badges (#2E8B57): </w:t>
      </w:r>
      <w:r>
        <w:rPr>
          <w:rFonts w:ascii="Calibri" w:hAnsi="Calibri"/>
          <w:color w:val="2D3748"/>
          <w:sz w:val="19"/>
        </w:rPr>
        <w:t>Highlight verified success states, calculated totals, and generated system identifiers.</w:t>
      </w:r>
    </w:p>
    <w:p w14:paraId="6CCC8695" w14:textId="77777777" w:rsidR="000C321D" w:rsidRDefault="009A1FB7">
      <w:r>
        <w:br w:type="page"/>
      </w:r>
    </w:p>
    <w:p w14:paraId="7D540639" w14:textId="77777777" w:rsidR="000C321D" w:rsidRDefault="009A1FB7">
      <w:pPr>
        <w:pStyle w:val="Heading1"/>
        <w:spacing w:before="360" w:after="120"/>
      </w:pPr>
      <w:r>
        <w:rPr>
          <w:rFonts w:ascii="Arial" w:hAnsi="Arial"/>
          <w:color w:val="1B365D"/>
          <w:sz w:val="34"/>
        </w:rPr>
        <w:lastRenderedPageBreak/>
        <w:t>2. Testing Environment &amp; Department User Roles</w:t>
      </w:r>
    </w:p>
    <w:p w14:paraId="1B7FC1E7" w14:textId="77777777" w:rsidR="000C321D" w:rsidRDefault="009A1FB7">
      <w:r>
        <w:t>To enforce rigorous Role-Based Access Control (RBAC) validation, each test case must be executed using the assigned departmental demo account. Testers must NEVER execute clinical or cashier workflows using the Administrator account.</w:t>
      </w:r>
    </w:p>
    <w:tbl>
      <w:tblPr>
        <w:tblW w:w="0" w:type="auto"/>
        <w:jc w:val="center"/>
        <w:tblLook w:val="04A0" w:firstRow="1" w:lastRow="0" w:firstColumn="1" w:lastColumn="0" w:noHBand="0" w:noVBand="1"/>
      </w:tblPr>
      <w:tblGrid>
        <w:gridCol w:w="2160"/>
        <w:gridCol w:w="2160"/>
        <w:gridCol w:w="2160"/>
        <w:gridCol w:w="2880"/>
        <w:gridCol w:w="100"/>
      </w:tblGrid>
      <w:tr w:rsidR="000C321D" w14:paraId="6C5654CC" w14:textId="77777777">
        <w:trPr>
          <w:jc w:val="center"/>
        </w:trPr>
        <w:tc>
          <w:tcPr>
            <w:tcW w:w="2160" w:type="dxa"/>
            <w:shd w:val="clear" w:color="auto" w:fill="1B365D"/>
            <w:tcMar>
              <w:top w:w="100" w:type="dxa"/>
              <w:left w:w="100" w:type="dxa"/>
              <w:bottom w:w="100" w:type="dxa"/>
              <w:right w:w="100" w:type="dxa"/>
            </w:tcMar>
          </w:tcPr>
          <w:p w14:paraId="0F3E84E0" w14:textId="77777777" w:rsidR="000C321D" w:rsidRDefault="009A1FB7">
            <w:pPr>
              <w:spacing w:after="40"/>
            </w:pPr>
            <w:r>
              <w:rPr>
                <w:rFonts w:ascii="Arial" w:hAnsi="Arial"/>
                <w:b/>
                <w:color w:val="FFFFFF"/>
                <w:sz w:val="18"/>
              </w:rPr>
              <w:t>Department / Scope</w:t>
            </w:r>
          </w:p>
        </w:tc>
        <w:tc>
          <w:tcPr>
            <w:tcW w:w="2160" w:type="dxa"/>
            <w:shd w:val="clear" w:color="auto" w:fill="1B365D"/>
            <w:tcMar>
              <w:top w:w="100" w:type="dxa"/>
              <w:left w:w="100" w:type="dxa"/>
              <w:bottom w:w="100" w:type="dxa"/>
              <w:right w:w="100" w:type="dxa"/>
            </w:tcMar>
          </w:tcPr>
          <w:p w14:paraId="6C7C4390" w14:textId="77777777" w:rsidR="000C321D" w:rsidRDefault="009A1FB7">
            <w:pPr>
              <w:spacing w:after="40"/>
            </w:pPr>
            <w:r>
              <w:rPr>
                <w:rFonts w:ascii="Arial" w:hAnsi="Arial"/>
                <w:b/>
                <w:color w:val="FFFFFF"/>
                <w:sz w:val="18"/>
              </w:rPr>
              <w:t>Role Name</w:t>
            </w:r>
          </w:p>
        </w:tc>
        <w:tc>
          <w:tcPr>
            <w:tcW w:w="2160" w:type="dxa"/>
            <w:shd w:val="clear" w:color="auto" w:fill="1B365D"/>
            <w:tcMar>
              <w:top w:w="100" w:type="dxa"/>
              <w:left w:w="100" w:type="dxa"/>
              <w:bottom w:w="100" w:type="dxa"/>
              <w:right w:w="100" w:type="dxa"/>
            </w:tcMar>
          </w:tcPr>
          <w:p w14:paraId="7638E25F" w14:textId="77777777" w:rsidR="000C321D" w:rsidRDefault="009A1FB7">
            <w:pPr>
              <w:spacing w:after="40"/>
            </w:pPr>
            <w:r>
              <w:rPr>
                <w:rFonts w:ascii="Arial" w:hAnsi="Arial"/>
                <w:b/>
                <w:color w:val="FFFFFF"/>
                <w:sz w:val="18"/>
              </w:rPr>
              <w:t>Login Username</w:t>
            </w:r>
          </w:p>
        </w:tc>
        <w:tc>
          <w:tcPr>
            <w:tcW w:w="2880" w:type="dxa"/>
            <w:gridSpan w:val="2"/>
            <w:shd w:val="clear" w:color="auto" w:fill="1B365D"/>
            <w:tcMar>
              <w:top w:w="100" w:type="dxa"/>
              <w:left w:w="100" w:type="dxa"/>
              <w:bottom w:w="100" w:type="dxa"/>
              <w:right w:w="100" w:type="dxa"/>
            </w:tcMar>
          </w:tcPr>
          <w:p w14:paraId="7F514879" w14:textId="77777777" w:rsidR="000C321D" w:rsidRDefault="009A1FB7">
            <w:pPr>
              <w:spacing w:after="40"/>
            </w:pPr>
            <w:r>
              <w:rPr>
                <w:rFonts w:ascii="Arial" w:hAnsi="Arial"/>
                <w:b/>
                <w:color w:val="FFFFFF"/>
                <w:sz w:val="18"/>
              </w:rPr>
              <w:t>Primary Operational Menu</w:t>
            </w:r>
          </w:p>
        </w:tc>
      </w:tr>
      <w:tr w:rsidR="000C321D" w14:paraId="0B38FD40" w14:textId="77777777">
        <w:trPr>
          <w:jc w:val="center"/>
        </w:trPr>
        <w:tc>
          <w:tcPr>
            <w:tcW w:w="2160" w:type="dxa"/>
            <w:shd w:val="clear" w:color="auto" w:fill="FFFFFF"/>
            <w:tcMar>
              <w:top w:w="80" w:type="dxa"/>
              <w:left w:w="100" w:type="dxa"/>
              <w:bottom w:w="80" w:type="dxa"/>
              <w:right w:w="100" w:type="dxa"/>
            </w:tcMar>
          </w:tcPr>
          <w:p w14:paraId="47000647" w14:textId="77777777" w:rsidR="000C321D" w:rsidRDefault="009A1FB7">
            <w:pPr>
              <w:spacing w:after="40"/>
            </w:pPr>
            <w:r>
              <w:rPr>
                <w:rFonts w:ascii="Calibri" w:hAnsi="Calibri"/>
                <w:color w:val="2D3748"/>
                <w:sz w:val="17"/>
              </w:rPr>
              <w:t>Front Desk</w:t>
            </w:r>
          </w:p>
        </w:tc>
        <w:tc>
          <w:tcPr>
            <w:tcW w:w="2160" w:type="dxa"/>
            <w:shd w:val="clear" w:color="auto" w:fill="FFFFFF"/>
            <w:tcMar>
              <w:top w:w="80" w:type="dxa"/>
              <w:left w:w="100" w:type="dxa"/>
              <w:bottom w:w="80" w:type="dxa"/>
              <w:right w:w="100" w:type="dxa"/>
            </w:tcMar>
          </w:tcPr>
          <w:p w14:paraId="66FDA87C" w14:textId="77777777" w:rsidR="000C321D" w:rsidRDefault="009A1FB7">
            <w:pPr>
              <w:spacing w:after="40"/>
            </w:pPr>
            <w:r>
              <w:rPr>
                <w:rFonts w:ascii="Calibri" w:hAnsi="Calibri"/>
                <w:color w:val="2D3748"/>
                <w:sz w:val="17"/>
              </w:rPr>
              <w:t>Receptionist</w:t>
            </w:r>
          </w:p>
        </w:tc>
        <w:tc>
          <w:tcPr>
            <w:tcW w:w="2160" w:type="dxa"/>
            <w:shd w:val="clear" w:color="auto" w:fill="FFFFFF"/>
            <w:tcMar>
              <w:top w:w="80" w:type="dxa"/>
              <w:left w:w="100" w:type="dxa"/>
              <w:bottom w:w="80" w:type="dxa"/>
              <w:right w:w="100" w:type="dxa"/>
            </w:tcMar>
          </w:tcPr>
          <w:p w14:paraId="2C357CF5" w14:textId="77777777" w:rsidR="000C321D" w:rsidRDefault="009A1FB7">
            <w:pPr>
              <w:spacing w:after="40"/>
            </w:pPr>
            <w:r>
              <w:rPr>
                <w:rFonts w:ascii="Consolas" w:hAnsi="Consolas"/>
                <w:b/>
                <w:color w:val="2D3748"/>
                <w:sz w:val="17"/>
              </w:rPr>
              <w:t>demo_frontdesk1</w:t>
            </w:r>
          </w:p>
        </w:tc>
        <w:tc>
          <w:tcPr>
            <w:tcW w:w="2880" w:type="dxa"/>
            <w:gridSpan w:val="2"/>
            <w:shd w:val="clear" w:color="auto" w:fill="FFFFFF"/>
            <w:tcMar>
              <w:top w:w="80" w:type="dxa"/>
              <w:left w:w="100" w:type="dxa"/>
              <w:bottom w:w="80" w:type="dxa"/>
              <w:right w:w="100" w:type="dxa"/>
            </w:tcMar>
          </w:tcPr>
          <w:p w14:paraId="1B0789AA" w14:textId="77777777" w:rsidR="000C321D" w:rsidRDefault="009A1FB7">
            <w:pPr>
              <w:spacing w:after="40"/>
            </w:pPr>
            <w:r>
              <w:rPr>
                <w:rFonts w:ascii="Calibri" w:hAnsi="Calibri"/>
                <w:color w:val="2D3748"/>
                <w:sz w:val="17"/>
              </w:rPr>
              <w:t>Health -&gt; Patients &amp; Appointments</w:t>
            </w:r>
          </w:p>
        </w:tc>
      </w:tr>
      <w:tr w:rsidR="000C321D" w14:paraId="0678B1CD" w14:textId="77777777">
        <w:trPr>
          <w:jc w:val="center"/>
        </w:trPr>
        <w:tc>
          <w:tcPr>
            <w:tcW w:w="2160" w:type="dxa"/>
            <w:shd w:val="clear" w:color="auto" w:fill="F7FAFC"/>
            <w:tcMar>
              <w:top w:w="80" w:type="dxa"/>
              <w:left w:w="100" w:type="dxa"/>
              <w:bottom w:w="80" w:type="dxa"/>
              <w:right w:w="100" w:type="dxa"/>
            </w:tcMar>
          </w:tcPr>
          <w:p w14:paraId="24584676" w14:textId="77777777" w:rsidR="000C321D" w:rsidRDefault="009A1FB7">
            <w:pPr>
              <w:spacing w:after="40"/>
            </w:pPr>
            <w:r>
              <w:rPr>
                <w:rFonts w:ascii="Calibri" w:hAnsi="Calibri"/>
                <w:color w:val="2D3748"/>
                <w:sz w:val="17"/>
              </w:rPr>
              <w:t>Nursing Triage</w:t>
            </w:r>
          </w:p>
        </w:tc>
        <w:tc>
          <w:tcPr>
            <w:tcW w:w="2160" w:type="dxa"/>
            <w:shd w:val="clear" w:color="auto" w:fill="F7FAFC"/>
            <w:tcMar>
              <w:top w:w="80" w:type="dxa"/>
              <w:left w:w="100" w:type="dxa"/>
              <w:bottom w:w="80" w:type="dxa"/>
              <w:right w:w="100" w:type="dxa"/>
            </w:tcMar>
          </w:tcPr>
          <w:p w14:paraId="6993D7E9" w14:textId="77777777" w:rsidR="000C321D" w:rsidRDefault="009A1FB7">
            <w:pPr>
              <w:spacing w:after="40"/>
            </w:pPr>
            <w:r>
              <w:rPr>
                <w:rFonts w:ascii="Calibri" w:hAnsi="Calibri"/>
                <w:color w:val="2D3748"/>
                <w:sz w:val="17"/>
              </w:rPr>
              <w:t>Registered Nurse</w:t>
            </w:r>
          </w:p>
        </w:tc>
        <w:tc>
          <w:tcPr>
            <w:tcW w:w="2160" w:type="dxa"/>
            <w:shd w:val="clear" w:color="auto" w:fill="F7FAFC"/>
            <w:tcMar>
              <w:top w:w="80" w:type="dxa"/>
              <w:left w:w="100" w:type="dxa"/>
              <w:bottom w:w="80" w:type="dxa"/>
              <w:right w:w="100" w:type="dxa"/>
            </w:tcMar>
          </w:tcPr>
          <w:p w14:paraId="67CEE494" w14:textId="77777777" w:rsidR="000C321D" w:rsidRDefault="009A1FB7">
            <w:pPr>
              <w:spacing w:after="40"/>
            </w:pPr>
            <w:r>
              <w:rPr>
                <w:rFonts w:ascii="Consolas" w:hAnsi="Consolas"/>
                <w:b/>
                <w:color w:val="2D3748"/>
                <w:sz w:val="17"/>
              </w:rPr>
              <w:t>demo_nurse1</w:t>
            </w:r>
          </w:p>
        </w:tc>
        <w:tc>
          <w:tcPr>
            <w:tcW w:w="2880" w:type="dxa"/>
            <w:gridSpan w:val="2"/>
            <w:shd w:val="clear" w:color="auto" w:fill="F7FAFC"/>
            <w:tcMar>
              <w:top w:w="80" w:type="dxa"/>
              <w:left w:w="100" w:type="dxa"/>
              <w:bottom w:w="80" w:type="dxa"/>
              <w:right w:w="100" w:type="dxa"/>
            </w:tcMar>
          </w:tcPr>
          <w:p w14:paraId="0723E0EE" w14:textId="77777777" w:rsidR="000C321D" w:rsidRDefault="009A1FB7">
            <w:pPr>
              <w:spacing w:after="40"/>
            </w:pPr>
            <w:r>
              <w:rPr>
                <w:rFonts w:ascii="Calibri" w:hAnsi="Calibri"/>
                <w:color w:val="2D3748"/>
                <w:sz w:val="17"/>
              </w:rPr>
              <w:t>Health -&gt; Patient Evaluations</w:t>
            </w:r>
          </w:p>
        </w:tc>
      </w:tr>
      <w:tr w:rsidR="000C321D" w14:paraId="3F09B55A" w14:textId="77777777">
        <w:trPr>
          <w:jc w:val="center"/>
        </w:trPr>
        <w:tc>
          <w:tcPr>
            <w:tcW w:w="2160" w:type="dxa"/>
            <w:shd w:val="clear" w:color="auto" w:fill="FFFFFF"/>
            <w:tcMar>
              <w:top w:w="80" w:type="dxa"/>
              <w:left w:w="100" w:type="dxa"/>
              <w:bottom w:w="80" w:type="dxa"/>
              <w:right w:w="100" w:type="dxa"/>
            </w:tcMar>
          </w:tcPr>
          <w:p w14:paraId="5F49C6CF" w14:textId="77777777" w:rsidR="000C321D" w:rsidRDefault="009A1FB7">
            <w:pPr>
              <w:spacing w:after="40"/>
            </w:pPr>
            <w:r>
              <w:rPr>
                <w:rFonts w:ascii="Calibri" w:hAnsi="Calibri"/>
                <w:color w:val="2D3748"/>
                <w:sz w:val="17"/>
              </w:rPr>
              <w:t>Outpatient Clinic</w:t>
            </w:r>
          </w:p>
        </w:tc>
        <w:tc>
          <w:tcPr>
            <w:tcW w:w="2160" w:type="dxa"/>
            <w:shd w:val="clear" w:color="auto" w:fill="FFFFFF"/>
            <w:tcMar>
              <w:top w:w="80" w:type="dxa"/>
              <w:left w:w="100" w:type="dxa"/>
              <w:bottom w:w="80" w:type="dxa"/>
              <w:right w:w="100" w:type="dxa"/>
            </w:tcMar>
          </w:tcPr>
          <w:p w14:paraId="2C5CDC07" w14:textId="77777777" w:rsidR="000C321D" w:rsidRDefault="009A1FB7">
            <w:pPr>
              <w:spacing w:after="40"/>
            </w:pPr>
            <w:r>
              <w:rPr>
                <w:rFonts w:ascii="Calibri" w:hAnsi="Calibri"/>
                <w:color w:val="2D3748"/>
                <w:sz w:val="17"/>
              </w:rPr>
              <w:t>Attending Physician</w:t>
            </w:r>
          </w:p>
        </w:tc>
        <w:tc>
          <w:tcPr>
            <w:tcW w:w="2160" w:type="dxa"/>
            <w:shd w:val="clear" w:color="auto" w:fill="FFFFFF"/>
            <w:tcMar>
              <w:top w:w="80" w:type="dxa"/>
              <w:left w:w="100" w:type="dxa"/>
              <w:bottom w:w="80" w:type="dxa"/>
              <w:right w:w="100" w:type="dxa"/>
            </w:tcMar>
          </w:tcPr>
          <w:p w14:paraId="0171B072" w14:textId="77777777" w:rsidR="000C321D" w:rsidRDefault="009A1FB7">
            <w:pPr>
              <w:spacing w:after="40"/>
            </w:pPr>
            <w:r>
              <w:rPr>
                <w:rFonts w:ascii="Consolas" w:hAnsi="Consolas"/>
                <w:b/>
                <w:color w:val="2D3748"/>
                <w:sz w:val="17"/>
              </w:rPr>
              <w:t>demo_dr1</w:t>
            </w:r>
          </w:p>
        </w:tc>
        <w:tc>
          <w:tcPr>
            <w:tcW w:w="2880" w:type="dxa"/>
            <w:gridSpan w:val="2"/>
            <w:shd w:val="clear" w:color="auto" w:fill="FFFFFF"/>
            <w:tcMar>
              <w:top w:w="80" w:type="dxa"/>
              <w:left w:w="100" w:type="dxa"/>
              <w:bottom w:w="80" w:type="dxa"/>
              <w:right w:w="100" w:type="dxa"/>
            </w:tcMar>
          </w:tcPr>
          <w:p w14:paraId="018AA5DD" w14:textId="77777777" w:rsidR="000C321D" w:rsidRDefault="009A1FB7">
            <w:pPr>
              <w:spacing w:after="40"/>
            </w:pPr>
            <w:r>
              <w:rPr>
                <w:rFonts w:ascii="Calibri" w:hAnsi="Calibri"/>
                <w:color w:val="2D3748"/>
                <w:sz w:val="17"/>
              </w:rPr>
              <w:t>Health -&gt; Evaluations &amp; Prescriptions</w:t>
            </w:r>
          </w:p>
        </w:tc>
      </w:tr>
      <w:tr w:rsidR="000C321D" w14:paraId="5D4F3629" w14:textId="77777777">
        <w:trPr>
          <w:jc w:val="center"/>
        </w:trPr>
        <w:tc>
          <w:tcPr>
            <w:tcW w:w="2160" w:type="dxa"/>
            <w:shd w:val="clear" w:color="auto" w:fill="F7FAFC"/>
            <w:tcMar>
              <w:top w:w="80" w:type="dxa"/>
              <w:left w:w="100" w:type="dxa"/>
              <w:bottom w:w="80" w:type="dxa"/>
              <w:right w:w="100" w:type="dxa"/>
            </w:tcMar>
          </w:tcPr>
          <w:p w14:paraId="727F0728" w14:textId="77777777" w:rsidR="000C321D" w:rsidRDefault="009A1FB7">
            <w:pPr>
              <w:spacing w:after="40"/>
            </w:pPr>
            <w:r>
              <w:rPr>
                <w:rFonts w:ascii="Calibri" w:hAnsi="Calibri"/>
                <w:color w:val="2D3748"/>
                <w:sz w:val="17"/>
              </w:rPr>
              <w:t>Clinical Lab</w:t>
            </w:r>
          </w:p>
        </w:tc>
        <w:tc>
          <w:tcPr>
            <w:tcW w:w="2160" w:type="dxa"/>
            <w:shd w:val="clear" w:color="auto" w:fill="F7FAFC"/>
            <w:tcMar>
              <w:top w:w="80" w:type="dxa"/>
              <w:left w:w="100" w:type="dxa"/>
              <w:bottom w:w="80" w:type="dxa"/>
              <w:right w:w="100" w:type="dxa"/>
            </w:tcMar>
          </w:tcPr>
          <w:p w14:paraId="0E4289BD" w14:textId="77777777" w:rsidR="000C321D" w:rsidRDefault="009A1FB7">
            <w:pPr>
              <w:spacing w:after="40"/>
            </w:pPr>
            <w:r>
              <w:rPr>
                <w:rFonts w:ascii="Calibri" w:hAnsi="Calibri"/>
                <w:color w:val="2D3748"/>
                <w:sz w:val="17"/>
              </w:rPr>
              <w:t>Laboratory Tech</w:t>
            </w:r>
          </w:p>
        </w:tc>
        <w:tc>
          <w:tcPr>
            <w:tcW w:w="2160" w:type="dxa"/>
            <w:shd w:val="clear" w:color="auto" w:fill="F7FAFC"/>
            <w:tcMar>
              <w:top w:w="80" w:type="dxa"/>
              <w:left w:w="100" w:type="dxa"/>
              <w:bottom w:w="80" w:type="dxa"/>
              <w:right w:w="100" w:type="dxa"/>
            </w:tcMar>
          </w:tcPr>
          <w:p w14:paraId="29AAC30C" w14:textId="77777777" w:rsidR="000C321D" w:rsidRDefault="009A1FB7">
            <w:pPr>
              <w:spacing w:after="40"/>
            </w:pPr>
            <w:r>
              <w:rPr>
                <w:rFonts w:ascii="Consolas" w:hAnsi="Consolas"/>
                <w:b/>
                <w:color w:val="2D3748"/>
                <w:sz w:val="17"/>
              </w:rPr>
              <w:t>demo_lab1</w:t>
            </w:r>
          </w:p>
        </w:tc>
        <w:tc>
          <w:tcPr>
            <w:tcW w:w="2880" w:type="dxa"/>
            <w:gridSpan w:val="2"/>
            <w:shd w:val="clear" w:color="auto" w:fill="F7FAFC"/>
            <w:tcMar>
              <w:top w:w="80" w:type="dxa"/>
              <w:left w:w="100" w:type="dxa"/>
              <w:bottom w:w="80" w:type="dxa"/>
              <w:right w:w="100" w:type="dxa"/>
            </w:tcMar>
          </w:tcPr>
          <w:p w14:paraId="17095D5B" w14:textId="77777777" w:rsidR="000C321D" w:rsidRDefault="009A1FB7">
            <w:pPr>
              <w:spacing w:after="40"/>
            </w:pPr>
            <w:r>
              <w:rPr>
                <w:rFonts w:ascii="Calibri" w:hAnsi="Calibri"/>
                <w:color w:val="2D3748"/>
                <w:sz w:val="17"/>
              </w:rPr>
              <w:t>Health -&gt; Laboratory -&gt; Lab Results</w:t>
            </w:r>
          </w:p>
        </w:tc>
      </w:tr>
      <w:tr w:rsidR="000C321D" w14:paraId="7B85B094" w14:textId="77777777">
        <w:trPr>
          <w:jc w:val="center"/>
        </w:trPr>
        <w:tc>
          <w:tcPr>
            <w:tcW w:w="2160" w:type="dxa"/>
            <w:shd w:val="clear" w:color="auto" w:fill="FFFFFF"/>
            <w:tcMar>
              <w:top w:w="80" w:type="dxa"/>
              <w:left w:w="100" w:type="dxa"/>
              <w:bottom w:w="80" w:type="dxa"/>
              <w:right w:w="100" w:type="dxa"/>
            </w:tcMar>
          </w:tcPr>
          <w:p w14:paraId="42DDB563" w14:textId="77777777" w:rsidR="000C321D" w:rsidRDefault="009A1FB7">
            <w:pPr>
              <w:spacing w:after="40"/>
            </w:pPr>
            <w:r>
              <w:rPr>
                <w:rFonts w:ascii="Calibri" w:hAnsi="Calibri"/>
                <w:color w:val="2D3748"/>
                <w:sz w:val="17"/>
              </w:rPr>
              <w:t>Diagnostic Imaging</w:t>
            </w:r>
          </w:p>
        </w:tc>
        <w:tc>
          <w:tcPr>
            <w:tcW w:w="2160" w:type="dxa"/>
            <w:shd w:val="clear" w:color="auto" w:fill="FFFFFF"/>
            <w:tcMar>
              <w:top w:w="80" w:type="dxa"/>
              <w:left w:w="100" w:type="dxa"/>
              <w:bottom w:w="80" w:type="dxa"/>
              <w:right w:w="100" w:type="dxa"/>
            </w:tcMar>
          </w:tcPr>
          <w:p w14:paraId="4E845F6C" w14:textId="77777777" w:rsidR="000C321D" w:rsidRDefault="009A1FB7">
            <w:pPr>
              <w:spacing w:after="40"/>
            </w:pPr>
            <w:r>
              <w:rPr>
                <w:rFonts w:ascii="Calibri" w:hAnsi="Calibri"/>
                <w:color w:val="2D3748"/>
                <w:sz w:val="17"/>
              </w:rPr>
              <w:t>Radiology Tech</w:t>
            </w:r>
          </w:p>
        </w:tc>
        <w:tc>
          <w:tcPr>
            <w:tcW w:w="2160" w:type="dxa"/>
            <w:shd w:val="clear" w:color="auto" w:fill="FFFFFF"/>
            <w:tcMar>
              <w:top w:w="80" w:type="dxa"/>
              <w:left w:w="100" w:type="dxa"/>
              <w:bottom w:w="80" w:type="dxa"/>
              <w:right w:w="100" w:type="dxa"/>
            </w:tcMar>
          </w:tcPr>
          <w:p w14:paraId="474D7E83" w14:textId="77777777" w:rsidR="000C321D" w:rsidRDefault="009A1FB7">
            <w:pPr>
              <w:spacing w:after="40"/>
            </w:pPr>
            <w:r>
              <w:rPr>
                <w:rFonts w:ascii="Consolas" w:hAnsi="Consolas"/>
                <w:b/>
                <w:color w:val="2D3748"/>
                <w:sz w:val="17"/>
              </w:rPr>
              <w:t>demo_rad1</w:t>
            </w:r>
          </w:p>
        </w:tc>
        <w:tc>
          <w:tcPr>
            <w:tcW w:w="2880" w:type="dxa"/>
            <w:gridSpan w:val="2"/>
            <w:shd w:val="clear" w:color="auto" w:fill="FFFFFF"/>
            <w:tcMar>
              <w:top w:w="80" w:type="dxa"/>
              <w:left w:w="100" w:type="dxa"/>
              <w:bottom w:w="80" w:type="dxa"/>
              <w:right w:w="100" w:type="dxa"/>
            </w:tcMar>
          </w:tcPr>
          <w:p w14:paraId="02FB3DFC" w14:textId="77777777" w:rsidR="000C321D" w:rsidRDefault="009A1FB7">
            <w:pPr>
              <w:spacing w:after="40"/>
            </w:pPr>
            <w:r>
              <w:rPr>
                <w:rFonts w:ascii="Calibri" w:hAnsi="Calibri"/>
                <w:color w:val="2D3748"/>
                <w:sz w:val="17"/>
              </w:rPr>
              <w:t>Health -&gt; Imaging -&gt; Imaging Requests</w:t>
            </w:r>
          </w:p>
        </w:tc>
      </w:tr>
      <w:tr w:rsidR="000C321D" w14:paraId="18757322" w14:textId="77777777">
        <w:trPr>
          <w:jc w:val="center"/>
        </w:trPr>
        <w:tc>
          <w:tcPr>
            <w:tcW w:w="2160" w:type="dxa"/>
            <w:shd w:val="clear" w:color="auto" w:fill="F7FAFC"/>
            <w:tcMar>
              <w:top w:w="80" w:type="dxa"/>
              <w:left w:w="100" w:type="dxa"/>
              <w:bottom w:w="80" w:type="dxa"/>
              <w:right w:w="100" w:type="dxa"/>
            </w:tcMar>
          </w:tcPr>
          <w:p w14:paraId="52D41B46" w14:textId="77777777" w:rsidR="000C321D" w:rsidRDefault="009A1FB7">
            <w:pPr>
              <w:spacing w:after="40"/>
            </w:pPr>
            <w:r>
              <w:rPr>
                <w:rFonts w:ascii="Calibri" w:hAnsi="Calibri"/>
                <w:color w:val="2D3748"/>
                <w:sz w:val="17"/>
              </w:rPr>
              <w:t>Patient Accounts</w:t>
            </w:r>
          </w:p>
        </w:tc>
        <w:tc>
          <w:tcPr>
            <w:tcW w:w="2160" w:type="dxa"/>
            <w:shd w:val="clear" w:color="auto" w:fill="F7FAFC"/>
            <w:tcMar>
              <w:top w:w="80" w:type="dxa"/>
              <w:left w:w="100" w:type="dxa"/>
              <w:bottom w:w="80" w:type="dxa"/>
              <w:right w:w="100" w:type="dxa"/>
            </w:tcMar>
          </w:tcPr>
          <w:p w14:paraId="2E27206D" w14:textId="77777777" w:rsidR="000C321D" w:rsidRDefault="009A1FB7">
            <w:pPr>
              <w:spacing w:after="40"/>
            </w:pPr>
            <w:r>
              <w:rPr>
                <w:rFonts w:ascii="Calibri" w:hAnsi="Calibri"/>
                <w:color w:val="2D3748"/>
                <w:sz w:val="17"/>
              </w:rPr>
              <w:t>Cashier</w:t>
            </w:r>
          </w:p>
        </w:tc>
        <w:tc>
          <w:tcPr>
            <w:tcW w:w="2160" w:type="dxa"/>
            <w:shd w:val="clear" w:color="auto" w:fill="F7FAFC"/>
            <w:tcMar>
              <w:top w:w="80" w:type="dxa"/>
              <w:left w:w="100" w:type="dxa"/>
              <w:bottom w:w="80" w:type="dxa"/>
              <w:right w:w="100" w:type="dxa"/>
            </w:tcMar>
          </w:tcPr>
          <w:p w14:paraId="2E13C0D4" w14:textId="77777777" w:rsidR="000C321D" w:rsidRDefault="009A1FB7">
            <w:pPr>
              <w:spacing w:after="40"/>
            </w:pPr>
            <w:r>
              <w:rPr>
                <w:rFonts w:ascii="Consolas" w:hAnsi="Consolas"/>
                <w:b/>
                <w:color w:val="2D3748"/>
                <w:sz w:val="17"/>
              </w:rPr>
              <w:t>demo_cashier1</w:t>
            </w:r>
          </w:p>
        </w:tc>
        <w:tc>
          <w:tcPr>
            <w:tcW w:w="2880" w:type="dxa"/>
            <w:gridSpan w:val="2"/>
            <w:shd w:val="clear" w:color="auto" w:fill="F7FAFC"/>
            <w:tcMar>
              <w:top w:w="80" w:type="dxa"/>
              <w:left w:w="100" w:type="dxa"/>
              <w:bottom w:w="80" w:type="dxa"/>
              <w:right w:w="100" w:type="dxa"/>
            </w:tcMar>
          </w:tcPr>
          <w:p w14:paraId="46D94694" w14:textId="77777777" w:rsidR="000C321D" w:rsidRDefault="009A1FB7">
            <w:pPr>
              <w:spacing w:after="40"/>
            </w:pPr>
            <w:r>
              <w:rPr>
                <w:rFonts w:ascii="Calibri" w:hAnsi="Calibri"/>
                <w:color w:val="2D3748"/>
                <w:sz w:val="17"/>
              </w:rPr>
              <w:t>Financial -&gt; Invoices -&gt; Customer Invoices</w:t>
            </w:r>
          </w:p>
        </w:tc>
      </w:tr>
      <w:tr w:rsidR="000C321D" w14:paraId="5072AC2E" w14:textId="77777777">
        <w:trPr>
          <w:gridAfter w:val="1"/>
          <w:wAfter w:w="100" w:type="dxa"/>
          <w:jc w:val="center"/>
        </w:trPr>
        <w:tc>
          <w:tcPr>
            <w:tcW w:w="9360" w:type="dxa"/>
            <w:gridSpan w:val="4"/>
            <w:tcBorders>
              <w:left w:val="single" w:sz="36" w:space="0" w:color="E63946"/>
            </w:tcBorders>
            <w:shd w:val="clear" w:color="auto" w:fill="FFF5F5"/>
            <w:tcMar>
              <w:top w:w="140" w:type="dxa"/>
              <w:left w:w="200" w:type="dxa"/>
              <w:bottom w:w="140" w:type="dxa"/>
              <w:right w:w="200" w:type="dxa"/>
            </w:tcMar>
          </w:tcPr>
          <w:p w14:paraId="6CCEB13F" w14:textId="77777777" w:rsidR="000C321D" w:rsidRDefault="009A1FB7">
            <w:pPr>
              <w:spacing w:before="40" w:after="80"/>
            </w:pPr>
            <w:r>
              <w:rPr>
                <w:rFonts w:ascii="Arial" w:hAnsi="Arial"/>
                <w:b/>
                <w:color w:val="E63946"/>
                <w:sz w:val="21"/>
              </w:rPr>
              <w:t>[!] SECURITY NOTICE: SECURE CREDENTIAL RETRIEVAL</w:t>
            </w:r>
            <w:r>
              <w:rPr>
                <w:rFonts w:ascii="Arial" w:hAnsi="Arial"/>
                <w:b/>
                <w:color w:val="E63946"/>
                <w:sz w:val="21"/>
              </w:rPr>
              <w:br/>
            </w:r>
            <w:r>
              <w:rPr>
                <w:rFonts w:ascii="Calibri" w:hAnsi="Calibri"/>
                <w:color w:val="2D3748"/>
                <w:sz w:val="20"/>
              </w:rPr>
              <w:t>Per security standards, passwords and session tokens are strictly excluded from documentation. Testers must obtain authorized temporary passwords from the secure local testing repository secrets manager or designated QA Administrator prior to test commencement.</w:t>
            </w:r>
          </w:p>
        </w:tc>
      </w:tr>
    </w:tbl>
    <w:p w14:paraId="5A4448EF" w14:textId="77777777" w:rsidR="000C321D" w:rsidRDefault="000C321D">
      <w:pPr>
        <w:spacing w:after="80"/>
      </w:pPr>
    </w:p>
    <w:p w14:paraId="08AEEC11" w14:textId="77777777" w:rsidR="000C321D" w:rsidRDefault="009A1FB7">
      <w:pPr>
        <w:pStyle w:val="Heading1"/>
        <w:spacing w:before="360" w:after="120"/>
      </w:pPr>
      <w:r>
        <w:rPr>
          <w:rFonts w:ascii="Arial" w:hAnsi="Arial"/>
          <w:color w:val="1B365D"/>
          <w:sz w:val="34"/>
        </w:rPr>
        <w:t>3. Master End-to-End Test Data Tracking Sheet</w:t>
      </w:r>
    </w:p>
    <w:p w14:paraId="39A30997" w14:textId="77777777" w:rsidR="000C321D" w:rsidRDefault="009A1FB7">
      <w:r>
        <w:t>A single synthetic outpatient encounter is tracked sequentially through all nine test cases. Testers must use the generated identifiers recorded below when handing off records between departments:</w:t>
      </w:r>
    </w:p>
    <w:tbl>
      <w:tblPr>
        <w:tblW w:w="0" w:type="auto"/>
        <w:jc w:val="center"/>
        <w:tblLook w:val="04A0" w:firstRow="1" w:lastRow="0" w:firstColumn="1" w:lastColumn="0" w:noHBand="0" w:noVBand="1"/>
      </w:tblPr>
      <w:tblGrid>
        <w:gridCol w:w="2880"/>
        <w:gridCol w:w="3168"/>
        <w:gridCol w:w="3312"/>
      </w:tblGrid>
      <w:tr w:rsidR="000C321D" w14:paraId="02E06DAD" w14:textId="77777777">
        <w:trPr>
          <w:jc w:val="center"/>
        </w:trPr>
        <w:tc>
          <w:tcPr>
            <w:tcW w:w="2880" w:type="dxa"/>
            <w:shd w:val="clear" w:color="auto" w:fill="1B365D"/>
            <w:tcMar>
              <w:top w:w="100" w:type="dxa"/>
              <w:left w:w="100" w:type="dxa"/>
              <w:bottom w:w="100" w:type="dxa"/>
              <w:right w:w="100" w:type="dxa"/>
            </w:tcMar>
          </w:tcPr>
          <w:p w14:paraId="3EB3AF49" w14:textId="77777777" w:rsidR="000C321D" w:rsidRDefault="009A1FB7">
            <w:r>
              <w:rPr>
                <w:rFonts w:ascii="Arial" w:hAnsi="Arial"/>
                <w:b/>
                <w:color w:val="FFFFFF"/>
                <w:sz w:val="18"/>
              </w:rPr>
              <w:t>Workflow Artifact</w:t>
            </w:r>
          </w:p>
        </w:tc>
        <w:tc>
          <w:tcPr>
            <w:tcW w:w="3168" w:type="dxa"/>
            <w:shd w:val="clear" w:color="auto" w:fill="1B365D"/>
            <w:tcMar>
              <w:top w:w="100" w:type="dxa"/>
              <w:left w:w="100" w:type="dxa"/>
              <w:bottom w:w="100" w:type="dxa"/>
              <w:right w:w="100" w:type="dxa"/>
            </w:tcMar>
          </w:tcPr>
          <w:p w14:paraId="0E585DA9" w14:textId="77777777" w:rsidR="000C321D" w:rsidRDefault="009A1FB7">
            <w:r>
              <w:rPr>
                <w:rFonts w:ascii="Arial" w:hAnsi="Arial"/>
                <w:b/>
                <w:color w:val="FFFFFF"/>
                <w:sz w:val="18"/>
              </w:rPr>
              <w:t>Master Tracking Value</w:t>
            </w:r>
          </w:p>
        </w:tc>
        <w:tc>
          <w:tcPr>
            <w:tcW w:w="3312" w:type="dxa"/>
            <w:shd w:val="clear" w:color="auto" w:fill="1B365D"/>
            <w:tcMar>
              <w:top w:w="100" w:type="dxa"/>
              <w:left w:w="100" w:type="dxa"/>
              <w:bottom w:w="100" w:type="dxa"/>
              <w:right w:w="100" w:type="dxa"/>
            </w:tcMar>
          </w:tcPr>
          <w:p w14:paraId="6F0DE393" w14:textId="77777777" w:rsidR="000C321D" w:rsidRDefault="009A1FB7">
            <w:r>
              <w:rPr>
                <w:rFonts w:ascii="Arial" w:hAnsi="Arial"/>
                <w:b/>
                <w:color w:val="FFFFFF"/>
                <w:sz w:val="18"/>
              </w:rPr>
              <w:t>Departmental Verification Checkpoint</w:t>
            </w:r>
          </w:p>
        </w:tc>
      </w:tr>
      <w:tr w:rsidR="000C321D" w14:paraId="222F8F4C" w14:textId="77777777">
        <w:trPr>
          <w:jc w:val="center"/>
        </w:trPr>
        <w:tc>
          <w:tcPr>
            <w:tcW w:w="2880" w:type="dxa"/>
            <w:shd w:val="clear" w:color="auto" w:fill="FFFFFF"/>
            <w:tcMar>
              <w:top w:w="60" w:type="dxa"/>
              <w:left w:w="100" w:type="dxa"/>
              <w:bottom w:w="60" w:type="dxa"/>
              <w:right w:w="100" w:type="dxa"/>
            </w:tcMar>
          </w:tcPr>
          <w:p w14:paraId="76DC2F48" w14:textId="77777777" w:rsidR="000C321D" w:rsidRDefault="009A1FB7">
            <w:pPr>
              <w:spacing w:after="40"/>
            </w:pPr>
            <w:r>
              <w:rPr>
                <w:rFonts w:ascii="Calibri" w:hAnsi="Calibri"/>
                <w:color w:val="2D3748"/>
                <w:sz w:val="17"/>
              </w:rPr>
              <w:t>Patient Full Name</w:t>
            </w:r>
          </w:p>
        </w:tc>
        <w:tc>
          <w:tcPr>
            <w:tcW w:w="3168" w:type="dxa"/>
            <w:shd w:val="clear" w:color="auto" w:fill="FFFFFF"/>
            <w:tcMar>
              <w:top w:w="60" w:type="dxa"/>
              <w:left w:w="100" w:type="dxa"/>
              <w:bottom w:w="60" w:type="dxa"/>
              <w:right w:w="100" w:type="dxa"/>
            </w:tcMar>
          </w:tcPr>
          <w:p w14:paraId="780EC827" w14:textId="77777777" w:rsidR="000C321D" w:rsidRDefault="009A1FB7">
            <w:pPr>
              <w:spacing w:after="40"/>
            </w:pPr>
            <w:r>
              <w:rPr>
                <w:rFonts w:ascii="Calibri" w:hAnsi="Calibri"/>
                <w:b/>
                <w:color w:val="2D3748"/>
                <w:sz w:val="17"/>
              </w:rPr>
              <w:t>Alexander Wright</w:t>
            </w:r>
          </w:p>
        </w:tc>
        <w:tc>
          <w:tcPr>
            <w:tcW w:w="3312" w:type="dxa"/>
            <w:shd w:val="clear" w:color="auto" w:fill="FFFFFF"/>
            <w:tcMar>
              <w:top w:w="60" w:type="dxa"/>
              <w:left w:w="100" w:type="dxa"/>
              <w:bottom w:w="60" w:type="dxa"/>
              <w:right w:w="100" w:type="dxa"/>
            </w:tcMar>
          </w:tcPr>
          <w:p w14:paraId="6A217FC5" w14:textId="77777777" w:rsidR="000C321D" w:rsidRDefault="009A1FB7">
            <w:pPr>
              <w:spacing w:after="40"/>
            </w:pPr>
            <w:r>
              <w:rPr>
                <w:rFonts w:ascii="Calibri" w:hAnsi="Calibri"/>
                <w:color w:val="2D3748"/>
                <w:sz w:val="17"/>
              </w:rPr>
              <w:t>Front Desk Demographic Master File</w:t>
            </w:r>
          </w:p>
        </w:tc>
      </w:tr>
      <w:tr w:rsidR="000C321D" w14:paraId="5BA65112" w14:textId="77777777">
        <w:trPr>
          <w:jc w:val="center"/>
        </w:trPr>
        <w:tc>
          <w:tcPr>
            <w:tcW w:w="2880" w:type="dxa"/>
            <w:shd w:val="clear" w:color="auto" w:fill="F7FAFC"/>
            <w:tcMar>
              <w:top w:w="60" w:type="dxa"/>
              <w:left w:w="100" w:type="dxa"/>
              <w:bottom w:w="60" w:type="dxa"/>
              <w:right w:w="100" w:type="dxa"/>
            </w:tcMar>
          </w:tcPr>
          <w:p w14:paraId="15990B36" w14:textId="77777777" w:rsidR="000C321D" w:rsidRDefault="009A1FB7">
            <w:pPr>
              <w:spacing w:after="40"/>
            </w:pPr>
            <w:r>
              <w:rPr>
                <w:rFonts w:ascii="Calibri" w:hAnsi="Calibri"/>
                <w:color w:val="2D3748"/>
                <w:sz w:val="17"/>
              </w:rPr>
              <w:t>Patient PUID</w:t>
            </w:r>
          </w:p>
        </w:tc>
        <w:tc>
          <w:tcPr>
            <w:tcW w:w="3168" w:type="dxa"/>
            <w:shd w:val="clear" w:color="auto" w:fill="F7FAFC"/>
            <w:tcMar>
              <w:top w:w="60" w:type="dxa"/>
              <w:left w:w="100" w:type="dxa"/>
              <w:bottom w:w="60" w:type="dxa"/>
              <w:right w:w="100" w:type="dxa"/>
            </w:tcMar>
          </w:tcPr>
          <w:p w14:paraId="2B4FDDBA" w14:textId="77777777" w:rsidR="000C321D" w:rsidRDefault="009A1FB7">
            <w:pPr>
              <w:spacing w:after="40"/>
            </w:pPr>
            <w:r>
              <w:rPr>
                <w:rFonts w:ascii="Calibri" w:hAnsi="Calibri"/>
                <w:b/>
                <w:color w:val="2D3748"/>
                <w:sz w:val="17"/>
              </w:rPr>
              <w:t>P00088</w:t>
            </w:r>
          </w:p>
        </w:tc>
        <w:tc>
          <w:tcPr>
            <w:tcW w:w="3312" w:type="dxa"/>
            <w:shd w:val="clear" w:color="auto" w:fill="F7FAFC"/>
            <w:tcMar>
              <w:top w:w="60" w:type="dxa"/>
              <w:left w:w="100" w:type="dxa"/>
              <w:bottom w:w="60" w:type="dxa"/>
              <w:right w:w="100" w:type="dxa"/>
            </w:tcMar>
          </w:tcPr>
          <w:p w14:paraId="31F9EA82" w14:textId="77777777" w:rsidR="000C321D" w:rsidRDefault="009A1FB7">
            <w:pPr>
              <w:spacing w:after="40"/>
            </w:pPr>
            <w:r>
              <w:rPr>
                <w:rFonts w:ascii="Calibri" w:hAnsi="Calibri"/>
                <w:color w:val="2D3748"/>
                <w:sz w:val="17"/>
              </w:rPr>
              <w:t>Auto-generated System Medical Record Number</w:t>
            </w:r>
          </w:p>
        </w:tc>
      </w:tr>
      <w:tr w:rsidR="000C321D" w14:paraId="5085ED0E" w14:textId="77777777">
        <w:trPr>
          <w:jc w:val="center"/>
        </w:trPr>
        <w:tc>
          <w:tcPr>
            <w:tcW w:w="2880" w:type="dxa"/>
            <w:shd w:val="clear" w:color="auto" w:fill="FFFFFF"/>
            <w:tcMar>
              <w:top w:w="60" w:type="dxa"/>
              <w:left w:w="100" w:type="dxa"/>
              <w:bottom w:w="60" w:type="dxa"/>
              <w:right w:w="100" w:type="dxa"/>
            </w:tcMar>
          </w:tcPr>
          <w:p w14:paraId="16810332" w14:textId="77777777" w:rsidR="000C321D" w:rsidRDefault="009A1FB7">
            <w:pPr>
              <w:spacing w:after="40"/>
            </w:pPr>
            <w:r>
              <w:rPr>
                <w:rFonts w:ascii="Calibri" w:hAnsi="Calibri"/>
                <w:color w:val="2D3748"/>
                <w:sz w:val="17"/>
              </w:rPr>
              <w:t>Appointment Number</w:t>
            </w:r>
          </w:p>
        </w:tc>
        <w:tc>
          <w:tcPr>
            <w:tcW w:w="3168" w:type="dxa"/>
            <w:shd w:val="clear" w:color="auto" w:fill="FFFFFF"/>
            <w:tcMar>
              <w:top w:w="60" w:type="dxa"/>
              <w:left w:w="100" w:type="dxa"/>
              <w:bottom w:w="60" w:type="dxa"/>
              <w:right w:w="100" w:type="dxa"/>
            </w:tcMar>
          </w:tcPr>
          <w:p w14:paraId="6E645EF7" w14:textId="77777777" w:rsidR="000C321D" w:rsidRDefault="009A1FB7">
            <w:pPr>
              <w:spacing w:after="40"/>
            </w:pPr>
            <w:r>
              <w:rPr>
                <w:rFonts w:ascii="Calibri" w:hAnsi="Calibri"/>
                <w:b/>
                <w:color w:val="2D3748"/>
                <w:sz w:val="17"/>
              </w:rPr>
              <w:t>APT-2026-0042</w:t>
            </w:r>
          </w:p>
        </w:tc>
        <w:tc>
          <w:tcPr>
            <w:tcW w:w="3312" w:type="dxa"/>
            <w:shd w:val="clear" w:color="auto" w:fill="FFFFFF"/>
            <w:tcMar>
              <w:top w:w="60" w:type="dxa"/>
              <w:left w:w="100" w:type="dxa"/>
              <w:bottom w:w="60" w:type="dxa"/>
              <w:right w:w="100" w:type="dxa"/>
            </w:tcMar>
          </w:tcPr>
          <w:p w14:paraId="1B9C26B7" w14:textId="77777777" w:rsidR="000C321D" w:rsidRDefault="009A1FB7">
            <w:pPr>
              <w:spacing w:after="40"/>
            </w:pPr>
            <w:r>
              <w:rPr>
                <w:rFonts w:ascii="Calibri" w:hAnsi="Calibri"/>
                <w:color w:val="2D3748"/>
                <w:sz w:val="17"/>
              </w:rPr>
              <w:t>Scheduled &amp; Checked In Status</w:t>
            </w:r>
          </w:p>
        </w:tc>
      </w:tr>
      <w:tr w:rsidR="000C321D" w14:paraId="21FF0E4B" w14:textId="77777777">
        <w:trPr>
          <w:jc w:val="center"/>
        </w:trPr>
        <w:tc>
          <w:tcPr>
            <w:tcW w:w="2880" w:type="dxa"/>
            <w:shd w:val="clear" w:color="auto" w:fill="F7FAFC"/>
            <w:tcMar>
              <w:top w:w="60" w:type="dxa"/>
              <w:left w:w="100" w:type="dxa"/>
              <w:bottom w:w="60" w:type="dxa"/>
              <w:right w:w="100" w:type="dxa"/>
            </w:tcMar>
          </w:tcPr>
          <w:p w14:paraId="3CE4233A" w14:textId="77777777" w:rsidR="000C321D" w:rsidRDefault="009A1FB7">
            <w:pPr>
              <w:spacing w:after="40"/>
            </w:pPr>
            <w:r>
              <w:rPr>
                <w:rFonts w:ascii="Calibri" w:hAnsi="Calibri"/>
                <w:color w:val="2D3748"/>
                <w:sz w:val="17"/>
              </w:rPr>
              <w:t>Clinical Evaluation ID</w:t>
            </w:r>
          </w:p>
        </w:tc>
        <w:tc>
          <w:tcPr>
            <w:tcW w:w="3168" w:type="dxa"/>
            <w:shd w:val="clear" w:color="auto" w:fill="F7FAFC"/>
            <w:tcMar>
              <w:top w:w="60" w:type="dxa"/>
              <w:left w:w="100" w:type="dxa"/>
              <w:bottom w:w="60" w:type="dxa"/>
              <w:right w:w="100" w:type="dxa"/>
            </w:tcMar>
          </w:tcPr>
          <w:p w14:paraId="17284C8D" w14:textId="77777777" w:rsidR="000C321D" w:rsidRDefault="009A1FB7">
            <w:pPr>
              <w:spacing w:after="40"/>
            </w:pPr>
            <w:r>
              <w:rPr>
                <w:rFonts w:ascii="Calibri" w:hAnsi="Calibri"/>
                <w:b/>
                <w:color w:val="2D3748"/>
                <w:sz w:val="17"/>
              </w:rPr>
              <w:t>EVAL-2026-0038</w:t>
            </w:r>
          </w:p>
        </w:tc>
        <w:tc>
          <w:tcPr>
            <w:tcW w:w="3312" w:type="dxa"/>
            <w:shd w:val="clear" w:color="auto" w:fill="F7FAFC"/>
            <w:tcMar>
              <w:top w:w="60" w:type="dxa"/>
              <w:left w:w="100" w:type="dxa"/>
              <w:bottom w:w="60" w:type="dxa"/>
              <w:right w:w="100" w:type="dxa"/>
            </w:tcMar>
          </w:tcPr>
          <w:p w14:paraId="000D86F5" w14:textId="77777777" w:rsidR="000C321D" w:rsidRDefault="009A1FB7">
            <w:pPr>
              <w:spacing w:after="40"/>
            </w:pPr>
            <w:r>
              <w:rPr>
                <w:rFonts w:ascii="Calibri" w:hAnsi="Calibri"/>
                <w:color w:val="2D3748"/>
                <w:sz w:val="17"/>
              </w:rPr>
              <w:t>Nursing Triage &amp; Physician Consultation</w:t>
            </w:r>
          </w:p>
        </w:tc>
      </w:tr>
      <w:tr w:rsidR="000C321D" w14:paraId="39EDA62F" w14:textId="77777777">
        <w:trPr>
          <w:jc w:val="center"/>
        </w:trPr>
        <w:tc>
          <w:tcPr>
            <w:tcW w:w="2880" w:type="dxa"/>
            <w:shd w:val="clear" w:color="auto" w:fill="FFFFFF"/>
            <w:tcMar>
              <w:top w:w="60" w:type="dxa"/>
              <w:left w:w="100" w:type="dxa"/>
              <w:bottom w:w="60" w:type="dxa"/>
              <w:right w:w="100" w:type="dxa"/>
            </w:tcMar>
          </w:tcPr>
          <w:p w14:paraId="50D409F2" w14:textId="77777777" w:rsidR="000C321D" w:rsidRDefault="009A1FB7">
            <w:pPr>
              <w:spacing w:after="40"/>
            </w:pPr>
            <w:r>
              <w:rPr>
                <w:rFonts w:ascii="Calibri" w:hAnsi="Calibri"/>
                <w:color w:val="2D3748"/>
                <w:sz w:val="17"/>
              </w:rPr>
              <w:t>ICD-10 Diagnosis Code</w:t>
            </w:r>
          </w:p>
        </w:tc>
        <w:tc>
          <w:tcPr>
            <w:tcW w:w="3168" w:type="dxa"/>
            <w:shd w:val="clear" w:color="auto" w:fill="FFFFFF"/>
            <w:tcMar>
              <w:top w:w="60" w:type="dxa"/>
              <w:left w:w="100" w:type="dxa"/>
              <w:bottom w:w="60" w:type="dxa"/>
              <w:right w:w="100" w:type="dxa"/>
            </w:tcMar>
          </w:tcPr>
          <w:p w14:paraId="718E60F4" w14:textId="77777777" w:rsidR="000C321D" w:rsidRDefault="009A1FB7">
            <w:pPr>
              <w:spacing w:after="40"/>
            </w:pPr>
            <w:r>
              <w:rPr>
                <w:rFonts w:ascii="Calibri" w:hAnsi="Calibri"/>
                <w:b/>
                <w:color w:val="2D3748"/>
                <w:sz w:val="17"/>
              </w:rPr>
              <w:t>J06.9</w:t>
            </w:r>
          </w:p>
        </w:tc>
        <w:tc>
          <w:tcPr>
            <w:tcW w:w="3312" w:type="dxa"/>
            <w:shd w:val="clear" w:color="auto" w:fill="FFFFFF"/>
            <w:tcMar>
              <w:top w:w="60" w:type="dxa"/>
              <w:left w:w="100" w:type="dxa"/>
              <w:bottom w:w="60" w:type="dxa"/>
              <w:right w:w="100" w:type="dxa"/>
            </w:tcMar>
          </w:tcPr>
          <w:p w14:paraId="7E2A5AE3" w14:textId="77777777" w:rsidR="000C321D" w:rsidRDefault="009A1FB7">
            <w:pPr>
              <w:spacing w:after="40"/>
            </w:pPr>
            <w:r>
              <w:rPr>
                <w:rFonts w:ascii="Calibri" w:hAnsi="Calibri"/>
                <w:color w:val="2D3748"/>
                <w:sz w:val="17"/>
              </w:rPr>
              <w:t>Acute upper respiratory infection, unspecified</w:t>
            </w:r>
          </w:p>
        </w:tc>
      </w:tr>
      <w:tr w:rsidR="000C321D" w14:paraId="13DE3812" w14:textId="77777777">
        <w:trPr>
          <w:jc w:val="center"/>
        </w:trPr>
        <w:tc>
          <w:tcPr>
            <w:tcW w:w="2880" w:type="dxa"/>
            <w:shd w:val="clear" w:color="auto" w:fill="F7FAFC"/>
            <w:tcMar>
              <w:top w:w="60" w:type="dxa"/>
              <w:left w:w="100" w:type="dxa"/>
              <w:bottom w:w="60" w:type="dxa"/>
              <w:right w:w="100" w:type="dxa"/>
            </w:tcMar>
          </w:tcPr>
          <w:p w14:paraId="6D0D2C51" w14:textId="77777777" w:rsidR="000C321D" w:rsidRDefault="009A1FB7">
            <w:pPr>
              <w:spacing w:after="40"/>
            </w:pPr>
            <w:r>
              <w:rPr>
                <w:rFonts w:ascii="Calibri" w:hAnsi="Calibri"/>
                <w:color w:val="2D3748"/>
                <w:sz w:val="17"/>
              </w:rPr>
              <w:t>Prescription Number</w:t>
            </w:r>
          </w:p>
        </w:tc>
        <w:tc>
          <w:tcPr>
            <w:tcW w:w="3168" w:type="dxa"/>
            <w:shd w:val="clear" w:color="auto" w:fill="F7FAFC"/>
            <w:tcMar>
              <w:top w:w="60" w:type="dxa"/>
              <w:left w:w="100" w:type="dxa"/>
              <w:bottom w:w="60" w:type="dxa"/>
              <w:right w:w="100" w:type="dxa"/>
            </w:tcMar>
          </w:tcPr>
          <w:p w14:paraId="2D6A1810" w14:textId="77777777" w:rsidR="000C321D" w:rsidRDefault="009A1FB7">
            <w:pPr>
              <w:spacing w:after="40"/>
            </w:pPr>
            <w:r>
              <w:rPr>
                <w:rFonts w:ascii="Calibri" w:hAnsi="Calibri"/>
                <w:b/>
                <w:color w:val="2D3748"/>
                <w:sz w:val="17"/>
              </w:rPr>
              <w:t>RX-2026-0029</w:t>
            </w:r>
          </w:p>
        </w:tc>
        <w:tc>
          <w:tcPr>
            <w:tcW w:w="3312" w:type="dxa"/>
            <w:shd w:val="clear" w:color="auto" w:fill="F7FAFC"/>
            <w:tcMar>
              <w:top w:w="60" w:type="dxa"/>
              <w:left w:w="100" w:type="dxa"/>
              <w:bottom w:w="60" w:type="dxa"/>
              <w:right w:w="100" w:type="dxa"/>
            </w:tcMar>
          </w:tcPr>
          <w:p w14:paraId="5A29E25F" w14:textId="77777777" w:rsidR="000C321D" w:rsidRDefault="009A1FB7">
            <w:pPr>
              <w:spacing w:after="40"/>
            </w:pPr>
            <w:r>
              <w:rPr>
                <w:rFonts w:ascii="Calibri" w:hAnsi="Calibri"/>
                <w:color w:val="2D3748"/>
                <w:sz w:val="17"/>
              </w:rPr>
              <w:t>Amoxicillin 500mg (TID x 7 Days)</w:t>
            </w:r>
          </w:p>
        </w:tc>
      </w:tr>
      <w:tr w:rsidR="000C321D" w14:paraId="1124A52F" w14:textId="77777777">
        <w:trPr>
          <w:jc w:val="center"/>
        </w:trPr>
        <w:tc>
          <w:tcPr>
            <w:tcW w:w="2880" w:type="dxa"/>
            <w:shd w:val="clear" w:color="auto" w:fill="FFFFFF"/>
            <w:tcMar>
              <w:top w:w="60" w:type="dxa"/>
              <w:left w:w="100" w:type="dxa"/>
              <w:bottom w:w="60" w:type="dxa"/>
              <w:right w:w="100" w:type="dxa"/>
            </w:tcMar>
          </w:tcPr>
          <w:p w14:paraId="4F19D10C" w14:textId="77777777" w:rsidR="000C321D" w:rsidRDefault="009A1FB7">
            <w:pPr>
              <w:spacing w:after="40"/>
            </w:pPr>
            <w:r>
              <w:rPr>
                <w:rFonts w:ascii="Calibri" w:hAnsi="Calibri"/>
                <w:color w:val="2D3748"/>
                <w:sz w:val="17"/>
              </w:rPr>
              <w:t>Laboratory Result ID</w:t>
            </w:r>
          </w:p>
        </w:tc>
        <w:tc>
          <w:tcPr>
            <w:tcW w:w="3168" w:type="dxa"/>
            <w:shd w:val="clear" w:color="auto" w:fill="FFFFFF"/>
            <w:tcMar>
              <w:top w:w="60" w:type="dxa"/>
              <w:left w:w="100" w:type="dxa"/>
              <w:bottom w:w="60" w:type="dxa"/>
              <w:right w:w="100" w:type="dxa"/>
            </w:tcMar>
          </w:tcPr>
          <w:p w14:paraId="2C759047" w14:textId="77777777" w:rsidR="000C321D" w:rsidRDefault="009A1FB7">
            <w:pPr>
              <w:spacing w:after="40"/>
            </w:pPr>
            <w:r>
              <w:rPr>
                <w:rFonts w:ascii="Calibri" w:hAnsi="Calibri"/>
                <w:b/>
                <w:color w:val="2D3748"/>
                <w:sz w:val="17"/>
              </w:rPr>
              <w:t>LAB-2026-0019</w:t>
            </w:r>
          </w:p>
        </w:tc>
        <w:tc>
          <w:tcPr>
            <w:tcW w:w="3312" w:type="dxa"/>
            <w:shd w:val="clear" w:color="auto" w:fill="FFFFFF"/>
            <w:tcMar>
              <w:top w:w="60" w:type="dxa"/>
              <w:left w:w="100" w:type="dxa"/>
              <w:bottom w:w="60" w:type="dxa"/>
              <w:right w:w="100" w:type="dxa"/>
            </w:tcMar>
          </w:tcPr>
          <w:p w14:paraId="352CC23E" w14:textId="77777777" w:rsidR="000C321D" w:rsidRDefault="009A1FB7">
            <w:pPr>
              <w:spacing w:after="40"/>
            </w:pPr>
            <w:r>
              <w:rPr>
                <w:rFonts w:ascii="Calibri" w:hAnsi="Calibri"/>
                <w:color w:val="2D3748"/>
                <w:sz w:val="17"/>
              </w:rPr>
              <w:t>CBC Test (Hemoglobin: 14.1 g/dL)</w:t>
            </w:r>
          </w:p>
        </w:tc>
      </w:tr>
      <w:tr w:rsidR="000C321D" w14:paraId="683D9246" w14:textId="77777777">
        <w:trPr>
          <w:jc w:val="center"/>
        </w:trPr>
        <w:tc>
          <w:tcPr>
            <w:tcW w:w="2880" w:type="dxa"/>
            <w:shd w:val="clear" w:color="auto" w:fill="F7FAFC"/>
            <w:tcMar>
              <w:top w:w="60" w:type="dxa"/>
              <w:left w:w="100" w:type="dxa"/>
              <w:bottom w:w="60" w:type="dxa"/>
              <w:right w:w="100" w:type="dxa"/>
            </w:tcMar>
          </w:tcPr>
          <w:p w14:paraId="45E1BBB0" w14:textId="77777777" w:rsidR="000C321D" w:rsidRDefault="009A1FB7">
            <w:pPr>
              <w:spacing w:after="40"/>
            </w:pPr>
            <w:r>
              <w:rPr>
                <w:rFonts w:ascii="Calibri" w:hAnsi="Calibri"/>
                <w:color w:val="2D3748"/>
                <w:sz w:val="17"/>
              </w:rPr>
              <w:t>Radiology Request ID</w:t>
            </w:r>
          </w:p>
        </w:tc>
        <w:tc>
          <w:tcPr>
            <w:tcW w:w="3168" w:type="dxa"/>
            <w:shd w:val="clear" w:color="auto" w:fill="F7FAFC"/>
            <w:tcMar>
              <w:top w:w="60" w:type="dxa"/>
              <w:left w:w="100" w:type="dxa"/>
              <w:bottom w:w="60" w:type="dxa"/>
              <w:right w:w="100" w:type="dxa"/>
            </w:tcMar>
          </w:tcPr>
          <w:p w14:paraId="7FEA30F1" w14:textId="77777777" w:rsidR="000C321D" w:rsidRDefault="009A1FB7">
            <w:pPr>
              <w:spacing w:after="40"/>
            </w:pPr>
            <w:r>
              <w:rPr>
                <w:rFonts w:ascii="Calibri" w:hAnsi="Calibri"/>
                <w:b/>
                <w:color w:val="2D3748"/>
                <w:sz w:val="17"/>
              </w:rPr>
              <w:t>RAD-2026-0014</w:t>
            </w:r>
          </w:p>
        </w:tc>
        <w:tc>
          <w:tcPr>
            <w:tcW w:w="3312" w:type="dxa"/>
            <w:shd w:val="clear" w:color="auto" w:fill="F7FAFC"/>
            <w:tcMar>
              <w:top w:w="60" w:type="dxa"/>
              <w:left w:w="100" w:type="dxa"/>
              <w:bottom w:w="60" w:type="dxa"/>
              <w:right w:w="100" w:type="dxa"/>
            </w:tcMar>
          </w:tcPr>
          <w:p w14:paraId="56647DDE" w14:textId="77777777" w:rsidR="000C321D" w:rsidRDefault="009A1FB7">
            <w:pPr>
              <w:spacing w:after="40"/>
            </w:pPr>
            <w:r>
              <w:rPr>
                <w:rFonts w:ascii="Calibri" w:hAnsi="Calibri"/>
                <w:color w:val="2D3748"/>
                <w:sz w:val="17"/>
              </w:rPr>
              <w:t>Chest X-Ray (Additional Info Findings)</w:t>
            </w:r>
          </w:p>
        </w:tc>
      </w:tr>
      <w:tr w:rsidR="000C321D" w14:paraId="1CAC5BE3" w14:textId="77777777">
        <w:trPr>
          <w:jc w:val="center"/>
        </w:trPr>
        <w:tc>
          <w:tcPr>
            <w:tcW w:w="2880" w:type="dxa"/>
            <w:shd w:val="clear" w:color="auto" w:fill="FFFFFF"/>
            <w:tcMar>
              <w:top w:w="60" w:type="dxa"/>
              <w:left w:w="100" w:type="dxa"/>
              <w:bottom w:w="60" w:type="dxa"/>
              <w:right w:w="100" w:type="dxa"/>
            </w:tcMar>
          </w:tcPr>
          <w:p w14:paraId="1D218576" w14:textId="77777777" w:rsidR="000C321D" w:rsidRDefault="009A1FB7">
            <w:pPr>
              <w:spacing w:after="40"/>
            </w:pPr>
            <w:r>
              <w:rPr>
                <w:rFonts w:ascii="Calibri" w:hAnsi="Calibri"/>
                <w:color w:val="2D3748"/>
                <w:sz w:val="17"/>
              </w:rPr>
              <w:t>Customer Invoice Number</w:t>
            </w:r>
          </w:p>
        </w:tc>
        <w:tc>
          <w:tcPr>
            <w:tcW w:w="3168" w:type="dxa"/>
            <w:shd w:val="clear" w:color="auto" w:fill="FFFFFF"/>
            <w:tcMar>
              <w:top w:w="60" w:type="dxa"/>
              <w:left w:w="100" w:type="dxa"/>
              <w:bottom w:w="60" w:type="dxa"/>
              <w:right w:w="100" w:type="dxa"/>
            </w:tcMar>
          </w:tcPr>
          <w:p w14:paraId="2A09C747" w14:textId="77777777" w:rsidR="000C321D" w:rsidRDefault="009A1FB7">
            <w:pPr>
              <w:spacing w:after="40"/>
            </w:pPr>
            <w:r>
              <w:rPr>
                <w:rFonts w:ascii="Calibri" w:hAnsi="Calibri"/>
                <w:b/>
                <w:color w:val="2D3748"/>
                <w:sz w:val="17"/>
              </w:rPr>
              <w:t>INV-2026-0012</w:t>
            </w:r>
          </w:p>
        </w:tc>
        <w:tc>
          <w:tcPr>
            <w:tcW w:w="3312" w:type="dxa"/>
            <w:shd w:val="clear" w:color="auto" w:fill="FFFFFF"/>
            <w:tcMar>
              <w:top w:w="60" w:type="dxa"/>
              <w:left w:w="100" w:type="dxa"/>
              <w:bottom w:w="60" w:type="dxa"/>
              <w:right w:w="100" w:type="dxa"/>
            </w:tcMar>
          </w:tcPr>
          <w:p w14:paraId="542EA63D" w14:textId="77777777" w:rsidR="000C321D" w:rsidRDefault="009A1FB7">
            <w:pPr>
              <w:spacing w:after="40"/>
            </w:pPr>
            <w:r>
              <w:rPr>
                <w:rFonts w:ascii="Calibri" w:hAnsi="Calibri"/>
                <w:color w:val="2D3748"/>
                <w:sz w:val="17"/>
              </w:rPr>
              <w:t>Outpatient Consultation ($50.00)</w:t>
            </w:r>
          </w:p>
        </w:tc>
      </w:tr>
      <w:tr w:rsidR="000C321D" w14:paraId="58C4B4EC" w14:textId="77777777">
        <w:trPr>
          <w:jc w:val="center"/>
        </w:trPr>
        <w:tc>
          <w:tcPr>
            <w:tcW w:w="2880" w:type="dxa"/>
            <w:shd w:val="clear" w:color="auto" w:fill="F7FAFC"/>
            <w:tcMar>
              <w:top w:w="60" w:type="dxa"/>
              <w:left w:w="100" w:type="dxa"/>
              <w:bottom w:w="60" w:type="dxa"/>
              <w:right w:w="100" w:type="dxa"/>
            </w:tcMar>
          </w:tcPr>
          <w:p w14:paraId="1B4DD242" w14:textId="77777777" w:rsidR="000C321D" w:rsidRDefault="009A1FB7">
            <w:pPr>
              <w:spacing w:after="40"/>
            </w:pPr>
            <w:r>
              <w:rPr>
                <w:rFonts w:ascii="Calibri" w:hAnsi="Calibri"/>
                <w:color w:val="2D3748"/>
                <w:sz w:val="17"/>
              </w:rPr>
              <w:lastRenderedPageBreak/>
              <w:t>Payment Voucher ID</w:t>
            </w:r>
          </w:p>
        </w:tc>
        <w:tc>
          <w:tcPr>
            <w:tcW w:w="3168" w:type="dxa"/>
            <w:shd w:val="clear" w:color="auto" w:fill="F7FAFC"/>
            <w:tcMar>
              <w:top w:w="60" w:type="dxa"/>
              <w:left w:w="100" w:type="dxa"/>
              <w:bottom w:w="60" w:type="dxa"/>
              <w:right w:w="100" w:type="dxa"/>
            </w:tcMar>
          </w:tcPr>
          <w:p w14:paraId="1387E9B3" w14:textId="77777777" w:rsidR="000C321D" w:rsidRDefault="009A1FB7">
            <w:pPr>
              <w:spacing w:after="40"/>
            </w:pPr>
            <w:r>
              <w:rPr>
                <w:rFonts w:ascii="Calibri" w:hAnsi="Calibri"/>
                <w:b/>
                <w:color w:val="2D3748"/>
                <w:sz w:val="17"/>
              </w:rPr>
              <w:t>PAY-2026-0012</w:t>
            </w:r>
          </w:p>
        </w:tc>
        <w:tc>
          <w:tcPr>
            <w:tcW w:w="3312" w:type="dxa"/>
            <w:shd w:val="clear" w:color="auto" w:fill="F7FAFC"/>
            <w:tcMar>
              <w:top w:w="60" w:type="dxa"/>
              <w:left w:w="100" w:type="dxa"/>
              <w:bottom w:w="60" w:type="dxa"/>
              <w:right w:w="100" w:type="dxa"/>
            </w:tcMar>
          </w:tcPr>
          <w:p w14:paraId="601D2296" w14:textId="77777777" w:rsidR="000C321D" w:rsidRDefault="009A1FB7">
            <w:pPr>
              <w:spacing w:after="40"/>
            </w:pPr>
            <w:r>
              <w:rPr>
                <w:rFonts w:ascii="Calibri" w:hAnsi="Calibri"/>
                <w:color w:val="2D3748"/>
                <w:sz w:val="17"/>
              </w:rPr>
              <w:t>Cash Journal Receipt ($50.00 - Zero Balance)</w:t>
            </w:r>
          </w:p>
        </w:tc>
      </w:tr>
      <w:tr w:rsidR="000C321D" w14:paraId="6F74DD90" w14:textId="77777777">
        <w:trPr>
          <w:jc w:val="center"/>
        </w:trPr>
        <w:tc>
          <w:tcPr>
            <w:tcW w:w="2880" w:type="dxa"/>
            <w:shd w:val="clear" w:color="auto" w:fill="FFFFFF"/>
            <w:tcMar>
              <w:top w:w="60" w:type="dxa"/>
              <w:left w:w="100" w:type="dxa"/>
              <w:bottom w:w="60" w:type="dxa"/>
              <w:right w:w="100" w:type="dxa"/>
            </w:tcMar>
          </w:tcPr>
          <w:p w14:paraId="0D5DB92C" w14:textId="77777777" w:rsidR="000C321D" w:rsidRDefault="009A1FB7">
            <w:pPr>
              <w:spacing w:after="40"/>
            </w:pPr>
            <w:r>
              <w:rPr>
                <w:rFonts w:ascii="Calibri" w:hAnsi="Calibri"/>
                <w:color w:val="2D3748"/>
                <w:sz w:val="17"/>
              </w:rPr>
              <w:t>General Ledger Move</w:t>
            </w:r>
          </w:p>
        </w:tc>
        <w:tc>
          <w:tcPr>
            <w:tcW w:w="3168" w:type="dxa"/>
            <w:shd w:val="clear" w:color="auto" w:fill="FFFFFF"/>
            <w:tcMar>
              <w:top w:w="60" w:type="dxa"/>
              <w:left w:w="100" w:type="dxa"/>
              <w:bottom w:w="60" w:type="dxa"/>
              <w:right w:w="100" w:type="dxa"/>
            </w:tcMar>
          </w:tcPr>
          <w:p w14:paraId="5F9594FD" w14:textId="77777777" w:rsidR="000C321D" w:rsidRDefault="009A1FB7">
            <w:pPr>
              <w:spacing w:after="40"/>
            </w:pPr>
            <w:r>
              <w:rPr>
                <w:rFonts w:ascii="Calibri" w:hAnsi="Calibri"/>
                <w:b/>
                <w:color w:val="2D3748"/>
                <w:sz w:val="17"/>
              </w:rPr>
              <w:t>MOV-INV-0012 / MOV-PAY-0012</w:t>
            </w:r>
          </w:p>
        </w:tc>
        <w:tc>
          <w:tcPr>
            <w:tcW w:w="3312" w:type="dxa"/>
            <w:shd w:val="clear" w:color="auto" w:fill="FFFFFF"/>
            <w:tcMar>
              <w:top w:w="60" w:type="dxa"/>
              <w:left w:w="100" w:type="dxa"/>
              <w:bottom w:w="60" w:type="dxa"/>
              <w:right w:w="100" w:type="dxa"/>
            </w:tcMar>
          </w:tcPr>
          <w:p w14:paraId="08819D1C" w14:textId="77777777" w:rsidR="000C321D" w:rsidRDefault="009A1FB7">
            <w:pPr>
              <w:spacing w:after="40"/>
            </w:pPr>
            <w:r>
              <w:rPr>
                <w:rFonts w:ascii="Calibri" w:hAnsi="Calibri"/>
                <w:color w:val="2D3748"/>
                <w:sz w:val="17"/>
              </w:rPr>
              <w:t>Balanced Double-Entry Journal Audit</w:t>
            </w:r>
          </w:p>
        </w:tc>
      </w:tr>
    </w:tbl>
    <w:p w14:paraId="7164C576" w14:textId="77777777" w:rsidR="000C321D" w:rsidRDefault="009A1FB7">
      <w:r>
        <w:br w:type="page"/>
      </w:r>
    </w:p>
    <w:p w14:paraId="41F82C4A" w14:textId="77777777" w:rsidR="000C321D" w:rsidRDefault="009A1FB7">
      <w:pPr>
        <w:pStyle w:val="Heading1"/>
        <w:spacing w:before="360" w:after="120"/>
      </w:pPr>
      <w:r>
        <w:rPr>
          <w:rFonts w:ascii="Arial" w:hAnsi="Arial"/>
          <w:color w:val="1B365D"/>
          <w:sz w:val="34"/>
        </w:rPr>
        <w:lastRenderedPageBreak/>
        <w:t>4. Test Case 1: Patient Registration &amp; Demographic Management</w:t>
      </w:r>
    </w:p>
    <w:p w14:paraId="68C7E66D" w14:textId="77777777" w:rsidR="000C321D" w:rsidRDefault="009A1FB7">
      <w:pPr>
        <w:pStyle w:val="ListBullet"/>
        <w:spacing w:before="20" w:after="40"/>
      </w:pPr>
      <w:r>
        <w:rPr>
          <w:rFonts w:ascii="Arial" w:hAnsi="Arial"/>
          <w:b/>
          <w:color w:val="2D3748"/>
          <w:sz w:val="19"/>
        </w:rPr>
        <w:t xml:space="preserve">Test Case ID: </w:t>
      </w:r>
      <w:r>
        <w:rPr>
          <w:rFonts w:ascii="Calibri" w:hAnsi="Calibri"/>
          <w:color w:val="2D3748"/>
          <w:sz w:val="19"/>
        </w:rPr>
        <w:t>TC-UAT-01</w:t>
      </w:r>
    </w:p>
    <w:p w14:paraId="57DFD1BE" w14:textId="77777777" w:rsidR="000C321D" w:rsidRDefault="009A1FB7">
      <w:pPr>
        <w:pStyle w:val="ListBullet"/>
        <w:spacing w:before="20" w:after="40"/>
      </w:pPr>
      <w:r>
        <w:rPr>
          <w:rFonts w:ascii="Arial" w:hAnsi="Arial"/>
          <w:b/>
          <w:color w:val="2D3748"/>
          <w:sz w:val="19"/>
        </w:rPr>
        <w:t xml:space="preserve">Responsible Department &amp; Role: </w:t>
      </w:r>
      <w:r>
        <w:rPr>
          <w:rFonts w:ascii="Calibri" w:hAnsi="Calibri"/>
          <w:color w:val="2D3748"/>
          <w:sz w:val="19"/>
        </w:rPr>
        <w:t>Front Desk / Receptionist (demo_frontdesk1)</w:t>
      </w:r>
    </w:p>
    <w:p w14:paraId="407E4050" w14:textId="77777777" w:rsidR="000C321D" w:rsidRDefault="009A1FB7">
      <w:pPr>
        <w:pStyle w:val="ListBullet"/>
        <w:spacing w:before="20" w:after="40"/>
      </w:pPr>
      <w:r>
        <w:rPr>
          <w:rFonts w:ascii="Arial" w:hAnsi="Arial"/>
          <w:b/>
          <w:color w:val="2D3748"/>
          <w:sz w:val="19"/>
        </w:rPr>
        <w:t xml:space="preserve">Starting Screen: </w:t>
      </w:r>
      <w:r>
        <w:rPr>
          <w:rFonts w:ascii="Calibri" w:hAnsi="Calibri"/>
          <w:color w:val="2D3748"/>
          <w:sz w:val="19"/>
        </w:rPr>
        <w:t>GNU Health Web Login Gateway (http://34.7.237.8/#gnuhealth)</w:t>
      </w:r>
    </w:p>
    <w:p w14:paraId="4676122E" w14:textId="77777777" w:rsidR="000C321D" w:rsidRDefault="009A1FB7">
      <w:pPr>
        <w:pStyle w:val="ListBullet"/>
        <w:spacing w:before="20" w:after="40"/>
      </w:pPr>
      <w:r>
        <w:rPr>
          <w:rFonts w:ascii="Arial" w:hAnsi="Arial"/>
          <w:b/>
          <w:color w:val="2D3748"/>
          <w:sz w:val="19"/>
        </w:rPr>
        <w:t xml:space="preserve">Preconditions: </w:t>
      </w:r>
      <w:r>
        <w:rPr>
          <w:rFonts w:ascii="Calibri" w:hAnsi="Calibri"/>
          <w:color w:val="2D3748"/>
          <w:sz w:val="19"/>
        </w:rPr>
        <w:t>Active network connection to GCP host; database 'gnuhealth' online.</w:t>
      </w:r>
    </w:p>
    <w:p w14:paraId="3AA455BD" w14:textId="77777777" w:rsidR="000C321D" w:rsidRDefault="009A1FB7">
      <w:pPr>
        <w:pStyle w:val="ListBullet"/>
        <w:spacing w:before="20" w:after="40"/>
      </w:pPr>
      <w:r>
        <w:rPr>
          <w:rFonts w:ascii="Arial" w:hAnsi="Arial"/>
          <w:b/>
          <w:color w:val="2D3748"/>
          <w:sz w:val="19"/>
        </w:rPr>
        <w:t xml:space="preserve">Required Test Data: </w:t>
      </w:r>
      <w:r>
        <w:rPr>
          <w:rFonts w:ascii="Calibri" w:hAnsi="Calibri"/>
          <w:color w:val="2D3748"/>
          <w:sz w:val="19"/>
        </w:rPr>
        <w:t>Synthetic Patient: Alexander Wright | Gender: Male | DOB: 1988-04-14</w:t>
      </w:r>
    </w:p>
    <w:p w14:paraId="4D7A0422" w14:textId="77777777" w:rsidR="000C321D" w:rsidRDefault="009A1FB7">
      <w:pPr>
        <w:pStyle w:val="Heading3"/>
        <w:spacing w:after="60"/>
      </w:pPr>
      <w:r>
        <w:rPr>
          <w:rFonts w:ascii="Arial" w:hAnsi="Arial"/>
          <w:color w:val="E63946"/>
          <w:sz w:val="23"/>
        </w:rPr>
        <w:t>STEP 1.1 — Open Login Gateway &amp; Select Database</w:t>
      </w:r>
    </w:p>
    <w:p w14:paraId="5CFD6956"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Open Google Chrome and navigate to the application URL: http://34.7.237.8/#gnuhealth</w:t>
      </w:r>
    </w:p>
    <w:p w14:paraId="00BEF20C"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Confirm that the Tryton web client (Sao) login portal loads completely.</w:t>
      </w:r>
    </w:p>
    <w:p w14:paraId="385855C1"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Click the Database dropdown field and verify that 'gnuhealth' is selected (Callout ①).</w:t>
      </w:r>
    </w:p>
    <w:p w14:paraId="2FDEAB13"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Click the User name input field and type: demo_frontdesk1 (Callout ②).</w:t>
      </w:r>
    </w:p>
    <w:p w14:paraId="0C55D4AB" w14:textId="77777777" w:rsidR="000C321D" w:rsidRDefault="009A1FB7">
      <w:pPr>
        <w:spacing w:before="20" w:after="40"/>
        <w:ind w:left="360"/>
      </w:pPr>
      <w:r>
        <w:rPr>
          <w:rFonts w:ascii="Arial" w:hAnsi="Arial"/>
          <w:b/>
          <w:color w:val="1B365D"/>
          <w:sz w:val="19"/>
        </w:rPr>
        <w:t xml:space="preserve">5. </w:t>
      </w:r>
      <w:r>
        <w:rPr>
          <w:rFonts w:ascii="Calibri" w:hAnsi="Calibri"/>
          <w:color w:val="2D3748"/>
          <w:sz w:val="19"/>
        </w:rPr>
        <w:t>Click the Login button or press Enter (Callout ③).</w:t>
      </w:r>
    </w:p>
    <w:p w14:paraId="53CC52A7" w14:textId="77777777" w:rsidR="000C321D" w:rsidRDefault="009A1FB7">
      <w:pPr>
        <w:spacing w:before="160" w:after="40"/>
        <w:jc w:val="center"/>
      </w:pPr>
      <w:r>
        <w:rPr>
          <w:noProof/>
        </w:rPr>
        <w:drawing>
          <wp:inline distT="0" distB="0" distL="0" distR="0" wp14:anchorId="51D08642" wp14:editId="47BB7EFF">
            <wp:extent cx="5669280" cy="26947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_01_login_gateway.png"/>
                    <pic:cNvPicPr/>
                  </pic:nvPicPr>
                  <pic:blipFill>
                    <a:blip r:embed="rId6"/>
                    <a:stretch>
                      <a:fillRect/>
                    </a:stretch>
                  </pic:blipFill>
                  <pic:spPr>
                    <a:xfrm>
                      <a:off x="0" y="0"/>
                      <a:ext cx="5669280" cy="2694749"/>
                    </a:xfrm>
                    <a:prstGeom prst="rect">
                      <a:avLst/>
                    </a:prstGeom>
                  </pic:spPr>
                </pic:pic>
              </a:graphicData>
            </a:graphic>
          </wp:inline>
        </w:drawing>
      </w:r>
    </w:p>
    <w:p w14:paraId="608BA2CA" w14:textId="77777777" w:rsidR="000C321D" w:rsidRDefault="009A1FB7">
      <w:pPr>
        <w:spacing w:after="160"/>
        <w:jc w:val="center"/>
      </w:pPr>
      <w:r>
        <w:rPr>
          <w:rFonts w:ascii="Arial" w:hAnsi="Arial"/>
          <w:b/>
          <w:color w:val="1B365D"/>
          <w:sz w:val="17"/>
        </w:rPr>
        <w:t xml:space="preserve">Figure 1.1: </w:t>
      </w:r>
      <w:r>
        <w:rPr>
          <w:rFonts w:ascii="Calibri" w:hAnsi="Calibri"/>
          <w:i/>
          <w:color w:val="4A5568"/>
          <w:sz w:val="17"/>
        </w:rPr>
        <w:t>GNU Health Web Login Gateway with Database Selection and Username Entry</w:t>
      </w:r>
    </w:p>
    <w:p w14:paraId="67F0FC38" w14:textId="77777777" w:rsidR="000C321D" w:rsidRDefault="009A1FB7">
      <w:pPr>
        <w:pStyle w:val="Heading3"/>
        <w:spacing w:after="60"/>
      </w:pPr>
      <w:r>
        <w:rPr>
          <w:rFonts w:ascii="Arial" w:hAnsi="Arial"/>
          <w:color w:val="E63946"/>
          <w:sz w:val="23"/>
        </w:rPr>
        <w:t>STEP 1.2 — Enter Password in Authentication Modal</w:t>
      </w:r>
    </w:p>
    <w:p w14:paraId="2308CC35"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Confirm that the modal dialog titled 'Tryton' appears containing the password entry prompt.</w:t>
      </w:r>
    </w:p>
    <w:p w14:paraId="238EDB42"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Click the Password field and securely enter the assigned Front Desk password (Callout ①).</w:t>
      </w:r>
    </w:p>
    <w:p w14:paraId="3A7E29D3"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Click the OK button (Callout ②) or press Enter to submit authentication credentials.</w:t>
      </w:r>
    </w:p>
    <w:p w14:paraId="15175BFF"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Confirm that the login modal dismisses and the main application dashboard renders.</w:t>
      </w:r>
    </w:p>
    <w:p w14:paraId="3C30FF08" w14:textId="77777777" w:rsidR="000C321D" w:rsidRDefault="009A1FB7">
      <w:pPr>
        <w:spacing w:before="160" w:after="40"/>
        <w:jc w:val="center"/>
      </w:pPr>
      <w:r>
        <w:rPr>
          <w:noProof/>
        </w:rPr>
        <w:lastRenderedPageBreak/>
        <w:drawing>
          <wp:inline distT="0" distB="0" distL="0" distR="0" wp14:anchorId="7F03E17D" wp14:editId="52EE64FB">
            <wp:extent cx="5669280" cy="30389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_02_auth_modal.png"/>
                    <pic:cNvPicPr/>
                  </pic:nvPicPr>
                  <pic:blipFill>
                    <a:blip r:embed="rId7"/>
                    <a:stretch>
                      <a:fillRect/>
                    </a:stretch>
                  </pic:blipFill>
                  <pic:spPr>
                    <a:xfrm>
                      <a:off x="0" y="0"/>
                      <a:ext cx="5669280" cy="3038906"/>
                    </a:xfrm>
                    <a:prstGeom prst="rect">
                      <a:avLst/>
                    </a:prstGeom>
                  </pic:spPr>
                </pic:pic>
              </a:graphicData>
            </a:graphic>
          </wp:inline>
        </w:drawing>
      </w:r>
    </w:p>
    <w:p w14:paraId="3EB4B4FE" w14:textId="77777777" w:rsidR="000C321D" w:rsidRDefault="009A1FB7">
      <w:pPr>
        <w:spacing w:after="160"/>
        <w:jc w:val="center"/>
      </w:pPr>
      <w:r>
        <w:rPr>
          <w:rFonts w:ascii="Arial" w:hAnsi="Arial"/>
          <w:b/>
          <w:color w:val="1B365D"/>
          <w:sz w:val="17"/>
        </w:rPr>
        <w:t xml:space="preserve">Figure 1.2: </w:t>
      </w:r>
      <w:r>
        <w:rPr>
          <w:rFonts w:ascii="Calibri" w:hAnsi="Calibri"/>
          <w:i/>
          <w:color w:val="4A5568"/>
          <w:sz w:val="17"/>
        </w:rPr>
        <w:t>Authentication Password Modal Dialog</w:t>
      </w:r>
    </w:p>
    <w:p w14:paraId="35903B02" w14:textId="77777777" w:rsidR="000C321D" w:rsidRDefault="009A1FB7">
      <w:pPr>
        <w:pStyle w:val="Heading3"/>
        <w:spacing w:after="60"/>
      </w:pPr>
      <w:r>
        <w:rPr>
          <w:rFonts w:ascii="Arial" w:hAnsi="Arial"/>
          <w:color w:val="E63946"/>
          <w:sz w:val="23"/>
        </w:rPr>
        <w:t>STEP 1.3 — Navigate to Patients Master Menu</w:t>
      </w:r>
    </w:p>
    <w:p w14:paraId="7934812F"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Locate the primary navigation panel on the left side of the screen.</w:t>
      </w:r>
    </w:p>
    <w:p w14:paraId="6E4CD086"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Locate and click the 'Health' top-level menu icon/text to expand its submenus (Callout ①).</w:t>
      </w:r>
    </w:p>
    <w:p w14:paraId="13E8869D"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Locate the 'Patients' folder and click to expand it.</w:t>
      </w:r>
    </w:p>
    <w:p w14:paraId="5A80F818"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Click the 'Patients' menu item (Callout ②) to launch the patient master records tab.</w:t>
      </w:r>
    </w:p>
    <w:p w14:paraId="20BAA05D" w14:textId="77777777" w:rsidR="000C321D" w:rsidRDefault="009A1FB7">
      <w:pPr>
        <w:spacing w:before="160" w:after="40"/>
        <w:jc w:val="center"/>
      </w:pPr>
      <w:r>
        <w:rPr>
          <w:noProof/>
        </w:rPr>
        <w:drawing>
          <wp:inline distT="0" distB="0" distL="0" distR="0" wp14:anchorId="1EA4D2AB" wp14:editId="3432A9A9">
            <wp:extent cx="5669280" cy="26947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_03_menu_navigation.png"/>
                    <pic:cNvPicPr/>
                  </pic:nvPicPr>
                  <pic:blipFill>
                    <a:blip r:embed="rId8"/>
                    <a:stretch>
                      <a:fillRect/>
                    </a:stretch>
                  </pic:blipFill>
                  <pic:spPr>
                    <a:xfrm>
                      <a:off x="0" y="0"/>
                      <a:ext cx="5669280" cy="2694749"/>
                    </a:xfrm>
                    <a:prstGeom prst="rect">
                      <a:avLst/>
                    </a:prstGeom>
                  </pic:spPr>
                </pic:pic>
              </a:graphicData>
            </a:graphic>
          </wp:inline>
        </w:drawing>
      </w:r>
    </w:p>
    <w:p w14:paraId="32A6DBFD" w14:textId="77777777" w:rsidR="000C321D" w:rsidRDefault="009A1FB7">
      <w:pPr>
        <w:spacing w:after="160"/>
        <w:jc w:val="center"/>
      </w:pPr>
      <w:r>
        <w:rPr>
          <w:rFonts w:ascii="Arial" w:hAnsi="Arial"/>
          <w:b/>
          <w:color w:val="1B365D"/>
          <w:sz w:val="17"/>
        </w:rPr>
        <w:t xml:space="preserve">Figure 1.3: </w:t>
      </w:r>
      <w:r>
        <w:rPr>
          <w:rFonts w:ascii="Calibri" w:hAnsi="Calibri"/>
          <w:i/>
          <w:color w:val="4A5568"/>
          <w:sz w:val="17"/>
        </w:rPr>
        <w:t>Left Navigation Tree: Health -&gt; Patients -&gt; Patients</w:t>
      </w:r>
    </w:p>
    <w:p w14:paraId="46524856" w14:textId="77777777" w:rsidR="000C321D" w:rsidRDefault="009A1FB7">
      <w:pPr>
        <w:pStyle w:val="Heading3"/>
        <w:spacing w:after="60"/>
      </w:pPr>
      <w:r>
        <w:rPr>
          <w:rFonts w:ascii="Arial" w:hAnsi="Arial"/>
          <w:color w:val="E63946"/>
          <w:sz w:val="23"/>
        </w:rPr>
        <w:t>STEP 1.4 — Open Blank Patient Registration Form</w:t>
      </w:r>
    </w:p>
    <w:p w14:paraId="5DADD366"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newly opened 'Patients' tab, inspect the list of existing patient records.</w:t>
      </w:r>
    </w:p>
    <w:p w14:paraId="7093C6D2"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Locate the upper action toolbar directly above the patient table.</w:t>
      </w:r>
    </w:p>
    <w:p w14:paraId="703F4D2A"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Click the New Record button (marked with a green/white '+' icon) (Callout ①).</w:t>
      </w:r>
    </w:p>
    <w:p w14:paraId="47802D3B"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Confirm that an active blank patient record form opens in editing mode.</w:t>
      </w:r>
    </w:p>
    <w:p w14:paraId="1B541CB5" w14:textId="77777777" w:rsidR="000C321D" w:rsidRDefault="009A1FB7">
      <w:pPr>
        <w:spacing w:before="160" w:after="40"/>
        <w:jc w:val="center"/>
      </w:pPr>
      <w:r>
        <w:rPr>
          <w:noProof/>
        </w:rPr>
        <w:lastRenderedPageBreak/>
        <w:drawing>
          <wp:inline distT="0" distB="0" distL="0" distR="0" wp14:anchorId="16A3936F" wp14:editId="1C5BD767">
            <wp:extent cx="5669280" cy="26947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_04_patient_list_new.png"/>
                    <pic:cNvPicPr/>
                  </pic:nvPicPr>
                  <pic:blipFill>
                    <a:blip r:embed="rId9"/>
                    <a:stretch>
                      <a:fillRect/>
                    </a:stretch>
                  </pic:blipFill>
                  <pic:spPr>
                    <a:xfrm>
                      <a:off x="0" y="0"/>
                      <a:ext cx="5669280" cy="2694749"/>
                    </a:xfrm>
                    <a:prstGeom prst="rect">
                      <a:avLst/>
                    </a:prstGeom>
                  </pic:spPr>
                </pic:pic>
              </a:graphicData>
            </a:graphic>
          </wp:inline>
        </w:drawing>
      </w:r>
    </w:p>
    <w:p w14:paraId="04DE114B" w14:textId="77777777" w:rsidR="000C321D" w:rsidRDefault="009A1FB7">
      <w:pPr>
        <w:spacing w:after="160"/>
        <w:jc w:val="center"/>
      </w:pPr>
      <w:r>
        <w:rPr>
          <w:rFonts w:ascii="Arial" w:hAnsi="Arial"/>
          <w:b/>
          <w:color w:val="1B365D"/>
          <w:sz w:val="17"/>
        </w:rPr>
        <w:t xml:space="preserve">Figure 1.4: </w:t>
      </w:r>
      <w:r>
        <w:rPr>
          <w:rFonts w:ascii="Calibri" w:hAnsi="Calibri"/>
          <w:i/>
          <w:color w:val="4A5568"/>
          <w:sz w:val="17"/>
        </w:rPr>
        <w:t>Patients List View with Upper Toolbar New Record (+) Button</w:t>
      </w:r>
    </w:p>
    <w:p w14:paraId="564A0CF0" w14:textId="77777777" w:rsidR="000C321D" w:rsidRDefault="009A1FB7">
      <w:pPr>
        <w:pStyle w:val="Heading3"/>
        <w:spacing w:after="60"/>
      </w:pPr>
      <w:r>
        <w:rPr>
          <w:rFonts w:ascii="Arial" w:hAnsi="Arial"/>
          <w:color w:val="E63946"/>
          <w:sz w:val="23"/>
        </w:rPr>
        <w:t>STEP 1.5 — Create Person Entity &amp; Autocomplete</w:t>
      </w:r>
    </w:p>
    <w:p w14:paraId="71DF30D8"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Locate the mandatory 'Patient' / 'Person' lookup field in the upper left of the form.</w:t>
      </w:r>
    </w:p>
    <w:p w14:paraId="1A61D09F"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Click into the field and type the patient's full name: Alexander Wright (Callout ①).</w:t>
      </w:r>
    </w:p>
    <w:p w14:paraId="358D2ADF"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Press the Tab key on the keyboard to trigger autocomplete resolution.</w:t>
      </w:r>
    </w:p>
    <w:p w14:paraId="03B26EF4"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When the 'Create a new Person' dialog or lookup matches, confirm creation (Callout ②).</w:t>
      </w:r>
    </w:p>
    <w:p w14:paraId="6F57341F" w14:textId="77777777" w:rsidR="000C321D" w:rsidRDefault="009A1FB7">
      <w:pPr>
        <w:spacing w:before="160" w:after="40"/>
        <w:jc w:val="center"/>
      </w:pPr>
      <w:r>
        <w:rPr>
          <w:noProof/>
        </w:rPr>
        <w:drawing>
          <wp:inline distT="0" distB="0" distL="0" distR="0" wp14:anchorId="0A63483D" wp14:editId="1DD6FA05">
            <wp:extent cx="5669280" cy="30389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_05_person_create.png"/>
                    <pic:cNvPicPr/>
                  </pic:nvPicPr>
                  <pic:blipFill>
                    <a:blip r:embed="rId10"/>
                    <a:stretch>
                      <a:fillRect/>
                    </a:stretch>
                  </pic:blipFill>
                  <pic:spPr>
                    <a:xfrm>
                      <a:off x="0" y="0"/>
                      <a:ext cx="5669280" cy="3038906"/>
                    </a:xfrm>
                    <a:prstGeom prst="rect">
                      <a:avLst/>
                    </a:prstGeom>
                  </pic:spPr>
                </pic:pic>
              </a:graphicData>
            </a:graphic>
          </wp:inline>
        </w:drawing>
      </w:r>
    </w:p>
    <w:p w14:paraId="7F776CEA" w14:textId="77777777" w:rsidR="000C321D" w:rsidRDefault="009A1FB7">
      <w:pPr>
        <w:spacing w:after="160"/>
        <w:jc w:val="center"/>
      </w:pPr>
      <w:r>
        <w:rPr>
          <w:rFonts w:ascii="Arial" w:hAnsi="Arial"/>
          <w:b/>
          <w:color w:val="1B365D"/>
          <w:sz w:val="17"/>
        </w:rPr>
        <w:t xml:space="preserve">Figure 1.5: </w:t>
      </w:r>
      <w:r>
        <w:rPr>
          <w:rFonts w:ascii="Calibri" w:hAnsi="Calibri"/>
          <w:i/>
          <w:color w:val="4A5568"/>
          <w:sz w:val="17"/>
        </w:rPr>
        <w:t>Person Autocomplete Lookup &amp; Creation Dialog</w:t>
      </w:r>
    </w:p>
    <w:p w14:paraId="239A3D54" w14:textId="77777777" w:rsidR="000C321D" w:rsidRDefault="009A1FB7">
      <w:pPr>
        <w:pStyle w:val="Heading3"/>
        <w:spacing w:after="60"/>
      </w:pPr>
      <w:r>
        <w:rPr>
          <w:rFonts w:ascii="Arial" w:hAnsi="Arial"/>
          <w:color w:val="E63946"/>
          <w:sz w:val="23"/>
        </w:rPr>
        <w:t>STEP 1.6 — Enter Demographic Data (Gender &amp; Date of Birth)</w:t>
      </w:r>
    </w:p>
    <w:p w14:paraId="6F2F7DC7"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Locate the 'Gender' dropdown field directly below the person name.</w:t>
      </w:r>
    </w:p>
    <w:p w14:paraId="0BF93953"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Click the dropdown and select: Male (Callout ①).</w:t>
      </w:r>
    </w:p>
    <w:p w14:paraId="7318ECB5"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Locate the 'Date of Birth' field (Callout ②).</w:t>
      </w:r>
    </w:p>
    <w:p w14:paraId="1E3DC781"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Enter the birth date: 1988-04-14 (Format: YYYY-MM-DD or via calendar picker).</w:t>
      </w:r>
    </w:p>
    <w:p w14:paraId="431B5B22" w14:textId="77777777" w:rsidR="000C321D" w:rsidRDefault="009A1FB7">
      <w:pPr>
        <w:spacing w:before="160" w:after="40"/>
        <w:jc w:val="center"/>
      </w:pPr>
      <w:r>
        <w:rPr>
          <w:noProof/>
        </w:rPr>
        <w:lastRenderedPageBreak/>
        <w:drawing>
          <wp:inline distT="0" distB="0" distL="0" distR="0" wp14:anchorId="5B424B96" wp14:editId="195A950F">
            <wp:extent cx="5669280" cy="30389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_06_gender_dob.png"/>
                    <pic:cNvPicPr/>
                  </pic:nvPicPr>
                  <pic:blipFill>
                    <a:blip r:embed="rId11"/>
                    <a:stretch>
                      <a:fillRect/>
                    </a:stretch>
                  </pic:blipFill>
                  <pic:spPr>
                    <a:xfrm>
                      <a:off x="0" y="0"/>
                      <a:ext cx="5669280" cy="3038906"/>
                    </a:xfrm>
                    <a:prstGeom prst="rect">
                      <a:avLst/>
                    </a:prstGeom>
                  </pic:spPr>
                </pic:pic>
              </a:graphicData>
            </a:graphic>
          </wp:inline>
        </w:drawing>
      </w:r>
    </w:p>
    <w:p w14:paraId="0B83F4D5" w14:textId="77777777" w:rsidR="000C321D" w:rsidRDefault="009A1FB7">
      <w:pPr>
        <w:spacing w:after="160"/>
        <w:jc w:val="center"/>
      </w:pPr>
      <w:r>
        <w:rPr>
          <w:rFonts w:ascii="Arial" w:hAnsi="Arial"/>
          <w:b/>
          <w:color w:val="1B365D"/>
          <w:sz w:val="17"/>
        </w:rPr>
        <w:t xml:space="preserve">Figure 1.6: </w:t>
      </w:r>
      <w:r>
        <w:rPr>
          <w:rFonts w:ascii="Calibri" w:hAnsi="Calibri"/>
          <w:i/>
          <w:color w:val="4A5568"/>
          <w:sz w:val="17"/>
        </w:rPr>
        <w:t>Demographic Fields: Gender Dropdown &amp; Date of Birth Entry</w:t>
      </w:r>
    </w:p>
    <w:p w14:paraId="60543BCF" w14:textId="77777777" w:rsidR="000C321D" w:rsidRDefault="009A1FB7">
      <w:pPr>
        <w:pStyle w:val="Heading3"/>
        <w:spacing w:after="60"/>
      </w:pPr>
      <w:r>
        <w:rPr>
          <w:rFonts w:ascii="Arial" w:hAnsi="Arial"/>
          <w:color w:val="E63946"/>
          <w:sz w:val="23"/>
        </w:rPr>
        <w:t>STEP 1.7 — Save Patient Record &amp; Verify Generated PUID</w:t>
      </w:r>
    </w:p>
    <w:p w14:paraId="1A876964"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Locate the Save Record button (Floppy Disk icon) in the upper toolbar (Callout ①).</w:t>
      </w:r>
    </w:p>
    <w:p w14:paraId="57E2D819"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Click the Save button (or press Ctrl+S).</w:t>
      </w:r>
    </w:p>
    <w:p w14:paraId="34892ED2"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Verify that the system saves the record without validation errors.</w:t>
      </w:r>
    </w:p>
    <w:p w14:paraId="0DD5EBCF"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Inspect the 'PUID' field and verify that a unique Medical Record Number is generated: P00088 (Callout ②).</w:t>
      </w:r>
    </w:p>
    <w:p w14:paraId="62C41C8B" w14:textId="77777777" w:rsidR="000C321D" w:rsidRDefault="009A1FB7">
      <w:pPr>
        <w:spacing w:before="160" w:after="40"/>
        <w:jc w:val="center"/>
      </w:pPr>
      <w:r>
        <w:rPr>
          <w:noProof/>
        </w:rPr>
        <w:drawing>
          <wp:inline distT="0" distB="0" distL="0" distR="0" wp14:anchorId="43151294" wp14:editId="1A767F1A">
            <wp:extent cx="5669280" cy="26947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_07_saved_puid.png"/>
                    <pic:cNvPicPr/>
                  </pic:nvPicPr>
                  <pic:blipFill>
                    <a:blip r:embed="rId12"/>
                    <a:stretch>
                      <a:fillRect/>
                    </a:stretch>
                  </pic:blipFill>
                  <pic:spPr>
                    <a:xfrm>
                      <a:off x="0" y="0"/>
                      <a:ext cx="5669280" cy="2694749"/>
                    </a:xfrm>
                    <a:prstGeom prst="rect">
                      <a:avLst/>
                    </a:prstGeom>
                  </pic:spPr>
                </pic:pic>
              </a:graphicData>
            </a:graphic>
          </wp:inline>
        </w:drawing>
      </w:r>
    </w:p>
    <w:p w14:paraId="1887F11E" w14:textId="77777777" w:rsidR="000C321D" w:rsidRDefault="009A1FB7">
      <w:pPr>
        <w:spacing w:after="160"/>
        <w:jc w:val="center"/>
      </w:pPr>
      <w:r>
        <w:rPr>
          <w:rFonts w:ascii="Arial" w:hAnsi="Arial"/>
          <w:b/>
          <w:color w:val="1B365D"/>
          <w:sz w:val="17"/>
        </w:rPr>
        <w:t xml:space="preserve">Figure 1.7: </w:t>
      </w:r>
      <w:r>
        <w:rPr>
          <w:rFonts w:ascii="Calibri" w:hAnsi="Calibri"/>
          <w:i/>
          <w:color w:val="4A5568"/>
          <w:sz w:val="17"/>
        </w:rPr>
        <w:t>Toolbar Save Action &amp; Verified Medical Record Number (PUID P00088)</w:t>
      </w:r>
    </w:p>
    <w:p w14:paraId="3239BF9A" w14:textId="77777777" w:rsidR="000C321D" w:rsidRDefault="009A1FB7">
      <w:pPr>
        <w:pStyle w:val="Heading3"/>
        <w:spacing w:after="60"/>
      </w:pPr>
      <w:r>
        <w:rPr>
          <w:rFonts w:ascii="Arial" w:hAnsi="Arial"/>
          <w:color w:val="E63946"/>
          <w:sz w:val="23"/>
        </w:rPr>
        <w:t>STEP 1.8 — Update Permitted Patient Information on Same Record</w:t>
      </w:r>
    </w:p>
    <w:p w14:paraId="6C783728"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Without leaving the saved patient record, locate the tabbed notebook below the demographics.</w:t>
      </w:r>
    </w:p>
    <w:p w14:paraId="5AE8ECEB"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Navigate to 'General Information' or 'Critical Information' tab (Callout ①).</w:t>
      </w:r>
    </w:p>
    <w:p w14:paraId="34D5E916"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Update the permitted clinical/administrative notes: 'Patient allergic to Penicillin (mild rash)'.</w:t>
      </w:r>
    </w:p>
    <w:p w14:paraId="0D5BB22F"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Click the Save button (Floppy Disk icon) (Callout ②) to commit edits to the existing record.</w:t>
      </w:r>
    </w:p>
    <w:p w14:paraId="11CF699A" w14:textId="77777777" w:rsidR="000C321D" w:rsidRDefault="009A1FB7">
      <w:pPr>
        <w:spacing w:before="160" w:after="40"/>
        <w:jc w:val="center"/>
      </w:pPr>
      <w:r>
        <w:rPr>
          <w:noProof/>
        </w:rPr>
        <w:lastRenderedPageBreak/>
        <w:drawing>
          <wp:inline distT="0" distB="0" distL="0" distR="0" wp14:anchorId="4EF6B8EC" wp14:editId="6A212394">
            <wp:extent cx="5669280" cy="30389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_08_clinical_edit.png"/>
                    <pic:cNvPicPr/>
                  </pic:nvPicPr>
                  <pic:blipFill>
                    <a:blip r:embed="rId13"/>
                    <a:stretch>
                      <a:fillRect/>
                    </a:stretch>
                  </pic:blipFill>
                  <pic:spPr>
                    <a:xfrm>
                      <a:off x="0" y="0"/>
                      <a:ext cx="5669280" cy="3038906"/>
                    </a:xfrm>
                    <a:prstGeom prst="rect">
                      <a:avLst/>
                    </a:prstGeom>
                  </pic:spPr>
                </pic:pic>
              </a:graphicData>
            </a:graphic>
          </wp:inline>
        </w:drawing>
      </w:r>
    </w:p>
    <w:p w14:paraId="5D12F915" w14:textId="77777777" w:rsidR="000C321D" w:rsidRDefault="009A1FB7">
      <w:pPr>
        <w:spacing w:after="160"/>
        <w:jc w:val="center"/>
      </w:pPr>
      <w:r>
        <w:rPr>
          <w:rFonts w:ascii="Arial" w:hAnsi="Arial"/>
          <w:b/>
          <w:color w:val="1B365D"/>
          <w:sz w:val="17"/>
        </w:rPr>
        <w:t xml:space="preserve">Figure 1.8: </w:t>
      </w:r>
      <w:r>
        <w:rPr>
          <w:rFonts w:ascii="Calibri" w:hAnsi="Calibri"/>
          <w:i/>
          <w:color w:val="4A5568"/>
          <w:sz w:val="17"/>
        </w:rPr>
        <w:t>Updating Permitted Clinical Information on Existing Patient Record</w:t>
      </w:r>
    </w:p>
    <w:tbl>
      <w:tblPr>
        <w:tblW w:w="0" w:type="auto"/>
        <w:jc w:val="center"/>
        <w:tblLook w:val="04A0" w:firstRow="1" w:lastRow="0" w:firstColumn="1" w:lastColumn="0" w:noHBand="0" w:noVBand="1"/>
      </w:tblPr>
      <w:tblGrid>
        <w:gridCol w:w="9360"/>
      </w:tblGrid>
      <w:tr w:rsidR="000C321D" w14:paraId="2F4BD132" w14:textId="77777777">
        <w:trPr>
          <w:jc w:val="center"/>
        </w:trPr>
        <w:tc>
          <w:tcPr>
            <w:tcW w:w="9360" w:type="dxa"/>
            <w:tcBorders>
              <w:left w:val="single" w:sz="36" w:space="0" w:color="E63946"/>
            </w:tcBorders>
            <w:shd w:val="clear" w:color="auto" w:fill="FFF5F5"/>
            <w:tcMar>
              <w:top w:w="140" w:type="dxa"/>
              <w:left w:w="200" w:type="dxa"/>
              <w:bottom w:w="140" w:type="dxa"/>
              <w:right w:w="200" w:type="dxa"/>
            </w:tcMar>
          </w:tcPr>
          <w:p w14:paraId="3BEA870D" w14:textId="77777777" w:rsidR="000C321D" w:rsidRDefault="009A1FB7">
            <w:pPr>
              <w:spacing w:before="40" w:after="80"/>
            </w:pPr>
            <w:r>
              <w:rPr>
                <w:rFonts w:ascii="Arial" w:hAnsi="Arial"/>
                <w:b/>
                <w:color w:val="E63946"/>
                <w:sz w:val="21"/>
              </w:rPr>
              <w:t>[!] CRITICAL OPERATIONAL WARNING: EDIT VS DUPLICATE REGISTRATION</w:t>
            </w:r>
            <w:r>
              <w:rPr>
                <w:rFonts w:ascii="Arial" w:hAnsi="Arial"/>
                <w:b/>
                <w:color w:val="E63946"/>
                <w:sz w:val="21"/>
              </w:rPr>
              <w:br/>
            </w:r>
            <w:r>
              <w:rPr>
                <w:rFonts w:ascii="Calibri" w:hAnsi="Calibri"/>
                <w:color w:val="2D3748"/>
                <w:sz w:val="20"/>
              </w:rPr>
              <w:t>GNU Health strictly enforces a database uniqueness constraint ('gnuhealth_patient_name_uniq') on the underlying party entity. To update an existing patient, you MUST search and edit the existing record. If you click '+' (New Record) and re-type the same person's name, the system will REJECT the transaction with a database integrity error. Always verify PUID before entry.</w:t>
            </w:r>
          </w:p>
        </w:tc>
      </w:tr>
    </w:tbl>
    <w:p w14:paraId="0AA52BFB" w14:textId="77777777" w:rsidR="000C321D" w:rsidRDefault="000C321D">
      <w:pPr>
        <w:spacing w:after="80"/>
      </w:pPr>
    </w:p>
    <w:p w14:paraId="7D94F43A" w14:textId="77777777" w:rsidR="000C321D" w:rsidRDefault="009A1FB7">
      <w:pPr>
        <w:spacing w:before="160" w:after="40"/>
        <w:jc w:val="center"/>
      </w:pPr>
      <w:r>
        <w:rPr>
          <w:noProof/>
        </w:rPr>
        <w:drawing>
          <wp:inline distT="0" distB="0" distL="0" distR="0" wp14:anchorId="145EC98C" wp14:editId="1366BF1A">
            <wp:extent cx="5669280" cy="26947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_09_duplicate_warning.png"/>
                    <pic:cNvPicPr/>
                  </pic:nvPicPr>
                  <pic:blipFill>
                    <a:blip r:embed="rId14"/>
                    <a:stretch>
                      <a:fillRect/>
                    </a:stretch>
                  </pic:blipFill>
                  <pic:spPr>
                    <a:xfrm>
                      <a:off x="0" y="0"/>
                      <a:ext cx="5669280" cy="2694749"/>
                    </a:xfrm>
                    <a:prstGeom prst="rect">
                      <a:avLst/>
                    </a:prstGeom>
                  </pic:spPr>
                </pic:pic>
              </a:graphicData>
            </a:graphic>
          </wp:inline>
        </w:drawing>
      </w:r>
    </w:p>
    <w:p w14:paraId="566A502D" w14:textId="77777777" w:rsidR="000C321D" w:rsidRDefault="009A1FB7">
      <w:pPr>
        <w:spacing w:after="160"/>
        <w:jc w:val="center"/>
      </w:pPr>
      <w:r>
        <w:rPr>
          <w:rFonts w:ascii="Arial" w:hAnsi="Arial"/>
          <w:b/>
          <w:color w:val="1B365D"/>
          <w:sz w:val="17"/>
        </w:rPr>
        <w:t xml:space="preserve">Figure 1.9: </w:t>
      </w:r>
      <w:r>
        <w:rPr>
          <w:rFonts w:ascii="Calibri" w:hAnsi="Calibri"/>
          <w:i/>
          <w:color w:val="4A5568"/>
          <w:sz w:val="17"/>
        </w:rPr>
        <w:t>Critical Illustrated Warning: Preventing Duplicate Patient Registration</w:t>
      </w:r>
    </w:p>
    <w:p w14:paraId="4792B8F8" w14:textId="77777777" w:rsidR="000C321D" w:rsidRDefault="009A1FB7">
      <w:pPr>
        <w:pStyle w:val="ListBullet"/>
        <w:spacing w:before="20" w:after="40"/>
      </w:pPr>
      <w:r>
        <w:rPr>
          <w:rFonts w:ascii="Arial" w:hAnsi="Arial"/>
          <w:b/>
          <w:color w:val="2D3748"/>
          <w:sz w:val="19"/>
        </w:rPr>
        <w:t xml:space="preserve">Expected Result: </w:t>
      </w:r>
      <w:r>
        <w:rPr>
          <w:rFonts w:ascii="Calibri" w:hAnsi="Calibri"/>
          <w:color w:val="2D3748"/>
          <w:sz w:val="19"/>
        </w:rPr>
        <w:t>Patient Alexander Wright registered successfully with generated PUID P00088 and no duplicate violations.</w:t>
      </w:r>
    </w:p>
    <w:tbl>
      <w:tblPr>
        <w:tblW w:w="0" w:type="auto"/>
        <w:jc w:val="center"/>
        <w:tblLook w:val="04A0" w:firstRow="1" w:lastRow="0" w:firstColumn="1" w:lastColumn="0" w:noHBand="0" w:noVBand="1"/>
      </w:tblPr>
      <w:tblGrid>
        <w:gridCol w:w="4608"/>
        <w:gridCol w:w="4752"/>
      </w:tblGrid>
      <w:tr w:rsidR="000C321D" w14:paraId="11C631F6" w14:textId="77777777">
        <w:trPr>
          <w:jc w:val="center"/>
        </w:trPr>
        <w:tc>
          <w:tcPr>
            <w:tcW w:w="4608" w:type="dxa"/>
            <w:shd w:val="clear" w:color="auto" w:fill="F9FAFB"/>
            <w:tcMar>
              <w:top w:w="60" w:type="dxa"/>
              <w:left w:w="100" w:type="dxa"/>
              <w:bottom w:w="60" w:type="dxa"/>
              <w:right w:w="100" w:type="dxa"/>
            </w:tcMar>
          </w:tcPr>
          <w:p w14:paraId="62CEEE23" w14:textId="77777777" w:rsidR="000C321D" w:rsidRDefault="009A1FB7">
            <w:pPr>
              <w:spacing w:before="40" w:after="40"/>
            </w:pPr>
            <w:r>
              <w:rPr>
                <w:rFonts w:ascii="Arial" w:hAnsi="Arial"/>
                <w:b/>
                <w:color w:val="1B365D"/>
                <w:sz w:val="17"/>
              </w:rPr>
              <w:t>Actual Result:</w:t>
            </w:r>
            <w:r>
              <w:rPr>
                <w:rFonts w:ascii="Calibri" w:hAnsi="Calibri"/>
                <w:color w:val="2D3748"/>
                <w:sz w:val="17"/>
              </w:rPr>
              <w:t xml:space="preserve"> All actions executed per verified specification.</w:t>
            </w:r>
          </w:p>
        </w:tc>
        <w:tc>
          <w:tcPr>
            <w:tcW w:w="4752" w:type="dxa"/>
            <w:shd w:val="clear" w:color="auto" w:fill="F9FAFB"/>
            <w:tcMar>
              <w:top w:w="60" w:type="dxa"/>
              <w:left w:w="100" w:type="dxa"/>
              <w:bottom w:w="60" w:type="dxa"/>
              <w:right w:w="100" w:type="dxa"/>
            </w:tcMar>
          </w:tcPr>
          <w:p w14:paraId="3792B212" w14:textId="77777777" w:rsidR="000C321D" w:rsidRDefault="009A1FB7">
            <w:pPr>
              <w:spacing w:before="40" w:after="40"/>
            </w:pPr>
            <w:r>
              <w:rPr>
                <w:rFonts w:ascii="Arial" w:hAnsi="Arial"/>
                <w:b/>
                <w:color w:val="1B365D"/>
                <w:sz w:val="17"/>
              </w:rPr>
              <w:t>Status:</w:t>
            </w:r>
            <w:r>
              <w:rPr>
                <w:rFonts w:ascii="Calibri" w:hAnsi="Calibri"/>
                <w:color w:val="2D3748"/>
                <w:sz w:val="17"/>
              </w:rPr>
              <w:t xml:space="preserve"> [  ] PASS     [  ] FAIL     [  ] BLOCKED</w:t>
            </w:r>
          </w:p>
        </w:tc>
      </w:tr>
      <w:tr w:rsidR="000C321D" w14:paraId="24E497AF" w14:textId="77777777">
        <w:trPr>
          <w:jc w:val="center"/>
        </w:trPr>
        <w:tc>
          <w:tcPr>
            <w:tcW w:w="4608" w:type="dxa"/>
            <w:shd w:val="clear" w:color="auto" w:fill="F9FAFB"/>
            <w:tcMar>
              <w:top w:w="60" w:type="dxa"/>
              <w:left w:w="100" w:type="dxa"/>
              <w:bottom w:w="60" w:type="dxa"/>
              <w:right w:w="100" w:type="dxa"/>
            </w:tcMar>
          </w:tcPr>
          <w:p w14:paraId="7B776089" w14:textId="77777777" w:rsidR="000C321D" w:rsidRDefault="009A1FB7">
            <w:pPr>
              <w:spacing w:before="40" w:after="40"/>
            </w:pPr>
            <w:r>
              <w:rPr>
                <w:rFonts w:ascii="Arial" w:hAnsi="Arial"/>
                <w:b/>
                <w:color w:val="1B365D"/>
                <w:sz w:val="17"/>
              </w:rPr>
              <w:lastRenderedPageBreak/>
              <w:t>Defect Reference (if any):</w:t>
            </w:r>
            <w:r>
              <w:rPr>
                <w:rFonts w:ascii="Calibri" w:hAnsi="Calibri"/>
                <w:color w:val="2D3748"/>
                <w:sz w:val="17"/>
              </w:rPr>
              <w:t xml:space="preserve"> __________________________</w:t>
            </w:r>
          </w:p>
        </w:tc>
        <w:tc>
          <w:tcPr>
            <w:tcW w:w="4752" w:type="dxa"/>
            <w:shd w:val="clear" w:color="auto" w:fill="F9FAFB"/>
            <w:tcMar>
              <w:top w:w="60" w:type="dxa"/>
              <w:left w:w="100" w:type="dxa"/>
              <w:bottom w:w="60" w:type="dxa"/>
              <w:right w:w="100" w:type="dxa"/>
            </w:tcMar>
          </w:tcPr>
          <w:p w14:paraId="2DBF747C" w14:textId="77777777" w:rsidR="000C321D" w:rsidRDefault="009A1FB7">
            <w:pPr>
              <w:spacing w:before="40" w:after="40"/>
            </w:pPr>
            <w:r>
              <w:rPr>
                <w:rFonts w:ascii="Arial" w:hAnsi="Arial"/>
                <w:b/>
                <w:color w:val="1B365D"/>
                <w:sz w:val="17"/>
              </w:rPr>
              <w:t>Evidence Reference:</w:t>
            </w:r>
            <w:r>
              <w:rPr>
                <w:rFonts w:ascii="Calibri" w:hAnsi="Calibri"/>
                <w:color w:val="2D3748"/>
                <w:sz w:val="17"/>
              </w:rPr>
              <w:t xml:space="preserve"> TC-UAT-01_EVIDENCE_LOG</w:t>
            </w:r>
          </w:p>
        </w:tc>
      </w:tr>
      <w:tr w:rsidR="000C321D" w14:paraId="29927F16" w14:textId="77777777">
        <w:trPr>
          <w:jc w:val="center"/>
        </w:trPr>
        <w:tc>
          <w:tcPr>
            <w:tcW w:w="4608" w:type="dxa"/>
            <w:shd w:val="clear" w:color="auto" w:fill="F9FAFB"/>
            <w:tcMar>
              <w:top w:w="60" w:type="dxa"/>
              <w:left w:w="100" w:type="dxa"/>
              <w:bottom w:w="60" w:type="dxa"/>
              <w:right w:w="100" w:type="dxa"/>
            </w:tcMar>
          </w:tcPr>
          <w:p w14:paraId="709BD7DB" w14:textId="77777777" w:rsidR="000C321D" w:rsidRDefault="009A1FB7">
            <w:pPr>
              <w:spacing w:before="40" w:after="40"/>
            </w:pPr>
            <w:r>
              <w:rPr>
                <w:rFonts w:ascii="Arial" w:hAnsi="Arial"/>
                <w:b/>
                <w:color w:val="1B365D"/>
                <w:sz w:val="17"/>
              </w:rPr>
              <w:t>Tester Name &amp; Signature:</w:t>
            </w:r>
            <w:r>
              <w:rPr>
                <w:rFonts w:ascii="Calibri" w:hAnsi="Calibri"/>
                <w:color w:val="2D3748"/>
                <w:sz w:val="17"/>
              </w:rPr>
              <w:t xml:space="preserve"> __________________________</w:t>
            </w:r>
          </w:p>
        </w:tc>
        <w:tc>
          <w:tcPr>
            <w:tcW w:w="4752" w:type="dxa"/>
            <w:shd w:val="clear" w:color="auto" w:fill="F9FAFB"/>
            <w:tcMar>
              <w:top w:w="60" w:type="dxa"/>
              <w:left w:w="100" w:type="dxa"/>
              <w:bottom w:w="60" w:type="dxa"/>
              <w:right w:w="100" w:type="dxa"/>
            </w:tcMar>
          </w:tcPr>
          <w:p w14:paraId="25B4F11C" w14:textId="77777777" w:rsidR="000C321D" w:rsidRDefault="009A1FB7">
            <w:pPr>
              <w:spacing w:before="40" w:after="40"/>
            </w:pPr>
            <w:r>
              <w:rPr>
                <w:rFonts w:ascii="Arial" w:hAnsi="Arial"/>
                <w:b/>
                <w:color w:val="1B365D"/>
                <w:sz w:val="17"/>
              </w:rPr>
              <w:t>Execution Date:</w:t>
            </w:r>
            <w:r>
              <w:rPr>
                <w:rFonts w:ascii="Calibri" w:hAnsi="Calibri"/>
                <w:color w:val="2D3748"/>
                <w:sz w:val="17"/>
              </w:rPr>
              <w:t xml:space="preserve"> 2026-____-____</w:t>
            </w:r>
          </w:p>
        </w:tc>
      </w:tr>
    </w:tbl>
    <w:p w14:paraId="74224681" w14:textId="77777777" w:rsidR="000C321D" w:rsidRDefault="000C321D">
      <w:pPr>
        <w:spacing w:after="160"/>
      </w:pPr>
    </w:p>
    <w:p w14:paraId="61F7C90F" w14:textId="77777777" w:rsidR="000C321D" w:rsidRDefault="009A1FB7">
      <w:r>
        <w:br w:type="page"/>
      </w:r>
    </w:p>
    <w:p w14:paraId="79E92A93" w14:textId="77777777" w:rsidR="000C321D" w:rsidRDefault="009A1FB7">
      <w:pPr>
        <w:pStyle w:val="Heading1"/>
        <w:spacing w:before="360" w:after="120"/>
      </w:pPr>
      <w:r>
        <w:rPr>
          <w:rFonts w:ascii="Arial" w:hAnsi="Arial"/>
          <w:color w:val="1B365D"/>
          <w:sz w:val="34"/>
        </w:rPr>
        <w:lastRenderedPageBreak/>
        <w:t>5. Test Case 2: Outpatient Appointment Scheduling &amp; Check-In</w:t>
      </w:r>
    </w:p>
    <w:p w14:paraId="01133959" w14:textId="77777777" w:rsidR="000C321D" w:rsidRDefault="009A1FB7">
      <w:pPr>
        <w:pStyle w:val="ListBullet"/>
        <w:spacing w:before="20" w:after="40"/>
      </w:pPr>
      <w:r>
        <w:rPr>
          <w:rFonts w:ascii="Arial" w:hAnsi="Arial"/>
          <w:b/>
          <w:color w:val="2D3748"/>
          <w:sz w:val="19"/>
        </w:rPr>
        <w:t xml:space="preserve">Test Case ID: </w:t>
      </w:r>
      <w:r>
        <w:rPr>
          <w:rFonts w:ascii="Calibri" w:hAnsi="Calibri"/>
          <w:color w:val="2D3748"/>
          <w:sz w:val="19"/>
        </w:rPr>
        <w:t>TC-UAT-02</w:t>
      </w:r>
    </w:p>
    <w:p w14:paraId="598BCD31" w14:textId="77777777" w:rsidR="000C321D" w:rsidRDefault="009A1FB7">
      <w:pPr>
        <w:pStyle w:val="ListBullet"/>
        <w:spacing w:before="20" w:after="40"/>
      </w:pPr>
      <w:r>
        <w:rPr>
          <w:rFonts w:ascii="Arial" w:hAnsi="Arial"/>
          <w:b/>
          <w:color w:val="2D3748"/>
          <w:sz w:val="19"/>
        </w:rPr>
        <w:t xml:space="preserve">Responsible Department &amp; Role: </w:t>
      </w:r>
      <w:r>
        <w:rPr>
          <w:rFonts w:ascii="Calibri" w:hAnsi="Calibri"/>
          <w:color w:val="2D3748"/>
          <w:sz w:val="19"/>
        </w:rPr>
        <w:t>Front Desk / Receptionist (demo_frontdesk1)</w:t>
      </w:r>
    </w:p>
    <w:p w14:paraId="634BC40A" w14:textId="77777777" w:rsidR="000C321D" w:rsidRDefault="009A1FB7">
      <w:pPr>
        <w:pStyle w:val="ListBullet"/>
        <w:spacing w:before="20" w:after="40"/>
      </w:pPr>
      <w:r>
        <w:rPr>
          <w:rFonts w:ascii="Arial" w:hAnsi="Arial"/>
          <w:b/>
          <w:color w:val="2D3748"/>
          <w:sz w:val="19"/>
        </w:rPr>
        <w:t xml:space="preserve">Starting Screen: </w:t>
      </w:r>
      <w:r>
        <w:rPr>
          <w:rFonts w:ascii="Calibri" w:hAnsi="Calibri"/>
          <w:color w:val="2D3748"/>
          <w:sz w:val="19"/>
        </w:rPr>
        <w:t>Front Desk Main Dashboard</w:t>
      </w:r>
    </w:p>
    <w:p w14:paraId="6CACA6DF" w14:textId="77777777" w:rsidR="000C321D" w:rsidRDefault="009A1FB7">
      <w:pPr>
        <w:pStyle w:val="ListBullet"/>
        <w:spacing w:before="20" w:after="40"/>
      </w:pPr>
      <w:r>
        <w:rPr>
          <w:rFonts w:ascii="Arial" w:hAnsi="Arial"/>
          <w:b/>
          <w:color w:val="2D3748"/>
          <w:sz w:val="19"/>
        </w:rPr>
        <w:t xml:space="preserve">Preconditions: </w:t>
      </w:r>
      <w:r>
        <w:rPr>
          <w:rFonts w:ascii="Calibri" w:hAnsi="Calibri"/>
          <w:color w:val="2D3748"/>
          <w:sz w:val="19"/>
        </w:rPr>
        <w:t>Patient Alexander Wright (PUID: P00088) registered; Doctor Gregory House active in system.</w:t>
      </w:r>
    </w:p>
    <w:p w14:paraId="368AA0CA" w14:textId="77777777" w:rsidR="000C321D" w:rsidRDefault="009A1FB7">
      <w:pPr>
        <w:pStyle w:val="ListBullet"/>
        <w:spacing w:before="20" w:after="40"/>
      </w:pPr>
      <w:r>
        <w:rPr>
          <w:rFonts w:ascii="Arial" w:hAnsi="Arial"/>
          <w:b/>
          <w:color w:val="2D3748"/>
          <w:sz w:val="19"/>
        </w:rPr>
        <w:t xml:space="preserve">Required Test Data: </w:t>
      </w:r>
      <w:r>
        <w:rPr>
          <w:rFonts w:ascii="Calibri" w:hAnsi="Calibri"/>
          <w:color w:val="2D3748"/>
          <w:sz w:val="19"/>
        </w:rPr>
        <w:t>Specialty: General Practice | Urgency: Normal | Appointment Date: Today</w:t>
      </w:r>
    </w:p>
    <w:p w14:paraId="7F472EE2" w14:textId="77777777" w:rsidR="000C321D" w:rsidRDefault="009A1FB7">
      <w:pPr>
        <w:pStyle w:val="Heading3"/>
        <w:spacing w:after="60"/>
      </w:pPr>
      <w:r>
        <w:rPr>
          <w:rFonts w:ascii="Arial" w:hAnsi="Arial"/>
          <w:color w:val="E63946"/>
          <w:sz w:val="23"/>
        </w:rPr>
        <w:t>STEP 2.1 — Navigate to Appointments Menu</w:t>
      </w:r>
    </w:p>
    <w:p w14:paraId="68DE9B92"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left navigation sidebar, locate the 'Health' top-level menu.</w:t>
      </w:r>
    </w:p>
    <w:p w14:paraId="3F031977"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Locate the 'Appointments' sub-item directly below Patients (Callout ①).</w:t>
      </w:r>
    </w:p>
    <w:p w14:paraId="74F4B382"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Click 'Appointments' (Callout ②) to open the outpatient scheduling list view.</w:t>
      </w:r>
    </w:p>
    <w:p w14:paraId="6A9774CA" w14:textId="77777777" w:rsidR="000C321D" w:rsidRDefault="009A1FB7">
      <w:pPr>
        <w:spacing w:before="160" w:after="40"/>
        <w:jc w:val="center"/>
      </w:pPr>
      <w:r>
        <w:rPr>
          <w:noProof/>
        </w:rPr>
        <w:drawing>
          <wp:inline distT="0" distB="0" distL="0" distR="0" wp14:anchorId="67BE079C" wp14:editId="0036CA3C">
            <wp:extent cx="5669280" cy="30389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_01_menu_navigation.png"/>
                    <pic:cNvPicPr/>
                  </pic:nvPicPr>
                  <pic:blipFill>
                    <a:blip r:embed="rId15"/>
                    <a:stretch>
                      <a:fillRect/>
                    </a:stretch>
                  </pic:blipFill>
                  <pic:spPr>
                    <a:xfrm>
                      <a:off x="0" y="0"/>
                      <a:ext cx="5669280" cy="3038906"/>
                    </a:xfrm>
                    <a:prstGeom prst="rect">
                      <a:avLst/>
                    </a:prstGeom>
                  </pic:spPr>
                </pic:pic>
              </a:graphicData>
            </a:graphic>
          </wp:inline>
        </w:drawing>
      </w:r>
    </w:p>
    <w:p w14:paraId="4F685F3F" w14:textId="77777777" w:rsidR="000C321D" w:rsidRDefault="009A1FB7">
      <w:pPr>
        <w:spacing w:after="160"/>
        <w:jc w:val="center"/>
      </w:pPr>
      <w:r>
        <w:rPr>
          <w:rFonts w:ascii="Arial" w:hAnsi="Arial"/>
          <w:b/>
          <w:color w:val="1B365D"/>
          <w:sz w:val="17"/>
        </w:rPr>
        <w:t xml:space="preserve">Figure 2.1: </w:t>
      </w:r>
      <w:r>
        <w:rPr>
          <w:rFonts w:ascii="Calibri" w:hAnsi="Calibri"/>
          <w:i/>
          <w:color w:val="4A5568"/>
          <w:sz w:val="17"/>
        </w:rPr>
        <w:t>Navigation Tree: Health -&gt; Appointments</w:t>
      </w:r>
    </w:p>
    <w:p w14:paraId="721AC302" w14:textId="77777777" w:rsidR="000C321D" w:rsidRDefault="009A1FB7">
      <w:pPr>
        <w:pStyle w:val="Heading3"/>
        <w:spacing w:after="60"/>
      </w:pPr>
      <w:r>
        <w:rPr>
          <w:rFonts w:ascii="Arial" w:hAnsi="Arial"/>
          <w:color w:val="E63946"/>
          <w:sz w:val="23"/>
        </w:rPr>
        <w:t>STEP 2.2 — Open Blank Appointment Form</w:t>
      </w:r>
    </w:p>
    <w:p w14:paraId="07B81CBD"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Appointments tab, locate the upper toolbar.</w:t>
      </w:r>
    </w:p>
    <w:p w14:paraId="3D333FA0"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Click the New Record button (marked with a green/white '+' icon) (Callout ①).</w:t>
      </w:r>
    </w:p>
    <w:p w14:paraId="721CA31B"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Confirm that a blank appointment scheduling form opens in edit mode (Callout ②).</w:t>
      </w:r>
    </w:p>
    <w:p w14:paraId="4FAA35AC" w14:textId="77777777" w:rsidR="000C321D" w:rsidRDefault="009A1FB7">
      <w:pPr>
        <w:spacing w:before="160" w:after="40"/>
        <w:jc w:val="center"/>
      </w:pPr>
      <w:r>
        <w:rPr>
          <w:noProof/>
        </w:rPr>
        <w:lastRenderedPageBreak/>
        <w:drawing>
          <wp:inline distT="0" distB="0" distL="0" distR="0" wp14:anchorId="50F91C1D" wp14:editId="7FB866D7">
            <wp:extent cx="5669280" cy="30389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_02_new_appointment_form.png"/>
                    <pic:cNvPicPr/>
                  </pic:nvPicPr>
                  <pic:blipFill>
                    <a:blip r:embed="rId16"/>
                    <a:stretch>
                      <a:fillRect/>
                    </a:stretch>
                  </pic:blipFill>
                  <pic:spPr>
                    <a:xfrm>
                      <a:off x="0" y="0"/>
                      <a:ext cx="5669280" cy="3038906"/>
                    </a:xfrm>
                    <a:prstGeom prst="rect">
                      <a:avLst/>
                    </a:prstGeom>
                  </pic:spPr>
                </pic:pic>
              </a:graphicData>
            </a:graphic>
          </wp:inline>
        </w:drawing>
      </w:r>
    </w:p>
    <w:p w14:paraId="4FD9F2DB" w14:textId="77777777" w:rsidR="000C321D" w:rsidRDefault="009A1FB7">
      <w:pPr>
        <w:spacing w:after="160"/>
        <w:jc w:val="center"/>
      </w:pPr>
      <w:r>
        <w:rPr>
          <w:rFonts w:ascii="Arial" w:hAnsi="Arial"/>
          <w:b/>
          <w:color w:val="1B365D"/>
          <w:sz w:val="17"/>
        </w:rPr>
        <w:t xml:space="preserve">Figure 2.2: </w:t>
      </w:r>
      <w:r>
        <w:rPr>
          <w:rFonts w:ascii="Calibri" w:hAnsi="Calibri"/>
          <w:i/>
          <w:color w:val="4A5568"/>
          <w:sz w:val="17"/>
        </w:rPr>
        <w:t>Blank Appointment Scheduling Form via Toolbar New Button</w:t>
      </w:r>
    </w:p>
    <w:p w14:paraId="7746A08F" w14:textId="77777777" w:rsidR="000C321D" w:rsidRDefault="009A1FB7">
      <w:pPr>
        <w:pStyle w:val="Heading3"/>
        <w:spacing w:after="60"/>
      </w:pPr>
      <w:r>
        <w:rPr>
          <w:rFonts w:ascii="Arial" w:hAnsi="Arial"/>
          <w:color w:val="E63946"/>
          <w:sz w:val="23"/>
        </w:rPr>
        <w:t>STEP 2.3 — Enter Appointment Parameters</w:t>
      </w:r>
    </w:p>
    <w:p w14:paraId="6B8A8874"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'Patient' field, type: Alexander Wright and press Tab (Callout ①).</w:t>
      </w:r>
    </w:p>
    <w:p w14:paraId="3CA1C9BE"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In the 'Health Professional' field, type: Dr. Gregory House and press Tab (Callout ②).</w:t>
      </w:r>
    </w:p>
    <w:p w14:paraId="25C564C1"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In the 'Specialty' field, select: General Practice (Callout ③).</w:t>
      </w:r>
    </w:p>
    <w:p w14:paraId="20B6F4B7"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In the 'Appointment Date' field, enter today's date and scheduled time (Callout ④).</w:t>
      </w:r>
    </w:p>
    <w:p w14:paraId="25D6D797" w14:textId="77777777" w:rsidR="000C321D" w:rsidRDefault="009A1FB7">
      <w:pPr>
        <w:spacing w:before="160" w:after="40"/>
        <w:jc w:val="center"/>
      </w:pPr>
      <w:r>
        <w:rPr>
          <w:noProof/>
        </w:rPr>
        <w:drawing>
          <wp:inline distT="0" distB="0" distL="0" distR="0" wp14:anchorId="604E3A51" wp14:editId="34202B24">
            <wp:extent cx="5669280" cy="30389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_03_appointment_fields.png"/>
                    <pic:cNvPicPr/>
                  </pic:nvPicPr>
                  <pic:blipFill>
                    <a:blip r:embed="rId17"/>
                    <a:stretch>
                      <a:fillRect/>
                    </a:stretch>
                  </pic:blipFill>
                  <pic:spPr>
                    <a:xfrm>
                      <a:off x="0" y="0"/>
                      <a:ext cx="5669280" cy="3038906"/>
                    </a:xfrm>
                    <a:prstGeom prst="rect">
                      <a:avLst/>
                    </a:prstGeom>
                  </pic:spPr>
                </pic:pic>
              </a:graphicData>
            </a:graphic>
          </wp:inline>
        </w:drawing>
      </w:r>
    </w:p>
    <w:p w14:paraId="3E197DCB" w14:textId="77777777" w:rsidR="000C321D" w:rsidRDefault="009A1FB7">
      <w:pPr>
        <w:spacing w:after="160"/>
        <w:jc w:val="center"/>
      </w:pPr>
      <w:r>
        <w:rPr>
          <w:rFonts w:ascii="Arial" w:hAnsi="Arial"/>
          <w:b/>
          <w:color w:val="1B365D"/>
          <w:sz w:val="17"/>
        </w:rPr>
        <w:t xml:space="preserve">Figure 2.3: </w:t>
      </w:r>
      <w:r>
        <w:rPr>
          <w:rFonts w:ascii="Calibri" w:hAnsi="Calibri"/>
          <w:i/>
          <w:color w:val="4A5568"/>
          <w:sz w:val="17"/>
        </w:rPr>
        <w:t>Completed Appointment Scheduling Parameters</w:t>
      </w:r>
    </w:p>
    <w:p w14:paraId="72FBA897" w14:textId="77777777" w:rsidR="000C321D" w:rsidRDefault="009A1FB7">
      <w:pPr>
        <w:pStyle w:val="Heading3"/>
        <w:spacing w:after="60"/>
      </w:pPr>
      <w:r>
        <w:rPr>
          <w:rFonts w:ascii="Arial" w:hAnsi="Arial"/>
          <w:color w:val="E63946"/>
          <w:sz w:val="23"/>
        </w:rPr>
        <w:t>STEP 2.4 — Save Appointment Record</w:t>
      </w:r>
    </w:p>
    <w:p w14:paraId="3B7F8C83"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Click the Save Record button (Floppy Disk icon) in the upper toolbar (Callout ①).</w:t>
      </w:r>
    </w:p>
    <w:p w14:paraId="273E478C"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Verify that the system assigns an Appointment ID: APT-2026-0042 (Callout ②).</w:t>
      </w:r>
    </w:p>
    <w:p w14:paraId="1B4B840D"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Confirm that the initial appointment status displays as 'Confirmed'.</w:t>
      </w:r>
    </w:p>
    <w:p w14:paraId="3B15B76C" w14:textId="77777777" w:rsidR="000C321D" w:rsidRDefault="009A1FB7">
      <w:pPr>
        <w:spacing w:before="160" w:after="40"/>
        <w:jc w:val="center"/>
      </w:pPr>
      <w:r>
        <w:rPr>
          <w:noProof/>
        </w:rPr>
        <w:lastRenderedPageBreak/>
        <w:drawing>
          <wp:inline distT="0" distB="0" distL="0" distR="0" wp14:anchorId="5123C544" wp14:editId="64539C97">
            <wp:extent cx="5669280" cy="30389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_04_appointment_saved.png"/>
                    <pic:cNvPicPr/>
                  </pic:nvPicPr>
                  <pic:blipFill>
                    <a:blip r:embed="rId18"/>
                    <a:stretch>
                      <a:fillRect/>
                    </a:stretch>
                  </pic:blipFill>
                  <pic:spPr>
                    <a:xfrm>
                      <a:off x="0" y="0"/>
                      <a:ext cx="5669280" cy="3038906"/>
                    </a:xfrm>
                    <a:prstGeom prst="rect">
                      <a:avLst/>
                    </a:prstGeom>
                  </pic:spPr>
                </pic:pic>
              </a:graphicData>
            </a:graphic>
          </wp:inline>
        </w:drawing>
      </w:r>
    </w:p>
    <w:p w14:paraId="4B2A75C3" w14:textId="77777777" w:rsidR="000C321D" w:rsidRDefault="009A1FB7">
      <w:pPr>
        <w:spacing w:after="160"/>
        <w:jc w:val="center"/>
      </w:pPr>
      <w:r>
        <w:rPr>
          <w:rFonts w:ascii="Arial" w:hAnsi="Arial"/>
          <w:b/>
          <w:color w:val="1B365D"/>
          <w:sz w:val="17"/>
        </w:rPr>
        <w:t xml:space="preserve">Figure 2.4: </w:t>
      </w:r>
      <w:r>
        <w:rPr>
          <w:rFonts w:ascii="Calibri" w:hAnsi="Calibri"/>
          <w:i/>
          <w:color w:val="4A5568"/>
          <w:sz w:val="17"/>
        </w:rPr>
        <w:t>Saved Appointment Record with Reference APT-2026-0042</w:t>
      </w:r>
    </w:p>
    <w:p w14:paraId="36F49747" w14:textId="77777777" w:rsidR="000C321D" w:rsidRDefault="009A1FB7">
      <w:pPr>
        <w:pStyle w:val="Heading3"/>
        <w:spacing w:after="60"/>
      </w:pPr>
      <w:r>
        <w:rPr>
          <w:rFonts w:ascii="Arial" w:hAnsi="Arial"/>
          <w:color w:val="E63946"/>
          <w:sz w:val="23"/>
        </w:rPr>
        <w:t>STEP 2.5 — Locate &amp; Click Check In Action Button</w:t>
      </w:r>
    </w:p>
    <w:p w14:paraId="605C45AC"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Locate the action button bar in the upper right header of the appointment form.</w:t>
      </w:r>
    </w:p>
    <w:p w14:paraId="4EE9D13E"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Locate the button labeled 'CHECK IN' (Callout ①).</w:t>
      </w:r>
    </w:p>
    <w:p w14:paraId="7B0D17BA"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Click the 'CHECK IN' button to record the patient's physical arrival at the clinic.</w:t>
      </w:r>
    </w:p>
    <w:p w14:paraId="40544377" w14:textId="77777777" w:rsidR="000C321D" w:rsidRDefault="009A1FB7">
      <w:pPr>
        <w:spacing w:before="160" w:after="40"/>
        <w:jc w:val="center"/>
      </w:pPr>
      <w:r>
        <w:rPr>
          <w:noProof/>
        </w:rPr>
        <w:drawing>
          <wp:inline distT="0" distB="0" distL="0" distR="0" wp14:anchorId="76AB335B" wp14:editId="20DE167B">
            <wp:extent cx="5669280" cy="303890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_05_checkin_action.png"/>
                    <pic:cNvPicPr/>
                  </pic:nvPicPr>
                  <pic:blipFill>
                    <a:blip r:embed="rId19"/>
                    <a:stretch>
                      <a:fillRect/>
                    </a:stretch>
                  </pic:blipFill>
                  <pic:spPr>
                    <a:xfrm>
                      <a:off x="0" y="0"/>
                      <a:ext cx="5669280" cy="3038906"/>
                    </a:xfrm>
                    <a:prstGeom prst="rect">
                      <a:avLst/>
                    </a:prstGeom>
                  </pic:spPr>
                </pic:pic>
              </a:graphicData>
            </a:graphic>
          </wp:inline>
        </w:drawing>
      </w:r>
    </w:p>
    <w:p w14:paraId="7BAD00AC" w14:textId="77777777" w:rsidR="000C321D" w:rsidRDefault="009A1FB7">
      <w:pPr>
        <w:spacing w:after="160"/>
        <w:jc w:val="center"/>
      </w:pPr>
      <w:r>
        <w:rPr>
          <w:rFonts w:ascii="Arial" w:hAnsi="Arial"/>
          <w:b/>
          <w:color w:val="1B365D"/>
          <w:sz w:val="17"/>
        </w:rPr>
        <w:t xml:space="preserve">Figure 2.5: </w:t>
      </w:r>
      <w:r>
        <w:rPr>
          <w:rFonts w:ascii="Calibri" w:hAnsi="Calibri"/>
          <w:i/>
          <w:color w:val="4A5568"/>
          <w:sz w:val="17"/>
        </w:rPr>
        <w:t>Executing 'CHECK IN' Action Button on Appointment Form</w:t>
      </w:r>
    </w:p>
    <w:p w14:paraId="36FFBB86" w14:textId="77777777" w:rsidR="000C321D" w:rsidRDefault="009A1FB7">
      <w:pPr>
        <w:pStyle w:val="Heading3"/>
        <w:spacing w:after="60"/>
      </w:pPr>
      <w:r>
        <w:rPr>
          <w:rFonts w:ascii="Arial" w:hAnsi="Arial"/>
          <w:color w:val="E63946"/>
          <w:sz w:val="23"/>
        </w:rPr>
        <w:t>STEP 2.6 — Verify State Transition to 'Checked In'</w:t>
      </w:r>
    </w:p>
    <w:p w14:paraId="0BC9D308"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Inspect the status indicator widget in the upper right corner of the appointment header.</w:t>
      </w:r>
    </w:p>
    <w:p w14:paraId="58B19B18"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Verify that the status label has updated from 'Confirmed' to 'Checked In' (Callout ①).</w:t>
      </w:r>
    </w:p>
    <w:p w14:paraId="3097C29C"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Confirm that the appointment now appears on the nursing triage worklist.</w:t>
      </w:r>
    </w:p>
    <w:p w14:paraId="49119ACF" w14:textId="77777777" w:rsidR="000C321D" w:rsidRDefault="009A1FB7">
      <w:pPr>
        <w:spacing w:before="160" w:after="40"/>
        <w:jc w:val="center"/>
      </w:pPr>
      <w:r>
        <w:rPr>
          <w:noProof/>
        </w:rPr>
        <w:lastRenderedPageBreak/>
        <w:drawing>
          <wp:inline distT="0" distB="0" distL="0" distR="0" wp14:anchorId="0311403C" wp14:editId="47D9DF37">
            <wp:extent cx="5669280" cy="30389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_06_checked_in_verified.png"/>
                    <pic:cNvPicPr/>
                  </pic:nvPicPr>
                  <pic:blipFill>
                    <a:blip r:embed="rId20"/>
                    <a:stretch>
                      <a:fillRect/>
                    </a:stretch>
                  </pic:blipFill>
                  <pic:spPr>
                    <a:xfrm>
                      <a:off x="0" y="0"/>
                      <a:ext cx="5669280" cy="3038906"/>
                    </a:xfrm>
                    <a:prstGeom prst="rect">
                      <a:avLst/>
                    </a:prstGeom>
                  </pic:spPr>
                </pic:pic>
              </a:graphicData>
            </a:graphic>
          </wp:inline>
        </w:drawing>
      </w:r>
    </w:p>
    <w:p w14:paraId="436CE39F" w14:textId="77777777" w:rsidR="000C321D" w:rsidRDefault="009A1FB7">
      <w:pPr>
        <w:spacing w:after="160"/>
        <w:jc w:val="center"/>
      </w:pPr>
      <w:r>
        <w:rPr>
          <w:rFonts w:ascii="Arial" w:hAnsi="Arial"/>
          <w:b/>
          <w:color w:val="1B365D"/>
          <w:sz w:val="17"/>
        </w:rPr>
        <w:t xml:space="preserve">Figure 2.6: </w:t>
      </w:r>
      <w:r>
        <w:rPr>
          <w:rFonts w:ascii="Calibri" w:hAnsi="Calibri"/>
          <w:i/>
          <w:color w:val="4A5568"/>
          <w:sz w:val="17"/>
        </w:rPr>
        <w:t>State Transition Verification: Status Updated to 'Checked In'</w:t>
      </w:r>
    </w:p>
    <w:p w14:paraId="43651E3B" w14:textId="77777777" w:rsidR="000C321D" w:rsidRDefault="009A1FB7">
      <w:pPr>
        <w:pStyle w:val="Heading3"/>
        <w:spacing w:after="60"/>
      </w:pPr>
      <w:r>
        <w:rPr>
          <w:rFonts w:ascii="Arial" w:hAnsi="Arial"/>
          <w:color w:val="E63946"/>
          <w:sz w:val="23"/>
        </w:rPr>
        <w:t>STEP 2.7 — Filter Management &amp; Locating Appointments</w:t>
      </w:r>
    </w:p>
    <w:p w14:paraId="1945A49D"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If the appointment list view appears empty, inspect the search/filter bar at the top (Callout ①).</w:t>
      </w:r>
    </w:p>
    <w:p w14:paraId="1FC8D315"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Tryton applies default state filters (e.g., 'Draft' or 'Confirmed').</w:t>
      </w:r>
    </w:p>
    <w:p w14:paraId="7656A15F"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Click the small 'x' icon on any active filter bubble to remove it.</w:t>
      </w:r>
    </w:p>
    <w:p w14:paraId="7479A40F"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Confirm that all appointments (including 'Checked In') immediately reappear in the list (Callout ②).</w:t>
      </w:r>
    </w:p>
    <w:p w14:paraId="7997B8AD" w14:textId="77777777" w:rsidR="000C321D" w:rsidRDefault="009A1FB7">
      <w:pPr>
        <w:spacing w:before="160" w:after="40"/>
        <w:jc w:val="center"/>
      </w:pPr>
      <w:r>
        <w:rPr>
          <w:noProof/>
        </w:rPr>
        <w:drawing>
          <wp:inline distT="0" distB="0" distL="0" distR="0" wp14:anchorId="0C551B46" wp14:editId="38041230">
            <wp:extent cx="5669280" cy="303890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_07_filter_recovery.png"/>
                    <pic:cNvPicPr/>
                  </pic:nvPicPr>
                  <pic:blipFill>
                    <a:blip r:embed="rId21"/>
                    <a:stretch>
                      <a:fillRect/>
                    </a:stretch>
                  </pic:blipFill>
                  <pic:spPr>
                    <a:xfrm>
                      <a:off x="0" y="0"/>
                      <a:ext cx="5669280" cy="3038906"/>
                    </a:xfrm>
                    <a:prstGeom prst="rect">
                      <a:avLst/>
                    </a:prstGeom>
                  </pic:spPr>
                </pic:pic>
              </a:graphicData>
            </a:graphic>
          </wp:inline>
        </w:drawing>
      </w:r>
    </w:p>
    <w:p w14:paraId="4C94ADF9" w14:textId="77777777" w:rsidR="000C321D" w:rsidRDefault="009A1FB7">
      <w:pPr>
        <w:spacing w:after="160"/>
        <w:jc w:val="center"/>
      </w:pPr>
      <w:r>
        <w:rPr>
          <w:rFonts w:ascii="Arial" w:hAnsi="Arial"/>
          <w:b/>
          <w:color w:val="1B365D"/>
          <w:sz w:val="17"/>
        </w:rPr>
        <w:t xml:space="preserve">Figure 2.7: </w:t>
      </w:r>
      <w:r>
        <w:rPr>
          <w:rFonts w:ascii="Calibri" w:hAnsi="Calibri"/>
          <w:i/>
          <w:color w:val="4A5568"/>
          <w:sz w:val="17"/>
        </w:rPr>
        <w:t>Search Filter Bar &amp; Clearing Active Filters to Display Records</w:t>
      </w:r>
    </w:p>
    <w:p w14:paraId="7EE2FD4C" w14:textId="77777777" w:rsidR="000C321D" w:rsidRDefault="009A1FB7">
      <w:pPr>
        <w:pStyle w:val="ListBullet"/>
        <w:spacing w:before="20" w:after="40"/>
      </w:pPr>
      <w:r>
        <w:rPr>
          <w:rFonts w:ascii="Arial" w:hAnsi="Arial"/>
          <w:b/>
          <w:color w:val="2D3748"/>
          <w:sz w:val="19"/>
        </w:rPr>
        <w:t xml:space="preserve">Expected Result: </w:t>
      </w:r>
      <w:r>
        <w:rPr>
          <w:rFonts w:ascii="Calibri" w:hAnsi="Calibri"/>
          <w:color w:val="2D3748"/>
          <w:sz w:val="19"/>
        </w:rPr>
        <w:t>Appointment scheduled, saved as APT-2026-0042, and successfully transitioned to Checked In.</w:t>
      </w:r>
    </w:p>
    <w:tbl>
      <w:tblPr>
        <w:tblW w:w="0" w:type="auto"/>
        <w:jc w:val="center"/>
        <w:tblLook w:val="04A0" w:firstRow="1" w:lastRow="0" w:firstColumn="1" w:lastColumn="0" w:noHBand="0" w:noVBand="1"/>
      </w:tblPr>
      <w:tblGrid>
        <w:gridCol w:w="4608"/>
        <w:gridCol w:w="4752"/>
      </w:tblGrid>
      <w:tr w:rsidR="000C321D" w14:paraId="6B005B9A" w14:textId="77777777">
        <w:trPr>
          <w:jc w:val="center"/>
        </w:trPr>
        <w:tc>
          <w:tcPr>
            <w:tcW w:w="4608" w:type="dxa"/>
            <w:shd w:val="clear" w:color="auto" w:fill="F9FAFB"/>
            <w:tcMar>
              <w:top w:w="60" w:type="dxa"/>
              <w:left w:w="100" w:type="dxa"/>
              <w:bottom w:w="60" w:type="dxa"/>
              <w:right w:w="100" w:type="dxa"/>
            </w:tcMar>
          </w:tcPr>
          <w:p w14:paraId="651C56A0" w14:textId="77777777" w:rsidR="000C321D" w:rsidRDefault="009A1FB7">
            <w:pPr>
              <w:spacing w:before="40" w:after="40"/>
            </w:pPr>
            <w:r>
              <w:rPr>
                <w:rFonts w:ascii="Arial" w:hAnsi="Arial"/>
                <w:b/>
                <w:color w:val="1B365D"/>
                <w:sz w:val="17"/>
              </w:rPr>
              <w:t>Actual Result:</w:t>
            </w:r>
            <w:r>
              <w:rPr>
                <w:rFonts w:ascii="Calibri" w:hAnsi="Calibri"/>
                <w:color w:val="2D3748"/>
                <w:sz w:val="17"/>
              </w:rPr>
              <w:t xml:space="preserve"> All actions executed per verified specification.</w:t>
            </w:r>
          </w:p>
        </w:tc>
        <w:tc>
          <w:tcPr>
            <w:tcW w:w="4752" w:type="dxa"/>
            <w:shd w:val="clear" w:color="auto" w:fill="F9FAFB"/>
            <w:tcMar>
              <w:top w:w="60" w:type="dxa"/>
              <w:left w:w="100" w:type="dxa"/>
              <w:bottom w:w="60" w:type="dxa"/>
              <w:right w:w="100" w:type="dxa"/>
            </w:tcMar>
          </w:tcPr>
          <w:p w14:paraId="0B342872" w14:textId="77777777" w:rsidR="000C321D" w:rsidRDefault="009A1FB7">
            <w:pPr>
              <w:spacing w:before="40" w:after="40"/>
            </w:pPr>
            <w:r>
              <w:rPr>
                <w:rFonts w:ascii="Arial" w:hAnsi="Arial"/>
                <w:b/>
                <w:color w:val="1B365D"/>
                <w:sz w:val="17"/>
              </w:rPr>
              <w:t>Status:</w:t>
            </w:r>
            <w:r>
              <w:rPr>
                <w:rFonts w:ascii="Calibri" w:hAnsi="Calibri"/>
                <w:color w:val="2D3748"/>
                <w:sz w:val="17"/>
              </w:rPr>
              <w:t xml:space="preserve"> [  ] PASS     [  ] FAIL     [  ] BLOCKED</w:t>
            </w:r>
          </w:p>
        </w:tc>
      </w:tr>
      <w:tr w:rsidR="000C321D" w14:paraId="5FF09CEB" w14:textId="77777777">
        <w:trPr>
          <w:jc w:val="center"/>
        </w:trPr>
        <w:tc>
          <w:tcPr>
            <w:tcW w:w="4608" w:type="dxa"/>
            <w:shd w:val="clear" w:color="auto" w:fill="F9FAFB"/>
            <w:tcMar>
              <w:top w:w="60" w:type="dxa"/>
              <w:left w:w="100" w:type="dxa"/>
              <w:bottom w:w="60" w:type="dxa"/>
              <w:right w:w="100" w:type="dxa"/>
            </w:tcMar>
          </w:tcPr>
          <w:p w14:paraId="07C71A03" w14:textId="77777777" w:rsidR="000C321D" w:rsidRDefault="009A1FB7">
            <w:pPr>
              <w:spacing w:before="40" w:after="40"/>
            </w:pPr>
            <w:r>
              <w:rPr>
                <w:rFonts w:ascii="Arial" w:hAnsi="Arial"/>
                <w:b/>
                <w:color w:val="1B365D"/>
                <w:sz w:val="17"/>
              </w:rPr>
              <w:t>Defect Reference (if any):</w:t>
            </w:r>
            <w:r>
              <w:rPr>
                <w:rFonts w:ascii="Calibri" w:hAnsi="Calibri"/>
                <w:color w:val="2D3748"/>
                <w:sz w:val="17"/>
              </w:rPr>
              <w:t xml:space="preserve"> __________________________</w:t>
            </w:r>
          </w:p>
        </w:tc>
        <w:tc>
          <w:tcPr>
            <w:tcW w:w="4752" w:type="dxa"/>
            <w:shd w:val="clear" w:color="auto" w:fill="F9FAFB"/>
            <w:tcMar>
              <w:top w:w="60" w:type="dxa"/>
              <w:left w:w="100" w:type="dxa"/>
              <w:bottom w:w="60" w:type="dxa"/>
              <w:right w:w="100" w:type="dxa"/>
            </w:tcMar>
          </w:tcPr>
          <w:p w14:paraId="7C3D8A53" w14:textId="77777777" w:rsidR="000C321D" w:rsidRDefault="009A1FB7">
            <w:pPr>
              <w:spacing w:before="40" w:after="40"/>
            </w:pPr>
            <w:r>
              <w:rPr>
                <w:rFonts w:ascii="Arial" w:hAnsi="Arial"/>
                <w:b/>
                <w:color w:val="1B365D"/>
                <w:sz w:val="17"/>
              </w:rPr>
              <w:t>Evidence Reference:</w:t>
            </w:r>
            <w:r>
              <w:rPr>
                <w:rFonts w:ascii="Calibri" w:hAnsi="Calibri"/>
                <w:color w:val="2D3748"/>
                <w:sz w:val="17"/>
              </w:rPr>
              <w:t xml:space="preserve"> TC-UAT-02_EVIDENCE_LOG</w:t>
            </w:r>
          </w:p>
        </w:tc>
      </w:tr>
      <w:tr w:rsidR="000C321D" w14:paraId="5E405BF7" w14:textId="77777777">
        <w:trPr>
          <w:jc w:val="center"/>
        </w:trPr>
        <w:tc>
          <w:tcPr>
            <w:tcW w:w="4608" w:type="dxa"/>
            <w:shd w:val="clear" w:color="auto" w:fill="F9FAFB"/>
            <w:tcMar>
              <w:top w:w="60" w:type="dxa"/>
              <w:left w:w="100" w:type="dxa"/>
              <w:bottom w:w="60" w:type="dxa"/>
              <w:right w:w="100" w:type="dxa"/>
            </w:tcMar>
          </w:tcPr>
          <w:p w14:paraId="2CC0CC7F" w14:textId="77777777" w:rsidR="000C321D" w:rsidRDefault="009A1FB7">
            <w:pPr>
              <w:spacing w:before="40" w:after="40"/>
            </w:pPr>
            <w:r>
              <w:rPr>
                <w:rFonts w:ascii="Arial" w:hAnsi="Arial"/>
                <w:b/>
                <w:color w:val="1B365D"/>
                <w:sz w:val="17"/>
              </w:rPr>
              <w:lastRenderedPageBreak/>
              <w:t>Tester Name &amp; Signature:</w:t>
            </w:r>
            <w:r>
              <w:rPr>
                <w:rFonts w:ascii="Calibri" w:hAnsi="Calibri"/>
                <w:color w:val="2D3748"/>
                <w:sz w:val="17"/>
              </w:rPr>
              <w:t xml:space="preserve"> __________________________</w:t>
            </w:r>
          </w:p>
        </w:tc>
        <w:tc>
          <w:tcPr>
            <w:tcW w:w="4752" w:type="dxa"/>
            <w:shd w:val="clear" w:color="auto" w:fill="F9FAFB"/>
            <w:tcMar>
              <w:top w:w="60" w:type="dxa"/>
              <w:left w:w="100" w:type="dxa"/>
              <w:bottom w:w="60" w:type="dxa"/>
              <w:right w:w="100" w:type="dxa"/>
            </w:tcMar>
          </w:tcPr>
          <w:p w14:paraId="7B71F7E7" w14:textId="77777777" w:rsidR="000C321D" w:rsidRDefault="009A1FB7">
            <w:pPr>
              <w:spacing w:before="40" w:after="40"/>
            </w:pPr>
            <w:r>
              <w:rPr>
                <w:rFonts w:ascii="Arial" w:hAnsi="Arial"/>
                <w:b/>
                <w:color w:val="1B365D"/>
                <w:sz w:val="17"/>
              </w:rPr>
              <w:t>Execution Date:</w:t>
            </w:r>
            <w:r>
              <w:rPr>
                <w:rFonts w:ascii="Calibri" w:hAnsi="Calibri"/>
                <w:color w:val="2D3748"/>
                <w:sz w:val="17"/>
              </w:rPr>
              <w:t xml:space="preserve"> 2026-____-____</w:t>
            </w:r>
          </w:p>
        </w:tc>
      </w:tr>
    </w:tbl>
    <w:p w14:paraId="66150718" w14:textId="77777777" w:rsidR="000C321D" w:rsidRDefault="000C321D">
      <w:pPr>
        <w:spacing w:after="160"/>
      </w:pPr>
    </w:p>
    <w:p w14:paraId="4FBE00EE" w14:textId="77777777" w:rsidR="000C321D" w:rsidRDefault="009A1FB7">
      <w:r>
        <w:br w:type="page"/>
      </w:r>
    </w:p>
    <w:p w14:paraId="473682CD" w14:textId="77777777" w:rsidR="000C321D" w:rsidRDefault="009A1FB7">
      <w:pPr>
        <w:pStyle w:val="Heading1"/>
        <w:spacing w:before="360" w:after="120"/>
      </w:pPr>
      <w:r>
        <w:rPr>
          <w:rFonts w:ascii="Arial" w:hAnsi="Arial"/>
          <w:color w:val="1B365D"/>
          <w:sz w:val="34"/>
        </w:rPr>
        <w:lastRenderedPageBreak/>
        <w:t>6. Test Case 3: Nursing Triage, Anthropometry &amp; Vital Signs</w:t>
      </w:r>
    </w:p>
    <w:p w14:paraId="1144D23C" w14:textId="77777777" w:rsidR="000C321D" w:rsidRDefault="009A1FB7">
      <w:pPr>
        <w:pStyle w:val="ListBullet"/>
        <w:spacing w:before="20" w:after="40"/>
      </w:pPr>
      <w:r>
        <w:rPr>
          <w:rFonts w:ascii="Arial" w:hAnsi="Arial"/>
          <w:b/>
          <w:color w:val="2D3748"/>
          <w:sz w:val="19"/>
        </w:rPr>
        <w:t xml:space="preserve">Test Case ID: </w:t>
      </w:r>
      <w:r>
        <w:rPr>
          <w:rFonts w:ascii="Calibri" w:hAnsi="Calibri"/>
          <w:color w:val="2D3748"/>
          <w:sz w:val="19"/>
        </w:rPr>
        <w:t>TC-UAT-03</w:t>
      </w:r>
    </w:p>
    <w:p w14:paraId="18420085" w14:textId="77777777" w:rsidR="000C321D" w:rsidRDefault="009A1FB7">
      <w:pPr>
        <w:pStyle w:val="ListBullet"/>
        <w:spacing w:before="20" w:after="40"/>
      </w:pPr>
      <w:r>
        <w:rPr>
          <w:rFonts w:ascii="Arial" w:hAnsi="Arial"/>
          <w:b/>
          <w:color w:val="2D3748"/>
          <w:sz w:val="19"/>
        </w:rPr>
        <w:t xml:space="preserve">Responsible Department &amp; Role: </w:t>
      </w:r>
      <w:r>
        <w:rPr>
          <w:rFonts w:ascii="Calibri" w:hAnsi="Calibri"/>
          <w:color w:val="2D3748"/>
          <w:sz w:val="19"/>
        </w:rPr>
        <w:t>Nursing Staff / Triage Nurse (demo_nurse1)</w:t>
      </w:r>
    </w:p>
    <w:p w14:paraId="371AB50D" w14:textId="77777777" w:rsidR="000C321D" w:rsidRDefault="009A1FB7">
      <w:pPr>
        <w:pStyle w:val="ListBullet"/>
        <w:spacing w:before="20" w:after="40"/>
      </w:pPr>
      <w:r>
        <w:rPr>
          <w:rFonts w:ascii="Arial" w:hAnsi="Arial"/>
          <w:b/>
          <w:color w:val="2D3748"/>
          <w:sz w:val="19"/>
        </w:rPr>
        <w:t xml:space="preserve">Starting Screen: </w:t>
      </w:r>
      <w:r>
        <w:rPr>
          <w:rFonts w:ascii="Calibri" w:hAnsi="Calibri"/>
          <w:color w:val="2D3748"/>
          <w:sz w:val="19"/>
        </w:rPr>
        <w:t>GNU Health Web Login Gateway</w:t>
      </w:r>
    </w:p>
    <w:p w14:paraId="16A0792F" w14:textId="77777777" w:rsidR="000C321D" w:rsidRDefault="009A1FB7">
      <w:pPr>
        <w:pStyle w:val="ListBullet"/>
        <w:spacing w:before="20" w:after="40"/>
      </w:pPr>
      <w:r>
        <w:rPr>
          <w:rFonts w:ascii="Arial" w:hAnsi="Arial"/>
          <w:b/>
          <w:color w:val="2D3748"/>
          <w:sz w:val="19"/>
        </w:rPr>
        <w:t xml:space="preserve">Preconditions: </w:t>
      </w:r>
      <w:r>
        <w:rPr>
          <w:rFonts w:ascii="Calibri" w:hAnsi="Calibri"/>
          <w:color w:val="2D3748"/>
          <w:sz w:val="19"/>
        </w:rPr>
        <w:t>Patient checked in; Nurse account active; 'Patient Evaluations' menu configured.</w:t>
      </w:r>
    </w:p>
    <w:p w14:paraId="2555C22A" w14:textId="77777777" w:rsidR="000C321D" w:rsidRDefault="009A1FB7">
      <w:pPr>
        <w:pStyle w:val="ListBullet"/>
        <w:spacing w:before="20" w:after="40"/>
      </w:pPr>
      <w:r>
        <w:rPr>
          <w:rFonts w:ascii="Arial" w:hAnsi="Arial"/>
          <w:b/>
          <w:color w:val="2D3748"/>
          <w:sz w:val="19"/>
        </w:rPr>
        <w:t xml:space="preserve">Required Test Data: </w:t>
      </w:r>
      <w:r>
        <w:rPr>
          <w:rFonts w:ascii="Calibri" w:hAnsi="Calibri"/>
          <w:color w:val="2D3748"/>
          <w:sz w:val="19"/>
        </w:rPr>
        <w:t>BP: 120/80 mmHg | HR: 72 bpm | Temp: 37.0 °C | Weight: 70 kg | Height: 175 cm</w:t>
      </w:r>
    </w:p>
    <w:p w14:paraId="660680AD" w14:textId="77777777" w:rsidR="000C321D" w:rsidRDefault="009A1FB7">
      <w:pPr>
        <w:pStyle w:val="Heading3"/>
        <w:spacing w:after="60"/>
      </w:pPr>
      <w:r>
        <w:rPr>
          <w:rFonts w:ascii="Arial" w:hAnsi="Arial"/>
          <w:color w:val="E63946"/>
          <w:sz w:val="23"/>
        </w:rPr>
        <w:t>STEP 3.1 — Log In with Nurse Credentials</w:t>
      </w:r>
    </w:p>
    <w:p w14:paraId="22834843"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Log out of the Front Desk session by clicking the Logout button in the top right navbar.</w:t>
      </w:r>
    </w:p>
    <w:p w14:paraId="2177FCE5"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In the login portal, enter Username: demo_nurse1 (Callout ①).</w:t>
      </w:r>
    </w:p>
    <w:p w14:paraId="132DACC5"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Enter the secure Nurse password in the authentication modal and click OK.</w:t>
      </w:r>
    </w:p>
    <w:p w14:paraId="5A49B14B"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Confirm successful login to the Nurse workspace.</w:t>
      </w:r>
    </w:p>
    <w:p w14:paraId="58237F22" w14:textId="77777777" w:rsidR="000C321D" w:rsidRDefault="009A1FB7">
      <w:pPr>
        <w:spacing w:before="160" w:after="40"/>
        <w:jc w:val="center"/>
      </w:pPr>
      <w:r>
        <w:rPr>
          <w:noProof/>
        </w:rPr>
        <w:drawing>
          <wp:inline distT="0" distB="0" distL="0" distR="0" wp14:anchorId="0F3A9967" wp14:editId="561BAF5A">
            <wp:extent cx="5669280" cy="26947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_01_nurse_login.png"/>
                    <pic:cNvPicPr/>
                  </pic:nvPicPr>
                  <pic:blipFill>
                    <a:blip r:embed="rId22"/>
                    <a:stretch>
                      <a:fillRect/>
                    </a:stretch>
                  </pic:blipFill>
                  <pic:spPr>
                    <a:xfrm>
                      <a:off x="0" y="0"/>
                      <a:ext cx="5669280" cy="2694749"/>
                    </a:xfrm>
                    <a:prstGeom prst="rect">
                      <a:avLst/>
                    </a:prstGeom>
                  </pic:spPr>
                </pic:pic>
              </a:graphicData>
            </a:graphic>
          </wp:inline>
        </w:drawing>
      </w:r>
    </w:p>
    <w:p w14:paraId="64D122FA" w14:textId="77777777" w:rsidR="000C321D" w:rsidRDefault="009A1FB7">
      <w:pPr>
        <w:spacing w:after="160"/>
        <w:jc w:val="center"/>
      </w:pPr>
      <w:r>
        <w:rPr>
          <w:rFonts w:ascii="Arial" w:hAnsi="Arial"/>
          <w:b/>
          <w:color w:val="1B365D"/>
          <w:sz w:val="17"/>
        </w:rPr>
        <w:t xml:space="preserve">Figure 3.1: </w:t>
      </w:r>
      <w:r>
        <w:rPr>
          <w:rFonts w:ascii="Calibri" w:hAnsi="Calibri"/>
          <w:i/>
          <w:color w:val="4A5568"/>
          <w:sz w:val="17"/>
        </w:rPr>
        <w:t>Nurse Authentication Login Gateway</w:t>
      </w:r>
    </w:p>
    <w:p w14:paraId="4637B2AD" w14:textId="77777777" w:rsidR="000C321D" w:rsidRDefault="009A1FB7">
      <w:pPr>
        <w:pStyle w:val="Heading3"/>
        <w:spacing w:after="60"/>
      </w:pPr>
      <w:r>
        <w:rPr>
          <w:rFonts w:ascii="Arial" w:hAnsi="Arial"/>
          <w:color w:val="E63946"/>
          <w:sz w:val="23"/>
        </w:rPr>
        <w:t>STEP 3.2 — Verify Patient Evaluations Menu Visibility</w:t>
      </w:r>
    </w:p>
    <w:p w14:paraId="61CE793A"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Inspect the left navigation sidebar under the 'Health' top-level menu.</w:t>
      </w:r>
    </w:p>
    <w:p w14:paraId="490D92DE"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VERIFY: Locate the menu item titled 'Patient Evaluations' directly under Health (Callout ①).</w:t>
      </w:r>
    </w:p>
    <w:p w14:paraId="28C81E99"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Confirm that this menu item is clearly visible and accessible to the Nurse role.</w:t>
      </w:r>
    </w:p>
    <w:p w14:paraId="204AA628"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Click 'Patient Evaluations' (Callout ②) to launch the triage worklist.</w:t>
      </w:r>
    </w:p>
    <w:p w14:paraId="6AD50673" w14:textId="77777777" w:rsidR="000C321D" w:rsidRDefault="009A1FB7">
      <w:pPr>
        <w:spacing w:before="160" w:after="40"/>
        <w:jc w:val="center"/>
      </w:pPr>
      <w:r>
        <w:rPr>
          <w:noProof/>
        </w:rPr>
        <w:lastRenderedPageBreak/>
        <w:drawing>
          <wp:inline distT="0" distB="0" distL="0" distR="0" wp14:anchorId="7F22EC9A" wp14:editId="79DBD923">
            <wp:extent cx="5669280" cy="30389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_02_eval_menu_verified.png"/>
                    <pic:cNvPicPr/>
                  </pic:nvPicPr>
                  <pic:blipFill>
                    <a:blip r:embed="rId23"/>
                    <a:stretch>
                      <a:fillRect/>
                    </a:stretch>
                  </pic:blipFill>
                  <pic:spPr>
                    <a:xfrm>
                      <a:off x="0" y="0"/>
                      <a:ext cx="5669280" cy="3038906"/>
                    </a:xfrm>
                    <a:prstGeom prst="rect">
                      <a:avLst/>
                    </a:prstGeom>
                  </pic:spPr>
                </pic:pic>
              </a:graphicData>
            </a:graphic>
          </wp:inline>
        </w:drawing>
      </w:r>
    </w:p>
    <w:p w14:paraId="09655348" w14:textId="77777777" w:rsidR="000C321D" w:rsidRDefault="009A1FB7">
      <w:pPr>
        <w:spacing w:after="160"/>
        <w:jc w:val="center"/>
      </w:pPr>
      <w:r>
        <w:rPr>
          <w:rFonts w:ascii="Arial" w:hAnsi="Arial"/>
          <w:b/>
          <w:color w:val="1B365D"/>
          <w:sz w:val="17"/>
        </w:rPr>
        <w:t xml:space="preserve">Figure 3.2: </w:t>
      </w:r>
      <w:r>
        <w:rPr>
          <w:rFonts w:ascii="Calibri" w:hAnsi="Calibri"/>
          <w:i/>
          <w:color w:val="4A5568"/>
          <w:sz w:val="17"/>
        </w:rPr>
        <w:t>Verified 'Health -&gt; Patient Evaluations' Top-Level Menu in Navigation Tree</w:t>
      </w:r>
    </w:p>
    <w:p w14:paraId="0F389B0B" w14:textId="77777777" w:rsidR="000C321D" w:rsidRDefault="009A1FB7">
      <w:pPr>
        <w:pStyle w:val="Heading3"/>
        <w:spacing w:after="60"/>
      </w:pPr>
      <w:r>
        <w:rPr>
          <w:rFonts w:ascii="Arial" w:hAnsi="Arial"/>
          <w:color w:val="E63946"/>
          <w:sz w:val="23"/>
        </w:rPr>
        <w:t>STEP 3.3 — Create Evaluation Record &amp; Select Patient</w:t>
      </w:r>
    </w:p>
    <w:p w14:paraId="09A0BD15"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Click the New Record button (marked with a green/white '+' icon) in the upper toolbar (Callout ①).</w:t>
      </w:r>
    </w:p>
    <w:p w14:paraId="76827810"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In the 'Patient' field, type: Alexander Wright and press Tab (Callout ②).</w:t>
      </w:r>
    </w:p>
    <w:p w14:paraId="0644E8D0"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In the 'Physician' field, select: Dr. Gregory House (Callout ③).</w:t>
      </w:r>
    </w:p>
    <w:p w14:paraId="1CA435BA"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Verify that the evaluation header populates the patient's PUID (P00088).</w:t>
      </w:r>
    </w:p>
    <w:p w14:paraId="62ADE2F4" w14:textId="77777777" w:rsidR="000C321D" w:rsidRDefault="009A1FB7">
      <w:pPr>
        <w:spacing w:before="160" w:after="40"/>
        <w:jc w:val="center"/>
      </w:pPr>
      <w:r>
        <w:rPr>
          <w:noProof/>
        </w:rPr>
        <w:drawing>
          <wp:inline distT="0" distB="0" distL="0" distR="0" wp14:anchorId="02260409" wp14:editId="07758B8A">
            <wp:extent cx="5669280" cy="30389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_03_eval_patient_select.png"/>
                    <pic:cNvPicPr/>
                  </pic:nvPicPr>
                  <pic:blipFill>
                    <a:blip r:embed="rId24"/>
                    <a:stretch>
                      <a:fillRect/>
                    </a:stretch>
                  </pic:blipFill>
                  <pic:spPr>
                    <a:xfrm>
                      <a:off x="0" y="0"/>
                      <a:ext cx="5669280" cy="3038906"/>
                    </a:xfrm>
                    <a:prstGeom prst="rect">
                      <a:avLst/>
                    </a:prstGeom>
                  </pic:spPr>
                </pic:pic>
              </a:graphicData>
            </a:graphic>
          </wp:inline>
        </w:drawing>
      </w:r>
    </w:p>
    <w:p w14:paraId="43E8A84C" w14:textId="77777777" w:rsidR="000C321D" w:rsidRDefault="009A1FB7">
      <w:pPr>
        <w:spacing w:after="160"/>
        <w:jc w:val="center"/>
      </w:pPr>
      <w:r>
        <w:rPr>
          <w:rFonts w:ascii="Arial" w:hAnsi="Arial"/>
          <w:b/>
          <w:color w:val="1B365D"/>
          <w:sz w:val="17"/>
        </w:rPr>
        <w:t xml:space="preserve">Figure 3.3: </w:t>
      </w:r>
      <w:r>
        <w:rPr>
          <w:rFonts w:ascii="Calibri" w:hAnsi="Calibri"/>
          <w:i/>
          <w:color w:val="4A5568"/>
          <w:sz w:val="17"/>
        </w:rPr>
        <w:t>Evaluation Record Creation &amp; Patient Selection</w:t>
      </w:r>
    </w:p>
    <w:p w14:paraId="4F8D3689" w14:textId="77777777" w:rsidR="000C321D" w:rsidRDefault="009A1FB7">
      <w:pPr>
        <w:pStyle w:val="Heading3"/>
        <w:spacing w:after="60"/>
      </w:pPr>
      <w:r>
        <w:rPr>
          <w:rFonts w:ascii="Arial" w:hAnsi="Arial"/>
          <w:color w:val="E63946"/>
          <w:sz w:val="23"/>
        </w:rPr>
        <w:t>STEP 3.4 — Navigate to Anthropometry &amp; Vitals Tab</w:t>
      </w:r>
    </w:p>
    <w:p w14:paraId="7772182F"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Locate the notebook tab bar in the center of the evaluation form.</w:t>
      </w:r>
    </w:p>
    <w:p w14:paraId="6F16AAEC"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Locate and click the tab labeled 'Anthropometry &amp; Vitals' (Callout ①).</w:t>
      </w:r>
    </w:p>
    <w:p w14:paraId="53A816A5"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Confirm that the clinical vital signs sub-form is displayed.</w:t>
      </w:r>
    </w:p>
    <w:p w14:paraId="72799BF8" w14:textId="77777777" w:rsidR="000C321D" w:rsidRDefault="009A1FB7">
      <w:pPr>
        <w:spacing w:before="160" w:after="40"/>
        <w:jc w:val="center"/>
      </w:pPr>
      <w:r>
        <w:rPr>
          <w:noProof/>
        </w:rPr>
        <w:lastRenderedPageBreak/>
        <w:drawing>
          <wp:inline distT="0" distB="0" distL="0" distR="0" wp14:anchorId="4376DE70" wp14:editId="42404D17">
            <wp:extent cx="5669280" cy="303890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_04_vitals_tab.png"/>
                    <pic:cNvPicPr/>
                  </pic:nvPicPr>
                  <pic:blipFill>
                    <a:blip r:embed="rId25"/>
                    <a:stretch>
                      <a:fillRect/>
                    </a:stretch>
                  </pic:blipFill>
                  <pic:spPr>
                    <a:xfrm>
                      <a:off x="0" y="0"/>
                      <a:ext cx="5669280" cy="3038906"/>
                    </a:xfrm>
                    <a:prstGeom prst="rect">
                      <a:avLst/>
                    </a:prstGeom>
                  </pic:spPr>
                </pic:pic>
              </a:graphicData>
            </a:graphic>
          </wp:inline>
        </w:drawing>
      </w:r>
    </w:p>
    <w:p w14:paraId="3E6165BD" w14:textId="77777777" w:rsidR="000C321D" w:rsidRDefault="009A1FB7">
      <w:pPr>
        <w:spacing w:after="160"/>
        <w:jc w:val="center"/>
      </w:pPr>
      <w:r>
        <w:rPr>
          <w:rFonts w:ascii="Arial" w:hAnsi="Arial"/>
          <w:b/>
          <w:color w:val="1B365D"/>
          <w:sz w:val="17"/>
        </w:rPr>
        <w:t xml:space="preserve">Figure 3.4: </w:t>
      </w:r>
      <w:r>
        <w:rPr>
          <w:rFonts w:ascii="Calibri" w:hAnsi="Calibri"/>
          <w:i/>
          <w:color w:val="4A5568"/>
          <w:sz w:val="17"/>
        </w:rPr>
        <w:t>Accessing 'Anthropometry &amp; Vitals' Notebook Tab</w:t>
      </w:r>
    </w:p>
    <w:p w14:paraId="3988EC30" w14:textId="77777777" w:rsidR="000C321D" w:rsidRDefault="009A1FB7">
      <w:pPr>
        <w:pStyle w:val="Heading3"/>
        <w:spacing w:after="60"/>
      </w:pPr>
      <w:r>
        <w:rPr>
          <w:rFonts w:ascii="Arial" w:hAnsi="Arial"/>
          <w:color w:val="E63946"/>
          <w:sz w:val="23"/>
        </w:rPr>
        <w:t>STEP 3.5 — Enter Mandatory Vital Signs</w:t>
      </w:r>
    </w:p>
    <w:p w14:paraId="54D9AFD3"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Locate 'Systolic' pressure and enter: 120 (Callout ①).</w:t>
      </w:r>
    </w:p>
    <w:p w14:paraId="3E3B08F2"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Locate 'Diastolic' pressure and enter: 80 (Callout ①).</w:t>
      </w:r>
    </w:p>
    <w:p w14:paraId="79D2F6D7"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Locate 'Heart Rate' and enter: 72 bpm (Callout ②).</w:t>
      </w:r>
    </w:p>
    <w:p w14:paraId="2D548886"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Locate 'Temperature' and enter: 37.0 °C (Callout ③).</w:t>
      </w:r>
    </w:p>
    <w:p w14:paraId="1F063E3F" w14:textId="77777777" w:rsidR="000C321D" w:rsidRDefault="009A1FB7">
      <w:pPr>
        <w:spacing w:before="20" w:after="40"/>
        <w:ind w:left="360"/>
      </w:pPr>
      <w:r>
        <w:rPr>
          <w:rFonts w:ascii="Arial" w:hAnsi="Arial"/>
          <w:b/>
          <w:color w:val="1B365D"/>
          <w:sz w:val="19"/>
        </w:rPr>
        <w:t xml:space="preserve">5. </w:t>
      </w:r>
      <w:r>
        <w:rPr>
          <w:rFonts w:ascii="Calibri" w:hAnsi="Calibri"/>
          <w:color w:val="2D3748"/>
          <w:sz w:val="19"/>
        </w:rPr>
        <w:t>Locate 'Weight' and enter: 70 kg; locate 'Height' and enter: 175 cm (Callout ④).</w:t>
      </w:r>
    </w:p>
    <w:p w14:paraId="4D8EA7E4" w14:textId="77777777" w:rsidR="000C321D" w:rsidRDefault="009A1FB7">
      <w:pPr>
        <w:spacing w:before="160" w:after="40"/>
        <w:jc w:val="center"/>
      </w:pPr>
      <w:r>
        <w:rPr>
          <w:noProof/>
        </w:rPr>
        <w:drawing>
          <wp:inline distT="0" distB="0" distL="0" distR="0" wp14:anchorId="37DA30D1" wp14:editId="488F8403">
            <wp:extent cx="5669280" cy="303890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_05_vitals_entered.png"/>
                    <pic:cNvPicPr/>
                  </pic:nvPicPr>
                  <pic:blipFill>
                    <a:blip r:embed="rId26"/>
                    <a:stretch>
                      <a:fillRect/>
                    </a:stretch>
                  </pic:blipFill>
                  <pic:spPr>
                    <a:xfrm>
                      <a:off x="0" y="0"/>
                      <a:ext cx="5669280" cy="3038906"/>
                    </a:xfrm>
                    <a:prstGeom prst="rect">
                      <a:avLst/>
                    </a:prstGeom>
                  </pic:spPr>
                </pic:pic>
              </a:graphicData>
            </a:graphic>
          </wp:inline>
        </w:drawing>
      </w:r>
    </w:p>
    <w:p w14:paraId="74CBA7B9" w14:textId="77777777" w:rsidR="000C321D" w:rsidRDefault="009A1FB7">
      <w:pPr>
        <w:spacing w:after="160"/>
        <w:jc w:val="center"/>
      </w:pPr>
      <w:r>
        <w:rPr>
          <w:rFonts w:ascii="Arial" w:hAnsi="Arial"/>
          <w:b/>
          <w:color w:val="1B365D"/>
          <w:sz w:val="17"/>
        </w:rPr>
        <w:t xml:space="preserve">Figure 3.5: </w:t>
      </w:r>
      <w:r>
        <w:rPr>
          <w:rFonts w:ascii="Calibri" w:hAnsi="Calibri"/>
          <w:i/>
          <w:color w:val="4A5568"/>
          <w:sz w:val="17"/>
        </w:rPr>
        <w:t>Vital Signs Entry: Blood Pressure, Pulse, Temp, Weight, Height</w:t>
      </w:r>
    </w:p>
    <w:p w14:paraId="43EE5280" w14:textId="77777777" w:rsidR="000C321D" w:rsidRDefault="009A1FB7">
      <w:pPr>
        <w:pStyle w:val="Heading3"/>
        <w:spacing w:after="60"/>
      </w:pPr>
      <w:r>
        <w:rPr>
          <w:rFonts w:ascii="Arial" w:hAnsi="Arial"/>
          <w:color w:val="E63946"/>
          <w:sz w:val="23"/>
        </w:rPr>
        <w:t>STEP 3.6 — Verify Automatic BMI Calculation &amp; Save</w:t>
      </w:r>
    </w:p>
    <w:p w14:paraId="28DFE0BA"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Inspect the 'Body Mass Index (BMI)' field directly below Weight and Height (Callout ①).</w:t>
      </w:r>
    </w:p>
    <w:p w14:paraId="2FBD0C73"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VERIFY: Confirm that the system automatically computes BMI as: 22.86 kg/m² (Normal weight range).</w:t>
      </w:r>
    </w:p>
    <w:p w14:paraId="02935932" w14:textId="77777777" w:rsidR="000C321D" w:rsidRDefault="009A1FB7">
      <w:pPr>
        <w:spacing w:before="20" w:after="40"/>
        <w:ind w:left="360"/>
      </w:pPr>
      <w:r>
        <w:rPr>
          <w:rFonts w:ascii="Arial" w:hAnsi="Arial"/>
          <w:b/>
          <w:color w:val="1B365D"/>
          <w:sz w:val="19"/>
        </w:rPr>
        <w:lastRenderedPageBreak/>
        <w:t xml:space="preserve">3. </w:t>
      </w:r>
      <w:r>
        <w:rPr>
          <w:rFonts w:ascii="Calibri" w:hAnsi="Calibri"/>
          <w:color w:val="2D3748"/>
          <w:sz w:val="19"/>
        </w:rPr>
        <w:t>Click the Save Record button (Floppy Disk icon) in the upper toolbar (Callout ②).</w:t>
      </w:r>
    </w:p>
    <w:p w14:paraId="69D1763A"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Verify that the evaluation is saved with reference EVAL-2026-0038.</w:t>
      </w:r>
    </w:p>
    <w:p w14:paraId="23B18F94" w14:textId="77777777" w:rsidR="000C321D" w:rsidRDefault="009A1FB7">
      <w:pPr>
        <w:spacing w:before="160" w:after="40"/>
        <w:jc w:val="center"/>
      </w:pPr>
      <w:r>
        <w:rPr>
          <w:noProof/>
        </w:rPr>
        <w:drawing>
          <wp:inline distT="0" distB="0" distL="0" distR="0" wp14:anchorId="44C848DF" wp14:editId="52A06E6C">
            <wp:extent cx="5669280" cy="303890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_06_bmi_calculated_save.png"/>
                    <pic:cNvPicPr/>
                  </pic:nvPicPr>
                  <pic:blipFill>
                    <a:blip r:embed="rId27"/>
                    <a:stretch>
                      <a:fillRect/>
                    </a:stretch>
                  </pic:blipFill>
                  <pic:spPr>
                    <a:xfrm>
                      <a:off x="0" y="0"/>
                      <a:ext cx="5669280" cy="3038906"/>
                    </a:xfrm>
                    <a:prstGeom prst="rect">
                      <a:avLst/>
                    </a:prstGeom>
                  </pic:spPr>
                </pic:pic>
              </a:graphicData>
            </a:graphic>
          </wp:inline>
        </w:drawing>
      </w:r>
    </w:p>
    <w:p w14:paraId="6DDDD896" w14:textId="77777777" w:rsidR="000C321D" w:rsidRDefault="009A1FB7">
      <w:pPr>
        <w:spacing w:after="160"/>
        <w:jc w:val="center"/>
      </w:pPr>
      <w:r>
        <w:rPr>
          <w:rFonts w:ascii="Arial" w:hAnsi="Arial"/>
          <w:b/>
          <w:color w:val="1B365D"/>
          <w:sz w:val="17"/>
        </w:rPr>
        <w:t xml:space="preserve">Figure 3.6: </w:t>
      </w:r>
      <w:r>
        <w:rPr>
          <w:rFonts w:ascii="Calibri" w:hAnsi="Calibri"/>
          <w:i/>
          <w:color w:val="4A5568"/>
          <w:sz w:val="17"/>
        </w:rPr>
        <w:t>Automatic BMI Calculation (22.86 kg/m²) &amp; Evaluation Save</w:t>
      </w:r>
    </w:p>
    <w:p w14:paraId="72CAD8B1" w14:textId="77777777" w:rsidR="000C321D" w:rsidRDefault="009A1FB7">
      <w:pPr>
        <w:pStyle w:val="ListBullet"/>
        <w:spacing w:before="20" w:after="40"/>
      </w:pPr>
      <w:r>
        <w:rPr>
          <w:rFonts w:ascii="Arial" w:hAnsi="Arial"/>
          <w:b/>
          <w:color w:val="2D3748"/>
          <w:sz w:val="19"/>
        </w:rPr>
        <w:t xml:space="preserve">Expected Result: </w:t>
      </w:r>
      <w:r>
        <w:rPr>
          <w:rFonts w:ascii="Calibri" w:hAnsi="Calibri"/>
          <w:color w:val="2D3748"/>
          <w:sz w:val="19"/>
        </w:rPr>
        <w:t>Vitals recorded, BMI calculated as 22.86 kg/m², and triage saved as EVAL-2026-0038.</w:t>
      </w:r>
    </w:p>
    <w:tbl>
      <w:tblPr>
        <w:tblW w:w="0" w:type="auto"/>
        <w:jc w:val="center"/>
        <w:tblLook w:val="04A0" w:firstRow="1" w:lastRow="0" w:firstColumn="1" w:lastColumn="0" w:noHBand="0" w:noVBand="1"/>
      </w:tblPr>
      <w:tblGrid>
        <w:gridCol w:w="4608"/>
        <w:gridCol w:w="4752"/>
      </w:tblGrid>
      <w:tr w:rsidR="000C321D" w14:paraId="0A0732AA" w14:textId="77777777">
        <w:trPr>
          <w:jc w:val="center"/>
        </w:trPr>
        <w:tc>
          <w:tcPr>
            <w:tcW w:w="4608" w:type="dxa"/>
            <w:shd w:val="clear" w:color="auto" w:fill="F9FAFB"/>
            <w:tcMar>
              <w:top w:w="60" w:type="dxa"/>
              <w:left w:w="100" w:type="dxa"/>
              <w:bottom w:w="60" w:type="dxa"/>
              <w:right w:w="100" w:type="dxa"/>
            </w:tcMar>
          </w:tcPr>
          <w:p w14:paraId="6AE7F536" w14:textId="77777777" w:rsidR="000C321D" w:rsidRDefault="009A1FB7">
            <w:pPr>
              <w:spacing w:before="40" w:after="40"/>
            </w:pPr>
            <w:r>
              <w:rPr>
                <w:rFonts w:ascii="Arial" w:hAnsi="Arial"/>
                <w:b/>
                <w:color w:val="1B365D"/>
                <w:sz w:val="17"/>
              </w:rPr>
              <w:t>Actual Result:</w:t>
            </w:r>
            <w:r>
              <w:rPr>
                <w:rFonts w:ascii="Calibri" w:hAnsi="Calibri"/>
                <w:color w:val="2D3748"/>
                <w:sz w:val="17"/>
              </w:rPr>
              <w:t xml:space="preserve"> All actions executed per verified specification.</w:t>
            </w:r>
          </w:p>
        </w:tc>
        <w:tc>
          <w:tcPr>
            <w:tcW w:w="4752" w:type="dxa"/>
            <w:shd w:val="clear" w:color="auto" w:fill="F9FAFB"/>
            <w:tcMar>
              <w:top w:w="60" w:type="dxa"/>
              <w:left w:w="100" w:type="dxa"/>
              <w:bottom w:w="60" w:type="dxa"/>
              <w:right w:w="100" w:type="dxa"/>
            </w:tcMar>
          </w:tcPr>
          <w:p w14:paraId="5FB6FCA5" w14:textId="77777777" w:rsidR="000C321D" w:rsidRDefault="009A1FB7">
            <w:pPr>
              <w:spacing w:before="40" w:after="40"/>
            </w:pPr>
            <w:r>
              <w:rPr>
                <w:rFonts w:ascii="Arial" w:hAnsi="Arial"/>
                <w:b/>
                <w:color w:val="1B365D"/>
                <w:sz w:val="17"/>
              </w:rPr>
              <w:t>Status:</w:t>
            </w:r>
            <w:r>
              <w:rPr>
                <w:rFonts w:ascii="Calibri" w:hAnsi="Calibri"/>
                <w:color w:val="2D3748"/>
                <w:sz w:val="17"/>
              </w:rPr>
              <w:t xml:space="preserve"> [  ] PASS     [  ] FAIL     [  ] BLOCKED</w:t>
            </w:r>
          </w:p>
        </w:tc>
      </w:tr>
      <w:tr w:rsidR="000C321D" w14:paraId="6A1C0D9A" w14:textId="77777777">
        <w:trPr>
          <w:jc w:val="center"/>
        </w:trPr>
        <w:tc>
          <w:tcPr>
            <w:tcW w:w="4608" w:type="dxa"/>
            <w:shd w:val="clear" w:color="auto" w:fill="F9FAFB"/>
            <w:tcMar>
              <w:top w:w="60" w:type="dxa"/>
              <w:left w:w="100" w:type="dxa"/>
              <w:bottom w:w="60" w:type="dxa"/>
              <w:right w:w="100" w:type="dxa"/>
            </w:tcMar>
          </w:tcPr>
          <w:p w14:paraId="512F6CBD" w14:textId="77777777" w:rsidR="000C321D" w:rsidRDefault="009A1FB7">
            <w:pPr>
              <w:spacing w:before="40" w:after="40"/>
            </w:pPr>
            <w:r>
              <w:rPr>
                <w:rFonts w:ascii="Arial" w:hAnsi="Arial"/>
                <w:b/>
                <w:color w:val="1B365D"/>
                <w:sz w:val="17"/>
              </w:rPr>
              <w:t>Defect Reference (if any):</w:t>
            </w:r>
            <w:r>
              <w:rPr>
                <w:rFonts w:ascii="Calibri" w:hAnsi="Calibri"/>
                <w:color w:val="2D3748"/>
                <w:sz w:val="17"/>
              </w:rPr>
              <w:t xml:space="preserve"> __________________________</w:t>
            </w:r>
          </w:p>
        </w:tc>
        <w:tc>
          <w:tcPr>
            <w:tcW w:w="4752" w:type="dxa"/>
            <w:shd w:val="clear" w:color="auto" w:fill="F9FAFB"/>
            <w:tcMar>
              <w:top w:w="60" w:type="dxa"/>
              <w:left w:w="100" w:type="dxa"/>
              <w:bottom w:w="60" w:type="dxa"/>
              <w:right w:w="100" w:type="dxa"/>
            </w:tcMar>
          </w:tcPr>
          <w:p w14:paraId="236B655B" w14:textId="77777777" w:rsidR="000C321D" w:rsidRDefault="009A1FB7">
            <w:pPr>
              <w:spacing w:before="40" w:after="40"/>
            </w:pPr>
            <w:r>
              <w:rPr>
                <w:rFonts w:ascii="Arial" w:hAnsi="Arial"/>
                <w:b/>
                <w:color w:val="1B365D"/>
                <w:sz w:val="17"/>
              </w:rPr>
              <w:t>Evidence Reference:</w:t>
            </w:r>
            <w:r>
              <w:rPr>
                <w:rFonts w:ascii="Calibri" w:hAnsi="Calibri"/>
                <w:color w:val="2D3748"/>
                <w:sz w:val="17"/>
              </w:rPr>
              <w:t xml:space="preserve"> TC-UAT-03_EVIDENCE_LOG</w:t>
            </w:r>
          </w:p>
        </w:tc>
      </w:tr>
      <w:tr w:rsidR="000C321D" w14:paraId="7BACC9B2" w14:textId="77777777">
        <w:trPr>
          <w:jc w:val="center"/>
        </w:trPr>
        <w:tc>
          <w:tcPr>
            <w:tcW w:w="4608" w:type="dxa"/>
            <w:shd w:val="clear" w:color="auto" w:fill="F9FAFB"/>
            <w:tcMar>
              <w:top w:w="60" w:type="dxa"/>
              <w:left w:w="100" w:type="dxa"/>
              <w:bottom w:w="60" w:type="dxa"/>
              <w:right w:w="100" w:type="dxa"/>
            </w:tcMar>
          </w:tcPr>
          <w:p w14:paraId="5142B9F7" w14:textId="77777777" w:rsidR="000C321D" w:rsidRDefault="009A1FB7">
            <w:pPr>
              <w:spacing w:before="40" w:after="40"/>
            </w:pPr>
            <w:r>
              <w:rPr>
                <w:rFonts w:ascii="Arial" w:hAnsi="Arial"/>
                <w:b/>
                <w:color w:val="1B365D"/>
                <w:sz w:val="17"/>
              </w:rPr>
              <w:t>Tester Name &amp; Signature:</w:t>
            </w:r>
            <w:r>
              <w:rPr>
                <w:rFonts w:ascii="Calibri" w:hAnsi="Calibri"/>
                <w:color w:val="2D3748"/>
                <w:sz w:val="17"/>
              </w:rPr>
              <w:t xml:space="preserve"> __________________________</w:t>
            </w:r>
          </w:p>
        </w:tc>
        <w:tc>
          <w:tcPr>
            <w:tcW w:w="4752" w:type="dxa"/>
            <w:shd w:val="clear" w:color="auto" w:fill="F9FAFB"/>
            <w:tcMar>
              <w:top w:w="60" w:type="dxa"/>
              <w:left w:w="100" w:type="dxa"/>
              <w:bottom w:w="60" w:type="dxa"/>
              <w:right w:w="100" w:type="dxa"/>
            </w:tcMar>
          </w:tcPr>
          <w:p w14:paraId="07E51D96" w14:textId="77777777" w:rsidR="000C321D" w:rsidRDefault="009A1FB7">
            <w:pPr>
              <w:spacing w:before="40" w:after="40"/>
            </w:pPr>
            <w:r>
              <w:rPr>
                <w:rFonts w:ascii="Arial" w:hAnsi="Arial"/>
                <w:b/>
                <w:color w:val="1B365D"/>
                <w:sz w:val="17"/>
              </w:rPr>
              <w:t>Execution Date:</w:t>
            </w:r>
            <w:r>
              <w:rPr>
                <w:rFonts w:ascii="Calibri" w:hAnsi="Calibri"/>
                <w:color w:val="2D3748"/>
                <w:sz w:val="17"/>
              </w:rPr>
              <w:t xml:space="preserve"> 2026-____-____</w:t>
            </w:r>
          </w:p>
        </w:tc>
      </w:tr>
    </w:tbl>
    <w:p w14:paraId="2EC2B96F" w14:textId="77777777" w:rsidR="000C321D" w:rsidRDefault="000C321D">
      <w:pPr>
        <w:spacing w:after="160"/>
      </w:pPr>
    </w:p>
    <w:p w14:paraId="7F50B641" w14:textId="77777777" w:rsidR="000C321D" w:rsidRDefault="009A1FB7">
      <w:r>
        <w:br w:type="page"/>
      </w:r>
    </w:p>
    <w:p w14:paraId="566CE122" w14:textId="77777777" w:rsidR="000C321D" w:rsidRDefault="009A1FB7">
      <w:pPr>
        <w:pStyle w:val="Heading1"/>
        <w:spacing w:before="360" w:after="120"/>
      </w:pPr>
      <w:r>
        <w:rPr>
          <w:rFonts w:ascii="Arial" w:hAnsi="Arial"/>
          <w:color w:val="1B365D"/>
          <w:sz w:val="34"/>
        </w:rPr>
        <w:lastRenderedPageBreak/>
        <w:t>7. Test Case 4: Physician Consultation, ICD-10 Coding &amp; Prescription</w:t>
      </w:r>
    </w:p>
    <w:p w14:paraId="2A05C991" w14:textId="77777777" w:rsidR="000C321D" w:rsidRDefault="009A1FB7">
      <w:pPr>
        <w:pStyle w:val="ListBullet"/>
        <w:spacing w:before="20" w:after="40"/>
      </w:pPr>
      <w:r>
        <w:rPr>
          <w:rFonts w:ascii="Arial" w:hAnsi="Arial"/>
          <w:b/>
          <w:color w:val="2D3748"/>
          <w:sz w:val="19"/>
        </w:rPr>
        <w:t xml:space="preserve">Test Case ID: </w:t>
      </w:r>
      <w:r>
        <w:rPr>
          <w:rFonts w:ascii="Calibri" w:hAnsi="Calibri"/>
          <w:color w:val="2D3748"/>
          <w:sz w:val="19"/>
        </w:rPr>
        <w:t>TC-UAT-04</w:t>
      </w:r>
    </w:p>
    <w:p w14:paraId="3B128EF3" w14:textId="77777777" w:rsidR="000C321D" w:rsidRDefault="009A1FB7">
      <w:pPr>
        <w:pStyle w:val="ListBullet"/>
        <w:spacing w:before="20" w:after="40"/>
      </w:pPr>
      <w:r>
        <w:rPr>
          <w:rFonts w:ascii="Arial" w:hAnsi="Arial"/>
          <w:b/>
          <w:color w:val="2D3748"/>
          <w:sz w:val="19"/>
        </w:rPr>
        <w:t xml:space="preserve">Responsible Department &amp; Role: </w:t>
      </w:r>
      <w:r>
        <w:rPr>
          <w:rFonts w:ascii="Calibri" w:hAnsi="Calibri"/>
          <w:color w:val="2D3748"/>
          <w:sz w:val="19"/>
        </w:rPr>
        <w:t>Outpatient Medical Staff / Attending Physician (demo_dr1)</w:t>
      </w:r>
    </w:p>
    <w:p w14:paraId="5202E0DC" w14:textId="77777777" w:rsidR="000C321D" w:rsidRDefault="009A1FB7">
      <w:pPr>
        <w:pStyle w:val="ListBullet"/>
        <w:spacing w:before="20" w:after="40"/>
      </w:pPr>
      <w:r>
        <w:rPr>
          <w:rFonts w:ascii="Arial" w:hAnsi="Arial"/>
          <w:b/>
          <w:color w:val="2D3748"/>
          <w:sz w:val="19"/>
        </w:rPr>
        <w:t xml:space="preserve">Starting Screen: </w:t>
      </w:r>
      <w:r>
        <w:rPr>
          <w:rFonts w:ascii="Calibri" w:hAnsi="Calibri"/>
          <w:color w:val="2D3748"/>
          <w:sz w:val="19"/>
        </w:rPr>
        <w:t>Physician Workspace Dashboard</w:t>
      </w:r>
    </w:p>
    <w:p w14:paraId="537936EE" w14:textId="77777777" w:rsidR="000C321D" w:rsidRDefault="009A1FB7">
      <w:pPr>
        <w:pStyle w:val="ListBullet"/>
        <w:spacing w:before="20" w:after="40"/>
      </w:pPr>
      <w:r>
        <w:rPr>
          <w:rFonts w:ascii="Arial" w:hAnsi="Arial"/>
          <w:b/>
          <w:color w:val="2D3748"/>
          <w:sz w:val="19"/>
        </w:rPr>
        <w:t xml:space="preserve">Preconditions: </w:t>
      </w:r>
      <w:r>
        <w:rPr>
          <w:rFonts w:ascii="Calibri" w:hAnsi="Calibri"/>
          <w:color w:val="2D3748"/>
          <w:sz w:val="19"/>
        </w:rPr>
        <w:t>Triage evaluation EVAL-2026-0038 completed by nurse; Demo medicament Amoxicillin configured.</w:t>
      </w:r>
    </w:p>
    <w:p w14:paraId="6C3D2E96" w14:textId="77777777" w:rsidR="000C321D" w:rsidRDefault="009A1FB7">
      <w:pPr>
        <w:pStyle w:val="ListBullet"/>
        <w:spacing w:before="20" w:after="40"/>
      </w:pPr>
      <w:r>
        <w:rPr>
          <w:rFonts w:ascii="Arial" w:hAnsi="Arial"/>
          <w:b/>
          <w:color w:val="2D3748"/>
          <w:sz w:val="19"/>
        </w:rPr>
        <w:t xml:space="preserve">Required Test Data: </w:t>
      </w:r>
      <w:r>
        <w:rPr>
          <w:rFonts w:ascii="Calibri" w:hAnsi="Calibri"/>
          <w:color w:val="2D3748"/>
          <w:sz w:val="19"/>
        </w:rPr>
        <w:t>Complaint: Acute sore throat and cough | ICD-10: J06.9 | Rx: Amoxicillin 500mg TID x 7d</w:t>
      </w:r>
    </w:p>
    <w:p w14:paraId="02312070" w14:textId="77777777" w:rsidR="000C321D" w:rsidRDefault="009A1FB7">
      <w:pPr>
        <w:pStyle w:val="Heading3"/>
        <w:spacing w:after="60"/>
      </w:pPr>
      <w:r>
        <w:rPr>
          <w:rFonts w:ascii="Arial" w:hAnsi="Arial"/>
          <w:color w:val="E63946"/>
          <w:sz w:val="23"/>
        </w:rPr>
        <w:t>STEP 4.1 — Log In as Physician &amp; Open Triaged Evaluation</w:t>
      </w:r>
    </w:p>
    <w:p w14:paraId="31B62A8D"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Log in with Username: demo_dr1 and assigned secure physician password.</w:t>
      </w:r>
    </w:p>
    <w:p w14:paraId="348B301A"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In the left navigation tree, expand 'Health' and click 'Patient Evaluations' (Callout ①).</w:t>
      </w:r>
    </w:p>
    <w:p w14:paraId="5AC12DDC"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Locate the triaged evaluation for Alexander Wright (EVAL-2026-0038) and double-click to open it (Callout ②).</w:t>
      </w:r>
    </w:p>
    <w:p w14:paraId="400937A6" w14:textId="77777777" w:rsidR="000C321D" w:rsidRDefault="009A1FB7">
      <w:pPr>
        <w:spacing w:before="160" w:after="40"/>
        <w:jc w:val="center"/>
      </w:pPr>
      <w:r>
        <w:rPr>
          <w:noProof/>
        </w:rPr>
        <w:drawing>
          <wp:inline distT="0" distB="0" distL="0" distR="0" wp14:anchorId="6FB91626" wp14:editId="2A93A5BE">
            <wp:extent cx="5669280" cy="303890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4_01_physician_login_eval.png"/>
                    <pic:cNvPicPr/>
                  </pic:nvPicPr>
                  <pic:blipFill>
                    <a:blip r:embed="rId28"/>
                    <a:stretch>
                      <a:fillRect/>
                    </a:stretch>
                  </pic:blipFill>
                  <pic:spPr>
                    <a:xfrm>
                      <a:off x="0" y="0"/>
                      <a:ext cx="5669280" cy="3038906"/>
                    </a:xfrm>
                    <a:prstGeom prst="rect">
                      <a:avLst/>
                    </a:prstGeom>
                  </pic:spPr>
                </pic:pic>
              </a:graphicData>
            </a:graphic>
          </wp:inline>
        </w:drawing>
      </w:r>
    </w:p>
    <w:p w14:paraId="3CA8B645" w14:textId="77777777" w:rsidR="000C321D" w:rsidRDefault="009A1FB7">
      <w:pPr>
        <w:spacing w:after="160"/>
        <w:jc w:val="center"/>
      </w:pPr>
      <w:r>
        <w:rPr>
          <w:rFonts w:ascii="Arial" w:hAnsi="Arial"/>
          <w:b/>
          <w:color w:val="1B365D"/>
          <w:sz w:val="17"/>
        </w:rPr>
        <w:t xml:space="preserve">Figure 4.1: </w:t>
      </w:r>
      <w:r>
        <w:rPr>
          <w:rFonts w:ascii="Calibri" w:hAnsi="Calibri"/>
          <w:i/>
          <w:color w:val="4A5568"/>
          <w:sz w:val="17"/>
        </w:rPr>
        <w:t>Physician Evaluation Worklist &amp; Opening Triaged Record</w:t>
      </w:r>
    </w:p>
    <w:p w14:paraId="2F653C2D" w14:textId="77777777" w:rsidR="000C321D" w:rsidRDefault="009A1FB7">
      <w:pPr>
        <w:pStyle w:val="Heading3"/>
        <w:spacing w:after="60"/>
      </w:pPr>
      <w:r>
        <w:rPr>
          <w:rFonts w:ascii="Arial" w:hAnsi="Arial"/>
          <w:color w:val="E63946"/>
          <w:sz w:val="23"/>
        </w:rPr>
        <w:t>STEP 4.2 — Enter Chief Complaint &amp; Clinical Assessment</w:t>
      </w:r>
    </w:p>
    <w:p w14:paraId="59C24C49"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Click the 'Clinical' notebook tab (Callout ①).</w:t>
      </w:r>
    </w:p>
    <w:p w14:paraId="0DF5605E"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Locate the 'Chief Complaint' text box and type: Acute sore throat, dry cough, and mild malaise for 3 days (Callout ②).</w:t>
      </w:r>
    </w:p>
    <w:p w14:paraId="197EB371"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In 'Present Illness / Findings', type: Pharyngeal erythema noted, no tonsillar exudate, lungs clear to auscultation (Callout ③).</w:t>
      </w:r>
    </w:p>
    <w:p w14:paraId="2CB6BFDB" w14:textId="77777777" w:rsidR="000C321D" w:rsidRDefault="009A1FB7">
      <w:pPr>
        <w:spacing w:before="160" w:after="40"/>
        <w:jc w:val="center"/>
      </w:pPr>
      <w:r>
        <w:rPr>
          <w:noProof/>
        </w:rPr>
        <w:lastRenderedPageBreak/>
        <w:drawing>
          <wp:inline distT="0" distB="0" distL="0" distR="0" wp14:anchorId="7D4A4043" wp14:editId="24904D2B">
            <wp:extent cx="5669280" cy="303890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4_02_chief_complaint.png"/>
                    <pic:cNvPicPr/>
                  </pic:nvPicPr>
                  <pic:blipFill>
                    <a:blip r:embed="rId29"/>
                    <a:stretch>
                      <a:fillRect/>
                    </a:stretch>
                  </pic:blipFill>
                  <pic:spPr>
                    <a:xfrm>
                      <a:off x="0" y="0"/>
                      <a:ext cx="5669280" cy="3038906"/>
                    </a:xfrm>
                    <a:prstGeom prst="rect">
                      <a:avLst/>
                    </a:prstGeom>
                  </pic:spPr>
                </pic:pic>
              </a:graphicData>
            </a:graphic>
          </wp:inline>
        </w:drawing>
      </w:r>
    </w:p>
    <w:p w14:paraId="79EB0B2C" w14:textId="77777777" w:rsidR="000C321D" w:rsidRDefault="009A1FB7">
      <w:pPr>
        <w:spacing w:after="160"/>
        <w:jc w:val="center"/>
      </w:pPr>
      <w:r>
        <w:rPr>
          <w:rFonts w:ascii="Arial" w:hAnsi="Arial"/>
          <w:b/>
          <w:color w:val="1B365D"/>
          <w:sz w:val="17"/>
        </w:rPr>
        <w:t xml:space="preserve">Figure 4.2: </w:t>
      </w:r>
      <w:r>
        <w:rPr>
          <w:rFonts w:ascii="Calibri" w:hAnsi="Calibri"/>
          <w:i/>
          <w:color w:val="4A5568"/>
          <w:sz w:val="17"/>
        </w:rPr>
        <w:t>Clinical Assessment: Chief Complaint &amp; Examination Findings</w:t>
      </w:r>
    </w:p>
    <w:p w14:paraId="4918964A" w14:textId="77777777" w:rsidR="000C321D" w:rsidRDefault="009A1FB7">
      <w:pPr>
        <w:pStyle w:val="Heading3"/>
        <w:spacing w:after="60"/>
      </w:pPr>
      <w:r>
        <w:rPr>
          <w:rFonts w:ascii="Arial" w:hAnsi="Arial"/>
          <w:color w:val="E63946"/>
          <w:sz w:val="23"/>
        </w:rPr>
        <w:t>STEP 4.3 — Assign ICD-10 Diagnosis Code</w:t>
      </w:r>
    </w:p>
    <w:p w14:paraId="4F4A5FBC"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Click the 'Diagnoses' tab in the evaluation notebook (Callout ①).</w:t>
      </w:r>
    </w:p>
    <w:p w14:paraId="73479ABE"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Click the Add Line button (+) in the diagnoses table.</w:t>
      </w:r>
    </w:p>
    <w:p w14:paraId="1D0856FF"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In the Pathological Condition lookup field, type: J06.9 and press Tab.</w:t>
      </w:r>
    </w:p>
    <w:p w14:paraId="63FE44BC"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VERIFY: Autocomplete populates: J06.9 — Acute upper respiratory infection, unspecified (Callout ②).</w:t>
      </w:r>
    </w:p>
    <w:p w14:paraId="2C9FC0CE" w14:textId="77777777" w:rsidR="000C321D" w:rsidRDefault="009A1FB7">
      <w:pPr>
        <w:spacing w:before="160" w:after="40"/>
        <w:jc w:val="center"/>
      </w:pPr>
      <w:r>
        <w:rPr>
          <w:noProof/>
        </w:rPr>
        <w:drawing>
          <wp:inline distT="0" distB="0" distL="0" distR="0" wp14:anchorId="4EED23CA" wp14:editId="7A82ECEC">
            <wp:extent cx="5669280" cy="30389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4_03_icd10_diagnosis.png"/>
                    <pic:cNvPicPr/>
                  </pic:nvPicPr>
                  <pic:blipFill>
                    <a:blip r:embed="rId30"/>
                    <a:stretch>
                      <a:fillRect/>
                    </a:stretch>
                  </pic:blipFill>
                  <pic:spPr>
                    <a:xfrm>
                      <a:off x="0" y="0"/>
                      <a:ext cx="5669280" cy="3038906"/>
                    </a:xfrm>
                    <a:prstGeom prst="rect">
                      <a:avLst/>
                    </a:prstGeom>
                  </pic:spPr>
                </pic:pic>
              </a:graphicData>
            </a:graphic>
          </wp:inline>
        </w:drawing>
      </w:r>
    </w:p>
    <w:p w14:paraId="07B476E1" w14:textId="77777777" w:rsidR="000C321D" w:rsidRDefault="009A1FB7">
      <w:pPr>
        <w:spacing w:after="160"/>
        <w:jc w:val="center"/>
      </w:pPr>
      <w:r>
        <w:rPr>
          <w:rFonts w:ascii="Arial" w:hAnsi="Arial"/>
          <w:b/>
          <w:color w:val="1B365D"/>
          <w:sz w:val="17"/>
        </w:rPr>
        <w:t xml:space="preserve">Figure 4.3: </w:t>
      </w:r>
      <w:r>
        <w:rPr>
          <w:rFonts w:ascii="Calibri" w:hAnsi="Calibri"/>
          <w:i/>
          <w:color w:val="4A5568"/>
          <w:sz w:val="17"/>
        </w:rPr>
        <w:t>ICD-10 Diagnostic Coding: J06.9 Acute Upper Respiratory Infection</w:t>
      </w:r>
    </w:p>
    <w:p w14:paraId="314159A0" w14:textId="77777777" w:rsidR="000C321D" w:rsidRDefault="009A1FB7">
      <w:pPr>
        <w:pStyle w:val="Heading3"/>
        <w:spacing w:after="60"/>
      </w:pPr>
      <w:r>
        <w:rPr>
          <w:rFonts w:ascii="Arial" w:hAnsi="Arial"/>
          <w:color w:val="E63946"/>
          <w:sz w:val="23"/>
        </w:rPr>
        <w:t>STEP 4.4 — Complete &amp; Finalize Clinical Evaluation</w:t>
      </w:r>
    </w:p>
    <w:p w14:paraId="33181855"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Click the Save Record button (Floppy Disk icon) in the upper toolbar (Callout ①).</w:t>
      </w:r>
    </w:p>
    <w:p w14:paraId="3E6A3A1D"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Locate the action button bar and click the 'END EVALUATION' / 'DONE' action button (Callout ②).</w:t>
      </w:r>
    </w:p>
    <w:p w14:paraId="0C443E15"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Confirm that the evaluation status changes to completed and locks against further edits.</w:t>
      </w:r>
    </w:p>
    <w:p w14:paraId="310E7369" w14:textId="77777777" w:rsidR="000C321D" w:rsidRDefault="009A1FB7">
      <w:pPr>
        <w:spacing w:before="160" w:after="40"/>
        <w:jc w:val="center"/>
      </w:pPr>
      <w:r>
        <w:rPr>
          <w:noProof/>
        </w:rPr>
        <w:lastRenderedPageBreak/>
        <w:drawing>
          <wp:inline distT="0" distB="0" distL="0" distR="0" wp14:anchorId="0BC81332" wp14:editId="15952994">
            <wp:extent cx="5669280" cy="303890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4_04_eval_completion.png"/>
                    <pic:cNvPicPr/>
                  </pic:nvPicPr>
                  <pic:blipFill>
                    <a:blip r:embed="rId31"/>
                    <a:stretch>
                      <a:fillRect/>
                    </a:stretch>
                  </pic:blipFill>
                  <pic:spPr>
                    <a:xfrm>
                      <a:off x="0" y="0"/>
                      <a:ext cx="5669280" cy="3038906"/>
                    </a:xfrm>
                    <a:prstGeom prst="rect">
                      <a:avLst/>
                    </a:prstGeom>
                  </pic:spPr>
                </pic:pic>
              </a:graphicData>
            </a:graphic>
          </wp:inline>
        </w:drawing>
      </w:r>
    </w:p>
    <w:p w14:paraId="126E5D70" w14:textId="77777777" w:rsidR="000C321D" w:rsidRDefault="009A1FB7">
      <w:pPr>
        <w:spacing w:after="160"/>
        <w:jc w:val="center"/>
      </w:pPr>
      <w:r>
        <w:rPr>
          <w:rFonts w:ascii="Arial" w:hAnsi="Arial"/>
          <w:b/>
          <w:color w:val="1B365D"/>
          <w:sz w:val="17"/>
        </w:rPr>
        <w:t xml:space="preserve">Figure 4.4: </w:t>
      </w:r>
      <w:r>
        <w:rPr>
          <w:rFonts w:ascii="Calibri" w:hAnsi="Calibri"/>
          <w:i/>
          <w:color w:val="4A5568"/>
          <w:sz w:val="17"/>
        </w:rPr>
        <w:t>Completing Clinical Evaluation Workflow Action</w:t>
      </w:r>
    </w:p>
    <w:p w14:paraId="2F034072" w14:textId="77777777" w:rsidR="000C321D" w:rsidRDefault="009A1FB7">
      <w:pPr>
        <w:pStyle w:val="Heading3"/>
        <w:spacing w:after="60"/>
      </w:pPr>
      <w:r>
        <w:rPr>
          <w:rFonts w:ascii="Arial" w:hAnsi="Arial"/>
          <w:color w:val="E63946"/>
          <w:sz w:val="23"/>
        </w:rPr>
        <w:t>STEP 4.5 — Navigate to Prescriptions Menu</w:t>
      </w:r>
    </w:p>
    <w:p w14:paraId="2ACC1614"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left navigation sidebar under 'Health', locate 'Prescriptions' (Callout ①).</w:t>
      </w:r>
    </w:p>
    <w:p w14:paraId="7277CDBC"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Click 'Prescriptions' to open the outpatient prescription list view.</w:t>
      </w:r>
    </w:p>
    <w:p w14:paraId="791CA8A5"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Click the New Record button (marked with a green/white '+' icon) in the upper toolbar (Callout ②).</w:t>
      </w:r>
    </w:p>
    <w:p w14:paraId="5B7EABD0" w14:textId="77777777" w:rsidR="000C321D" w:rsidRDefault="009A1FB7">
      <w:pPr>
        <w:spacing w:before="160" w:after="40"/>
        <w:jc w:val="center"/>
      </w:pPr>
      <w:r>
        <w:rPr>
          <w:noProof/>
        </w:rPr>
        <w:drawing>
          <wp:inline distT="0" distB="0" distL="0" distR="0" wp14:anchorId="1668C006" wp14:editId="4B9B74EE">
            <wp:extent cx="5669280" cy="303890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4_05_prescriptions_menu.png"/>
                    <pic:cNvPicPr/>
                  </pic:nvPicPr>
                  <pic:blipFill>
                    <a:blip r:embed="rId32"/>
                    <a:stretch>
                      <a:fillRect/>
                    </a:stretch>
                  </pic:blipFill>
                  <pic:spPr>
                    <a:xfrm>
                      <a:off x="0" y="0"/>
                      <a:ext cx="5669280" cy="3038906"/>
                    </a:xfrm>
                    <a:prstGeom prst="rect">
                      <a:avLst/>
                    </a:prstGeom>
                  </pic:spPr>
                </pic:pic>
              </a:graphicData>
            </a:graphic>
          </wp:inline>
        </w:drawing>
      </w:r>
    </w:p>
    <w:p w14:paraId="25923DBB" w14:textId="77777777" w:rsidR="000C321D" w:rsidRDefault="009A1FB7">
      <w:pPr>
        <w:spacing w:after="160"/>
        <w:jc w:val="center"/>
      </w:pPr>
      <w:r>
        <w:rPr>
          <w:rFonts w:ascii="Arial" w:hAnsi="Arial"/>
          <w:b/>
          <w:color w:val="1B365D"/>
          <w:sz w:val="17"/>
        </w:rPr>
        <w:t xml:space="preserve">Figure 4.5: </w:t>
      </w:r>
      <w:r>
        <w:rPr>
          <w:rFonts w:ascii="Calibri" w:hAnsi="Calibri"/>
          <w:i/>
          <w:color w:val="4A5568"/>
          <w:sz w:val="17"/>
        </w:rPr>
        <w:t>Navigation: Health -&gt; Prescriptions &amp; New Prescription Toolbar Button</w:t>
      </w:r>
    </w:p>
    <w:p w14:paraId="7656E960" w14:textId="77777777" w:rsidR="000C321D" w:rsidRDefault="009A1FB7">
      <w:pPr>
        <w:pStyle w:val="Heading3"/>
        <w:spacing w:after="60"/>
      </w:pPr>
      <w:r>
        <w:rPr>
          <w:rFonts w:ascii="Arial" w:hAnsi="Arial"/>
          <w:color w:val="E63946"/>
          <w:sz w:val="23"/>
        </w:rPr>
        <w:t>STEP 4.6 — Select Patient &amp; Prescribing Physician</w:t>
      </w:r>
    </w:p>
    <w:p w14:paraId="7F43FBC9"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'Patient' field, type: Alexander Wright and press Tab (Callout ①).</w:t>
      </w:r>
    </w:p>
    <w:p w14:paraId="6E1F4E38"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Confirm that the 'Prescribing Health Professional' field defaults to: Dr. Gregory House (Callout ②).</w:t>
      </w:r>
    </w:p>
    <w:p w14:paraId="4208B274" w14:textId="77777777" w:rsidR="000C321D" w:rsidRDefault="009A1FB7">
      <w:pPr>
        <w:spacing w:before="160" w:after="40"/>
        <w:jc w:val="center"/>
      </w:pPr>
      <w:r>
        <w:rPr>
          <w:noProof/>
        </w:rPr>
        <w:lastRenderedPageBreak/>
        <w:drawing>
          <wp:inline distT="0" distB="0" distL="0" distR="0" wp14:anchorId="25E1A4A1" wp14:editId="5C7589FB">
            <wp:extent cx="5669280" cy="303890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4_06_prescription_header.png"/>
                    <pic:cNvPicPr/>
                  </pic:nvPicPr>
                  <pic:blipFill>
                    <a:blip r:embed="rId33"/>
                    <a:stretch>
                      <a:fillRect/>
                    </a:stretch>
                  </pic:blipFill>
                  <pic:spPr>
                    <a:xfrm>
                      <a:off x="0" y="0"/>
                      <a:ext cx="5669280" cy="3038906"/>
                    </a:xfrm>
                    <a:prstGeom prst="rect">
                      <a:avLst/>
                    </a:prstGeom>
                  </pic:spPr>
                </pic:pic>
              </a:graphicData>
            </a:graphic>
          </wp:inline>
        </w:drawing>
      </w:r>
    </w:p>
    <w:p w14:paraId="62B2EC92" w14:textId="77777777" w:rsidR="000C321D" w:rsidRDefault="009A1FB7">
      <w:pPr>
        <w:spacing w:after="160"/>
        <w:jc w:val="center"/>
      </w:pPr>
      <w:r>
        <w:rPr>
          <w:rFonts w:ascii="Arial" w:hAnsi="Arial"/>
          <w:b/>
          <w:color w:val="1B365D"/>
          <w:sz w:val="17"/>
        </w:rPr>
        <w:t xml:space="preserve">Figure 4.6: </w:t>
      </w:r>
      <w:r>
        <w:rPr>
          <w:rFonts w:ascii="Calibri" w:hAnsi="Calibri"/>
          <w:i/>
          <w:color w:val="4A5568"/>
          <w:sz w:val="17"/>
        </w:rPr>
        <w:t>Prescription Header: Patient &amp; Prescribing Doctor Binding</w:t>
      </w:r>
    </w:p>
    <w:p w14:paraId="052A947B" w14:textId="77777777" w:rsidR="000C321D" w:rsidRDefault="009A1FB7">
      <w:pPr>
        <w:pStyle w:val="Heading3"/>
        <w:spacing w:after="60"/>
      </w:pPr>
      <w:r>
        <w:rPr>
          <w:rFonts w:ascii="Arial" w:hAnsi="Arial"/>
          <w:color w:val="E63946"/>
          <w:sz w:val="23"/>
        </w:rPr>
        <w:t>STEP 4.7 — Add Prescription Line (Medicament, Dose, Frequency)</w:t>
      </w:r>
    </w:p>
    <w:p w14:paraId="4D8ED453"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Prescription Lines table, click the Add Line button (+).</w:t>
      </w:r>
    </w:p>
    <w:p w14:paraId="7B746358"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In the 'Medicament' field, type: Amoxicillin and select: Amoxicillin 500mg capsule (Callout ①).</w:t>
      </w:r>
    </w:p>
    <w:p w14:paraId="3B141617"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In 'Dose', enter: 500; in 'Dose Unit', select: mg (Callout ②).</w:t>
      </w:r>
    </w:p>
    <w:p w14:paraId="0CA03239"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In 'Frequency', select: TID (3 times a day); in 'Duration', enter: 7 Days (Callout ③).</w:t>
      </w:r>
    </w:p>
    <w:p w14:paraId="78B35B38" w14:textId="77777777" w:rsidR="000C321D" w:rsidRDefault="009A1FB7">
      <w:pPr>
        <w:spacing w:before="20" w:after="40"/>
        <w:ind w:left="360"/>
      </w:pPr>
      <w:r>
        <w:rPr>
          <w:rFonts w:ascii="Arial" w:hAnsi="Arial"/>
          <w:b/>
          <w:color w:val="1B365D"/>
          <w:sz w:val="19"/>
        </w:rPr>
        <w:t xml:space="preserve">5. </w:t>
      </w:r>
      <w:r>
        <w:rPr>
          <w:rFonts w:ascii="Calibri" w:hAnsi="Calibri"/>
          <w:color w:val="2D3748"/>
          <w:sz w:val="19"/>
        </w:rPr>
        <w:t>Click OK to close the prescription line dialog.</w:t>
      </w:r>
    </w:p>
    <w:p w14:paraId="13BF5B1F" w14:textId="77777777" w:rsidR="000C321D" w:rsidRDefault="009A1FB7">
      <w:pPr>
        <w:spacing w:before="160" w:after="40"/>
        <w:jc w:val="center"/>
      </w:pPr>
      <w:r>
        <w:rPr>
          <w:noProof/>
        </w:rPr>
        <w:drawing>
          <wp:inline distT="0" distB="0" distL="0" distR="0" wp14:anchorId="243B45B1" wp14:editId="10ED532C">
            <wp:extent cx="5669280" cy="303890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4_07_prescription_line.png"/>
                    <pic:cNvPicPr/>
                  </pic:nvPicPr>
                  <pic:blipFill>
                    <a:blip r:embed="rId34"/>
                    <a:stretch>
                      <a:fillRect/>
                    </a:stretch>
                  </pic:blipFill>
                  <pic:spPr>
                    <a:xfrm>
                      <a:off x="0" y="0"/>
                      <a:ext cx="5669280" cy="3038906"/>
                    </a:xfrm>
                    <a:prstGeom prst="rect">
                      <a:avLst/>
                    </a:prstGeom>
                  </pic:spPr>
                </pic:pic>
              </a:graphicData>
            </a:graphic>
          </wp:inline>
        </w:drawing>
      </w:r>
    </w:p>
    <w:p w14:paraId="2F177DC5" w14:textId="77777777" w:rsidR="000C321D" w:rsidRDefault="009A1FB7">
      <w:pPr>
        <w:spacing w:after="160"/>
        <w:jc w:val="center"/>
      </w:pPr>
      <w:r>
        <w:rPr>
          <w:rFonts w:ascii="Arial" w:hAnsi="Arial"/>
          <w:b/>
          <w:color w:val="1B365D"/>
          <w:sz w:val="17"/>
        </w:rPr>
        <w:t xml:space="preserve">Figure 4.7: </w:t>
      </w:r>
      <w:r>
        <w:rPr>
          <w:rFonts w:ascii="Calibri" w:hAnsi="Calibri"/>
          <w:i/>
          <w:color w:val="4A5568"/>
          <w:sz w:val="17"/>
        </w:rPr>
        <w:t>Prescription Line Entry: Amoxicillin 500mg, TID, 7 Days</w:t>
      </w:r>
    </w:p>
    <w:p w14:paraId="3340A950" w14:textId="77777777" w:rsidR="000C321D" w:rsidRDefault="009A1FB7">
      <w:pPr>
        <w:pStyle w:val="Heading3"/>
        <w:spacing w:after="60"/>
      </w:pPr>
      <w:r>
        <w:rPr>
          <w:rFonts w:ascii="Arial" w:hAnsi="Arial"/>
          <w:color w:val="E63946"/>
          <w:sz w:val="23"/>
        </w:rPr>
        <w:t>STEP 4.8 — Execute Create Prescription &amp; Verify Rx Reference</w:t>
      </w:r>
    </w:p>
    <w:p w14:paraId="52AC251F"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Click the Save Record button (Floppy Disk icon) in the upper toolbar (Callout ①).</w:t>
      </w:r>
    </w:p>
    <w:p w14:paraId="311905E8"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Locate the action button bar and click the button labeled 'CREATE PRESCRIPTION' (Callout ②).</w:t>
      </w:r>
    </w:p>
    <w:p w14:paraId="2804617C" w14:textId="77777777" w:rsidR="000C321D" w:rsidRDefault="009A1FB7">
      <w:pPr>
        <w:spacing w:before="20" w:after="40"/>
        <w:ind w:left="360"/>
      </w:pPr>
      <w:r>
        <w:rPr>
          <w:rFonts w:ascii="Arial" w:hAnsi="Arial"/>
          <w:b/>
          <w:color w:val="1B365D"/>
          <w:sz w:val="19"/>
        </w:rPr>
        <w:lastRenderedPageBreak/>
        <w:t xml:space="preserve">3. </w:t>
      </w:r>
      <w:r>
        <w:rPr>
          <w:rFonts w:ascii="Calibri" w:hAnsi="Calibri"/>
          <w:color w:val="2D3748"/>
          <w:sz w:val="19"/>
        </w:rPr>
        <w:t>VERIFY: Inspect the prescription header and confirm generated Prescription ID: RX-2026-0029 (Callout ③).</w:t>
      </w:r>
    </w:p>
    <w:p w14:paraId="4B1CA178" w14:textId="77777777" w:rsidR="000C321D" w:rsidRDefault="009A1FB7">
      <w:pPr>
        <w:spacing w:before="160" w:after="40"/>
        <w:jc w:val="center"/>
      </w:pPr>
      <w:r>
        <w:rPr>
          <w:noProof/>
        </w:rPr>
        <w:drawing>
          <wp:inline distT="0" distB="0" distL="0" distR="0" wp14:anchorId="7B9C777A" wp14:editId="3CA081E0">
            <wp:extent cx="5669280" cy="303890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4_08_prescription_verified.png"/>
                    <pic:cNvPicPr/>
                  </pic:nvPicPr>
                  <pic:blipFill>
                    <a:blip r:embed="rId35"/>
                    <a:stretch>
                      <a:fillRect/>
                    </a:stretch>
                  </pic:blipFill>
                  <pic:spPr>
                    <a:xfrm>
                      <a:off x="0" y="0"/>
                      <a:ext cx="5669280" cy="3038906"/>
                    </a:xfrm>
                    <a:prstGeom prst="rect">
                      <a:avLst/>
                    </a:prstGeom>
                  </pic:spPr>
                </pic:pic>
              </a:graphicData>
            </a:graphic>
          </wp:inline>
        </w:drawing>
      </w:r>
    </w:p>
    <w:p w14:paraId="246B671D" w14:textId="77777777" w:rsidR="000C321D" w:rsidRDefault="009A1FB7">
      <w:pPr>
        <w:spacing w:after="160"/>
        <w:jc w:val="center"/>
      </w:pPr>
      <w:r>
        <w:rPr>
          <w:rFonts w:ascii="Arial" w:hAnsi="Arial"/>
          <w:b/>
          <w:color w:val="1B365D"/>
          <w:sz w:val="17"/>
        </w:rPr>
        <w:t xml:space="preserve">Figure 4.8: </w:t>
      </w:r>
      <w:r>
        <w:rPr>
          <w:rFonts w:ascii="Calibri" w:hAnsi="Calibri"/>
          <w:i/>
          <w:color w:val="4A5568"/>
          <w:sz w:val="17"/>
        </w:rPr>
        <w:t>Executing 'Create Prescription' &amp; Verifying Generated Reference RX-2026-0029</w:t>
      </w:r>
    </w:p>
    <w:p w14:paraId="475F9A4D" w14:textId="77777777" w:rsidR="000C321D" w:rsidRDefault="009A1FB7">
      <w:pPr>
        <w:pStyle w:val="ListBullet"/>
        <w:spacing w:before="20" w:after="40"/>
      </w:pPr>
      <w:r>
        <w:rPr>
          <w:rFonts w:ascii="Arial" w:hAnsi="Arial"/>
          <w:b/>
          <w:color w:val="2D3748"/>
          <w:sz w:val="19"/>
        </w:rPr>
        <w:t xml:space="preserve">Expected Result: </w:t>
      </w:r>
      <w:r>
        <w:rPr>
          <w:rFonts w:ascii="Calibri" w:hAnsi="Calibri"/>
          <w:color w:val="2D3748"/>
          <w:sz w:val="19"/>
        </w:rPr>
        <w:t>Evaluation diagnosed with J06.9; Prescription created as RX-2026-0029.</w:t>
      </w:r>
    </w:p>
    <w:tbl>
      <w:tblPr>
        <w:tblW w:w="0" w:type="auto"/>
        <w:jc w:val="center"/>
        <w:tblLook w:val="04A0" w:firstRow="1" w:lastRow="0" w:firstColumn="1" w:lastColumn="0" w:noHBand="0" w:noVBand="1"/>
      </w:tblPr>
      <w:tblGrid>
        <w:gridCol w:w="4608"/>
        <w:gridCol w:w="4752"/>
      </w:tblGrid>
      <w:tr w:rsidR="000C321D" w14:paraId="1CE5762A" w14:textId="77777777">
        <w:trPr>
          <w:jc w:val="center"/>
        </w:trPr>
        <w:tc>
          <w:tcPr>
            <w:tcW w:w="4608" w:type="dxa"/>
            <w:shd w:val="clear" w:color="auto" w:fill="F9FAFB"/>
            <w:tcMar>
              <w:top w:w="60" w:type="dxa"/>
              <w:left w:w="100" w:type="dxa"/>
              <w:bottom w:w="60" w:type="dxa"/>
              <w:right w:w="100" w:type="dxa"/>
            </w:tcMar>
          </w:tcPr>
          <w:p w14:paraId="39AF62DA" w14:textId="77777777" w:rsidR="000C321D" w:rsidRDefault="009A1FB7">
            <w:pPr>
              <w:spacing w:before="40" w:after="40"/>
            </w:pPr>
            <w:r>
              <w:rPr>
                <w:rFonts w:ascii="Arial" w:hAnsi="Arial"/>
                <w:b/>
                <w:color w:val="1B365D"/>
                <w:sz w:val="17"/>
              </w:rPr>
              <w:t>Actual Result:</w:t>
            </w:r>
            <w:r>
              <w:rPr>
                <w:rFonts w:ascii="Calibri" w:hAnsi="Calibri"/>
                <w:color w:val="2D3748"/>
                <w:sz w:val="17"/>
              </w:rPr>
              <w:t xml:space="preserve"> All actions executed per verified specification.</w:t>
            </w:r>
          </w:p>
        </w:tc>
        <w:tc>
          <w:tcPr>
            <w:tcW w:w="4752" w:type="dxa"/>
            <w:shd w:val="clear" w:color="auto" w:fill="F9FAFB"/>
            <w:tcMar>
              <w:top w:w="60" w:type="dxa"/>
              <w:left w:w="100" w:type="dxa"/>
              <w:bottom w:w="60" w:type="dxa"/>
              <w:right w:w="100" w:type="dxa"/>
            </w:tcMar>
          </w:tcPr>
          <w:p w14:paraId="187007BC" w14:textId="77777777" w:rsidR="000C321D" w:rsidRDefault="009A1FB7">
            <w:pPr>
              <w:spacing w:before="40" w:after="40"/>
            </w:pPr>
            <w:r>
              <w:rPr>
                <w:rFonts w:ascii="Arial" w:hAnsi="Arial"/>
                <w:b/>
                <w:color w:val="1B365D"/>
                <w:sz w:val="17"/>
              </w:rPr>
              <w:t>Status:</w:t>
            </w:r>
            <w:r>
              <w:rPr>
                <w:rFonts w:ascii="Calibri" w:hAnsi="Calibri"/>
                <w:color w:val="2D3748"/>
                <w:sz w:val="17"/>
              </w:rPr>
              <w:t xml:space="preserve"> [  ] PASS     [  ] FAIL     [  ] BLOCKED</w:t>
            </w:r>
          </w:p>
        </w:tc>
      </w:tr>
      <w:tr w:rsidR="000C321D" w14:paraId="6094A049" w14:textId="77777777">
        <w:trPr>
          <w:jc w:val="center"/>
        </w:trPr>
        <w:tc>
          <w:tcPr>
            <w:tcW w:w="4608" w:type="dxa"/>
            <w:shd w:val="clear" w:color="auto" w:fill="F9FAFB"/>
            <w:tcMar>
              <w:top w:w="60" w:type="dxa"/>
              <w:left w:w="100" w:type="dxa"/>
              <w:bottom w:w="60" w:type="dxa"/>
              <w:right w:w="100" w:type="dxa"/>
            </w:tcMar>
          </w:tcPr>
          <w:p w14:paraId="29F2EBF2" w14:textId="77777777" w:rsidR="000C321D" w:rsidRDefault="009A1FB7">
            <w:pPr>
              <w:spacing w:before="40" w:after="40"/>
            </w:pPr>
            <w:r>
              <w:rPr>
                <w:rFonts w:ascii="Arial" w:hAnsi="Arial"/>
                <w:b/>
                <w:color w:val="1B365D"/>
                <w:sz w:val="17"/>
              </w:rPr>
              <w:t>Defect Reference (if any):</w:t>
            </w:r>
            <w:r>
              <w:rPr>
                <w:rFonts w:ascii="Calibri" w:hAnsi="Calibri"/>
                <w:color w:val="2D3748"/>
                <w:sz w:val="17"/>
              </w:rPr>
              <w:t xml:space="preserve"> __________________________</w:t>
            </w:r>
          </w:p>
        </w:tc>
        <w:tc>
          <w:tcPr>
            <w:tcW w:w="4752" w:type="dxa"/>
            <w:shd w:val="clear" w:color="auto" w:fill="F9FAFB"/>
            <w:tcMar>
              <w:top w:w="60" w:type="dxa"/>
              <w:left w:w="100" w:type="dxa"/>
              <w:bottom w:w="60" w:type="dxa"/>
              <w:right w:w="100" w:type="dxa"/>
            </w:tcMar>
          </w:tcPr>
          <w:p w14:paraId="67526FB7" w14:textId="77777777" w:rsidR="000C321D" w:rsidRDefault="009A1FB7">
            <w:pPr>
              <w:spacing w:before="40" w:after="40"/>
            </w:pPr>
            <w:r>
              <w:rPr>
                <w:rFonts w:ascii="Arial" w:hAnsi="Arial"/>
                <w:b/>
                <w:color w:val="1B365D"/>
                <w:sz w:val="17"/>
              </w:rPr>
              <w:t>Evidence Reference:</w:t>
            </w:r>
            <w:r>
              <w:rPr>
                <w:rFonts w:ascii="Calibri" w:hAnsi="Calibri"/>
                <w:color w:val="2D3748"/>
                <w:sz w:val="17"/>
              </w:rPr>
              <w:t xml:space="preserve"> TC-UAT-04_EVIDENCE_LOG</w:t>
            </w:r>
          </w:p>
        </w:tc>
      </w:tr>
      <w:tr w:rsidR="000C321D" w14:paraId="3A2B6D0F" w14:textId="77777777">
        <w:trPr>
          <w:jc w:val="center"/>
        </w:trPr>
        <w:tc>
          <w:tcPr>
            <w:tcW w:w="4608" w:type="dxa"/>
            <w:shd w:val="clear" w:color="auto" w:fill="F9FAFB"/>
            <w:tcMar>
              <w:top w:w="60" w:type="dxa"/>
              <w:left w:w="100" w:type="dxa"/>
              <w:bottom w:w="60" w:type="dxa"/>
              <w:right w:w="100" w:type="dxa"/>
            </w:tcMar>
          </w:tcPr>
          <w:p w14:paraId="40D6046F" w14:textId="77777777" w:rsidR="000C321D" w:rsidRDefault="009A1FB7">
            <w:pPr>
              <w:spacing w:before="40" w:after="40"/>
            </w:pPr>
            <w:r>
              <w:rPr>
                <w:rFonts w:ascii="Arial" w:hAnsi="Arial"/>
                <w:b/>
                <w:color w:val="1B365D"/>
                <w:sz w:val="17"/>
              </w:rPr>
              <w:t>Tester Name &amp; Signature:</w:t>
            </w:r>
            <w:r>
              <w:rPr>
                <w:rFonts w:ascii="Calibri" w:hAnsi="Calibri"/>
                <w:color w:val="2D3748"/>
                <w:sz w:val="17"/>
              </w:rPr>
              <w:t xml:space="preserve"> __________________________</w:t>
            </w:r>
          </w:p>
        </w:tc>
        <w:tc>
          <w:tcPr>
            <w:tcW w:w="4752" w:type="dxa"/>
            <w:shd w:val="clear" w:color="auto" w:fill="F9FAFB"/>
            <w:tcMar>
              <w:top w:w="60" w:type="dxa"/>
              <w:left w:w="100" w:type="dxa"/>
              <w:bottom w:w="60" w:type="dxa"/>
              <w:right w:w="100" w:type="dxa"/>
            </w:tcMar>
          </w:tcPr>
          <w:p w14:paraId="6D74F016" w14:textId="77777777" w:rsidR="000C321D" w:rsidRDefault="009A1FB7">
            <w:pPr>
              <w:spacing w:before="40" w:after="40"/>
            </w:pPr>
            <w:r>
              <w:rPr>
                <w:rFonts w:ascii="Arial" w:hAnsi="Arial"/>
                <w:b/>
                <w:color w:val="1B365D"/>
                <w:sz w:val="17"/>
              </w:rPr>
              <w:t>Execution Date:</w:t>
            </w:r>
            <w:r>
              <w:rPr>
                <w:rFonts w:ascii="Calibri" w:hAnsi="Calibri"/>
                <w:color w:val="2D3748"/>
                <w:sz w:val="17"/>
              </w:rPr>
              <w:t xml:space="preserve"> 2026-____-____</w:t>
            </w:r>
          </w:p>
        </w:tc>
      </w:tr>
    </w:tbl>
    <w:p w14:paraId="2F03B609" w14:textId="77777777" w:rsidR="000C321D" w:rsidRDefault="000C321D">
      <w:pPr>
        <w:spacing w:after="160"/>
      </w:pPr>
    </w:p>
    <w:p w14:paraId="3C6B4C17" w14:textId="77777777" w:rsidR="000C321D" w:rsidRDefault="009A1FB7">
      <w:r>
        <w:br w:type="page"/>
      </w:r>
    </w:p>
    <w:p w14:paraId="7B52D981" w14:textId="77777777" w:rsidR="000C321D" w:rsidRDefault="009A1FB7">
      <w:pPr>
        <w:pStyle w:val="Heading1"/>
        <w:spacing w:before="360" w:after="120"/>
      </w:pPr>
      <w:r>
        <w:rPr>
          <w:rFonts w:ascii="Arial" w:hAnsi="Arial"/>
          <w:color w:val="1B365D"/>
          <w:sz w:val="34"/>
        </w:rPr>
        <w:lastRenderedPageBreak/>
        <w:t>8. Test Case 5: Laboratory Diagnostics — Complete Blood Count (CBC)</w:t>
      </w:r>
    </w:p>
    <w:p w14:paraId="346F312F" w14:textId="77777777" w:rsidR="000C321D" w:rsidRDefault="009A1FB7">
      <w:pPr>
        <w:pStyle w:val="ListBullet"/>
        <w:spacing w:before="20" w:after="40"/>
      </w:pPr>
      <w:r>
        <w:rPr>
          <w:rFonts w:ascii="Arial" w:hAnsi="Arial"/>
          <w:b/>
          <w:color w:val="2D3748"/>
          <w:sz w:val="19"/>
        </w:rPr>
        <w:t xml:space="preserve">Test Case ID: </w:t>
      </w:r>
      <w:r>
        <w:rPr>
          <w:rFonts w:ascii="Calibri" w:hAnsi="Calibri"/>
          <w:color w:val="2D3748"/>
          <w:sz w:val="19"/>
        </w:rPr>
        <w:t>TC-UAT-05</w:t>
      </w:r>
    </w:p>
    <w:p w14:paraId="28BEB3B7" w14:textId="77777777" w:rsidR="000C321D" w:rsidRDefault="009A1FB7">
      <w:pPr>
        <w:pStyle w:val="ListBullet"/>
        <w:spacing w:before="20" w:after="40"/>
      </w:pPr>
      <w:r>
        <w:rPr>
          <w:rFonts w:ascii="Arial" w:hAnsi="Arial"/>
          <w:b/>
          <w:color w:val="2D3748"/>
          <w:sz w:val="19"/>
        </w:rPr>
        <w:t xml:space="preserve">Responsible Department &amp; Role: </w:t>
      </w:r>
      <w:r>
        <w:rPr>
          <w:rFonts w:ascii="Calibri" w:hAnsi="Calibri"/>
          <w:color w:val="2D3748"/>
          <w:sz w:val="19"/>
        </w:rPr>
        <w:t>Clinical Pathology / Laboratory Technician (demo_lab1)</w:t>
      </w:r>
    </w:p>
    <w:p w14:paraId="37012C94" w14:textId="77777777" w:rsidR="000C321D" w:rsidRDefault="009A1FB7">
      <w:pPr>
        <w:pStyle w:val="ListBullet"/>
        <w:spacing w:before="20" w:after="40"/>
      </w:pPr>
      <w:r>
        <w:rPr>
          <w:rFonts w:ascii="Arial" w:hAnsi="Arial"/>
          <w:b/>
          <w:color w:val="2D3748"/>
          <w:sz w:val="19"/>
        </w:rPr>
        <w:t xml:space="preserve">Starting Screen: </w:t>
      </w:r>
      <w:r>
        <w:rPr>
          <w:rFonts w:ascii="Calibri" w:hAnsi="Calibri"/>
          <w:color w:val="2D3748"/>
          <w:sz w:val="19"/>
        </w:rPr>
        <w:t>Laboratory Technician Dashboard</w:t>
      </w:r>
    </w:p>
    <w:p w14:paraId="4317ECFA" w14:textId="77777777" w:rsidR="000C321D" w:rsidRDefault="009A1FB7">
      <w:pPr>
        <w:pStyle w:val="ListBullet"/>
        <w:spacing w:before="20" w:after="40"/>
      </w:pPr>
      <w:r>
        <w:rPr>
          <w:rFonts w:ascii="Arial" w:hAnsi="Arial"/>
          <w:b/>
          <w:color w:val="2D3748"/>
          <w:sz w:val="19"/>
        </w:rPr>
        <w:t xml:space="preserve">Preconditions: </w:t>
      </w:r>
      <w:r>
        <w:rPr>
          <w:rFonts w:ascii="Calibri" w:hAnsi="Calibri"/>
          <w:color w:val="2D3748"/>
          <w:sz w:val="19"/>
        </w:rPr>
        <w:t>Patient Alexander Wright registered; Lab test 'COMPLETE BLOOD COUNT' configured.</w:t>
      </w:r>
    </w:p>
    <w:p w14:paraId="07EB0A0A" w14:textId="77777777" w:rsidR="000C321D" w:rsidRDefault="009A1FB7">
      <w:pPr>
        <w:pStyle w:val="ListBullet"/>
        <w:spacing w:before="20" w:after="40"/>
      </w:pPr>
      <w:r>
        <w:rPr>
          <w:rFonts w:ascii="Arial" w:hAnsi="Arial"/>
          <w:b/>
          <w:color w:val="2D3748"/>
          <w:sz w:val="19"/>
        </w:rPr>
        <w:t xml:space="preserve">Required Test Data: </w:t>
      </w:r>
      <w:r>
        <w:rPr>
          <w:rFonts w:ascii="Calibri" w:hAnsi="Calibri"/>
          <w:color w:val="2D3748"/>
          <w:sz w:val="19"/>
        </w:rPr>
        <w:t>Test: COMPLETE BLOOD COUNT | Analyte: Hemoglobin (HGB) | Value: 14.1 g/dL</w:t>
      </w:r>
    </w:p>
    <w:p w14:paraId="5EECE597" w14:textId="77777777" w:rsidR="000C321D" w:rsidRDefault="009A1FB7">
      <w:pPr>
        <w:pStyle w:val="Heading3"/>
        <w:spacing w:after="60"/>
      </w:pPr>
      <w:r>
        <w:rPr>
          <w:rFonts w:ascii="Arial" w:hAnsi="Arial"/>
          <w:color w:val="E63946"/>
          <w:sz w:val="23"/>
        </w:rPr>
        <w:t>STEP 5.1 — Log In as Laboratory Technician</w:t>
      </w:r>
    </w:p>
    <w:p w14:paraId="4130C864"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Log out of the Physician session and navigate to the login gateway.</w:t>
      </w:r>
    </w:p>
    <w:p w14:paraId="07848BCF"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Enter Username: demo_lab1 and secure lab technician password (Callout ①).</w:t>
      </w:r>
    </w:p>
    <w:p w14:paraId="02F431C2"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Submit the authentication modal to enter the Laboratory workspace.</w:t>
      </w:r>
    </w:p>
    <w:p w14:paraId="6D25A3BC" w14:textId="77777777" w:rsidR="000C321D" w:rsidRDefault="009A1FB7">
      <w:pPr>
        <w:spacing w:before="160" w:after="40"/>
        <w:jc w:val="center"/>
      </w:pPr>
      <w:r>
        <w:rPr>
          <w:noProof/>
        </w:rPr>
        <w:drawing>
          <wp:inline distT="0" distB="0" distL="0" distR="0" wp14:anchorId="74A34045" wp14:editId="35E5855D">
            <wp:extent cx="5669280" cy="269474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5_01_lab_login.png"/>
                    <pic:cNvPicPr/>
                  </pic:nvPicPr>
                  <pic:blipFill>
                    <a:blip r:embed="rId36"/>
                    <a:stretch>
                      <a:fillRect/>
                    </a:stretch>
                  </pic:blipFill>
                  <pic:spPr>
                    <a:xfrm>
                      <a:off x="0" y="0"/>
                      <a:ext cx="5669280" cy="2694749"/>
                    </a:xfrm>
                    <a:prstGeom prst="rect">
                      <a:avLst/>
                    </a:prstGeom>
                  </pic:spPr>
                </pic:pic>
              </a:graphicData>
            </a:graphic>
          </wp:inline>
        </w:drawing>
      </w:r>
    </w:p>
    <w:p w14:paraId="58074F58" w14:textId="77777777" w:rsidR="000C321D" w:rsidRDefault="009A1FB7">
      <w:pPr>
        <w:spacing w:after="160"/>
        <w:jc w:val="center"/>
      </w:pPr>
      <w:r>
        <w:rPr>
          <w:rFonts w:ascii="Arial" w:hAnsi="Arial"/>
          <w:b/>
          <w:color w:val="1B365D"/>
          <w:sz w:val="17"/>
        </w:rPr>
        <w:t xml:space="preserve">Figure 5.1: </w:t>
      </w:r>
      <w:r>
        <w:rPr>
          <w:rFonts w:ascii="Calibri" w:hAnsi="Calibri"/>
          <w:i/>
          <w:color w:val="4A5568"/>
          <w:sz w:val="17"/>
        </w:rPr>
        <w:t>Laboratory Authentication Login Gateway</w:t>
      </w:r>
    </w:p>
    <w:p w14:paraId="2B7BD10A" w14:textId="77777777" w:rsidR="000C321D" w:rsidRDefault="009A1FB7">
      <w:pPr>
        <w:pStyle w:val="Heading3"/>
        <w:spacing w:after="60"/>
      </w:pPr>
      <w:r>
        <w:rPr>
          <w:rFonts w:ascii="Arial" w:hAnsi="Arial"/>
          <w:color w:val="E63946"/>
          <w:sz w:val="23"/>
        </w:rPr>
        <w:t>STEP 5.2 — Navigate to Lab Results (Screen Path Distinction)</w:t>
      </w:r>
    </w:p>
    <w:p w14:paraId="480F3FF4"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left navigation sidebar, expand 'Health' -&gt; 'Laboratory'.</w:t>
      </w:r>
    </w:p>
    <w:p w14:paraId="0C154CE2"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CRITICAL DISTINCTION: Click 'Lab Results' (Menu ID 229) (Callout ①).</w:t>
      </w:r>
    </w:p>
    <w:p w14:paraId="28333A64"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DO NOT click 'Lab: New order' (Menu ID 230) — that is a batch wizard that does not expose analyte tables.</w:t>
      </w:r>
    </w:p>
    <w:p w14:paraId="5053E252"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In the Lab Results tab, click the New Record button (marked with a green/white '+' icon) (Callout ②).</w:t>
      </w:r>
    </w:p>
    <w:p w14:paraId="3D1E5561" w14:textId="77777777" w:rsidR="000C321D" w:rsidRDefault="009A1FB7">
      <w:pPr>
        <w:spacing w:before="160" w:after="40"/>
        <w:jc w:val="center"/>
      </w:pPr>
      <w:r>
        <w:rPr>
          <w:noProof/>
        </w:rPr>
        <w:lastRenderedPageBreak/>
        <w:drawing>
          <wp:inline distT="0" distB="0" distL="0" distR="0" wp14:anchorId="413A02A6" wp14:editId="6984672E">
            <wp:extent cx="5669280" cy="303890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5_02_lab_results_nav.png"/>
                    <pic:cNvPicPr/>
                  </pic:nvPicPr>
                  <pic:blipFill>
                    <a:blip r:embed="rId37"/>
                    <a:stretch>
                      <a:fillRect/>
                    </a:stretch>
                  </pic:blipFill>
                  <pic:spPr>
                    <a:xfrm>
                      <a:off x="0" y="0"/>
                      <a:ext cx="5669280" cy="3038906"/>
                    </a:xfrm>
                    <a:prstGeom prst="rect">
                      <a:avLst/>
                    </a:prstGeom>
                  </pic:spPr>
                </pic:pic>
              </a:graphicData>
            </a:graphic>
          </wp:inline>
        </w:drawing>
      </w:r>
    </w:p>
    <w:p w14:paraId="4FBE522A" w14:textId="77777777" w:rsidR="000C321D" w:rsidRDefault="009A1FB7">
      <w:pPr>
        <w:spacing w:after="160"/>
        <w:jc w:val="center"/>
      </w:pPr>
      <w:r>
        <w:rPr>
          <w:rFonts w:ascii="Arial" w:hAnsi="Arial"/>
          <w:b/>
          <w:color w:val="1B365D"/>
          <w:sz w:val="17"/>
        </w:rPr>
        <w:t xml:space="preserve">Figure 5.2: </w:t>
      </w:r>
      <w:r>
        <w:rPr>
          <w:rFonts w:ascii="Calibri" w:hAnsi="Calibri"/>
          <w:i/>
          <w:color w:val="4A5568"/>
          <w:sz w:val="17"/>
        </w:rPr>
        <w:t>Navigation Path: Health -&gt; Laboratory -&gt; Lab Results (Menu ID 229)</w:t>
      </w:r>
    </w:p>
    <w:p w14:paraId="5362ECA0" w14:textId="77777777" w:rsidR="000C321D" w:rsidRDefault="009A1FB7">
      <w:pPr>
        <w:pStyle w:val="Heading3"/>
        <w:spacing w:after="60"/>
      </w:pPr>
      <w:r>
        <w:rPr>
          <w:rFonts w:ascii="Arial" w:hAnsi="Arial"/>
          <w:color w:val="E63946"/>
          <w:sz w:val="23"/>
        </w:rPr>
        <w:t>STEP 5.3 — Create Lab Order &amp; Select Patient</w:t>
      </w:r>
    </w:p>
    <w:p w14:paraId="151C8806"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'Patient' field, type: Alexander Wright and press Tab (Callout ①).</w:t>
      </w:r>
    </w:p>
    <w:p w14:paraId="029B161D"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In the 'Requesting Professional' field, select: Dr. Gregory House (Callout ②).</w:t>
      </w:r>
    </w:p>
    <w:p w14:paraId="12AC1866" w14:textId="77777777" w:rsidR="000C321D" w:rsidRDefault="009A1FB7">
      <w:pPr>
        <w:spacing w:before="160" w:after="40"/>
        <w:jc w:val="center"/>
      </w:pPr>
      <w:r>
        <w:rPr>
          <w:noProof/>
        </w:rPr>
        <w:drawing>
          <wp:inline distT="0" distB="0" distL="0" distR="0" wp14:anchorId="1777377D" wp14:editId="53987FD7">
            <wp:extent cx="5669280" cy="303890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5_03_lab_patient_select.png"/>
                    <pic:cNvPicPr/>
                  </pic:nvPicPr>
                  <pic:blipFill>
                    <a:blip r:embed="rId38"/>
                    <a:stretch>
                      <a:fillRect/>
                    </a:stretch>
                  </pic:blipFill>
                  <pic:spPr>
                    <a:xfrm>
                      <a:off x="0" y="0"/>
                      <a:ext cx="5669280" cy="3038906"/>
                    </a:xfrm>
                    <a:prstGeom prst="rect">
                      <a:avLst/>
                    </a:prstGeom>
                  </pic:spPr>
                </pic:pic>
              </a:graphicData>
            </a:graphic>
          </wp:inline>
        </w:drawing>
      </w:r>
    </w:p>
    <w:p w14:paraId="6F30CDEE" w14:textId="77777777" w:rsidR="000C321D" w:rsidRDefault="009A1FB7">
      <w:pPr>
        <w:spacing w:after="160"/>
        <w:jc w:val="center"/>
      </w:pPr>
      <w:r>
        <w:rPr>
          <w:rFonts w:ascii="Arial" w:hAnsi="Arial"/>
          <w:b/>
          <w:color w:val="1B365D"/>
          <w:sz w:val="17"/>
        </w:rPr>
        <w:t xml:space="preserve">Figure 5.3: </w:t>
      </w:r>
      <w:r>
        <w:rPr>
          <w:rFonts w:ascii="Calibri" w:hAnsi="Calibri"/>
          <w:i/>
          <w:color w:val="4A5568"/>
          <w:sz w:val="17"/>
        </w:rPr>
        <w:t>Lab Result Record Creation &amp; Patient Linkage</w:t>
      </w:r>
    </w:p>
    <w:p w14:paraId="3E59223D" w14:textId="77777777" w:rsidR="000C321D" w:rsidRDefault="009A1FB7">
      <w:pPr>
        <w:pStyle w:val="Heading3"/>
        <w:spacing w:after="60"/>
      </w:pPr>
      <w:r>
        <w:rPr>
          <w:rFonts w:ascii="Arial" w:hAnsi="Arial"/>
          <w:color w:val="E63946"/>
          <w:sz w:val="23"/>
        </w:rPr>
        <w:t>STEP 5.4 — Autocomplete Search for CBC Test</w:t>
      </w:r>
    </w:p>
    <w:p w14:paraId="7C8364E2"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Locate the 'Test' lookup field in the upper section of the lab result form.</w:t>
      </w:r>
    </w:p>
    <w:p w14:paraId="57C2336D"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Type: COMPLETE BLOOD COUNT and press Tab (Callout ①).</w:t>
      </w:r>
    </w:p>
    <w:p w14:paraId="503BCA38"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Confirm that the test is recognized and bound to the laboratory test catalog.</w:t>
      </w:r>
    </w:p>
    <w:p w14:paraId="20C99638" w14:textId="77777777" w:rsidR="000C321D" w:rsidRDefault="009A1FB7">
      <w:pPr>
        <w:spacing w:before="160" w:after="40"/>
        <w:jc w:val="center"/>
      </w:pPr>
      <w:r>
        <w:rPr>
          <w:noProof/>
        </w:rPr>
        <w:lastRenderedPageBreak/>
        <w:drawing>
          <wp:inline distT="0" distB="0" distL="0" distR="0" wp14:anchorId="1C6D353F" wp14:editId="24A07912">
            <wp:extent cx="5669280" cy="303890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5_04_cbc_autocomplete.png"/>
                    <pic:cNvPicPr/>
                  </pic:nvPicPr>
                  <pic:blipFill>
                    <a:blip r:embed="rId39"/>
                    <a:stretch>
                      <a:fillRect/>
                    </a:stretch>
                  </pic:blipFill>
                  <pic:spPr>
                    <a:xfrm>
                      <a:off x="0" y="0"/>
                      <a:ext cx="5669280" cy="3038906"/>
                    </a:xfrm>
                    <a:prstGeom prst="rect">
                      <a:avLst/>
                    </a:prstGeom>
                  </pic:spPr>
                </pic:pic>
              </a:graphicData>
            </a:graphic>
          </wp:inline>
        </w:drawing>
      </w:r>
    </w:p>
    <w:p w14:paraId="7094ADF2" w14:textId="77777777" w:rsidR="000C321D" w:rsidRDefault="009A1FB7">
      <w:pPr>
        <w:spacing w:after="160"/>
        <w:jc w:val="center"/>
      </w:pPr>
      <w:r>
        <w:rPr>
          <w:rFonts w:ascii="Arial" w:hAnsi="Arial"/>
          <w:b/>
          <w:color w:val="1B365D"/>
          <w:sz w:val="17"/>
        </w:rPr>
        <w:t xml:space="preserve">Figure 5.4: </w:t>
      </w:r>
      <w:r>
        <w:rPr>
          <w:rFonts w:ascii="Calibri" w:hAnsi="Calibri"/>
          <w:i/>
          <w:color w:val="4A5568"/>
          <w:sz w:val="17"/>
        </w:rPr>
        <w:t>Autocomplete Test Selection: COMPLETE BLOOD COUNT (CBC)</w:t>
      </w:r>
    </w:p>
    <w:p w14:paraId="12E20152" w14:textId="77777777" w:rsidR="000C321D" w:rsidRDefault="009A1FB7">
      <w:pPr>
        <w:pStyle w:val="Heading3"/>
        <w:spacing w:after="60"/>
      </w:pPr>
      <w:r>
        <w:rPr>
          <w:rFonts w:ascii="Arial" w:hAnsi="Arial"/>
          <w:color w:val="E63946"/>
          <w:sz w:val="23"/>
        </w:rPr>
        <w:t>STEP 5.5 — Execute 'Load Analytes Criteria' Action</w:t>
      </w:r>
    </w:p>
    <w:p w14:paraId="0359698E"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Locate the prominent action button labeled 'LOAD ANALYTES CRITERIA' (Callout ①).</w:t>
      </w:r>
    </w:p>
    <w:p w14:paraId="183319FF"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Click the button.</w:t>
      </w:r>
    </w:p>
    <w:p w14:paraId="7B7901F5"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VERIFY: The system queries the catalog template and automatically populates all hematology analyte rows (RBC, WBC, HGB, HCT, PLT) into the table below.</w:t>
      </w:r>
    </w:p>
    <w:p w14:paraId="6C4D084A" w14:textId="77777777" w:rsidR="000C321D" w:rsidRDefault="009A1FB7">
      <w:pPr>
        <w:spacing w:before="160" w:after="40"/>
        <w:jc w:val="center"/>
      </w:pPr>
      <w:r>
        <w:rPr>
          <w:noProof/>
        </w:rPr>
        <w:drawing>
          <wp:inline distT="0" distB="0" distL="0" distR="0" wp14:anchorId="3B517072" wp14:editId="3E539523">
            <wp:extent cx="5669280" cy="303890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5_05_load_criteria_btn.png"/>
                    <pic:cNvPicPr/>
                  </pic:nvPicPr>
                  <pic:blipFill>
                    <a:blip r:embed="rId40"/>
                    <a:stretch>
                      <a:fillRect/>
                    </a:stretch>
                  </pic:blipFill>
                  <pic:spPr>
                    <a:xfrm>
                      <a:off x="0" y="0"/>
                      <a:ext cx="5669280" cy="3038906"/>
                    </a:xfrm>
                    <a:prstGeom prst="rect">
                      <a:avLst/>
                    </a:prstGeom>
                  </pic:spPr>
                </pic:pic>
              </a:graphicData>
            </a:graphic>
          </wp:inline>
        </w:drawing>
      </w:r>
    </w:p>
    <w:p w14:paraId="6243FB7D" w14:textId="77777777" w:rsidR="000C321D" w:rsidRDefault="009A1FB7">
      <w:pPr>
        <w:spacing w:after="160"/>
        <w:jc w:val="center"/>
      </w:pPr>
      <w:r>
        <w:rPr>
          <w:rFonts w:ascii="Arial" w:hAnsi="Arial"/>
          <w:b/>
          <w:color w:val="1B365D"/>
          <w:sz w:val="17"/>
        </w:rPr>
        <w:t xml:space="preserve">Figure 5.5: </w:t>
      </w:r>
      <w:r>
        <w:rPr>
          <w:rFonts w:ascii="Calibri" w:hAnsi="Calibri"/>
          <w:i/>
          <w:color w:val="4A5568"/>
          <w:sz w:val="17"/>
        </w:rPr>
        <w:t>Executing 'LOAD ANALYTES CRITERIA' to Populate Test Rows</w:t>
      </w:r>
    </w:p>
    <w:p w14:paraId="6513C6F2" w14:textId="77777777" w:rsidR="000C321D" w:rsidRDefault="009A1FB7">
      <w:pPr>
        <w:pStyle w:val="Heading3"/>
        <w:spacing w:after="60"/>
      </w:pPr>
      <w:r>
        <w:rPr>
          <w:rFonts w:ascii="Arial" w:hAnsi="Arial"/>
          <w:color w:val="E63946"/>
          <w:sz w:val="23"/>
        </w:rPr>
        <w:t>STEP 5.6 — Enter Hemoglobin (HGB) Diagnostic Value</w:t>
      </w:r>
    </w:p>
    <w:p w14:paraId="42C41844"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populated analyte criteria table, locate the row labeled 'Hemoglobin' or 'HGB' (Callout ①).</w:t>
      </w:r>
    </w:p>
    <w:p w14:paraId="77E3C72F"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Click into the 'Result' / 'Value' column for Hemoglobin.</w:t>
      </w:r>
    </w:p>
    <w:p w14:paraId="785D5826"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Enter the synthetic lab result: 14.1 (Callout ②).</w:t>
      </w:r>
    </w:p>
    <w:p w14:paraId="300B903C" w14:textId="77777777" w:rsidR="000C321D" w:rsidRDefault="009A1FB7">
      <w:pPr>
        <w:spacing w:before="20" w:after="40"/>
        <w:ind w:left="360"/>
      </w:pPr>
      <w:r>
        <w:rPr>
          <w:rFonts w:ascii="Arial" w:hAnsi="Arial"/>
          <w:b/>
          <w:color w:val="1B365D"/>
          <w:sz w:val="19"/>
        </w:rPr>
        <w:lastRenderedPageBreak/>
        <w:t xml:space="preserve">4. </w:t>
      </w:r>
      <w:r>
        <w:rPr>
          <w:rFonts w:ascii="Calibri" w:hAnsi="Calibri"/>
          <w:color w:val="2D3748"/>
          <w:sz w:val="19"/>
        </w:rPr>
        <w:t>Verify that reference units display as 'g/dL' and normal reference range displays as [13.5 - 17.5].</w:t>
      </w:r>
    </w:p>
    <w:p w14:paraId="46A90CF6" w14:textId="77777777" w:rsidR="000C321D" w:rsidRDefault="009A1FB7">
      <w:pPr>
        <w:spacing w:before="160" w:after="40"/>
        <w:jc w:val="center"/>
      </w:pPr>
      <w:r>
        <w:rPr>
          <w:noProof/>
        </w:rPr>
        <w:drawing>
          <wp:inline distT="0" distB="0" distL="0" distR="0" wp14:anchorId="278D43BF" wp14:editId="716CBCAB">
            <wp:extent cx="5669280" cy="303890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5_06_enter_hgb_result.png"/>
                    <pic:cNvPicPr/>
                  </pic:nvPicPr>
                  <pic:blipFill>
                    <a:blip r:embed="rId41"/>
                    <a:stretch>
                      <a:fillRect/>
                    </a:stretch>
                  </pic:blipFill>
                  <pic:spPr>
                    <a:xfrm>
                      <a:off x="0" y="0"/>
                      <a:ext cx="5669280" cy="3038906"/>
                    </a:xfrm>
                    <a:prstGeom prst="rect">
                      <a:avLst/>
                    </a:prstGeom>
                  </pic:spPr>
                </pic:pic>
              </a:graphicData>
            </a:graphic>
          </wp:inline>
        </w:drawing>
      </w:r>
    </w:p>
    <w:p w14:paraId="5E6317ED" w14:textId="77777777" w:rsidR="000C321D" w:rsidRDefault="009A1FB7">
      <w:pPr>
        <w:spacing w:after="160"/>
        <w:jc w:val="center"/>
      </w:pPr>
      <w:r>
        <w:rPr>
          <w:rFonts w:ascii="Arial" w:hAnsi="Arial"/>
          <w:b/>
          <w:color w:val="1B365D"/>
          <w:sz w:val="17"/>
        </w:rPr>
        <w:t xml:space="preserve">Figure 5.6: </w:t>
      </w:r>
      <w:r>
        <w:rPr>
          <w:rFonts w:ascii="Calibri" w:hAnsi="Calibri"/>
          <w:i/>
          <w:color w:val="4A5568"/>
          <w:sz w:val="17"/>
        </w:rPr>
        <w:t>Analyte Result Entry: Hemoglobin 14.1 g/dL</w:t>
      </w:r>
    </w:p>
    <w:p w14:paraId="1A99C1C8" w14:textId="77777777" w:rsidR="000C321D" w:rsidRDefault="009A1FB7">
      <w:pPr>
        <w:pStyle w:val="Heading3"/>
        <w:spacing w:after="60"/>
      </w:pPr>
      <w:r>
        <w:rPr>
          <w:rFonts w:ascii="Arial" w:hAnsi="Arial"/>
          <w:color w:val="E63946"/>
          <w:sz w:val="23"/>
        </w:rPr>
        <w:t>STEP 5.7 — Save &amp; Execute Done Workflow Action</w:t>
      </w:r>
    </w:p>
    <w:p w14:paraId="17ABD19A"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Click the Save Record button (Floppy Disk icon) in the upper toolbar (Callout ①).</w:t>
      </w:r>
    </w:p>
    <w:p w14:paraId="3594C069"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Locate the action button bar and click the 'DONE' action button (Callout ②).</w:t>
      </w:r>
    </w:p>
    <w:p w14:paraId="26A65037"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VERIFY: Confirm generated Lab ID: LAB-2026-0019 and state indicator displays: 'Done' (Callout ③).</w:t>
      </w:r>
    </w:p>
    <w:p w14:paraId="5560202D" w14:textId="77777777" w:rsidR="000C321D" w:rsidRDefault="009A1FB7">
      <w:pPr>
        <w:spacing w:before="160" w:after="40"/>
        <w:jc w:val="center"/>
      </w:pPr>
      <w:r>
        <w:rPr>
          <w:noProof/>
        </w:rPr>
        <w:drawing>
          <wp:inline distT="0" distB="0" distL="0" distR="0" wp14:anchorId="738ED47E" wp14:editId="497AE706">
            <wp:extent cx="5669280" cy="303890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5_07_lab_done_verified.png"/>
                    <pic:cNvPicPr/>
                  </pic:nvPicPr>
                  <pic:blipFill>
                    <a:blip r:embed="rId42"/>
                    <a:stretch>
                      <a:fillRect/>
                    </a:stretch>
                  </pic:blipFill>
                  <pic:spPr>
                    <a:xfrm>
                      <a:off x="0" y="0"/>
                      <a:ext cx="5669280" cy="3038906"/>
                    </a:xfrm>
                    <a:prstGeom prst="rect">
                      <a:avLst/>
                    </a:prstGeom>
                  </pic:spPr>
                </pic:pic>
              </a:graphicData>
            </a:graphic>
          </wp:inline>
        </w:drawing>
      </w:r>
    </w:p>
    <w:p w14:paraId="63BF4226" w14:textId="77777777" w:rsidR="000C321D" w:rsidRDefault="009A1FB7">
      <w:pPr>
        <w:spacing w:after="160"/>
        <w:jc w:val="center"/>
      </w:pPr>
      <w:r>
        <w:rPr>
          <w:rFonts w:ascii="Arial" w:hAnsi="Arial"/>
          <w:b/>
          <w:color w:val="1B365D"/>
          <w:sz w:val="17"/>
        </w:rPr>
        <w:t xml:space="preserve">Figure 5.7: </w:t>
      </w:r>
      <w:r>
        <w:rPr>
          <w:rFonts w:ascii="Calibri" w:hAnsi="Calibri"/>
          <w:i/>
          <w:color w:val="4A5568"/>
          <w:sz w:val="17"/>
        </w:rPr>
        <w:t>Executing 'DONE' Action &amp; Verifying Final Record LAB-2026-0019</w:t>
      </w:r>
    </w:p>
    <w:p w14:paraId="3B59A9E9" w14:textId="77777777" w:rsidR="000C321D" w:rsidRDefault="009A1FB7">
      <w:pPr>
        <w:pStyle w:val="ListBullet"/>
        <w:spacing w:before="20" w:after="40"/>
      </w:pPr>
      <w:r>
        <w:rPr>
          <w:rFonts w:ascii="Arial" w:hAnsi="Arial"/>
          <w:b/>
          <w:color w:val="2D3748"/>
          <w:sz w:val="19"/>
        </w:rPr>
        <w:t xml:space="preserve">Expected Result: </w:t>
      </w:r>
      <w:r>
        <w:rPr>
          <w:rFonts w:ascii="Calibri" w:hAnsi="Calibri"/>
          <w:color w:val="2D3748"/>
          <w:sz w:val="19"/>
        </w:rPr>
        <w:t>CBC loaded via Lab Results, Hemoglobin 14.1 g/dL entered, saved and completed as LAB-2026-0019.</w:t>
      </w:r>
    </w:p>
    <w:tbl>
      <w:tblPr>
        <w:tblW w:w="0" w:type="auto"/>
        <w:jc w:val="center"/>
        <w:tblLook w:val="04A0" w:firstRow="1" w:lastRow="0" w:firstColumn="1" w:lastColumn="0" w:noHBand="0" w:noVBand="1"/>
      </w:tblPr>
      <w:tblGrid>
        <w:gridCol w:w="4608"/>
        <w:gridCol w:w="4752"/>
      </w:tblGrid>
      <w:tr w:rsidR="000C321D" w14:paraId="0E9C620A" w14:textId="77777777">
        <w:trPr>
          <w:jc w:val="center"/>
        </w:trPr>
        <w:tc>
          <w:tcPr>
            <w:tcW w:w="4608" w:type="dxa"/>
            <w:shd w:val="clear" w:color="auto" w:fill="F9FAFB"/>
            <w:tcMar>
              <w:top w:w="60" w:type="dxa"/>
              <w:left w:w="100" w:type="dxa"/>
              <w:bottom w:w="60" w:type="dxa"/>
              <w:right w:w="100" w:type="dxa"/>
            </w:tcMar>
          </w:tcPr>
          <w:p w14:paraId="79D81E04" w14:textId="77777777" w:rsidR="000C321D" w:rsidRDefault="009A1FB7">
            <w:pPr>
              <w:spacing w:before="40" w:after="40"/>
            </w:pPr>
            <w:r>
              <w:rPr>
                <w:rFonts w:ascii="Arial" w:hAnsi="Arial"/>
                <w:b/>
                <w:color w:val="1B365D"/>
                <w:sz w:val="17"/>
              </w:rPr>
              <w:t>Actual Result:</w:t>
            </w:r>
            <w:r>
              <w:rPr>
                <w:rFonts w:ascii="Calibri" w:hAnsi="Calibri"/>
                <w:color w:val="2D3748"/>
                <w:sz w:val="17"/>
              </w:rPr>
              <w:t xml:space="preserve"> All actions executed per verified specification.</w:t>
            </w:r>
          </w:p>
        </w:tc>
        <w:tc>
          <w:tcPr>
            <w:tcW w:w="4752" w:type="dxa"/>
            <w:shd w:val="clear" w:color="auto" w:fill="F9FAFB"/>
            <w:tcMar>
              <w:top w:w="60" w:type="dxa"/>
              <w:left w:w="100" w:type="dxa"/>
              <w:bottom w:w="60" w:type="dxa"/>
              <w:right w:w="100" w:type="dxa"/>
            </w:tcMar>
          </w:tcPr>
          <w:p w14:paraId="73047F81" w14:textId="77777777" w:rsidR="000C321D" w:rsidRDefault="009A1FB7">
            <w:pPr>
              <w:spacing w:before="40" w:after="40"/>
            </w:pPr>
            <w:r>
              <w:rPr>
                <w:rFonts w:ascii="Arial" w:hAnsi="Arial"/>
                <w:b/>
                <w:color w:val="1B365D"/>
                <w:sz w:val="17"/>
              </w:rPr>
              <w:t>Status:</w:t>
            </w:r>
            <w:r>
              <w:rPr>
                <w:rFonts w:ascii="Calibri" w:hAnsi="Calibri"/>
                <w:color w:val="2D3748"/>
                <w:sz w:val="17"/>
              </w:rPr>
              <w:t xml:space="preserve"> [  ] PASS     [  ] FAIL     [  ] BLOCKED</w:t>
            </w:r>
          </w:p>
        </w:tc>
      </w:tr>
      <w:tr w:rsidR="000C321D" w14:paraId="43AE2A36" w14:textId="77777777">
        <w:trPr>
          <w:jc w:val="center"/>
        </w:trPr>
        <w:tc>
          <w:tcPr>
            <w:tcW w:w="4608" w:type="dxa"/>
            <w:shd w:val="clear" w:color="auto" w:fill="F9FAFB"/>
            <w:tcMar>
              <w:top w:w="60" w:type="dxa"/>
              <w:left w:w="100" w:type="dxa"/>
              <w:bottom w:w="60" w:type="dxa"/>
              <w:right w:w="100" w:type="dxa"/>
            </w:tcMar>
          </w:tcPr>
          <w:p w14:paraId="2069DBF2" w14:textId="77777777" w:rsidR="000C321D" w:rsidRDefault="009A1FB7">
            <w:pPr>
              <w:spacing w:before="40" w:after="40"/>
            </w:pPr>
            <w:r>
              <w:rPr>
                <w:rFonts w:ascii="Arial" w:hAnsi="Arial"/>
                <w:b/>
                <w:color w:val="1B365D"/>
                <w:sz w:val="17"/>
              </w:rPr>
              <w:t>Defect Reference (if any):</w:t>
            </w:r>
            <w:r>
              <w:rPr>
                <w:rFonts w:ascii="Calibri" w:hAnsi="Calibri"/>
                <w:color w:val="2D3748"/>
                <w:sz w:val="17"/>
              </w:rPr>
              <w:t xml:space="preserve"> __________________________</w:t>
            </w:r>
          </w:p>
        </w:tc>
        <w:tc>
          <w:tcPr>
            <w:tcW w:w="4752" w:type="dxa"/>
            <w:shd w:val="clear" w:color="auto" w:fill="F9FAFB"/>
            <w:tcMar>
              <w:top w:w="60" w:type="dxa"/>
              <w:left w:w="100" w:type="dxa"/>
              <w:bottom w:w="60" w:type="dxa"/>
              <w:right w:w="100" w:type="dxa"/>
            </w:tcMar>
          </w:tcPr>
          <w:p w14:paraId="1827A33D" w14:textId="77777777" w:rsidR="000C321D" w:rsidRDefault="009A1FB7">
            <w:pPr>
              <w:spacing w:before="40" w:after="40"/>
            </w:pPr>
            <w:r>
              <w:rPr>
                <w:rFonts w:ascii="Arial" w:hAnsi="Arial"/>
                <w:b/>
                <w:color w:val="1B365D"/>
                <w:sz w:val="17"/>
              </w:rPr>
              <w:t>Evidence Reference:</w:t>
            </w:r>
            <w:r>
              <w:rPr>
                <w:rFonts w:ascii="Calibri" w:hAnsi="Calibri"/>
                <w:color w:val="2D3748"/>
                <w:sz w:val="17"/>
              </w:rPr>
              <w:t xml:space="preserve"> TC-UAT-05_EVIDENCE_LOG</w:t>
            </w:r>
          </w:p>
        </w:tc>
      </w:tr>
      <w:tr w:rsidR="000C321D" w14:paraId="160F2768" w14:textId="77777777">
        <w:trPr>
          <w:jc w:val="center"/>
        </w:trPr>
        <w:tc>
          <w:tcPr>
            <w:tcW w:w="4608" w:type="dxa"/>
            <w:shd w:val="clear" w:color="auto" w:fill="F9FAFB"/>
            <w:tcMar>
              <w:top w:w="60" w:type="dxa"/>
              <w:left w:w="100" w:type="dxa"/>
              <w:bottom w:w="60" w:type="dxa"/>
              <w:right w:w="100" w:type="dxa"/>
            </w:tcMar>
          </w:tcPr>
          <w:p w14:paraId="0B96254C" w14:textId="77777777" w:rsidR="000C321D" w:rsidRDefault="009A1FB7">
            <w:pPr>
              <w:spacing w:before="40" w:after="40"/>
            </w:pPr>
            <w:r>
              <w:rPr>
                <w:rFonts w:ascii="Arial" w:hAnsi="Arial"/>
                <w:b/>
                <w:color w:val="1B365D"/>
                <w:sz w:val="17"/>
              </w:rPr>
              <w:lastRenderedPageBreak/>
              <w:t>Tester Name &amp; Signature:</w:t>
            </w:r>
            <w:r>
              <w:rPr>
                <w:rFonts w:ascii="Calibri" w:hAnsi="Calibri"/>
                <w:color w:val="2D3748"/>
                <w:sz w:val="17"/>
              </w:rPr>
              <w:t xml:space="preserve"> __________________________</w:t>
            </w:r>
          </w:p>
        </w:tc>
        <w:tc>
          <w:tcPr>
            <w:tcW w:w="4752" w:type="dxa"/>
            <w:shd w:val="clear" w:color="auto" w:fill="F9FAFB"/>
            <w:tcMar>
              <w:top w:w="60" w:type="dxa"/>
              <w:left w:w="100" w:type="dxa"/>
              <w:bottom w:w="60" w:type="dxa"/>
              <w:right w:w="100" w:type="dxa"/>
            </w:tcMar>
          </w:tcPr>
          <w:p w14:paraId="1A21999F" w14:textId="77777777" w:rsidR="000C321D" w:rsidRDefault="009A1FB7">
            <w:pPr>
              <w:spacing w:before="40" w:after="40"/>
            </w:pPr>
            <w:r>
              <w:rPr>
                <w:rFonts w:ascii="Arial" w:hAnsi="Arial"/>
                <w:b/>
                <w:color w:val="1B365D"/>
                <w:sz w:val="17"/>
              </w:rPr>
              <w:t>Execution Date:</w:t>
            </w:r>
            <w:r>
              <w:rPr>
                <w:rFonts w:ascii="Calibri" w:hAnsi="Calibri"/>
                <w:color w:val="2D3748"/>
                <w:sz w:val="17"/>
              </w:rPr>
              <w:t xml:space="preserve"> 2026-____-____</w:t>
            </w:r>
          </w:p>
        </w:tc>
      </w:tr>
    </w:tbl>
    <w:p w14:paraId="5E676E90" w14:textId="77777777" w:rsidR="000C321D" w:rsidRDefault="000C321D">
      <w:pPr>
        <w:spacing w:after="160"/>
      </w:pPr>
    </w:p>
    <w:p w14:paraId="4109637A" w14:textId="77777777" w:rsidR="000C321D" w:rsidRDefault="009A1FB7">
      <w:r>
        <w:br w:type="page"/>
      </w:r>
    </w:p>
    <w:p w14:paraId="203A1F02" w14:textId="77777777" w:rsidR="000C321D" w:rsidRDefault="009A1FB7">
      <w:pPr>
        <w:pStyle w:val="Heading1"/>
        <w:spacing w:before="360" w:after="120"/>
      </w:pPr>
      <w:r>
        <w:rPr>
          <w:rFonts w:ascii="Arial" w:hAnsi="Arial"/>
          <w:color w:val="1B365D"/>
          <w:sz w:val="34"/>
        </w:rPr>
        <w:lastRenderedPageBreak/>
        <w:t>9. Test Case 6: Radiology Diagnostics — Chest X-Ray Study</w:t>
      </w:r>
    </w:p>
    <w:p w14:paraId="70C4417A" w14:textId="77777777" w:rsidR="000C321D" w:rsidRDefault="009A1FB7">
      <w:pPr>
        <w:pStyle w:val="ListBullet"/>
        <w:spacing w:before="20" w:after="40"/>
      </w:pPr>
      <w:r>
        <w:rPr>
          <w:rFonts w:ascii="Arial" w:hAnsi="Arial"/>
          <w:b/>
          <w:color w:val="2D3748"/>
          <w:sz w:val="19"/>
        </w:rPr>
        <w:t xml:space="preserve">Test Case ID: </w:t>
      </w:r>
      <w:r>
        <w:rPr>
          <w:rFonts w:ascii="Calibri" w:hAnsi="Calibri"/>
          <w:color w:val="2D3748"/>
          <w:sz w:val="19"/>
        </w:rPr>
        <w:t>TC-UAT-06</w:t>
      </w:r>
    </w:p>
    <w:p w14:paraId="3410D68A" w14:textId="77777777" w:rsidR="000C321D" w:rsidRDefault="009A1FB7">
      <w:pPr>
        <w:pStyle w:val="ListBullet"/>
        <w:spacing w:before="20" w:after="40"/>
      </w:pPr>
      <w:r>
        <w:rPr>
          <w:rFonts w:ascii="Arial" w:hAnsi="Arial"/>
          <w:b/>
          <w:color w:val="2D3748"/>
          <w:sz w:val="19"/>
        </w:rPr>
        <w:t xml:space="preserve">Responsible Department &amp; Role: </w:t>
      </w:r>
      <w:r>
        <w:rPr>
          <w:rFonts w:ascii="Calibri" w:hAnsi="Calibri"/>
          <w:color w:val="2D3748"/>
          <w:sz w:val="19"/>
        </w:rPr>
        <w:t>Diagnostic Imaging / Radiology Technician (demo_rad1)</w:t>
      </w:r>
    </w:p>
    <w:p w14:paraId="0503314C" w14:textId="77777777" w:rsidR="000C321D" w:rsidRDefault="009A1FB7">
      <w:pPr>
        <w:pStyle w:val="ListBullet"/>
        <w:spacing w:before="20" w:after="40"/>
      </w:pPr>
      <w:r>
        <w:rPr>
          <w:rFonts w:ascii="Arial" w:hAnsi="Arial"/>
          <w:b/>
          <w:color w:val="2D3748"/>
          <w:sz w:val="19"/>
        </w:rPr>
        <w:t xml:space="preserve">Starting Screen: </w:t>
      </w:r>
      <w:r>
        <w:rPr>
          <w:rFonts w:ascii="Calibri" w:hAnsi="Calibri"/>
          <w:color w:val="2D3748"/>
          <w:sz w:val="19"/>
        </w:rPr>
        <w:t>Radiology Technician Dashboard</w:t>
      </w:r>
    </w:p>
    <w:p w14:paraId="6686D6D2" w14:textId="77777777" w:rsidR="000C321D" w:rsidRDefault="009A1FB7">
      <w:pPr>
        <w:pStyle w:val="ListBullet"/>
        <w:spacing w:before="20" w:after="40"/>
      </w:pPr>
      <w:r>
        <w:rPr>
          <w:rFonts w:ascii="Arial" w:hAnsi="Arial"/>
          <w:b/>
          <w:color w:val="2D3748"/>
          <w:sz w:val="19"/>
        </w:rPr>
        <w:t xml:space="preserve">Preconditions: </w:t>
      </w:r>
      <w:r>
        <w:rPr>
          <w:rFonts w:ascii="Calibri" w:hAnsi="Calibri"/>
          <w:color w:val="2D3748"/>
          <w:sz w:val="19"/>
        </w:rPr>
        <w:t>Patient Alexander Wright registered; Chest X-Ray test configured.</w:t>
      </w:r>
    </w:p>
    <w:p w14:paraId="5DEC288E" w14:textId="77777777" w:rsidR="000C321D" w:rsidRDefault="009A1FB7">
      <w:pPr>
        <w:pStyle w:val="ListBullet"/>
        <w:spacing w:before="20" w:after="40"/>
      </w:pPr>
      <w:r>
        <w:rPr>
          <w:rFonts w:ascii="Arial" w:hAnsi="Arial"/>
          <w:b/>
          <w:color w:val="2D3748"/>
          <w:sz w:val="19"/>
        </w:rPr>
        <w:t xml:space="preserve">Required Test Data: </w:t>
      </w:r>
      <w:r>
        <w:rPr>
          <w:rFonts w:ascii="Calibri" w:hAnsi="Calibri"/>
          <w:color w:val="2D3748"/>
          <w:sz w:val="19"/>
        </w:rPr>
        <w:t>Study: Chest X-Ray | Findings Field: 'Additional Information' | Status: Completed</w:t>
      </w:r>
    </w:p>
    <w:p w14:paraId="47DCA980" w14:textId="77777777" w:rsidR="000C321D" w:rsidRDefault="009A1FB7">
      <w:pPr>
        <w:pStyle w:val="Heading3"/>
        <w:spacing w:after="60"/>
      </w:pPr>
      <w:r>
        <w:rPr>
          <w:rFonts w:ascii="Arial" w:hAnsi="Arial"/>
          <w:color w:val="E63946"/>
          <w:sz w:val="23"/>
        </w:rPr>
        <w:t>STEP 6.1 — Log In as Radiology Technician</w:t>
      </w:r>
    </w:p>
    <w:p w14:paraId="775F6C23"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Log out of previous session and enter Username: demo_rad1 (Callout ①).</w:t>
      </w:r>
    </w:p>
    <w:p w14:paraId="22C47659"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Submit secure password in modal dialog and enter Imaging workspace.</w:t>
      </w:r>
    </w:p>
    <w:p w14:paraId="65FD0314" w14:textId="77777777" w:rsidR="000C321D" w:rsidRDefault="009A1FB7">
      <w:pPr>
        <w:spacing w:before="160" w:after="40"/>
        <w:jc w:val="center"/>
      </w:pPr>
      <w:r>
        <w:rPr>
          <w:noProof/>
        </w:rPr>
        <w:drawing>
          <wp:inline distT="0" distB="0" distL="0" distR="0" wp14:anchorId="0AFDB7C3" wp14:editId="427F5A81">
            <wp:extent cx="5669280" cy="269474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6_01_rad_login.png"/>
                    <pic:cNvPicPr/>
                  </pic:nvPicPr>
                  <pic:blipFill>
                    <a:blip r:embed="rId43"/>
                    <a:stretch>
                      <a:fillRect/>
                    </a:stretch>
                  </pic:blipFill>
                  <pic:spPr>
                    <a:xfrm>
                      <a:off x="0" y="0"/>
                      <a:ext cx="5669280" cy="2694749"/>
                    </a:xfrm>
                    <a:prstGeom prst="rect">
                      <a:avLst/>
                    </a:prstGeom>
                  </pic:spPr>
                </pic:pic>
              </a:graphicData>
            </a:graphic>
          </wp:inline>
        </w:drawing>
      </w:r>
    </w:p>
    <w:p w14:paraId="366C12CC" w14:textId="77777777" w:rsidR="000C321D" w:rsidRDefault="009A1FB7">
      <w:pPr>
        <w:spacing w:after="160"/>
        <w:jc w:val="center"/>
      </w:pPr>
      <w:r>
        <w:rPr>
          <w:rFonts w:ascii="Arial" w:hAnsi="Arial"/>
          <w:b/>
          <w:color w:val="1B365D"/>
          <w:sz w:val="17"/>
        </w:rPr>
        <w:t xml:space="preserve">Figure 6.1: </w:t>
      </w:r>
      <w:r>
        <w:rPr>
          <w:rFonts w:ascii="Calibri" w:hAnsi="Calibri"/>
          <w:i/>
          <w:color w:val="4A5568"/>
          <w:sz w:val="17"/>
        </w:rPr>
        <w:t>Radiology Authentication Login Gateway</w:t>
      </w:r>
    </w:p>
    <w:p w14:paraId="6B19F19A" w14:textId="77777777" w:rsidR="000C321D" w:rsidRDefault="009A1FB7">
      <w:pPr>
        <w:pStyle w:val="Heading3"/>
        <w:spacing w:after="60"/>
      </w:pPr>
      <w:r>
        <w:rPr>
          <w:rFonts w:ascii="Arial" w:hAnsi="Arial"/>
          <w:color w:val="E63946"/>
          <w:sz w:val="23"/>
        </w:rPr>
        <w:t>STEP 6.2 — Navigate to Medical Imaging Requests</w:t>
      </w:r>
    </w:p>
    <w:p w14:paraId="5D568473"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left navigation sidebar, expand 'Health' -&gt; 'Imaging'.</w:t>
      </w:r>
    </w:p>
    <w:p w14:paraId="5B241202"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Click 'Medical Imaging Requests' (Callout ①) to open the imaging study worklist.</w:t>
      </w:r>
    </w:p>
    <w:p w14:paraId="11D3B597"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Click the New Record button (marked with a green/white '+' icon) in the upper toolbar (Callout ②).</w:t>
      </w:r>
    </w:p>
    <w:p w14:paraId="01EA13B0" w14:textId="77777777" w:rsidR="000C321D" w:rsidRDefault="009A1FB7">
      <w:pPr>
        <w:spacing w:before="160" w:after="40"/>
        <w:jc w:val="center"/>
      </w:pPr>
      <w:r>
        <w:rPr>
          <w:noProof/>
        </w:rPr>
        <w:lastRenderedPageBreak/>
        <w:drawing>
          <wp:inline distT="0" distB="0" distL="0" distR="0" wp14:anchorId="2ABFD637" wp14:editId="1C89BD2C">
            <wp:extent cx="5669280" cy="303890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6_02_rad_menu_nav.png"/>
                    <pic:cNvPicPr/>
                  </pic:nvPicPr>
                  <pic:blipFill>
                    <a:blip r:embed="rId44"/>
                    <a:stretch>
                      <a:fillRect/>
                    </a:stretch>
                  </pic:blipFill>
                  <pic:spPr>
                    <a:xfrm>
                      <a:off x="0" y="0"/>
                      <a:ext cx="5669280" cy="3038906"/>
                    </a:xfrm>
                    <a:prstGeom prst="rect">
                      <a:avLst/>
                    </a:prstGeom>
                  </pic:spPr>
                </pic:pic>
              </a:graphicData>
            </a:graphic>
          </wp:inline>
        </w:drawing>
      </w:r>
    </w:p>
    <w:p w14:paraId="0C01F266" w14:textId="77777777" w:rsidR="000C321D" w:rsidRDefault="009A1FB7">
      <w:pPr>
        <w:spacing w:after="160"/>
        <w:jc w:val="center"/>
      </w:pPr>
      <w:r>
        <w:rPr>
          <w:rFonts w:ascii="Arial" w:hAnsi="Arial"/>
          <w:b/>
          <w:color w:val="1B365D"/>
          <w:sz w:val="17"/>
        </w:rPr>
        <w:t xml:space="preserve">Figure 6.2: </w:t>
      </w:r>
      <w:r>
        <w:rPr>
          <w:rFonts w:ascii="Calibri" w:hAnsi="Calibri"/>
          <w:i/>
          <w:color w:val="4A5568"/>
          <w:sz w:val="17"/>
        </w:rPr>
        <w:t>Navigation: Health -&gt; Imaging -&gt; Medical Imaging Requests</w:t>
      </w:r>
    </w:p>
    <w:p w14:paraId="41BCF405" w14:textId="77777777" w:rsidR="000C321D" w:rsidRDefault="009A1FB7">
      <w:pPr>
        <w:pStyle w:val="Heading3"/>
        <w:spacing w:after="60"/>
      </w:pPr>
      <w:r>
        <w:rPr>
          <w:rFonts w:ascii="Arial" w:hAnsi="Arial"/>
          <w:color w:val="E63946"/>
          <w:sz w:val="23"/>
        </w:rPr>
        <w:t>STEP 6.3 — Select Patient &amp; Requested Study Type</w:t>
      </w:r>
    </w:p>
    <w:p w14:paraId="08EA40CC"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'Patient' field, type: Alexander Wright and press Tab (Callout ①).</w:t>
      </w:r>
    </w:p>
    <w:p w14:paraId="1DC48643"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In the 'Requested Test' / 'Study' field, select: Chest X-Ray (Radiography) (Callout ②).</w:t>
      </w:r>
    </w:p>
    <w:p w14:paraId="175F7C01" w14:textId="77777777" w:rsidR="000C321D" w:rsidRDefault="009A1FB7">
      <w:pPr>
        <w:spacing w:before="160" w:after="40"/>
        <w:jc w:val="center"/>
      </w:pPr>
      <w:r>
        <w:rPr>
          <w:noProof/>
        </w:rPr>
        <w:drawing>
          <wp:inline distT="0" distB="0" distL="0" distR="0" wp14:anchorId="6B2AF582" wp14:editId="6A1962BA">
            <wp:extent cx="5669280" cy="303890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6_03_study_select.png"/>
                    <pic:cNvPicPr/>
                  </pic:nvPicPr>
                  <pic:blipFill>
                    <a:blip r:embed="rId45"/>
                    <a:stretch>
                      <a:fillRect/>
                    </a:stretch>
                  </pic:blipFill>
                  <pic:spPr>
                    <a:xfrm>
                      <a:off x="0" y="0"/>
                      <a:ext cx="5669280" cy="3038906"/>
                    </a:xfrm>
                    <a:prstGeom prst="rect">
                      <a:avLst/>
                    </a:prstGeom>
                  </pic:spPr>
                </pic:pic>
              </a:graphicData>
            </a:graphic>
          </wp:inline>
        </w:drawing>
      </w:r>
    </w:p>
    <w:p w14:paraId="4524E6AA" w14:textId="77777777" w:rsidR="000C321D" w:rsidRDefault="009A1FB7">
      <w:pPr>
        <w:spacing w:after="160"/>
        <w:jc w:val="center"/>
      </w:pPr>
      <w:r>
        <w:rPr>
          <w:rFonts w:ascii="Arial" w:hAnsi="Arial"/>
          <w:b/>
          <w:color w:val="1B365D"/>
          <w:sz w:val="17"/>
        </w:rPr>
        <w:t xml:space="preserve">Figure 6.3: </w:t>
      </w:r>
      <w:r>
        <w:rPr>
          <w:rFonts w:ascii="Calibri" w:hAnsi="Calibri"/>
          <w:i/>
          <w:color w:val="4A5568"/>
          <w:sz w:val="17"/>
        </w:rPr>
        <w:t>Imaging Request Header: Patient &amp; Chest X-Ray Selection</w:t>
      </w:r>
    </w:p>
    <w:p w14:paraId="33B1D95B" w14:textId="77777777" w:rsidR="000C321D" w:rsidRDefault="009A1FB7">
      <w:pPr>
        <w:pStyle w:val="Heading3"/>
        <w:spacing w:after="60"/>
      </w:pPr>
      <w:r>
        <w:rPr>
          <w:rFonts w:ascii="Arial" w:hAnsi="Arial"/>
          <w:color w:val="E63946"/>
          <w:sz w:val="23"/>
        </w:rPr>
        <w:t>STEP 6.4 — Identify Field Labeled 'Additional Information'</w:t>
      </w:r>
    </w:p>
    <w:p w14:paraId="48EC4A7B"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EXACT FIELD LOCATION: Inspect the lower half of the imaging request form.</w:t>
      </w:r>
    </w:p>
    <w:p w14:paraId="2BF22308"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VERIFY: Locate the large multi-line text area labeled 'Additional Information' (Callout ①).</w:t>
      </w:r>
    </w:p>
    <w:p w14:paraId="0336B54A"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Note: In the underlying Tryton data dictionary this field is named 'comment', but on the screen it is labeled 'Additional Information'. This is where clinical findings must be documented.</w:t>
      </w:r>
    </w:p>
    <w:p w14:paraId="64D58104" w14:textId="77777777" w:rsidR="000C321D" w:rsidRDefault="009A1FB7">
      <w:pPr>
        <w:spacing w:before="160" w:after="40"/>
        <w:jc w:val="center"/>
      </w:pPr>
      <w:r>
        <w:rPr>
          <w:noProof/>
        </w:rPr>
        <w:lastRenderedPageBreak/>
        <w:drawing>
          <wp:inline distT="0" distB="0" distL="0" distR="0" wp14:anchorId="6AED65FD" wp14:editId="306E94BF">
            <wp:extent cx="5669280" cy="303890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6_04_additional_info_field.png"/>
                    <pic:cNvPicPr/>
                  </pic:nvPicPr>
                  <pic:blipFill>
                    <a:blip r:embed="rId46"/>
                    <a:stretch>
                      <a:fillRect/>
                    </a:stretch>
                  </pic:blipFill>
                  <pic:spPr>
                    <a:xfrm>
                      <a:off x="0" y="0"/>
                      <a:ext cx="5669280" cy="3038906"/>
                    </a:xfrm>
                    <a:prstGeom prst="rect">
                      <a:avLst/>
                    </a:prstGeom>
                  </pic:spPr>
                </pic:pic>
              </a:graphicData>
            </a:graphic>
          </wp:inline>
        </w:drawing>
      </w:r>
    </w:p>
    <w:p w14:paraId="6DC36BF1" w14:textId="77777777" w:rsidR="000C321D" w:rsidRDefault="009A1FB7">
      <w:pPr>
        <w:spacing w:after="160"/>
        <w:jc w:val="center"/>
      </w:pPr>
      <w:r>
        <w:rPr>
          <w:rFonts w:ascii="Arial" w:hAnsi="Arial"/>
          <w:b/>
          <w:color w:val="1B365D"/>
          <w:sz w:val="17"/>
        </w:rPr>
        <w:t xml:space="preserve">Figure 6.4: </w:t>
      </w:r>
      <w:r>
        <w:rPr>
          <w:rFonts w:ascii="Calibri" w:hAnsi="Calibri"/>
          <w:i/>
          <w:color w:val="4A5568"/>
          <w:sz w:val="17"/>
        </w:rPr>
        <w:t>Identification of Actual Screen Field Labeled 'Additional Information'</w:t>
      </w:r>
    </w:p>
    <w:p w14:paraId="7D10E632" w14:textId="77777777" w:rsidR="000C321D" w:rsidRDefault="009A1FB7">
      <w:pPr>
        <w:pStyle w:val="Heading3"/>
        <w:spacing w:after="60"/>
      </w:pPr>
      <w:r>
        <w:rPr>
          <w:rFonts w:ascii="Arial" w:hAnsi="Arial"/>
          <w:color w:val="E63946"/>
          <w:sz w:val="23"/>
        </w:rPr>
        <w:t>STEP 6.5 — Enter Synthetic Diagnostic Report Findings</w:t>
      </w:r>
    </w:p>
    <w:p w14:paraId="0C5C10DE"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Click inside the 'Additional Information' text box (Callout ①).</w:t>
      </w:r>
    </w:p>
    <w:p w14:paraId="42FFBC23"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Enter the diagnostic findings: Posteroanterior and lateral chest views demonstrate clear lung fields bilaterally. Cardiothoracic ratio normal. No focal airspace consolidation, pleural effusion, or pneumothorax.</w:t>
      </w:r>
    </w:p>
    <w:p w14:paraId="67E159FD" w14:textId="77777777" w:rsidR="000C321D" w:rsidRDefault="009A1FB7">
      <w:pPr>
        <w:spacing w:before="160" w:after="40"/>
        <w:jc w:val="center"/>
      </w:pPr>
      <w:r>
        <w:rPr>
          <w:noProof/>
        </w:rPr>
        <w:drawing>
          <wp:inline distT="0" distB="0" distL="0" distR="0" wp14:anchorId="1D4D245A" wp14:editId="337856AE">
            <wp:extent cx="5669280" cy="303890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6_05_findings_entered.png"/>
                    <pic:cNvPicPr/>
                  </pic:nvPicPr>
                  <pic:blipFill>
                    <a:blip r:embed="rId47"/>
                    <a:stretch>
                      <a:fillRect/>
                    </a:stretch>
                  </pic:blipFill>
                  <pic:spPr>
                    <a:xfrm>
                      <a:off x="0" y="0"/>
                      <a:ext cx="5669280" cy="3038906"/>
                    </a:xfrm>
                    <a:prstGeom prst="rect">
                      <a:avLst/>
                    </a:prstGeom>
                  </pic:spPr>
                </pic:pic>
              </a:graphicData>
            </a:graphic>
          </wp:inline>
        </w:drawing>
      </w:r>
    </w:p>
    <w:p w14:paraId="4B461F7E" w14:textId="77777777" w:rsidR="000C321D" w:rsidRDefault="009A1FB7">
      <w:pPr>
        <w:spacing w:after="160"/>
        <w:jc w:val="center"/>
      </w:pPr>
      <w:r>
        <w:rPr>
          <w:rFonts w:ascii="Arial" w:hAnsi="Arial"/>
          <w:b/>
          <w:color w:val="1B365D"/>
          <w:sz w:val="17"/>
        </w:rPr>
        <w:t xml:space="preserve">Figure 6.5: </w:t>
      </w:r>
      <w:r>
        <w:rPr>
          <w:rFonts w:ascii="Calibri" w:hAnsi="Calibri"/>
          <w:i/>
          <w:color w:val="4A5568"/>
          <w:sz w:val="17"/>
        </w:rPr>
        <w:t>Diagnostic Report Findings Entered into 'Additional Information'</w:t>
      </w:r>
    </w:p>
    <w:p w14:paraId="5C3303C8" w14:textId="77777777" w:rsidR="000C321D" w:rsidRDefault="009A1FB7">
      <w:pPr>
        <w:pStyle w:val="Heading3"/>
        <w:spacing w:after="60"/>
      </w:pPr>
      <w:r>
        <w:rPr>
          <w:rFonts w:ascii="Arial" w:hAnsi="Arial"/>
          <w:color w:val="E63946"/>
          <w:sz w:val="23"/>
        </w:rPr>
        <w:t>STEP 6.6 — Execute 'Request' &amp; 'Generate Results' Actions</w:t>
      </w:r>
    </w:p>
    <w:p w14:paraId="2C24F5C9"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Click the Save Record button (Floppy Disk icon) in the upper toolbar (Callout ①).</w:t>
      </w:r>
    </w:p>
    <w:p w14:paraId="20F5E99A"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Click the action button labeled 'REQUEST' (Callout ②) to transition request from Draft to Requested.</w:t>
      </w:r>
    </w:p>
    <w:p w14:paraId="150F7AA9"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Click the subsequent action button labeled 'GENERATE RESULTS' (Callout ③).</w:t>
      </w:r>
    </w:p>
    <w:p w14:paraId="0DE16456" w14:textId="77777777" w:rsidR="000C321D" w:rsidRDefault="009A1FB7">
      <w:pPr>
        <w:spacing w:before="160" w:after="40"/>
        <w:jc w:val="center"/>
      </w:pPr>
      <w:r>
        <w:rPr>
          <w:noProof/>
        </w:rPr>
        <w:lastRenderedPageBreak/>
        <w:drawing>
          <wp:inline distT="0" distB="0" distL="0" distR="0" wp14:anchorId="2AA21DB7" wp14:editId="285ABA6B">
            <wp:extent cx="5669280" cy="303890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6_06_generate_results.png"/>
                    <pic:cNvPicPr/>
                  </pic:nvPicPr>
                  <pic:blipFill>
                    <a:blip r:embed="rId48"/>
                    <a:stretch>
                      <a:fillRect/>
                    </a:stretch>
                  </pic:blipFill>
                  <pic:spPr>
                    <a:xfrm>
                      <a:off x="0" y="0"/>
                      <a:ext cx="5669280" cy="3038906"/>
                    </a:xfrm>
                    <a:prstGeom prst="rect">
                      <a:avLst/>
                    </a:prstGeom>
                  </pic:spPr>
                </pic:pic>
              </a:graphicData>
            </a:graphic>
          </wp:inline>
        </w:drawing>
      </w:r>
    </w:p>
    <w:p w14:paraId="1AD300E6" w14:textId="77777777" w:rsidR="000C321D" w:rsidRDefault="009A1FB7">
      <w:pPr>
        <w:spacing w:after="160"/>
        <w:jc w:val="center"/>
      </w:pPr>
      <w:r>
        <w:rPr>
          <w:rFonts w:ascii="Arial" w:hAnsi="Arial"/>
          <w:b/>
          <w:color w:val="1B365D"/>
          <w:sz w:val="17"/>
        </w:rPr>
        <w:t xml:space="preserve">Figure 6.6: </w:t>
      </w:r>
      <w:r>
        <w:rPr>
          <w:rFonts w:ascii="Calibri" w:hAnsi="Calibri"/>
          <w:i/>
          <w:color w:val="4A5568"/>
          <w:sz w:val="17"/>
        </w:rPr>
        <w:t>Workflow Actions: 'REQUEST' and 'GENERATE RESULTS'</w:t>
      </w:r>
    </w:p>
    <w:p w14:paraId="2BD6403D" w14:textId="77777777" w:rsidR="000C321D" w:rsidRDefault="009A1FB7">
      <w:pPr>
        <w:pStyle w:val="Heading3"/>
        <w:spacing w:after="60"/>
      </w:pPr>
      <w:r>
        <w:rPr>
          <w:rFonts w:ascii="Arial" w:hAnsi="Arial"/>
          <w:color w:val="E63946"/>
          <w:sz w:val="23"/>
        </w:rPr>
        <w:t>STEP 6.7 — Verify Completed Radiology Diagnostic Record</w:t>
      </w:r>
    </w:p>
    <w:p w14:paraId="556B1EFA"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VERIFY: Confirm generated Radiology Record ID: RAD-2026-0014 (Callout ①).</w:t>
      </w:r>
    </w:p>
    <w:p w14:paraId="09904D37"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Confirm that study results are linked, status displays 'Done' / 'Verified', and findings persist in the EHR.</w:t>
      </w:r>
    </w:p>
    <w:p w14:paraId="7FEEFC23" w14:textId="77777777" w:rsidR="000C321D" w:rsidRDefault="009A1FB7">
      <w:pPr>
        <w:spacing w:before="160" w:after="40"/>
        <w:jc w:val="center"/>
      </w:pPr>
      <w:r>
        <w:rPr>
          <w:noProof/>
        </w:rPr>
        <w:drawing>
          <wp:inline distT="0" distB="0" distL="0" distR="0" wp14:anchorId="3BAE528B" wp14:editId="29A176C3">
            <wp:extent cx="5669280" cy="303890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6_07_rad_completed.png"/>
                    <pic:cNvPicPr/>
                  </pic:nvPicPr>
                  <pic:blipFill>
                    <a:blip r:embed="rId49"/>
                    <a:stretch>
                      <a:fillRect/>
                    </a:stretch>
                  </pic:blipFill>
                  <pic:spPr>
                    <a:xfrm>
                      <a:off x="0" y="0"/>
                      <a:ext cx="5669280" cy="3038906"/>
                    </a:xfrm>
                    <a:prstGeom prst="rect">
                      <a:avLst/>
                    </a:prstGeom>
                  </pic:spPr>
                </pic:pic>
              </a:graphicData>
            </a:graphic>
          </wp:inline>
        </w:drawing>
      </w:r>
    </w:p>
    <w:p w14:paraId="0E4BBDA9" w14:textId="77777777" w:rsidR="000C321D" w:rsidRDefault="009A1FB7">
      <w:pPr>
        <w:spacing w:after="160"/>
        <w:jc w:val="center"/>
      </w:pPr>
      <w:r>
        <w:rPr>
          <w:rFonts w:ascii="Arial" w:hAnsi="Arial"/>
          <w:b/>
          <w:color w:val="1B365D"/>
          <w:sz w:val="17"/>
        </w:rPr>
        <w:t xml:space="preserve">Figure 6.7: </w:t>
      </w:r>
      <w:r>
        <w:rPr>
          <w:rFonts w:ascii="Calibri" w:hAnsi="Calibri"/>
          <w:i/>
          <w:color w:val="4A5568"/>
          <w:sz w:val="17"/>
        </w:rPr>
        <w:t>Radiology Diagnostic Verification: Record RAD-2026-0014 Completed</w:t>
      </w:r>
    </w:p>
    <w:p w14:paraId="0AB7A216" w14:textId="77777777" w:rsidR="000C321D" w:rsidRDefault="009A1FB7">
      <w:pPr>
        <w:pStyle w:val="ListBullet"/>
        <w:spacing w:before="20" w:after="40"/>
      </w:pPr>
      <w:r>
        <w:rPr>
          <w:rFonts w:ascii="Arial" w:hAnsi="Arial"/>
          <w:b/>
          <w:color w:val="2D3748"/>
          <w:sz w:val="19"/>
        </w:rPr>
        <w:t xml:space="preserve">Expected Result: </w:t>
      </w:r>
      <w:r>
        <w:rPr>
          <w:rFonts w:ascii="Calibri" w:hAnsi="Calibri"/>
          <w:color w:val="2D3748"/>
          <w:sz w:val="19"/>
        </w:rPr>
        <w:t>Chest X-Ray requested, findings entered into Additional Information, completed as RAD-2026-0014.</w:t>
      </w:r>
    </w:p>
    <w:tbl>
      <w:tblPr>
        <w:tblW w:w="0" w:type="auto"/>
        <w:jc w:val="center"/>
        <w:tblLook w:val="04A0" w:firstRow="1" w:lastRow="0" w:firstColumn="1" w:lastColumn="0" w:noHBand="0" w:noVBand="1"/>
      </w:tblPr>
      <w:tblGrid>
        <w:gridCol w:w="4608"/>
        <w:gridCol w:w="4752"/>
      </w:tblGrid>
      <w:tr w:rsidR="000C321D" w14:paraId="171D3DA6" w14:textId="77777777">
        <w:trPr>
          <w:jc w:val="center"/>
        </w:trPr>
        <w:tc>
          <w:tcPr>
            <w:tcW w:w="4608" w:type="dxa"/>
            <w:shd w:val="clear" w:color="auto" w:fill="F9FAFB"/>
            <w:tcMar>
              <w:top w:w="60" w:type="dxa"/>
              <w:left w:w="100" w:type="dxa"/>
              <w:bottom w:w="60" w:type="dxa"/>
              <w:right w:w="100" w:type="dxa"/>
            </w:tcMar>
          </w:tcPr>
          <w:p w14:paraId="41D1E77B" w14:textId="77777777" w:rsidR="000C321D" w:rsidRDefault="009A1FB7">
            <w:pPr>
              <w:spacing w:before="40" w:after="40"/>
            </w:pPr>
            <w:r>
              <w:rPr>
                <w:rFonts w:ascii="Arial" w:hAnsi="Arial"/>
                <w:b/>
                <w:color w:val="1B365D"/>
                <w:sz w:val="17"/>
              </w:rPr>
              <w:t>Actual Result:</w:t>
            </w:r>
            <w:r>
              <w:rPr>
                <w:rFonts w:ascii="Calibri" w:hAnsi="Calibri"/>
                <w:color w:val="2D3748"/>
                <w:sz w:val="17"/>
              </w:rPr>
              <w:t xml:space="preserve"> All actions executed per verified specification.</w:t>
            </w:r>
          </w:p>
        </w:tc>
        <w:tc>
          <w:tcPr>
            <w:tcW w:w="4752" w:type="dxa"/>
            <w:shd w:val="clear" w:color="auto" w:fill="F9FAFB"/>
            <w:tcMar>
              <w:top w:w="60" w:type="dxa"/>
              <w:left w:w="100" w:type="dxa"/>
              <w:bottom w:w="60" w:type="dxa"/>
              <w:right w:w="100" w:type="dxa"/>
            </w:tcMar>
          </w:tcPr>
          <w:p w14:paraId="2CAA2A15" w14:textId="77777777" w:rsidR="000C321D" w:rsidRDefault="009A1FB7">
            <w:pPr>
              <w:spacing w:before="40" w:after="40"/>
            </w:pPr>
            <w:r>
              <w:rPr>
                <w:rFonts w:ascii="Arial" w:hAnsi="Arial"/>
                <w:b/>
                <w:color w:val="1B365D"/>
                <w:sz w:val="17"/>
              </w:rPr>
              <w:t>Status:</w:t>
            </w:r>
            <w:r>
              <w:rPr>
                <w:rFonts w:ascii="Calibri" w:hAnsi="Calibri"/>
                <w:color w:val="2D3748"/>
                <w:sz w:val="17"/>
              </w:rPr>
              <w:t xml:space="preserve"> [  ] PASS     [  ] FAIL     [  ] BLOCKED</w:t>
            </w:r>
          </w:p>
        </w:tc>
      </w:tr>
      <w:tr w:rsidR="000C321D" w14:paraId="1299489B" w14:textId="77777777">
        <w:trPr>
          <w:jc w:val="center"/>
        </w:trPr>
        <w:tc>
          <w:tcPr>
            <w:tcW w:w="4608" w:type="dxa"/>
            <w:shd w:val="clear" w:color="auto" w:fill="F9FAFB"/>
            <w:tcMar>
              <w:top w:w="60" w:type="dxa"/>
              <w:left w:w="100" w:type="dxa"/>
              <w:bottom w:w="60" w:type="dxa"/>
              <w:right w:w="100" w:type="dxa"/>
            </w:tcMar>
          </w:tcPr>
          <w:p w14:paraId="57D2D0DC" w14:textId="77777777" w:rsidR="000C321D" w:rsidRDefault="009A1FB7">
            <w:pPr>
              <w:spacing w:before="40" w:after="40"/>
            </w:pPr>
            <w:r>
              <w:rPr>
                <w:rFonts w:ascii="Arial" w:hAnsi="Arial"/>
                <w:b/>
                <w:color w:val="1B365D"/>
                <w:sz w:val="17"/>
              </w:rPr>
              <w:t>Defect Reference (if any):</w:t>
            </w:r>
            <w:r>
              <w:rPr>
                <w:rFonts w:ascii="Calibri" w:hAnsi="Calibri"/>
                <w:color w:val="2D3748"/>
                <w:sz w:val="17"/>
              </w:rPr>
              <w:t xml:space="preserve"> __________________________</w:t>
            </w:r>
          </w:p>
        </w:tc>
        <w:tc>
          <w:tcPr>
            <w:tcW w:w="4752" w:type="dxa"/>
            <w:shd w:val="clear" w:color="auto" w:fill="F9FAFB"/>
            <w:tcMar>
              <w:top w:w="60" w:type="dxa"/>
              <w:left w:w="100" w:type="dxa"/>
              <w:bottom w:w="60" w:type="dxa"/>
              <w:right w:w="100" w:type="dxa"/>
            </w:tcMar>
          </w:tcPr>
          <w:p w14:paraId="4DA373AB" w14:textId="77777777" w:rsidR="000C321D" w:rsidRDefault="009A1FB7">
            <w:pPr>
              <w:spacing w:before="40" w:after="40"/>
            </w:pPr>
            <w:r>
              <w:rPr>
                <w:rFonts w:ascii="Arial" w:hAnsi="Arial"/>
                <w:b/>
                <w:color w:val="1B365D"/>
                <w:sz w:val="17"/>
              </w:rPr>
              <w:t>Evidence Reference:</w:t>
            </w:r>
            <w:r>
              <w:rPr>
                <w:rFonts w:ascii="Calibri" w:hAnsi="Calibri"/>
                <w:color w:val="2D3748"/>
                <w:sz w:val="17"/>
              </w:rPr>
              <w:t xml:space="preserve"> TC-UAT-06_EVIDENCE_LOG</w:t>
            </w:r>
          </w:p>
        </w:tc>
      </w:tr>
      <w:tr w:rsidR="000C321D" w14:paraId="5115A516" w14:textId="77777777">
        <w:trPr>
          <w:jc w:val="center"/>
        </w:trPr>
        <w:tc>
          <w:tcPr>
            <w:tcW w:w="4608" w:type="dxa"/>
            <w:shd w:val="clear" w:color="auto" w:fill="F9FAFB"/>
            <w:tcMar>
              <w:top w:w="60" w:type="dxa"/>
              <w:left w:w="100" w:type="dxa"/>
              <w:bottom w:w="60" w:type="dxa"/>
              <w:right w:w="100" w:type="dxa"/>
            </w:tcMar>
          </w:tcPr>
          <w:p w14:paraId="1D8321DA" w14:textId="77777777" w:rsidR="000C321D" w:rsidRDefault="009A1FB7">
            <w:pPr>
              <w:spacing w:before="40" w:after="40"/>
            </w:pPr>
            <w:r>
              <w:rPr>
                <w:rFonts w:ascii="Arial" w:hAnsi="Arial"/>
                <w:b/>
                <w:color w:val="1B365D"/>
                <w:sz w:val="17"/>
              </w:rPr>
              <w:t>Tester Name &amp; Signature:</w:t>
            </w:r>
            <w:r>
              <w:rPr>
                <w:rFonts w:ascii="Calibri" w:hAnsi="Calibri"/>
                <w:color w:val="2D3748"/>
                <w:sz w:val="17"/>
              </w:rPr>
              <w:t xml:space="preserve"> __________________________</w:t>
            </w:r>
          </w:p>
        </w:tc>
        <w:tc>
          <w:tcPr>
            <w:tcW w:w="4752" w:type="dxa"/>
            <w:shd w:val="clear" w:color="auto" w:fill="F9FAFB"/>
            <w:tcMar>
              <w:top w:w="60" w:type="dxa"/>
              <w:left w:w="100" w:type="dxa"/>
              <w:bottom w:w="60" w:type="dxa"/>
              <w:right w:w="100" w:type="dxa"/>
            </w:tcMar>
          </w:tcPr>
          <w:p w14:paraId="4AB65CDF" w14:textId="77777777" w:rsidR="000C321D" w:rsidRDefault="009A1FB7">
            <w:pPr>
              <w:spacing w:before="40" w:after="40"/>
            </w:pPr>
            <w:r>
              <w:rPr>
                <w:rFonts w:ascii="Arial" w:hAnsi="Arial"/>
                <w:b/>
                <w:color w:val="1B365D"/>
                <w:sz w:val="17"/>
              </w:rPr>
              <w:t>Execution Date:</w:t>
            </w:r>
            <w:r>
              <w:rPr>
                <w:rFonts w:ascii="Calibri" w:hAnsi="Calibri"/>
                <w:color w:val="2D3748"/>
                <w:sz w:val="17"/>
              </w:rPr>
              <w:t xml:space="preserve"> 2026-____-____</w:t>
            </w:r>
          </w:p>
        </w:tc>
      </w:tr>
    </w:tbl>
    <w:p w14:paraId="466B212C" w14:textId="77777777" w:rsidR="000C321D" w:rsidRDefault="000C321D">
      <w:pPr>
        <w:spacing w:after="160"/>
      </w:pPr>
    </w:p>
    <w:p w14:paraId="16E46935" w14:textId="77777777" w:rsidR="000C321D" w:rsidRDefault="009A1FB7">
      <w:r>
        <w:lastRenderedPageBreak/>
        <w:br w:type="page"/>
      </w:r>
    </w:p>
    <w:p w14:paraId="53A4D006" w14:textId="77777777" w:rsidR="000C321D" w:rsidRDefault="009A1FB7">
      <w:pPr>
        <w:pStyle w:val="Heading1"/>
        <w:spacing w:before="360" w:after="120"/>
      </w:pPr>
      <w:r>
        <w:rPr>
          <w:rFonts w:ascii="Arial" w:hAnsi="Arial"/>
          <w:color w:val="1B365D"/>
          <w:sz w:val="34"/>
        </w:rPr>
        <w:lastRenderedPageBreak/>
        <w:t>10. Test Case 7: Patient Billing, Invoice Generation &amp; Cash Settlement</w:t>
      </w:r>
    </w:p>
    <w:p w14:paraId="74CD51BD" w14:textId="77777777" w:rsidR="000C321D" w:rsidRDefault="009A1FB7">
      <w:pPr>
        <w:pStyle w:val="ListBullet"/>
        <w:spacing w:before="20" w:after="40"/>
      </w:pPr>
      <w:r>
        <w:rPr>
          <w:rFonts w:ascii="Arial" w:hAnsi="Arial"/>
          <w:b/>
          <w:color w:val="2D3748"/>
          <w:sz w:val="19"/>
        </w:rPr>
        <w:t xml:space="preserve">Test Case ID: </w:t>
      </w:r>
      <w:r>
        <w:rPr>
          <w:rFonts w:ascii="Calibri" w:hAnsi="Calibri"/>
          <w:color w:val="2D3748"/>
          <w:sz w:val="19"/>
        </w:rPr>
        <w:t>TC-UAT-07</w:t>
      </w:r>
    </w:p>
    <w:p w14:paraId="03C5BE85" w14:textId="77777777" w:rsidR="000C321D" w:rsidRDefault="009A1FB7">
      <w:pPr>
        <w:pStyle w:val="ListBullet"/>
        <w:spacing w:before="20" w:after="40"/>
      </w:pPr>
      <w:r>
        <w:rPr>
          <w:rFonts w:ascii="Arial" w:hAnsi="Arial"/>
          <w:b/>
          <w:color w:val="2D3748"/>
          <w:sz w:val="19"/>
        </w:rPr>
        <w:t xml:space="preserve">Responsible Department &amp; Role: </w:t>
      </w:r>
      <w:r>
        <w:rPr>
          <w:rFonts w:ascii="Calibri" w:hAnsi="Calibri"/>
          <w:color w:val="2D3748"/>
          <w:sz w:val="19"/>
        </w:rPr>
        <w:t>Patient Accounts / Cashier (demo_cashier1)</w:t>
      </w:r>
    </w:p>
    <w:p w14:paraId="542A955C" w14:textId="77777777" w:rsidR="000C321D" w:rsidRDefault="009A1FB7">
      <w:pPr>
        <w:pStyle w:val="ListBullet"/>
        <w:spacing w:before="20" w:after="40"/>
      </w:pPr>
      <w:r>
        <w:rPr>
          <w:rFonts w:ascii="Arial" w:hAnsi="Arial"/>
          <w:b/>
          <w:color w:val="2D3748"/>
          <w:sz w:val="19"/>
        </w:rPr>
        <w:t xml:space="preserve">Starting Screen: </w:t>
      </w:r>
      <w:r>
        <w:rPr>
          <w:rFonts w:ascii="Calibri" w:hAnsi="Calibri"/>
          <w:color w:val="2D3748"/>
          <w:sz w:val="19"/>
        </w:rPr>
        <w:t>Cashier Financial Workspace</w:t>
      </w:r>
    </w:p>
    <w:p w14:paraId="00B0C83C" w14:textId="77777777" w:rsidR="000C321D" w:rsidRDefault="009A1FB7">
      <w:pPr>
        <w:pStyle w:val="ListBullet"/>
        <w:spacing w:before="20" w:after="40"/>
      </w:pPr>
      <w:r>
        <w:rPr>
          <w:rFonts w:ascii="Arial" w:hAnsi="Arial"/>
          <w:b/>
          <w:color w:val="2D3748"/>
          <w:sz w:val="19"/>
        </w:rPr>
        <w:t xml:space="preserve">Preconditions: </w:t>
      </w:r>
      <w:r>
        <w:rPr>
          <w:rFonts w:ascii="Calibri" w:hAnsi="Calibri"/>
          <w:color w:val="2D3748"/>
          <w:sz w:val="19"/>
        </w:rPr>
        <w:t>Patient Alexander Wright clinical services rendered; Consultation service configured.</w:t>
      </w:r>
    </w:p>
    <w:p w14:paraId="18FE6929" w14:textId="77777777" w:rsidR="000C321D" w:rsidRDefault="009A1FB7">
      <w:pPr>
        <w:pStyle w:val="ListBullet"/>
        <w:spacing w:before="20" w:after="40"/>
      </w:pPr>
      <w:r>
        <w:rPr>
          <w:rFonts w:ascii="Arial" w:hAnsi="Arial"/>
          <w:b/>
          <w:color w:val="2D3748"/>
          <w:sz w:val="19"/>
        </w:rPr>
        <w:t xml:space="preserve">Required Test Data: </w:t>
      </w:r>
      <w:r>
        <w:rPr>
          <w:rFonts w:ascii="Calibri" w:hAnsi="Calibri"/>
          <w:color w:val="2D3748"/>
          <w:sz w:val="19"/>
        </w:rPr>
        <w:t>Service: Outpatient Consultation | Unit Price: $50.00 | Journal: Cash | Payment: $50.00</w:t>
      </w:r>
    </w:p>
    <w:p w14:paraId="731508AF" w14:textId="77777777" w:rsidR="000C321D" w:rsidRDefault="009A1FB7">
      <w:pPr>
        <w:pStyle w:val="Heading3"/>
        <w:spacing w:after="60"/>
      </w:pPr>
      <w:r>
        <w:rPr>
          <w:rFonts w:ascii="Arial" w:hAnsi="Arial"/>
          <w:color w:val="E63946"/>
          <w:sz w:val="23"/>
        </w:rPr>
        <w:t>STEP 7.1 — Navigate to Customer Invoices Menu</w:t>
      </w:r>
    </w:p>
    <w:p w14:paraId="08FB0F29"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Log in as Cashier (Username: demo_cashier1).</w:t>
      </w:r>
    </w:p>
    <w:p w14:paraId="22815138"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In the left navigation sidebar, expand 'Financial' -&gt; 'Invoices'.</w:t>
      </w:r>
    </w:p>
    <w:p w14:paraId="56158318"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Click 'Customer Invoices' (Callout ①) to open the billing ledger.</w:t>
      </w:r>
    </w:p>
    <w:p w14:paraId="125320F0"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Click the New Record button (marked with a green/white '+' icon) in the upper toolbar (Callout ②).</w:t>
      </w:r>
    </w:p>
    <w:p w14:paraId="1A235C46" w14:textId="77777777" w:rsidR="000C321D" w:rsidRDefault="009A1FB7">
      <w:pPr>
        <w:spacing w:before="160" w:after="40"/>
        <w:jc w:val="center"/>
      </w:pPr>
      <w:r>
        <w:rPr>
          <w:noProof/>
        </w:rPr>
        <w:drawing>
          <wp:inline distT="0" distB="0" distL="0" distR="0" wp14:anchorId="3255EFA2" wp14:editId="25D6D6B2">
            <wp:extent cx="5669280" cy="303890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7_01_invoices_nav.png"/>
                    <pic:cNvPicPr/>
                  </pic:nvPicPr>
                  <pic:blipFill>
                    <a:blip r:embed="rId50"/>
                    <a:stretch>
                      <a:fillRect/>
                    </a:stretch>
                  </pic:blipFill>
                  <pic:spPr>
                    <a:xfrm>
                      <a:off x="0" y="0"/>
                      <a:ext cx="5669280" cy="3038906"/>
                    </a:xfrm>
                    <a:prstGeom prst="rect">
                      <a:avLst/>
                    </a:prstGeom>
                  </pic:spPr>
                </pic:pic>
              </a:graphicData>
            </a:graphic>
          </wp:inline>
        </w:drawing>
      </w:r>
    </w:p>
    <w:p w14:paraId="5997AF09" w14:textId="77777777" w:rsidR="000C321D" w:rsidRDefault="009A1FB7">
      <w:pPr>
        <w:spacing w:after="160"/>
        <w:jc w:val="center"/>
      </w:pPr>
      <w:r>
        <w:rPr>
          <w:rFonts w:ascii="Arial" w:hAnsi="Arial"/>
          <w:b/>
          <w:color w:val="1B365D"/>
          <w:sz w:val="17"/>
        </w:rPr>
        <w:t xml:space="preserve">Figure 7.1: </w:t>
      </w:r>
      <w:r>
        <w:rPr>
          <w:rFonts w:ascii="Calibri" w:hAnsi="Calibri"/>
          <w:i/>
          <w:color w:val="4A5568"/>
          <w:sz w:val="17"/>
        </w:rPr>
        <w:t>Navigation: Financial -&gt; Invoices -&gt; Customer Invoices &amp; New Record Button</w:t>
      </w:r>
    </w:p>
    <w:p w14:paraId="2B22E2A8" w14:textId="77777777" w:rsidR="000C321D" w:rsidRDefault="009A1FB7">
      <w:pPr>
        <w:pStyle w:val="Heading3"/>
        <w:spacing w:after="60"/>
      </w:pPr>
      <w:r>
        <w:rPr>
          <w:rFonts w:ascii="Arial" w:hAnsi="Arial"/>
          <w:color w:val="E63946"/>
          <w:sz w:val="23"/>
        </w:rPr>
        <w:t>STEP 7.2 — Select Patient / Party in Invoice Header</w:t>
      </w:r>
    </w:p>
    <w:p w14:paraId="745E2091"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'Party' field, type: Alexander Wright and press Tab (Callout ①).</w:t>
      </w:r>
    </w:p>
    <w:p w14:paraId="5A145D33"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Verify that the system populates the patient's billing address and default payment terms.</w:t>
      </w:r>
    </w:p>
    <w:p w14:paraId="5A48578D" w14:textId="77777777" w:rsidR="000C321D" w:rsidRDefault="009A1FB7">
      <w:pPr>
        <w:spacing w:before="160" w:after="40"/>
        <w:jc w:val="center"/>
      </w:pPr>
      <w:r>
        <w:rPr>
          <w:noProof/>
        </w:rPr>
        <w:lastRenderedPageBreak/>
        <w:drawing>
          <wp:inline distT="0" distB="0" distL="0" distR="0" wp14:anchorId="3DF73106" wp14:editId="4F207C29">
            <wp:extent cx="5669280" cy="303890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7_02_invoice_party_select.png"/>
                    <pic:cNvPicPr/>
                  </pic:nvPicPr>
                  <pic:blipFill>
                    <a:blip r:embed="rId51"/>
                    <a:stretch>
                      <a:fillRect/>
                    </a:stretch>
                  </pic:blipFill>
                  <pic:spPr>
                    <a:xfrm>
                      <a:off x="0" y="0"/>
                      <a:ext cx="5669280" cy="3038906"/>
                    </a:xfrm>
                    <a:prstGeom prst="rect">
                      <a:avLst/>
                    </a:prstGeom>
                  </pic:spPr>
                </pic:pic>
              </a:graphicData>
            </a:graphic>
          </wp:inline>
        </w:drawing>
      </w:r>
    </w:p>
    <w:p w14:paraId="245396E3" w14:textId="77777777" w:rsidR="000C321D" w:rsidRDefault="009A1FB7">
      <w:pPr>
        <w:spacing w:after="160"/>
        <w:jc w:val="center"/>
      </w:pPr>
      <w:r>
        <w:rPr>
          <w:rFonts w:ascii="Arial" w:hAnsi="Arial"/>
          <w:b/>
          <w:color w:val="1B365D"/>
          <w:sz w:val="17"/>
        </w:rPr>
        <w:t xml:space="preserve">Figure 7.2: </w:t>
      </w:r>
      <w:r>
        <w:rPr>
          <w:rFonts w:ascii="Calibri" w:hAnsi="Calibri"/>
          <w:i/>
          <w:color w:val="4A5568"/>
          <w:sz w:val="17"/>
        </w:rPr>
        <w:t>Invoice Header: Party / Patient Selection</w:t>
      </w:r>
    </w:p>
    <w:p w14:paraId="35D05410" w14:textId="77777777" w:rsidR="000C321D" w:rsidRDefault="009A1FB7">
      <w:pPr>
        <w:pStyle w:val="Heading3"/>
        <w:spacing w:after="60"/>
      </w:pPr>
      <w:r>
        <w:rPr>
          <w:rFonts w:ascii="Arial" w:hAnsi="Arial"/>
          <w:color w:val="E63946"/>
          <w:sz w:val="23"/>
        </w:rPr>
        <w:t>STEP 7.3 — Add Invoice Line (Outpatient Consultation)</w:t>
      </w:r>
    </w:p>
    <w:p w14:paraId="1435BC3D"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'Invoice Lines' table, click the Add Line button (+).</w:t>
      </w:r>
    </w:p>
    <w:p w14:paraId="6C831C24"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In the 'Product' / 'Service' field, select: Outpatient Consultation (Callout ①).</w:t>
      </w:r>
    </w:p>
    <w:p w14:paraId="7CDB82D1"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VERIFY: Unit Price automatically populates as: $50.00 (Callout ①).</w:t>
      </w:r>
    </w:p>
    <w:p w14:paraId="0C3681F1"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Confirm that the Revenue Account defaults to: 7000 (Healthcare Service Revenue) (Callout ②).</w:t>
      </w:r>
    </w:p>
    <w:p w14:paraId="2223B153" w14:textId="77777777" w:rsidR="000C321D" w:rsidRDefault="009A1FB7">
      <w:pPr>
        <w:spacing w:before="20" w:after="40"/>
        <w:ind w:left="360"/>
      </w:pPr>
      <w:r>
        <w:rPr>
          <w:rFonts w:ascii="Arial" w:hAnsi="Arial"/>
          <w:b/>
          <w:color w:val="1B365D"/>
          <w:sz w:val="19"/>
        </w:rPr>
        <w:t xml:space="preserve">5. </w:t>
      </w:r>
      <w:r>
        <w:rPr>
          <w:rFonts w:ascii="Calibri" w:hAnsi="Calibri"/>
          <w:color w:val="2D3748"/>
          <w:sz w:val="19"/>
        </w:rPr>
        <w:t>Click OK to close the line editor.</w:t>
      </w:r>
    </w:p>
    <w:p w14:paraId="4E568E86" w14:textId="77777777" w:rsidR="000C321D" w:rsidRDefault="009A1FB7">
      <w:pPr>
        <w:spacing w:before="160" w:after="40"/>
        <w:jc w:val="center"/>
      </w:pPr>
      <w:r>
        <w:rPr>
          <w:noProof/>
        </w:rPr>
        <w:drawing>
          <wp:inline distT="0" distB="0" distL="0" distR="0" wp14:anchorId="2C480797" wp14:editId="6257E566">
            <wp:extent cx="5669280" cy="303890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7_03_invoice_line_service.png"/>
                    <pic:cNvPicPr/>
                  </pic:nvPicPr>
                  <pic:blipFill>
                    <a:blip r:embed="rId52"/>
                    <a:stretch>
                      <a:fillRect/>
                    </a:stretch>
                  </pic:blipFill>
                  <pic:spPr>
                    <a:xfrm>
                      <a:off x="0" y="0"/>
                      <a:ext cx="5669280" cy="3038906"/>
                    </a:xfrm>
                    <a:prstGeom prst="rect">
                      <a:avLst/>
                    </a:prstGeom>
                  </pic:spPr>
                </pic:pic>
              </a:graphicData>
            </a:graphic>
          </wp:inline>
        </w:drawing>
      </w:r>
    </w:p>
    <w:p w14:paraId="69A68E8F" w14:textId="77777777" w:rsidR="000C321D" w:rsidRDefault="009A1FB7">
      <w:pPr>
        <w:spacing w:after="160"/>
        <w:jc w:val="center"/>
      </w:pPr>
      <w:r>
        <w:rPr>
          <w:rFonts w:ascii="Arial" w:hAnsi="Arial"/>
          <w:b/>
          <w:color w:val="1B365D"/>
          <w:sz w:val="17"/>
        </w:rPr>
        <w:t xml:space="preserve">Figure 7.3: </w:t>
      </w:r>
      <w:r>
        <w:rPr>
          <w:rFonts w:ascii="Calibri" w:hAnsi="Calibri"/>
          <w:i/>
          <w:color w:val="4A5568"/>
          <w:sz w:val="17"/>
        </w:rPr>
        <w:t>Invoice Line: Outpatient Consultation Service ($50.00)</w:t>
      </w:r>
    </w:p>
    <w:p w14:paraId="35B7E2A9" w14:textId="77777777" w:rsidR="000C321D" w:rsidRDefault="009A1FB7">
      <w:pPr>
        <w:pStyle w:val="Heading3"/>
        <w:spacing w:after="60"/>
      </w:pPr>
      <w:r>
        <w:rPr>
          <w:rFonts w:ascii="Arial" w:hAnsi="Arial"/>
          <w:color w:val="E63946"/>
          <w:sz w:val="23"/>
        </w:rPr>
        <w:t>STEP 7.4 — Save Invoice &amp; Verify Financial Totals</w:t>
      </w:r>
    </w:p>
    <w:p w14:paraId="6A7F37A5"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Click the Save Record button (Floppy Disk icon) in the upper toolbar (Callout ①).</w:t>
      </w:r>
    </w:p>
    <w:p w14:paraId="2D86B55F"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VERIFY: Total Amount displays: $50.00; Untaxed Amount: $50.00; Tax: $0.00 (Callout ②).</w:t>
      </w:r>
    </w:p>
    <w:p w14:paraId="23E8BDBA" w14:textId="77777777" w:rsidR="000C321D" w:rsidRDefault="009A1FB7">
      <w:pPr>
        <w:spacing w:before="20" w:after="40"/>
        <w:ind w:left="360"/>
      </w:pPr>
      <w:r>
        <w:rPr>
          <w:rFonts w:ascii="Arial" w:hAnsi="Arial"/>
          <w:b/>
          <w:color w:val="1B365D"/>
          <w:sz w:val="19"/>
        </w:rPr>
        <w:lastRenderedPageBreak/>
        <w:t xml:space="preserve">3. </w:t>
      </w:r>
      <w:r>
        <w:rPr>
          <w:rFonts w:ascii="Calibri" w:hAnsi="Calibri"/>
          <w:color w:val="2D3748"/>
          <w:sz w:val="19"/>
        </w:rPr>
        <w:t>Confirm initial invoice status is 'Draft'.</w:t>
      </w:r>
    </w:p>
    <w:p w14:paraId="32C35599" w14:textId="77777777" w:rsidR="000C321D" w:rsidRDefault="009A1FB7">
      <w:pPr>
        <w:spacing w:before="160" w:after="40"/>
        <w:jc w:val="center"/>
      </w:pPr>
      <w:r>
        <w:rPr>
          <w:noProof/>
        </w:rPr>
        <w:drawing>
          <wp:inline distT="0" distB="0" distL="0" distR="0" wp14:anchorId="61086713" wp14:editId="1A6728C2">
            <wp:extent cx="5669280" cy="303890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7_04_invoice_saved.png"/>
                    <pic:cNvPicPr/>
                  </pic:nvPicPr>
                  <pic:blipFill>
                    <a:blip r:embed="rId53"/>
                    <a:stretch>
                      <a:fillRect/>
                    </a:stretch>
                  </pic:blipFill>
                  <pic:spPr>
                    <a:xfrm>
                      <a:off x="0" y="0"/>
                      <a:ext cx="5669280" cy="3038906"/>
                    </a:xfrm>
                    <a:prstGeom prst="rect">
                      <a:avLst/>
                    </a:prstGeom>
                  </pic:spPr>
                </pic:pic>
              </a:graphicData>
            </a:graphic>
          </wp:inline>
        </w:drawing>
      </w:r>
    </w:p>
    <w:p w14:paraId="0AB79DEF" w14:textId="77777777" w:rsidR="000C321D" w:rsidRDefault="009A1FB7">
      <w:pPr>
        <w:spacing w:after="160"/>
        <w:jc w:val="center"/>
      </w:pPr>
      <w:r>
        <w:rPr>
          <w:rFonts w:ascii="Arial" w:hAnsi="Arial"/>
          <w:b/>
          <w:color w:val="1B365D"/>
          <w:sz w:val="17"/>
        </w:rPr>
        <w:t xml:space="preserve">Figure 7.4: </w:t>
      </w:r>
      <w:r>
        <w:rPr>
          <w:rFonts w:ascii="Calibri" w:hAnsi="Calibri"/>
          <w:i/>
          <w:color w:val="4A5568"/>
          <w:sz w:val="17"/>
        </w:rPr>
        <w:t>Saved Invoice Totals Validation ($50.00)</w:t>
      </w:r>
    </w:p>
    <w:p w14:paraId="41329B03" w14:textId="77777777" w:rsidR="000C321D" w:rsidRDefault="009A1FB7">
      <w:pPr>
        <w:pStyle w:val="Heading3"/>
        <w:spacing w:after="60"/>
      </w:pPr>
      <w:r>
        <w:rPr>
          <w:rFonts w:ascii="Arial" w:hAnsi="Arial"/>
          <w:color w:val="E63946"/>
          <w:sz w:val="23"/>
        </w:rPr>
        <w:t>STEP 7.5 — Execute 'Post' Action to Generate Invoice Number</w:t>
      </w:r>
    </w:p>
    <w:p w14:paraId="4D719CFA"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Locate the action button bar and click the 'POST' button (Callout ①).</w:t>
      </w:r>
    </w:p>
    <w:p w14:paraId="1AA00953"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Confirm that Tryton posts the invoice to the general ledger.</w:t>
      </w:r>
    </w:p>
    <w:p w14:paraId="08927B37"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VERIFY: Official sequential Invoice Number is generated: INV-2026-0012 (Callout ②).</w:t>
      </w:r>
    </w:p>
    <w:p w14:paraId="768D9A16"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Confirm invoice status transitions to 'Posted'.</w:t>
      </w:r>
    </w:p>
    <w:p w14:paraId="315D252B" w14:textId="77777777" w:rsidR="000C321D" w:rsidRDefault="009A1FB7">
      <w:pPr>
        <w:spacing w:before="160" w:after="40"/>
        <w:jc w:val="center"/>
      </w:pPr>
      <w:r>
        <w:rPr>
          <w:noProof/>
        </w:rPr>
        <w:drawing>
          <wp:inline distT="0" distB="0" distL="0" distR="0" wp14:anchorId="029360B0" wp14:editId="6AF0FAFB">
            <wp:extent cx="5669280" cy="303890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7_05_invoice_posted.png"/>
                    <pic:cNvPicPr/>
                  </pic:nvPicPr>
                  <pic:blipFill>
                    <a:blip r:embed="rId54"/>
                    <a:stretch>
                      <a:fillRect/>
                    </a:stretch>
                  </pic:blipFill>
                  <pic:spPr>
                    <a:xfrm>
                      <a:off x="0" y="0"/>
                      <a:ext cx="5669280" cy="3038906"/>
                    </a:xfrm>
                    <a:prstGeom prst="rect">
                      <a:avLst/>
                    </a:prstGeom>
                  </pic:spPr>
                </pic:pic>
              </a:graphicData>
            </a:graphic>
          </wp:inline>
        </w:drawing>
      </w:r>
    </w:p>
    <w:p w14:paraId="5D67C11B" w14:textId="77777777" w:rsidR="000C321D" w:rsidRDefault="009A1FB7">
      <w:pPr>
        <w:spacing w:after="160"/>
        <w:jc w:val="center"/>
      </w:pPr>
      <w:r>
        <w:rPr>
          <w:rFonts w:ascii="Arial" w:hAnsi="Arial"/>
          <w:b/>
          <w:color w:val="1B365D"/>
          <w:sz w:val="17"/>
        </w:rPr>
        <w:t xml:space="preserve">Figure 7.5: </w:t>
      </w:r>
      <w:r>
        <w:rPr>
          <w:rFonts w:ascii="Calibri" w:hAnsi="Calibri"/>
          <w:i/>
          <w:color w:val="4A5568"/>
          <w:sz w:val="17"/>
        </w:rPr>
        <w:t>Executing 'POST' Action &amp; Official Generated Number INV-2026-0012</w:t>
      </w:r>
    </w:p>
    <w:p w14:paraId="70680485" w14:textId="77777777" w:rsidR="000C321D" w:rsidRDefault="009A1FB7">
      <w:pPr>
        <w:pStyle w:val="Heading3"/>
        <w:spacing w:after="60"/>
      </w:pPr>
      <w:r>
        <w:rPr>
          <w:rFonts w:ascii="Arial" w:hAnsi="Arial"/>
          <w:color w:val="E63946"/>
          <w:sz w:val="23"/>
        </w:rPr>
        <w:t>STEP 7.6 — Launch 'Pay Invoice' Wizard</w:t>
      </w:r>
    </w:p>
    <w:p w14:paraId="618248BE"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With the posted invoice displayed, locate the upper toolbar/action menu.</w:t>
      </w:r>
    </w:p>
    <w:p w14:paraId="5E2D868D"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Click the 'PAY INVOICE' button / action (Callout ①).</w:t>
      </w:r>
    </w:p>
    <w:p w14:paraId="138FADC9" w14:textId="77777777" w:rsidR="000C321D" w:rsidRDefault="009A1FB7">
      <w:pPr>
        <w:spacing w:before="20" w:after="40"/>
        <w:ind w:left="360"/>
      </w:pPr>
      <w:r>
        <w:rPr>
          <w:rFonts w:ascii="Arial" w:hAnsi="Arial"/>
          <w:b/>
          <w:color w:val="1B365D"/>
          <w:sz w:val="19"/>
        </w:rPr>
        <w:lastRenderedPageBreak/>
        <w:t xml:space="preserve">3. </w:t>
      </w:r>
      <w:r>
        <w:rPr>
          <w:rFonts w:ascii="Calibri" w:hAnsi="Calibri"/>
          <w:color w:val="2D3748"/>
          <w:sz w:val="19"/>
        </w:rPr>
        <w:t>Confirm that the modal Payment Wizard dialog opens.</w:t>
      </w:r>
    </w:p>
    <w:p w14:paraId="0A0AB457" w14:textId="77777777" w:rsidR="000C321D" w:rsidRDefault="009A1FB7">
      <w:pPr>
        <w:spacing w:before="160" w:after="40"/>
        <w:jc w:val="center"/>
      </w:pPr>
      <w:r>
        <w:rPr>
          <w:noProof/>
        </w:rPr>
        <w:drawing>
          <wp:inline distT="0" distB="0" distL="0" distR="0" wp14:anchorId="39D94E1F" wp14:editId="6096CB0F">
            <wp:extent cx="5669280" cy="303890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7_06_pay_invoice_wizard.png"/>
                    <pic:cNvPicPr/>
                  </pic:nvPicPr>
                  <pic:blipFill>
                    <a:blip r:embed="rId55"/>
                    <a:stretch>
                      <a:fillRect/>
                    </a:stretch>
                  </pic:blipFill>
                  <pic:spPr>
                    <a:xfrm>
                      <a:off x="0" y="0"/>
                      <a:ext cx="5669280" cy="3038906"/>
                    </a:xfrm>
                    <a:prstGeom prst="rect">
                      <a:avLst/>
                    </a:prstGeom>
                  </pic:spPr>
                </pic:pic>
              </a:graphicData>
            </a:graphic>
          </wp:inline>
        </w:drawing>
      </w:r>
    </w:p>
    <w:p w14:paraId="57B5298C" w14:textId="77777777" w:rsidR="000C321D" w:rsidRDefault="009A1FB7">
      <w:pPr>
        <w:spacing w:after="160"/>
        <w:jc w:val="center"/>
      </w:pPr>
      <w:r>
        <w:rPr>
          <w:rFonts w:ascii="Arial" w:hAnsi="Arial"/>
          <w:b/>
          <w:color w:val="1B365D"/>
          <w:sz w:val="17"/>
        </w:rPr>
        <w:t xml:space="preserve">Figure 7.6: </w:t>
      </w:r>
      <w:r>
        <w:rPr>
          <w:rFonts w:ascii="Calibri" w:hAnsi="Calibri"/>
          <w:i/>
          <w:color w:val="4A5568"/>
          <w:sz w:val="17"/>
        </w:rPr>
        <w:t>Launching the 'Pay Invoice' Settlement Wizard</w:t>
      </w:r>
    </w:p>
    <w:p w14:paraId="5C07C5AF" w14:textId="77777777" w:rsidR="000C321D" w:rsidRDefault="009A1FB7">
      <w:pPr>
        <w:pStyle w:val="Heading3"/>
        <w:spacing w:after="60"/>
      </w:pPr>
      <w:r>
        <w:rPr>
          <w:rFonts w:ascii="Arial" w:hAnsi="Arial"/>
          <w:color w:val="E63946"/>
          <w:sz w:val="23"/>
        </w:rPr>
        <w:t>STEP 7.7 — Select Cash Payment Method &amp; Confirm Amount</w:t>
      </w:r>
    </w:p>
    <w:p w14:paraId="3137C502"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Payment Wizard, select Payment Method / Journal: Cash (Callout ①).</w:t>
      </w:r>
    </w:p>
    <w:p w14:paraId="438DAFEC"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Verify that Amount to Pay populates: $50.00 (Callout ②).</w:t>
      </w:r>
    </w:p>
    <w:p w14:paraId="2DA2D48A"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Click the 'OK' / 'Submit' button (Callout ③) to execute the cash receipt transaction.</w:t>
      </w:r>
    </w:p>
    <w:p w14:paraId="5AC089DF" w14:textId="77777777" w:rsidR="000C321D" w:rsidRDefault="009A1FB7">
      <w:pPr>
        <w:spacing w:before="160" w:after="40"/>
        <w:jc w:val="center"/>
      </w:pPr>
      <w:r>
        <w:rPr>
          <w:noProof/>
        </w:rPr>
        <w:drawing>
          <wp:inline distT="0" distB="0" distL="0" distR="0" wp14:anchorId="13F8E973" wp14:editId="4F20A2F0">
            <wp:extent cx="5669280" cy="303890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7_07_payment_method_cash.png"/>
                    <pic:cNvPicPr/>
                  </pic:nvPicPr>
                  <pic:blipFill>
                    <a:blip r:embed="rId56"/>
                    <a:stretch>
                      <a:fillRect/>
                    </a:stretch>
                  </pic:blipFill>
                  <pic:spPr>
                    <a:xfrm>
                      <a:off x="0" y="0"/>
                      <a:ext cx="5669280" cy="3038906"/>
                    </a:xfrm>
                    <a:prstGeom prst="rect">
                      <a:avLst/>
                    </a:prstGeom>
                  </pic:spPr>
                </pic:pic>
              </a:graphicData>
            </a:graphic>
          </wp:inline>
        </w:drawing>
      </w:r>
    </w:p>
    <w:p w14:paraId="277624C0" w14:textId="77777777" w:rsidR="000C321D" w:rsidRDefault="009A1FB7">
      <w:pPr>
        <w:spacing w:after="160"/>
        <w:jc w:val="center"/>
      </w:pPr>
      <w:r>
        <w:rPr>
          <w:rFonts w:ascii="Arial" w:hAnsi="Arial"/>
          <w:b/>
          <w:color w:val="1B365D"/>
          <w:sz w:val="17"/>
        </w:rPr>
        <w:t xml:space="preserve">Figure 7.7: </w:t>
      </w:r>
      <w:r>
        <w:rPr>
          <w:rFonts w:ascii="Calibri" w:hAnsi="Calibri"/>
          <w:i/>
          <w:color w:val="4A5568"/>
          <w:sz w:val="17"/>
        </w:rPr>
        <w:t>Payment Wizard: Cash Method Selection and $50.00 Settlement</w:t>
      </w:r>
    </w:p>
    <w:p w14:paraId="7A6CB370" w14:textId="77777777" w:rsidR="000C321D" w:rsidRDefault="009A1FB7">
      <w:pPr>
        <w:pStyle w:val="Heading3"/>
        <w:spacing w:after="60"/>
      </w:pPr>
      <w:r>
        <w:rPr>
          <w:rFonts w:ascii="Arial" w:hAnsi="Arial"/>
          <w:color w:val="E63946"/>
          <w:sz w:val="23"/>
        </w:rPr>
        <w:t>STEP 7.8 — Verify Invoice State 'Paid' &amp; Zero Outstanding Balance</w:t>
      </w:r>
    </w:p>
    <w:p w14:paraId="372CB9C9"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Inspect the invoice status indicator in the upper right header.</w:t>
      </w:r>
    </w:p>
    <w:p w14:paraId="49E035A7"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VERIFY: State displays as: 'Paid' in green badge (Callout ①).</w:t>
      </w:r>
    </w:p>
    <w:p w14:paraId="39771525"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VERIFY: Amount to Pay displays as: $0.00 (Callout ②).</w:t>
      </w:r>
    </w:p>
    <w:p w14:paraId="2872FF3D" w14:textId="77777777" w:rsidR="000C321D" w:rsidRDefault="009A1FB7">
      <w:pPr>
        <w:spacing w:before="20" w:after="40"/>
        <w:ind w:left="360"/>
      </w:pPr>
      <w:r>
        <w:rPr>
          <w:rFonts w:ascii="Arial" w:hAnsi="Arial"/>
          <w:b/>
          <w:color w:val="1B365D"/>
          <w:sz w:val="19"/>
        </w:rPr>
        <w:lastRenderedPageBreak/>
        <w:t xml:space="preserve">4. </w:t>
      </w:r>
      <w:r>
        <w:rPr>
          <w:rFonts w:ascii="Calibri" w:hAnsi="Calibri"/>
          <w:color w:val="2D3748"/>
          <w:sz w:val="19"/>
        </w:rPr>
        <w:t>Confirm that the patient has zero outstanding financial liability.</w:t>
      </w:r>
    </w:p>
    <w:p w14:paraId="5EB695FC" w14:textId="77777777" w:rsidR="000C321D" w:rsidRDefault="009A1FB7">
      <w:pPr>
        <w:spacing w:before="160" w:after="40"/>
        <w:jc w:val="center"/>
      </w:pPr>
      <w:r>
        <w:rPr>
          <w:noProof/>
        </w:rPr>
        <w:drawing>
          <wp:inline distT="0" distB="0" distL="0" distR="0" wp14:anchorId="3217B9F0" wp14:editId="5345037A">
            <wp:extent cx="5669280" cy="303890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7_08_invoice_paid_zero_balance.png"/>
                    <pic:cNvPicPr/>
                  </pic:nvPicPr>
                  <pic:blipFill>
                    <a:blip r:embed="rId57"/>
                    <a:stretch>
                      <a:fillRect/>
                    </a:stretch>
                  </pic:blipFill>
                  <pic:spPr>
                    <a:xfrm>
                      <a:off x="0" y="0"/>
                      <a:ext cx="5669280" cy="3038906"/>
                    </a:xfrm>
                    <a:prstGeom prst="rect">
                      <a:avLst/>
                    </a:prstGeom>
                  </pic:spPr>
                </pic:pic>
              </a:graphicData>
            </a:graphic>
          </wp:inline>
        </w:drawing>
      </w:r>
    </w:p>
    <w:p w14:paraId="1DA4C1AF" w14:textId="77777777" w:rsidR="000C321D" w:rsidRDefault="009A1FB7">
      <w:pPr>
        <w:spacing w:after="160"/>
        <w:jc w:val="center"/>
      </w:pPr>
      <w:r>
        <w:rPr>
          <w:rFonts w:ascii="Arial" w:hAnsi="Arial"/>
          <w:b/>
          <w:color w:val="1B365D"/>
          <w:sz w:val="17"/>
        </w:rPr>
        <w:t xml:space="preserve">Figure 7.8: </w:t>
      </w:r>
      <w:r>
        <w:rPr>
          <w:rFonts w:ascii="Calibri" w:hAnsi="Calibri"/>
          <w:i/>
          <w:color w:val="4A5568"/>
          <w:sz w:val="17"/>
        </w:rPr>
        <w:t>Final Invoice Status: 'Paid' &amp; Zero Outstanding Balance ($0.00)</w:t>
      </w:r>
    </w:p>
    <w:p w14:paraId="54A727F2" w14:textId="77777777" w:rsidR="000C321D" w:rsidRDefault="009A1FB7">
      <w:pPr>
        <w:pStyle w:val="ListBullet"/>
        <w:spacing w:before="20" w:after="40"/>
      </w:pPr>
      <w:r>
        <w:rPr>
          <w:rFonts w:ascii="Arial" w:hAnsi="Arial"/>
          <w:b/>
          <w:color w:val="2D3748"/>
          <w:sz w:val="19"/>
        </w:rPr>
        <w:t xml:space="preserve">Expected Result: </w:t>
      </w:r>
      <w:r>
        <w:rPr>
          <w:rFonts w:ascii="Calibri" w:hAnsi="Calibri"/>
          <w:color w:val="2D3748"/>
          <w:sz w:val="19"/>
        </w:rPr>
        <w:t>Invoice INV-2026-0012 generated for $50.00, paid in cash, zero balance verified.</w:t>
      </w:r>
    </w:p>
    <w:tbl>
      <w:tblPr>
        <w:tblW w:w="0" w:type="auto"/>
        <w:jc w:val="center"/>
        <w:tblLook w:val="04A0" w:firstRow="1" w:lastRow="0" w:firstColumn="1" w:lastColumn="0" w:noHBand="0" w:noVBand="1"/>
      </w:tblPr>
      <w:tblGrid>
        <w:gridCol w:w="4608"/>
        <w:gridCol w:w="4752"/>
      </w:tblGrid>
      <w:tr w:rsidR="000C321D" w14:paraId="05F296C3" w14:textId="77777777">
        <w:trPr>
          <w:jc w:val="center"/>
        </w:trPr>
        <w:tc>
          <w:tcPr>
            <w:tcW w:w="4608" w:type="dxa"/>
            <w:shd w:val="clear" w:color="auto" w:fill="F9FAFB"/>
            <w:tcMar>
              <w:top w:w="60" w:type="dxa"/>
              <w:left w:w="100" w:type="dxa"/>
              <w:bottom w:w="60" w:type="dxa"/>
              <w:right w:w="100" w:type="dxa"/>
            </w:tcMar>
          </w:tcPr>
          <w:p w14:paraId="2BB452CC" w14:textId="77777777" w:rsidR="000C321D" w:rsidRDefault="009A1FB7">
            <w:pPr>
              <w:spacing w:before="40" w:after="40"/>
            </w:pPr>
            <w:r>
              <w:rPr>
                <w:rFonts w:ascii="Arial" w:hAnsi="Arial"/>
                <w:b/>
                <w:color w:val="1B365D"/>
                <w:sz w:val="17"/>
              </w:rPr>
              <w:t>Actual Result:</w:t>
            </w:r>
            <w:r>
              <w:rPr>
                <w:rFonts w:ascii="Calibri" w:hAnsi="Calibri"/>
                <w:color w:val="2D3748"/>
                <w:sz w:val="17"/>
              </w:rPr>
              <w:t xml:space="preserve"> All actions executed per verified specification.</w:t>
            </w:r>
          </w:p>
        </w:tc>
        <w:tc>
          <w:tcPr>
            <w:tcW w:w="4752" w:type="dxa"/>
            <w:shd w:val="clear" w:color="auto" w:fill="F9FAFB"/>
            <w:tcMar>
              <w:top w:w="60" w:type="dxa"/>
              <w:left w:w="100" w:type="dxa"/>
              <w:bottom w:w="60" w:type="dxa"/>
              <w:right w:w="100" w:type="dxa"/>
            </w:tcMar>
          </w:tcPr>
          <w:p w14:paraId="3FD91475" w14:textId="77777777" w:rsidR="000C321D" w:rsidRDefault="009A1FB7">
            <w:pPr>
              <w:spacing w:before="40" w:after="40"/>
            </w:pPr>
            <w:r>
              <w:rPr>
                <w:rFonts w:ascii="Arial" w:hAnsi="Arial"/>
                <w:b/>
                <w:color w:val="1B365D"/>
                <w:sz w:val="17"/>
              </w:rPr>
              <w:t>Status:</w:t>
            </w:r>
            <w:r>
              <w:rPr>
                <w:rFonts w:ascii="Calibri" w:hAnsi="Calibri"/>
                <w:color w:val="2D3748"/>
                <w:sz w:val="17"/>
              </w:rPr>
              <w:t xml:space="preserve"> [  ] PASS     [  ] FAIL     [  ] BLOCKED</w:t>
            </w:r>
          </w:p>
        </w:tc>
      </w:tr>
      <w:tr w:rsidR="000C321D" w14:paraId="12661126" w14:textId="77777777">
        <w:trPr>
          <w:jc w:val="center"/>
        </w:trPr>
        <w:tc>
          <w:tcPr>
            <w:tcW w:w="4608" w:type="dxa"/>
            <w:shd w:val="clear" w:color="auto" w:fill="F9FAFB"/>
            <w:tcMar>
              <w:top w:w="60" w:type="dxa"/>
              <w:left w:w="100" w:type="dxa"/>
              <w:bottom w:w="60" w:type="dxa"/>
              <w:right w:w="100" w:type="dxa"/>
            </w:tcMar>
          </w:tcPr>
          <w:p w14:paraId="468E6A8A" w14:textId="77777777" w:rsidR="000C321D" w:rsidRDefault="009A1FB7">
            <w:pPr>
              <w:spacing w:before="40" w:after="40"/>
            </w:pPr>
            <w:r>
              <w:rPr>
                <w:rFonts w:ascii="Arial" w:hAnsi="Arial"/>
                <w:b/>
                <w:color w:val="1B365D"/>
                <w:sz w:val="17"/>
              </w:rPr>
              <w:t>Defect Reference (if any):</w:t>
            </w:r>
            <w:r>
              <w:rPr>
                <w:rFonts w:ascii="Calibri" w:hAnsi="Calibri"/>
                <w:color w:val="2D3748"/>
                <w:sz w:val="17"/>
              </w:rPr>
              <w:t xml:space="preserve"> __________________________</w:t>
            </w:r>
          </w:p>
        </w:tc>
        <w:tc>
          <w:tcPr>
            <w:tcW w:w="4752" w:type="dxa"/>
            <w:shd w:val="clear" w:color="auto" w:fill="F9FAFB"/>
            <w:tcMar>
              <w:top w:w="60" w:type="dxa"/>
              <w:left w:w="100" w:type="dxa"/>
              <w:bottom w:w="60" w:type="dxa"/>
              <w:right w:w="100" w:type="dxa"/>
            </w:tcMar>
          </w:tcPr>
          <w:p w14:paraId="609A16B5" w14:textId="77777777" w:rsidR="000C321D" w:rsidRDefault="009A1FB7">
            <w:pPr>
              <w:spacing w:before="40" w:after="40"/>
            </w:pPr>
            <w:r>
              <w:rPr>
                <w:rFonts w:ascii="Arial" w:hAnsi="Arial"/>
                <w:b/>
                <w:color w:val="1B365D"/>
                <w:sz w:val="17"/>
              </w:rPr>
              <w:t>Evidence Reference:</w:t>
            </w:r>
            <w:r>
              <w:rPr>
                <w:rFonts w:ascii="Calibri" w:hAnsi="Calibri"/>
                <w:color w:val="2D3748"/>
                <w:sz w:val="17"/>
              </w:rPr>
              <w:t xml:space="preserve"> TC-UAT-07_EVIDENCE_LOG</w:t>
            </w:r>
          </w:p>
        </w:tc>
      </w:tr>
      <w:tr w:rsidR="000C321D" w14:paraId="7288A6DC" w14:textId="77777777">
        <w:trPr>
          <w:jc w:val="center"/>
        </w:trPr>
        <w:tc>
          <w:tcPr>
            <w:tcW w:w="4608" w:type="dxa"/>
            <w:shd w:val="clear" w:color="auto" w:fill="F9FAFB"/>
            <w:tcMar>
              <w:top w:w="60" w:type="dxa"/>
              <w:left w:w="100" w:type="dxa"/>
              <w:bottom w:w="60" w:type="dxa"/>
              <w:right w:w="100" w:type="dxa"/>
            </w:tcMar>
          </w:tcPr>
          <w:p w14:paraId="70AC87CA" w14:textId="77777777" w:rsidR="000C321D" w:rsidRDefault="009A1FB7">
            <w:pPr>
              <w:spacing w:before="40" w:after="40"/>
            </w:pPr>
            <w:r>
              <w:rPr>
                <w:rFonts w:ascii="Arial" w:hAnsi="Arial"/>
                <w:b/>
                <w:color w:val="1B365D"/>
                <w:sz w:val="17"/>
              </w:rPr>
              <w:t>Tester Name &amp; Signature:</w:t>
            </w:r>
            <w:r>
              <w:rPr>
                <w:rFonts w:ascii="Calibri" w:hAnsi="Calibri"/>
                <w:color w:val="2D3748"/>
                <w:sz w:val="17"/>
              </w:rPr>
              <w:t xml:space="preserve"> __________________________</w:t>
            </w:r>
          </w:p>
        </w:tc>
        <w:tc>
          <w:tcPr>
            <w:tcW w:w="4752" w:type="dxa"/>
            <w:shd w:val="clear" w:color="auto" w:fill="F9FAFB"/>
            <w:tcMar>
              <w:top w:w="60" w:type="dxa"/>
              <w:left w:w="100" w:type="dxa"/>
              <w:bottom w:w="60" w:type="dxa"/>
              <w:right w:w="100" w:type="dxa"/>
            </w:tcMar>
          </w:tcPr>
          <w:p w14:paraId="25E237F0" w14:textId="77777777" w:rsidR="000C321D" w:rsidRDefault="009A1FB7">
            <w:pPr>
              <w:spacing w:before="40" w:after="40"/>
            </w:pPr>
            <w:r>
              <w:rPr>
                <w:rFonts w:ascii="Arial" w:hAnsi="Arial"/>
                <w:b/>
                <w:color w:val="1B365D"/>
                <w:sz w:val="17"/>
              </w:rPr>
              <w:t>Execution Date:</w:t>
            </w:r>
            <w:r>
              <w:rPr>
                <w:rFonts w:ascii="Calibri" w:hAnsi="Calibri"/>
                <w:color w:val="2D3748"/>
                <w:sz w:val="17"/>
              </w:rPr>
              <w:t xml:space="preserve"> 2026-____-____</w:t>
            </w:r>
          </w:p>
        </w:tc>
      </w:tr>
    </w:tbl>
    <w:p w14:paraId="7F763A5B" w14:textId="77777777" w:rsidR="000C321D" w:rsidRDefault="000C321D">
      <w:pPr>
        <w:spacing w:after="160"/>
      </w:pPr>
    </w:p>
    <w:p w14:paraId="75A9BFBF" w14:textId="77777777" w:rsidR="000C321D" w:rsidRDefault="009A1FB7">
      <w:r>
        <w:br w:type="page"/>
      </w:r>
    </w:p>
    <w:p w14:paraId="0C2E0AFC" w14:textId="77777777" w:rsidR="000C321D" w:rsidRDefault="009A1FB7">
      <w:pPr>
        <w:pStyle w:val="Heading1"/>
        <w:spacing w:before="360" w:after="120"/>
      </w:pPr>
      <w:r>
        <w:rPr>
          <w:rFonts w:ascii="Arial" w:hAnsi="Arial"/>
          <w:color w:val="1B365D"/>
          <w:sz w:val="34"/>
        </w:rPr>
        <w:lastRenderedPageBreak/>
        <w:t>11. Test Case 8: General Ledger Verification &amp; Double-Entry Audit</w:t>
      </w:r>
    </w:p>
    <w:p w14:paraId="5D681E1E" w14:textId="77777777" w:rsidR="000C321D" w:rsidRDefault="009A1FB7">
      <w:pPr>
        <w:pStyle w:val="ListBullet"/>
        <w:spacing w:before="20" w:after="40"/>
      </w:pPr>
      <w:r>
        <w:rPr>
          <w:rFonts w:ascii="Arial" w:hAnsi="Arial"/>
          <w:b/>
          <w:color w:val="2D3748"/>
          <w:sz w:val="19"/>
        </w:rPr>
        <w:t xml:space="preserve">Test Case ID: </w:t>
      </w:r>
      <w:r>
        <w:rPr>
          <w:rFonts w:ascii="Calibri" w:hAnsi="Calibri"/>
          <w:color w:val="2D3748"/>
          <w:sz w:val="19"/>
        </w:rPr>
        <w:t>TC-UAT-08</w:t>
      </w:r>
    </w:p>
    <w:p w14:paraId="7E58440E" w14:textId="77777777" w:rsidR="000C321D" w:rsidRDefault="009A1FB7">
      <w:pPr>
        <w:pStyle w:val="ListBullet"/>
        <w:spacing w:before="20" w:after="40"/>
      </w:pPr>
      <w:r>
        <w:rPr>
          <w:rFonts w:ascii="Arial" w:hAnsi="Arial"/>
          <w:b/>
          <w:color w:val="2D3748"/>
          <w:sz w:val="19"/>
        </w:rPr>
        <w:t xml:space="preserve">Responsible Department &amp; Role: </w:t>
      </w:r>
      <w:r>
        <w:rPr>
          <w:rFonts w:ascii="Calibri" w:hAnsi="Calibri"/>
          <w:color w:val="2D3748"/>
          <w:sz w:val="19"/>
        </w:rPr>
        <w:t>Finance &amp; Accounting / Financial Auditor (Accountant Role / Admin)</w:t>
      </w:r>
    </w:p>
    <w:p w14:paraId="1B37C127" w14:textId="77777777" w:rsidR="000C321D" w:rsidRDefault="009A1FB7">
      <w:pPr>
        <w:pStyle w:val="ListBullet"/>
        <w:spacing w:before="20" w:after="40"/>
      </w:pPr>
      <w:r>
        <w:rPr>
          <w:rFonts w:ascii="Arial" w:hAnsi="Arial"/>
          <w:b/>
          <w:color w:val="2D3748"/>
          <w:sz w:val="19"/>
        </w:rPr>
        <w:t xml:space="preserve">Starting Screen: </w:t>
      </w:r>
      <w:r>
        <w:rPr>
          <w:rFonts w:ascii="Calibri" w:hAnsi="Calibri"/>
          <w:color w:val="2D3748"/>
          <w:sz w:val="19"/>
        </w:rPr>
        <w:t>Financial Entries Ledger</w:t>
      </w:r>
    </w:p>
    <w:p w14:paraId="44F9B695" w14:textId="77777777" w:rsidR="000C321D" w:rsidRDefault="009A1FB7">
      <w:pPr>
        <w:pStyle w:val="ListBullet"/>
        <w:spacing w:before="20" w:after="40"/>
      </w:pPr>
      <w:r>
        <w:rPr>
          <w:rFonts w:ascii="Arial" w:hAnsi="Arial"/>
          <w:b/>
          <w:color w:val="2D3748"/>
          <w:sz w:val="19"/>
        </w:rPr>
        <w:t xml:space="preserve">Preconditions: </w:t>
      </w:r>
      <w:r>
        <w:rPr>
          <w:rFonts w:ascii="Calibri" w:hAnsi="Calibri"/>
          <w:color w:val="2D3748"/>
          <w:sz w:val="19"/>
        </w:rPr>
        <w:t>Invoice INV-2026-0012 posted; Cash payment PAY-2026-0012 executed.</w:t>
      </w:r>
    </w:p>
    <w:p w14:paraId="3ADE3B8F" w14:textId="77777777" w:rsidR="000C321D" w:rsidRDefault="009A1FB7">
      <w:pPr>
        <w:pStyle w:val="ListBullet"/>
        <w:spacing w:before="20" w:after="40"/>
      </w:pPr>
      <w:r>
        <w:rPr>
          <w:rFonts w:ascii="Arial" w:hAnsi="Arial"/>
          <w:b/>
          <w:color w:val="2D3748"/>
          <w:sz w:val="19"/>
        </w:rPr>
        <w:t xml:space="preserve">Required Test Data: </w:t>
      </w:r>
      <w:r>
        <w:rPr>
          <w:rFonts w:ascii="Calibri" w:hAnsi="Calibri"/>
          <w:color w:val="2D3748"/>
          <w:sz w:val="19"/>
        </w:rPr>
        <w:t>Invoice Move: Debit A/R $50, Credit Revenue $50 | Payment Move: Debit Cash $50, Credit A/R $50</w:t>
      </w:r>
    </w:p>
    <w:tbl>
      <w:tblPr>
        <w:tblW w:w="0" w:type="auto"/>
        <w:jc w:val="center"/>
        <w:tblLook w:val="04A0" w:firstRow="1" w:lastRow="0" w:firstColumn="1" w:lastColumn="0" w:noHBand="0" w:noVBand="1"/>
      </w:tblPr>
      <w:tblGrid>
        <w:gridCol w:w="9360"/>
      </w:tblGrid>
      <w:tr w:rsidR="000C321D" w14:paraId="5C3FB489" w14:textId="77777777">
        <w:trPr>
          <w:jc w:val="center"/>
        </w:trPr>
        <w:tc>
          <w:tcPr>
            <w:tcW w:w="9360" w:type="dxa"/>
            <w:tcBorders>
              <w:left w:val="single" w:sz="36" w:space="0" w:color="D69E2E"/>
            </w:tcBorders>
            <w:shd w:val="clear" w:color="auto" w:fill="FEFCBF"/>
            <w:tcMar>
              <w:top w:w="140" w:type="dxa"/>
              <w:left w:w="200" w:type="dxa"/>
              <w:bottom w:w="140" w:type="dxa"/>
              <w:right w:w="200" w:type="dxa"/>
            </w:tcMar>
          </w:tcPr>
          <w:p w14:paraId="7A9FB716" w14:textId="77777777" w:rsidR="000C321D" w:rsidRDefault="009A1FB7">
            <w:pPr>
              <w:spacing w:before="40" w:after="80"/>
            </w:pPr>
            <w:r>
              <w:rPr>
                <w:rFonts w:ascii="Arial" w:hAnsi="Arial"/>
                <w:b/>
                <w:color w:val="B7791F"/>
                <w:sz w:val="21"/>
              </w:rPr>
              <w:t>[★] RBAC SEPARATION: CASHIER VS ACCOUNTANT PERMISSIONS</w:t>
            </w:r>
            <w:r>
              <w:rPr>
                <w:rFonts w:ascii="Arial" w:hAnsi="Arial"/>
                <w:b/>
                <w:color w:val="B7791F"/>
                <w:sz w:val="21"/>
              </w:rPr>
              <w:br/>
            </w:r>
            <w:r>
              <w:rPr>
                <w:rFonts w:ascii="Calibri" w:hAnsi="Calibri"/>
                <w:color w:val="2D3748"/>
                <w:sz w:val="20"/>
              </w:rPr>
              <w:t>Cashiers have permission to record payments and view invoices, but are restricted from modifying accounting journals or reconciling general ledger lines. General Ledger verification must be executed using an account belonging to the 'Financial / Account' or 'Accountant' security group. This segregation of duties is mandatory for financial compliance.</w:t>
            </w:r>
          </w:p>
        </w:tc>
      </w:tr>
    </w:tbl>
    <w:p w14:paraId="12FDDB31" w14:textId="77777777" w:rsidR="000C321D" w:rsidRDefault="000C321D">
      <w:pPr>
        <w:spacing w:after="80"/>
      </w:pPr>
    </w:p>
    <w:p w14:paraId="2FCE9E19" w14:textId="77777777" w:rsidR="000C321D" w:rsidRDefault="009A1FB7">
      <w:pPr>
        <w:spacing w:before="160" w:after="40"/>
        <w:jc w:val="center"/>
      </w:pPr>
      <w:r>
        <w:rPr>
          <w:noProof/>
        </w:rPr>
        <w:drawing>
          <wp:inline distT="0" distB="0" distL="0" distR="0" wp14:anchorId="19A3509D" wp14:editId="29586317">
            <wp:extent cx="5669280" cy="303890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8_01_role_distinction.png"/>
                    <pic:cNvPicPr/>
                  </pic:nvPicPr>
                  <pic:blipFill>
                    <a:blip r:embed="rId58"/>
                    <a:stretch>
                      <a:fillRect/>
                    </a:stretch>
                  </pic:blipFill>
                  <pic:spPr>
                    <a:xfrm>
                      <a:off x="0" y="0"/>
                      <a:ext cx="5669280" cy="3038906"/>
                    </a:xfrm>
                    <a:prstGeom prst="rect">
                      <a:avLst/>
                    </a:prstGeom>
                  </pic:spPr>
                </pic:pic>
              </a:graphicData>
            </a:graphic>
          </wp:inline>
        </w:drawing>
      </w:r>
    </w:p>
    <w:p w14:paraId="249400DF" w14:textId="77777777" w:rsidR="000C321D" w:rsidRDefault="009A1FB7">
      <w:pPr>
        <w:spacing w:after="160"/>
        <w:jc w:val="center"/>
      </w:pPr>
      <w:r>
        <w:rPr>
          <w:rFonts w:ascii="Arial" w:hAnsi="Arial"/>
          <w:b/>
          <w:color w:val="1B365D"/>
          <w:sz w:val="17"/>
        </w:rPr>
        <w:t xml:space="preserve">Figure 8.1: </w:t>
      </w:r>
      <w:r>
        <w:rPr>
          <w:rFonts w:ascii="Calibri" w:hAnsi="Calibri"/>
          <w:i/>
          <w:color w:val="4A5568"/>
          <w:sz w:val="17"/>
        </w:rPr>
        <w:t>Role-Based Access Control: Cashier vs Accountant Permissions</w:t>
      </w:r>
    </w:p>
    <w:p w14:paraId="5CF2320B" w14:textId="77777777" w:rsidR="000C321D" w:rsidRDefault="009A1FB7">
      <w:pPr>
        <w:pStyle w:val="Heading3"/>
        <w:spacing w:after="60"/>
      </w:pPr>
      <w:r>
        <w:rPr>
          <w:rFonts w:ascii="Arial" w:hAnsi="Arial"/>
          <w:color w:val="E63946"/>
          <w:sz w:val="23"/>
        </w:rPr>
        <w:t>STEP 8.2 — Navigate to Account Moves</w:t>
      </w:r>
    </w:p>
    <w:p w14:paraId="5276B154"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left navigation sidebar, expand 'Financial' -&gt; 'Entries'.</w:t>
      </w:r>
    </w:p>
    <w:p w14:paraId="2E7DBB7C"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Click 'Account Moves' (Callout ①) to open the master general ledger journal entries table.</w:t>
      </w:r>
    </w:p>
    <w:p w14:paraId="288E40F7" w14:textId="77777777" w:rsidR="000C321D" w:rsidRDefault="009A1FB7">
      <w:pPr>
        <w:spacing w:before="160" w:after="40"/>
        <w:jc w:val="center"/>
      </w:pPr>
      <w:r>
        <w:rPr>
          <w:noProof/>
        </w:rPr>
        <w:lastRenderedPageBreak/>
        <w:drawing>
          <wp:inline distT="0" distB="0" distL="0" distR="0" wp14:anchorId="3EDE2AD8" wp14:editId="6C1E70DD">
            <wp:extent cx="5669280" cy="303890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8_02_account_moves_nav.png"/>
                    <pic:cNvPicPr/>
                  </pic:nvPicPr>
                  <pic:blipFill>
                    <a:blip r:embed="rId59"/>
                    <a:stretch>
                      <a:fillRect/>
                    </a:stretch>
                  </pic:blipFill>
                  <pic:spPr>
                    <a:xfrm>
                      <a:off x="0" y="0"/>
                      <a:ext cx="5669280" cy="3038906"/>
                    </a:xfrm>
                    <a:prstGeom prst="rect">
                      <a:avLst/>
                    </a:prstGeom>
                  </pic:spPr>
                </pic:pic>
              </a:graphicData>
            </a:graphic>
          </wp:inline>
        </w:drawing>
      </w:r>
    </w:p>
    <w:p w14:paraId="745F110E" w14:textId="77777777" w:rsidR="000C321D" w:rsidRDefault="009A1FB7">
      <w:pPr>
        <w:spacing w:after="160"/>
        <w:jc w:val="center"/>
      </w:pPr>
      <w:r>
        <w:rPr>
          <w:rFonts w:ascii="Arial" w:hAnsi="Arial"/>
          <w:b/>
          <w:color w:val="1B365D"/>
          <w:sz w:val="17"/>
        </w:rPr>
        <w:t xml:space="preserve">Figure 8.2: </w:t>
      </w:r>
      <w:r>
        <w:rPr>
          <w:rFonts w:ascii="Calibri" w:hAnsi="Calibri"/>
          <w:i/>
          <w:color w:val="4A5568"/>
          <w:sz w:val="17"/>
        </w:rPr>
        <w:t>Navigation: Financial -&gt; Entries -&gt; Account Moves</w:t>
      </w:r>
    </w:p>
    <w:p w14:paraId="7E1E314E" w14:textId="77777777" w:rsidR="000C321D" w:rsidRDefault="009A1FB7">
      <w:pPr>
        <w:pStyle w:val="Heading3"/>
        <w:spacing w:after="60"/>
      </w:pPr>
      <w:r>
        <w:rPr>
          <w:rFonts w:ascii="Arial" w:hAnsi="Arial"/>
          <w:color w:val="E63946"/>
          <w:sz w:val="23"/>
        </w:rPr>
        <w:t>STEP 8.3 — Locate Invoice Accounting Move</w:t>
      </w:r>
    </w:p>
    <w:p w14:paraId="67567AD7"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Account Moves list view, search or filter by Reference: INV-2026-0012.</w:t>
      </w:r>
    </w:p>
    <w:p w14:paraId="7BB36D88"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Locate the customer invoice journal entry: MOV-INV-0012 (Callout ①).</w:t>
      </w:r>
    </w:p>
    <w:p w14:paraId="2D7DFC09"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Double-click the record to open its detailed double-entry lines view.</w:t>
      </w:r>
    </w:p>
    <w:p w14:paraId="553AA209" w14:textId="77777777" w:rsidR="000C321D" w:rsidRDefault="009A1FB7">
      <w:pPr>
        <w:spacing w:before="160" w:after="40"/>
        <w:jc w:val="center"/>
      </w:pPr>
      <w:r>
        <w:rPr>
          <w:noProof/>
        </w:rPr>
        <w:drawing>
          <wp:inline distT="0" distB="0" distL="0" distR="0" wp14:anchorId="66DCCAAA" wp14:editId="3F57C9AE">
            <wp:extent cx="5669280" cy="303890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8_03_invoice_move_located.png"/>
                    <pic:cNvPicPr/>
                  </pic:nvPicPr>
                  <pic:blipFill>
                    <a:blip r:embed="rId60"/>
                    <a:stretch>
                      <a:fillRect/>
                    </a:stretch>
                  </pic:blipFill>
                  <pic:spPr>
                    <a:xfrm>
                      <a:off x="0" y="0"/>
                      <a:ext cx="5669280" cy="3038906"/>
                    </a:xfrm>
                    <a:prstGeom prst="rect">
                      <a:avLst/>
                    </a:prstGeom>
                  </pic:spPr>
                </pic:pic>
              </a:graphicData>
            </a:graphic>
          </wp:inline>
        </w:drawing>
      </w:r>
    </w:p>
    <w:p w14:paraId="45671906" w14:textId="77777777" w:rsidR="000C321D" w:rsidRDefault="009A1FB7">
      <w:pPr>
        <w:spacing w:after="160"/>
        <w:jc w:val="center"/>
      </w:pPr>
      <w:r>
        <w:rPr>
          <w:rFonts w:ascii="Arial" w:hAnsi="Arial"/>
          <w:b/>
          <w:color w:val="1B365D"/>
          <w:sz w:val="17"/>
        </w:rPr>
        <w:t xml:space="preserve">Figure 8.3: </w:t>
      </w:r>
      <w:r>
        <w:rPr>
          <w:rFonts w:ascii="Calibri" w:hAnsi="Calibri"/>
          <w:i/>
          <w:color w:val="4A5568"/>
          <w:sz w:val="17"/>
        </w:rPr>
        <w:t>Locating Customer Invoice Accounting Move (MOV-INV-0012)</w:t>
      </w:r>
    </w:p>
    <w:p w14:paraId="1F37C849" w14:textId="77777777" w:rsidR="000C321D" w:rsidRDefault="009A1FB7">
      <w:pPr>
        <w:pStyle w:val="Heading3"/>
        <w:spacing w:after="60"/>
      </w:pPr>
      <w:r>
        <w:rPr>
          <w:rFonts w:ascii="Arial" w:hAnsi="Arial"/>
          <w:color w:val="E63946"/>
          <w:sz w:val="23"/>
        </w:rPr>
        <w:t>STEP 8.4 — Audit Invoice Double-Entry Move Lines</w:t>
      </w:r>
    </w:p>
    <w:p w14:paraId="3A0B4879"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Inspect the accounting move lines table:</w:t>
      </w:r>
    </w:p>
    <w:p w14:paraId="5DE82D63"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VERIFY Line 1: DEBIT Accounts Receivable (Code 1100 / Asset) = $50.00 (Callout ①).</w:t>
      </w:r>
    </w:p>
    <w:p w14:paraId="2F220A3B"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VERIFY Line 2: CREDIT Healthcare Services Revenue (Code 7000 / Revenue) = $50.00 (Callout ②).</w:t>
      </w:r>
    </w:p>
    <w:p w14:paraId="47EF360D"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VERIFY: Total Debits ($50.00) = Total Credits ($50.00). Balance = $0.00.</w:t>
      </w:r>
    </w:p>
    <w:p w14:paraId="3EF9688A" w14:textId="77777777" w:rsidR="000C321D" w:rsidRDefault="009A1FB7">
      <w:pPr>
        <w:spacing w:before="160" w:after="40"/>
        <w:jc w:val="center"/>
      </w:pPr>
      <w:r>
        <w:rPr>
          <w:noProof/>
        </w:rPr>
        <w:lastRenderedPageBreak/>
        <w:drawing>
          <wp:inline distT="0" distB="0" distL="0" distR="0" wp14:anchorId="25E0DD99" wp14:editId="3EA1F1B3">
            <wp:extent cx="5669280" cy="303890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8_04_invoice_move_lines.png"/>
                    <pic:cNvPicPr/>
                  </pic:nvPicPr>
                  <pic:blipFill>
                    <a:blip r:embed="rId61"/>
                    <a:stretch>
                      <a:fillRect/>
                    </a:stretch>
                  </pic:blipFill>
                  <pic:spPr>
                    <a:xfrm>
                      <a:off x="0" y="0"/>
                      <a:ext cx="5669280" cy="3038906"/>
                    </a:xfrm>
                    <a:prstGeom prst="rect">
                      <a:avLst/>
                    </a:prstGeom>
                  </pic:spPr>
                </pic:pic>
              </a:graphicData>
            </a:graphic>
          </wp:inline>
        </w:drawing>
      </w:r>
    </w:p>
    <w:p w14:paraId="012C4B7B" w14:textId="77777777" w:rsidR="000C321D" w:rsidRDefault="009A1FB7">
      <w:pPr>
        <w:spacing w:after="160"/>
        <w:jc w:val="center"/>
      </w:pPr>
      <w:r>
        <w:rPr>
          <w:rFonts w:ascii="Arial" w:hAnsi="Arial"/>
          <w:b/>
          <w:color w:val="1B365D"/>
          <w:sz w:val="17"/>
        </w:rPr>
        <w:t xml:space="preserve">Figure 8.4: </w:t>
      </w:r>
      <w:r>
        <w:rPr>
          <w:rFonts w:ascii="Calibri" w:hAnsi="Calibri"/>
          <w:i/>
          <w:color w:val="4A5568"/>
          <w:sz w:val="17"/>
        </w:rPr>
        <w:t>Invoice Double-Entry Audit: Debit A/R $50.00 | Credit Revenue $50.00</w:t>
      </w:r>
    </w:p>
    <w:p w14:paraId="1B585CE4" w14:textId="77777777" w:rsidR="000C321D" w:rsidRDefault="009A1FB7">
      <w:pPr>
        <w:pStyle w:val="Heading3"/>
        <w:spacing w:after="60"/>
      </w:pPr>
      <w:r>
        <w:rPr>
          <w:rFonts w:ascii="Arial" w:hAnsi="Arial"/>
          <w:color w:val="E63946"/>
          <w:sz w:val="23"/>
        </w:rPr>
        <w:t>STEP 8.5 — Locate Cash Settlement Accounting Move</w:t>
      </w:r>
    </w:p>
    <w:p w14:paraId="27F05AF1"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Return to the Account Moves list view and locate the payment journal entry: MOV-PAY-0012 (Callout ①).</w:t>
      </w:r>
    </w:p>
    <w:p w14:paraId="4ADD92CC"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Double-click to open its detailed lines view.</w:t>
      </w:r>
    </w:p>
    <w:p w14:paraId="315589FE" w14:textId="77777777" w:rsidR="000C321D" w:rsidRDefault="009A1FB7">
      <w:pPr>
        <w:spacing w:before="160" w:after="40"/>
        <w:jc w:val="center"/>
      </w:pPr>
      <w:r>
        <w:rPr>
          <w:noProof/>
        </w:rPr>
        <w:drawing>
          <wp:inline distT="0" distB="0" distL="0" distR="0" wp14:anchorId="65C245EE" wp14:editId="6901967F">
            <wp:extent cx="5669280" cy="303890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8_05_payment_move_located.png"/>
                    <pic:cNvPicPr/>
                  </pic:nvPicPr>
                  <pic:blipFill>
                    <a:blip r:embed="rId62"/>
                    <a:stretch>
                      <a:fillRect/>
                    </a:stretch>
                  </pic:blipFill>
                  <pic:spPr>
                    <a:xfrm>
                      <a:off x="0" y="0"/>
                      <a:ext cx="5669280" cy="3038906"/>
                    </a:xfrm>
                    <a:prstGeom prst="rect">
                      <a:avLst/>
                    </a:prstGeom>
                  </pic:spPr>
                </pic:pic>
              </a:graphicData>
            </a:graphic>
          </wp:inline>
        </w:drawing>
      </w:r>
    </w:p>
    <w:p w14:paraId="399BAA65" w14:textId="77777777" w:rsidR="000C321D" w:rsidRDefault="009A1FB7">
      <w:pPr>
        <w:spacing w:after="160"/>
        <w:jc w:val="center"/>
      </w:pPr>
      <w:r>
        <w:rPr>
          <w:rFonts w:ascii="Arial" w:hAnsi="Arial"/>
          <w:b/>
          <w:color w:val="1B365D"/>
          <w:sz w:val="17"/>
        </w:rPr>
        <w:t xml:space="preserve">Figure 8.5: </w:t>
      </w:r>
      <w:r>
        <w:rPr>
          <w:rFonts w:ascii="Calibri" w:hAnsi="Calibri"/>
          <w:i/>
          <w:color w:val="4A5568"/>
          <w:sz w:val="17"/>
        </w:rPr>
        <w:t>Locating Cash Settlement Accounting Move (MOV-PAY-0012)</w:t>
      </w:r>
    </w:p>
    <w:p w14:paraId="23E4A55B" w14:textId="77777777" w:rsidR="000C321D" w:rsidRDefault="009A1FB7">
      <w:pPr>
        <w:pStyle w:val="Heading3"/>
        <w:spacing w:after="60"/>
      </w:pPr>
      <w:r>
        <w:rPr>
          <w:rFonts w:ascii="Arial" w:hAnsi="Arial"/>
          <w:color w:val="E63946"/>
          <w:sz w:val="23"/>
        </w:rPr>
        <w:t>STEP 8.6 — Audit Cash Settlement Double-Entry Move Lines</w:t>
      </w:r>
    </w:p>
    <w:p w14:paraId="15A86489"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Inspect the payment move lines table:</w:t>
      </w:r>
    </w:p>
    <w:p w14:paraId="78259264"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VERIFY Line 1: DEBIT Main Cash Vault / Till (Code 1000 / Asset) = $50.00 (Callout ①).</w:t>
      </w:r>
    </w:p>
    <w:p w14:paraId="546DF020"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VERIFY Line 2: CREDIT Accounts Receivable (Code 1100 / Asset) = $50.00 (Callout ②).</w:t>
      </w:r>
    </w:p>
    <w:p w14:paraId="18A1E7C0" w14:textId="77777777" w:rsidR="000C321D" w:rsidRDefault="009A1FB7">
      <w:pPr>
        <w:spacing w:before="20" w:after="40"/>
        <w:ind w:left="360"/>
      </w:pPr>
      <w:r>
        <w:rPr>
          <w:rFonts w:ascii="Arial" w:hAnsi="Arial"/>
          <w:b/>
          <w:color w:val="1B365D"/>
          <w:sz w:val="19"/>
        </w:rPr>
        <w:t xml:space="preserve">4. </w:t>
      </w:r>
      <w:r>
        <w:rPr>
          <w:rFonts w:ascii="Calibri" w:hAnsi="Calibri"/>
          <w:color w:val="2D3748"/>
          <w:sz w:val="19"/>
        </w:rPr>
        <w:t>VERIFY: Total Debits ($50.00) = Total Credits ($50.00). Balance = $0.00.</w:t>
      </w:r>
    </w:p>
    <w:p w14:paraId="1644685A" w14:textId="77777777" w:rsidR="000C321D" w:rsidRDefault="009A1FB7">
      <w:pPr>
        <w:spacing w:before="160" w:after="40"/>
        <w:jc w:val="center"/>
      </w:pPr>
      <w:r>
        <w:rPr>
          <w:noProof/>
        </w:rPr>
        <w:lastRenderedPageBreak/>
        <w:drawing>
          <wp:inline distT="0" distB="0" distL="0" distR="0" wp14:anchorId="7CF77A92" wp14:editId="3D263D95">
            <wp:extent cx="5669280" cy="303890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8_06_payment_move_lines.png"/>
                    <pic:cNvPicPr/>
                  </pic:nvPicPr>
                  <pic:blipFill>
                    <a:blip r:embed="rId63"/>
                    <a:stretch>
                      <a:fillRect/>
                    </a:stretch>
                  </pic:blipFill>
                  <pic:spPr>
                    <a:xfrm>
                      <a:off x="0" y="0"/>
                      <a:ext cx="5669280" cy="3038906"/>
                    </a:xfrm>
                    <a:prstGeom prst="rect">
                      <a:avLst/>
                    </a:prstGeom>
                  </pic:spPr>
                </pic:pic>
              </a:graphicData>
            </a:graphic>
          </wp:inline>
        </w:drawing>
      </w:r>
    </w:p>
    <w:p w14:paraId="5963EFA1" w14:textId="77777777" w:rsidR="000C321D" w:rsidRDefault="009A1FB7">
      <w:pPr>
        <w:spacing w:after="160"/>
        <w:jc w:val="center"/>
      </w:pPr>
      <w:r>
        <w:rPr>
          <w:rFonts w:ascii="Arial" w:hAnsi="Arial"/>
          <w:b/>
          <w:color w:val="1B365D"/>
          <w:sz w:val="17"/>
        </w:rPr>
        <w:t xml:space="preserve">Figure 8.6: </w:t>
      </w:r>
      <w:r>
        <w:rPr>
          <w:rFonts w:ascii="Calibri" w:hAnsi="Calibri"/>
          <w:i/>
          <w:color w:val="4A5568"/>
          <w:sz w:val="17"/>
        </w:rPr>
        <w:t>Payment Double-Entry Audit: Debit Cash $50.00 | Credit A/R $50.00</w:t>
      </w:r>
    </w:p>
    <w:p w14:paraId="69ECD066" w14:textId="77777777" w:rsidR="000C321D" w:rsidRDefault="009A1FB7">
      <w:pPr>
        <w:pStyle w:val="Heading3"/>
        <w:spacing w:after="60"/>
      </w:pPr>
      <w:r>
        <w:rPr>
          <w:rFonts w:ascii="Arial" w:hAnsi="Arial"/>
          <w:color w:val="E63946"/>
          <w:sz w:val="23"/>
        </w:rPr>
        <w:t>STEP 8.7 — Verify Net Accounts Receivable Reconciliation</w:t>
      </w:r>
    </w:p>
    <w:p w14:paraId="3D03BBE3"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Audit the net financial position for patient Alexander Wright:</w:t>
      </w:r>
    </w:p>
    <w:p w14:paraId="534BBD58"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Invoice Debit to A/R ($50.00) + Payment Credit to A/R ($50.00) = Net Remaining Receivable: $0.00 (Callout ①).</w:t>
      </w:r>
    </w:p>
    <w:p w14:paraId="1BABB68F"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VERIFY: General ledger lines are fully reconciled with zero unreconciled balance.</w:t>
      </w:r>
    </w:p>
    <w:p w14:paraId="25873A68" w14:textId="77777777" w:rsidR="000C321D" w:rsidRDefault="009A1FB7">
      <w:pPr>
        <w:spacing w:before="160" w:after="40"/>
        <w:jc w:val="center"/>
      </w:pPr>
      <w:r>
        <w:rPr>
          <w:noProof/>
        </w:rPr>
        <w:drawing>
          <wp:inline distT="0" distB="0" distL="0" distR="0" wp14:anchorId="7F15516B" wp14:editId="6FE18355">
            <wp:extent cx="5669280" cy="303890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8_07_ledger_reconciled.png"/>
                    <pic:cNvPicPr/>
                  </pic:nvPicPr>
                  <pic:blipFill>
                    <a:blip r:embed="rId64"/>
                    <a:stretch>
                      <a:fillRect/>
                    </a:stretch>
                  </pic:blipFill>
                  <pic:spPr>
                    <a:xfrm>
                      <a:off x="0" y="0"/>
                      <a:ext cx="5669280" cy="3038906"/>
                    </a:xfrm>
                    <a:prstGeom prst="rect">
                      <a:avLst/>
                    </a:prstGeom>
                  </pic:spPr>
                </pic:pic>
              </a:graphicData>
            </a:graphic>
          </wp:inline>
        </w:drawing>
      </w:r>
    </w:p>
    <w:p w14:paraId="4FD872EF" w14:textId="77777777" w:rsidR="000C321D" w:rsidRDefault="009A1FB7">
      <w:pPr>
        <w:spacing w:after="160"/>
        <w:jc w:val="center"/>
      </w:pPr>
      <w:r>
        <w:rPr>
          <w:rFonts w:ascii="Arial" w:hAnsi="Arial"/>
          <w:b/>
          <w:color w:val="1B365D"/>
          <w:sz w:val="17"/>
        </w:rPr>
        <w:t xml:space="preserve">Figure 8.7: </w:t>
      </w:r>
      <w:r>
        <w:rPr>
          <w:rFonts w:ascii="Calibri" w:hAnsi="Calibri"/>
          <w:i/>
          <w:color w:val="4A5568"/>
          <w:sz w:val="17"/>
        </w:rPr>
        <w:t>General Ledger Balance &amp; Full Reconciliation Verification (Net: $0.00)</w:t>
      </w:r>
    </w:p>
    <w:p w14:paraId="3DBE1BC8" w14:textId="77777777" w:rsidR="000C321D" w:rsidRDefault="009A1FB7">
      <w:pPr>
        <w:pStyle w:val="ListBullet"/>
        <w:spacing w:before="20" w:after="40"/>
      </w:pPr>
      <w:r>
        <w:rPr>
          <w:rFonts w:ascii="Arial" w:hAnsi="Arial"/>
          <w:b/>
          <w:color w:val="2D3748"/>
          <w:sz w:val="19"/>
        </w:rPr>
        <w:t xml:space="preserve">Expected Result: </w:t>
      </w:r>
      <w:r>
        <w:rPr>
          <w:rFonts w:ascii="Calibri" w:hAnsi="Calibri"/>
          <w:color w:val="2D3748"/>
          <w:sz w:val="19"/>
        </w:rPr>
        <w:t>Double-entry integrity confirmed across invoice and payment; Net receivable reconciled to $0.00.</w:t>
      </w:r>
    </w:p>
    <w:tbl>
      <w:tblPr>
        <w:tblW w:w="0" w:type="auto"/>
        <w:jc w:val="center"/>
        <w:tblLook w:val="04A0" w:firstRow="1" w:lastRow="0" w:firstColumn="1" w:lastColumn="0" w:noHBand="0" w:noVBand="1"/>
      </w:tblPr>
      <w:tblGrid>
        <w:gridCol w:w="4608"/>
        <w:gridCol w:w="4752"/>
      </w:tblGrid>
      <w:tr w:rsidR="000C321D" w14:paraId="4478362F" w14:textId="77777777">
        <w:trPr>
          <w:jc w:val="center"/>
        </w:trPr>
        <w:tc>
          <w:tcPr>
            <w:tcW w:w="4608" w:type="dxa"/>
            <w:shd w:val="clear" w:color="auto" w:fill="F9FAFB"/>
            <w:tcMar>
              <w:top w:w="60" w:type="dxa"/>
              <w:left w:w="100" w:type="dxa"/>
              <w:bottom w:w="60" w:type="dxa"/>
              <w:right w:w="100" w:type="dxa"/>
            </w:tcMar>
          </w:tcPr>
          <w:p w14:paraId="413CA325" w14:textId="77777777" w:rsidR="000C321D" w:rsidRDefault="009A1FB7">
            <w:pPr>
              <w:spacing w:before="40" w:after="40"/>
            </w:pPr>
            <w:r>
              <w:rPr>
                <w:rFonts w:ascii="Arial" w:hAnsi="Arial"/>
                <w:b/>
                <w:color w:val="1B365D"/>
                <w:sz w:val="17"/>
              </w:rPr>
              <w:t>Actual Result:</w:t>
            </w:r>
            <w:r>
              <w:rPr>
                <w:rFonts w:ascii="Calibri" w:hAnsi="Calibri"/>
                <w:color w:val="2D3748"/>
                <w:sz w:val="17"/>
              </w:rPr>
              <w:t xml:space="preserve"> All actions executed per verified specification.</w:t>
            </w:r>
          </w:p>
        </w:tc>
        <w:tc>
          <w:tcPr>
            <w:tcW w:w="4752" w:type="dxa"/>
            <w:shd w:val="clear" w:color="auto" w:fill="F9FAFB"/>
            <w:tcMar>
              <w:top w:w="60" w:type="dxa"/>
              <w:left w:w="100" w:type="dxa"/>
              <w:bottom w:w="60" w:type="dxa"/>
              <w:right w:w="100" w:type="dxa"/>
            </w:tcMar>
          </w:tcPr>
          <w:p w14:paraId="4E4B93F6" w14:textId="77777777" w:rsidR="000C321D" w:rsidRDefault="009A1FB7">
            <w:pPr>
              <w:spacing w:before="40" w:after="40"/>
            </w:pPr>
            <w:r>
              <w:rPr>
                <w:rFonts w:ascii="Arial" w:hAnsi="Arial"/>
                <w:b/>
                <w:color w:val="1B365D"/>
                <w:sz w:val="17"/>
              </w:rPr>
              <w:t>Status:</w:t>
            </w:r>
            <w:r>
              <w:rPr>
                <w:rFonts w:ascii="Calibri" w:hAnsi="Calibri"/>
                <w:color w:val="2D3748"/>
                <w:sz w:val="17"/>
              </w:rPr>
              <w:t xml:space="preserve"> [  ] PASS     [  ] FAIL     [  ] BLOCKED</w:t>
            </w:r>
          </w:p>
        </w:tc>
      </w:tr>
      <w:tr w:rsidR="000C321D" w14:paraId="05327B86" w14:textId="77777777">
        <w:trPr>
          <w:jc w:val="center"/>
        </w:trPr>
        <w:tc>
          <w:tcPr>
            <w:tcW w:w="4608" w:type="dxa"/>
            <w:shd w:val="clear" w:color="auto" w:fill="F9FAFB"/>
            <w:tcMar>
              <w:top w:w="60" w:type="dxa"/>
              <w:left w:w="100" w:type="dxa"/>
              <w:bottom w:w="60" w:type="dxa"/>
              <w:right w:w="100" w:type="dxa"/>
            </w:tcMar>
          </w:tcPr>
          <w:p w14:paraId="52C37F8A" w14:textId="77777777" w:rsidR="000C321D" w:rsidRDefault="009A1FB7">
            <w:pPr>
              <w:spacing w:before="40" w:after="40"/>
            </w:pPr>
            <w:r>
              <w:rPr>
                <w:rFonts w:ascii="Arial" w:hAnsi="Arial"/>
                <w:b/>
                <w:color w:val="1B365D"/>
                <w:sz w:val="17"/>
              </w:rPr>
              <w:t>Defect Reference (if any):</w:t>
            </w:r>
            <w:r>
              <w:rPr>
                <w:rFonts w:ascii="Calibri" w:hAnsi="Calibri"/>
                <w:color w:val="2D3748"/>
                <w:sz w:val="17"/>
              </w:rPr>
              <w:t xml:space="preserve"> __________________________</w:t>
            </w:r>
          </w:p>
        </w:tc>
        <w:tc>
          <w:tcPr>
            <w:tcW w:w="4752" w:type="dxa"/>
            <w:shd w:val="clear" w:color="auto" w:fill="F9FAFB"/>
            <w:tcMar>
              <w:top w:w="60" w:type="dxa"/>
              <w:left w:w="100" w:type="dxa"/>
              <w:bottom w:w="60" w:type="dxa"/>
              <w:right w:w="100" w:type="dxa"/>
            </w:tcMar>
          </w:tcPr>
          <w:p w14:paraId="3100C280" w14:textId="77777777" w:rsidR="000C321D" w:rsidRDefault="009A1FB7">
            <w:pPr>
              <w:spacing w:before="40" w:after="40"/>
            </w:pPr>
            <w:r>
              <w:rPr>
                <w:rFonts w:ascii="Arial" w:hAnsi="Arial"/>
                <w:b/>
                <w:color w:val="1B365D"/>
                <w:sz w:val="17"/>
              </w:rPr>
              <w:t>Evidence Reference:</w:t>
            </w:r>
            <w:r>
              <w:rPr>
                <w:rFonts w:ascii="Calibri" w:hAnsi="Calibri"/>
                <w:color w:val="2D3748"/>
                <w:sz w:val="17"/>
              </w:rPr>
              <w:t xml:space="preserve"> TC-UAT-08_EVIDENCE_LOG</w:t>
            </w:r>
          </w:p>
        </w:tc>
      </w:tr>
      <w:tr w:rsidR="000C321D" w14:paraId="3B923D00" w14:textId="77777777">
        <w:trPr>
          <w:jc w:val="center"/>
        </w:trPr>
        <w:tc>
          <w:tcPr>
            <w:tcW w:w="4608" w:type="dxa"/>
            <w:shd w:val="clear" w:color="auto" w:fill="F9FAFB"/>
            <w:tcMar>
              <w:top w:w="60" w:type="dxa"/>
              <w:left w:w="100" w:type="dxa"/>
              <w:bottom w:w="60" w:type="dxa"/>
              <w:right w:w="100" w:type="dxa"/>
            </w:tcMar>
          </w:tcPr>
          <w:p w14:paraId="7CB9810B" w14:textId="77777777" w:rsidR="000C321D" w:rsidRDefault="009A1FB7">
            <w:pPr>
              <w:spacing w:before="40" w:after="40"/>
            </w:pPr>
            <w:r>
              <w:rPr>
                <w:rFonts w:ascii="Arial" w:hAnsi="Arial"/>
                <w:b/>
                <w:color w:val="1B365D"/>
                <w:sz w:val="17"/>
              </w:rPr>
              <w:t>Tester Name &amp; Signature:</w:t>
            </w:r>
            <w:r>
              <w:rPr>
                <w:rFonts w:ascii="Calibri" w:hAnsi="Calibri"/>
                <w:color w:val="2D3748"/>
                <w:sz w:val="17"/>
              </w:rPr>
              <w:t xml:space="preserve"> __________________________</w:t>
            </w:r>
          </w:p>
        </w:tc>
        <w:tc>
          <w:tcPr>
            <w:tcW w:w="4752" w:type="dxa"/>
            <w:shd w:val="clear" w:color="auto" w:fill="F9FAFB"/>
            <w:tcMar>
              <w:top w:w="60" w:type="dxa"/>
              <w:left w:w="100" w:type="dxa"/>
              <w:bottom w:w="60" w:type="dxa"/>
              <w:right w:w="100" w:type="dxa"/>
            </w:tcMar>
          </w:tcPr>
          <w:p w14:paraId="73987A21" w14:textId="77777777" w:rsidR="000C321D" w:rsidRDefault="009A1FB7">
            <w:pPr>
              <w:spacing w:before="40" w:after="40"/>
            </w:pPr>
            <w:r>
              <w:rPr>
                <w:rFonts w:ascii="Arial" w:hAnsi="Arial"/>
                <w:b/>
                <w:color w:val="1B365D"/>
                <w:sz w:val="17"/>
              </w:rPr>
              <w:t>Execution Date:</w:t>
            </w:r>
            <w:r>
              <w:rPr>
                <w:rFonts w:ascii="Calibri" w:hAnsi="Calibri"/>
                <w:color w:val="2D3748"/>
                <w:sz w:val="17"/>
              </w:rPr>
              <w:t xml:space="preserve"> 2026-____-____</w:t>
            </w:r>
          </w:p>
        </w:tc>
      </w:tr>
    </w:tbl>
    <w:p w14:paraId="743AE9F6" w14:textId="77777777" w:rsidR="000C321D" w:rsidRDefault="000C321D">
      <w:pPr>
        <w:spacing w:after="160"/>
      </w:pPr>
    </w:p>
    <w:p w14:paraId="132E6EB7" w14:textId="77777777" w:rsidR="000C321D" w:rsidRDefault="009A1FB7">
      <w:r>
        <w:br w:type="page"/>
      </w:r>
    </w:p>
    <w:p w14:paraId="775A2F21" w14:textId="77777777" w:rsidR="000C321D" w:rsidRDefault="009A1FB7">
      <w:pPr>
        <w:pStyle w:val="Heading1"/>
        <w:spacing w:before="360" w:after="120"/>
      </w:pPr>
      <w:r>
        <w:rPr>
          <w:rFonts w:ascii="Arial" w:hAnsi="Arial"/>
          <w:color w:val="1B365D"/>
          <w:sz w:val="34"/>
        </w:rPr>
        <w:lastRenderedPageBreak/>
        <w:t>12. Test Case 9: 360° Complete Longitudinal Patient Record Audit</w:t>
      </w:r>
    </w:p>
    <w:p w14:paraId="59CEFE39" w14:textId="77777777" w:rsidR="000C321D" w:rsidRDefault="009A1FB7">
      <w:pPr>
        <w:pStyle w:val="ListBullet"/>
        <w:spacing w:before="20" w:after="40"/>
      </w:pPr>
      <w:r>
        <w:rPr>
          <w:rFonts w:ascii="Arial" w:hAnsi="Arial"/>
          <w:b/>
          <w:color w:val="2D3748"/>
          <w:sz w:val="19"/>
        </w:rPr>
        <w:t xml:space="preserve">Test Case ID: </w:t>
      </w:r>
      <w:r>
        <w:rPr>
          <w:rFonts w:ascii="Calibri" w:hAnsi="Calibri"/>
          <w:color w:val="2D3748"/>
          <w:sz w:val="19"/>
        </w:rPr>
        <w:t>TC-UAT-09</w:t>
      </w:r>
    </w:p>
    <w:p w14:paraId="74FBA6A6" w14:textId="77777777" w:rsidR="000C321D" w:rsidRDefault="009A1FB7">
      <w:pPr>
        <w:pStyle w:val="ListBullet"/>
        <w:spacing w:before="20" w:after="40"/>
      </w:pPr>
      <w:r>
        <w:rPr>
          <w:rFonts w:ascii="Arial" w:hAnsi="Arial"/>
          <w:b/>
          <w:color w:val="2D3748"/>
          <w:sz w:val="19"/>
        </w:rPr>
        <w:t xml:space="preserve">Responsible Department &amp; Role: </w:t>
      </w:r>
      <w:r>
        <w:rPr>
          <w:rFonts w:ascii="Calibri" w:hAnsi="Calibri"/>
          <w:color w:val="2D3748"/>
          <w:sz w:val="19"/>
        </w:rPr>
        <w:t>Medical Records / Attending Physician / Clinical Auditor (demo_dr1)</w:t>
      </w:r>
    </w:p>
    <w:p w14:paraId="75351541" w14:textId="77777777" w:rsidR="000C321D" w:rsidRDefault="009A1FB7">
      <w:pPr>
        <w:pStyle w:val="ListBullet"/>
        <w:spacing w:before="20" w:after="40"/>
      </w:pPr>
      <w:r>
        <w:rPr>
          <w:rFonts w:ascii="Arial" w:hAnsi="Arial"/>
          <w:b/>
          <w:color w:val="2D3748"/>
          <w:sz w:val="19"/>
        </w:rPr>
        <w:t xml:space="preserve">Starting Screen: </w:t>
      </w:r>
      <w:r>
        <w:rPr>
          <w:rFonts w:ascii="Calibri" w:hAnsi="Calibri"/>
          <w:color w:val="2D3748"/>
          <w:sz w:val="19"/>
        </w:rPr>
        <w:t>Patient Master Record Form</w:t>
      </w:r>
    </w:p>
    <w:p w14:paraId="107D4EA2" w14:textId="77777777" w:rsidR="000C321D" w:rsidRDefault="009A1FB7">
      <w:pPr>
        <w:pStyle w:val="ListBullet"/>
        <w:spacing w:before="20" w:after="40"/>
      </w:pPr>
      <w:r>
        <w:rPr>
          <w:rFonts w:ascii="Arial" w:hAnsi="Arial"/>
          <w:b/>
          <w:color w:val="2D3748"/>
          <w:sz w:val="19"/>
        </w:rPr>
        <w:t xml:space="preserve">Preconditions: </w:t>
      </w:r>
      <w:r>
        <w:rPr>
          <w:rFonts w:ascii="Calibri" w:hAnsi="Calibri"/>
          <w:color w:val="2D3748"/>
          <w:sz w:val="19"/>
        </w:rPr>
        <w:t>All previous test cases (TC1-TC8) executed for synthetic patient Alexander Wright.</w:t>
      </w:r>
    </w:p>
    <w:p w14:paraId="323E659C" w14:textId="77777777" w:rsidR="000C321D" w:rsidRDefault="009A1FB7">
      <w:pPr>
        <w:pStyle w:val="ListBullet"/>
        <w:spacing w:before="20" w:after="40"/>
      </w:pPr>
      <w:r>
        <w:rPr>
          <w:rFonts w:ascii="Arial" w:hAnsi="Arial"/>
          <w:b/>
          <w:color w:val="2D3748"/>
          <w:sz w:val="19"/>
        </w:rPr>
        <w:t xml:space="preserve">Required Test Data: </w:t>
      </w:r>
      <w:r>
        <w:rPr>
          <w:rFonts w:ascii="Calibri" w:hAnsi="Calibri"/>
          <w:color w:val="2D3748"/>
          <w:sz w:val="19"/>
        </w:rPr>
        <w:t>Alexander Wright (PUID: P00088) across Appointment, Eval, Rx, Lab, Rad, Billing.</w:t>
      </w:r>
    </w:p>
    <w:p w14:paraId="1ECCD376" w14:textId="77777777" w:rsidR="000C321D" w:rsidRDefault="009A1FB7">
      <w:pPr>
        <w:pStyle w:val="Heading3"/>
        <w:spacing w:after="60"/>
      </w:pPr>
      <w:r>
        <w:rPr>
          <w:rFonts w:ascii="Arial" w:hAnsi="Arial"/>
          <w:color w:val="E63946"/>
          <w:sz w:val="23"/>
        </w:rPr>
        <w:t>STEP 9.1 — Open Master Patient Record</w:t>
      </w:r>
    </w:p>
    <w:p w14:paraId="32D91BC7"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Log in as Physician (demo_dr1) or Clinical Auditor.</w:t>
      </w:r>
    </w:p>
    <w:p w14:paraId="4E0B66D3"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Navigate to 'Health' -&gt; 'Patients' -&gt; 'Patients'.</w:t>
      </w:r>
    </w:p>
    <w:p w14:paraId="26749C13" w14:textId="77777777" w:rsidR="000C321D" w:rsidRDefault="009A1FB7">
      <w:pPr>
        <w:spacing w:before="20" w:after="40"/>
        <w:ind w:left="360"/>
      </w:pPr>
      <w:r>
        <w:rPr>
          <w:rFonts w:ascii="Arial" w:hAnsi="Arial"/>
          <w:b/>
          <w:color w:val="1B365D"/>
          <w:sz w:val="19"/>
        </w:rPr>
        <w:t xml:space="preserve">3. </w:t>
      </w:r>
      <w:r>
        <w:rPr>
          <w:rFonts w:ascii="Calibri" w:hAnsi="Calibri"/>
          <w:color w:val="2D3748"/>
          <w:sz w:val="19"/>
        </w:rPr>
        <w:t>Search for Alexander Wright or PUID: P00088 and open the master record (Callout ①).</w:t>
      </w:r>
    </w:p>
    <w:p w14:paraId="62943C33" w14:textId="77777777" w:rsidR="000C321D" w:rsidRDefault="009A1FB7">
      <w:pPr>
        <w:spacing w:before="160" w:after="40"/>
        <w:jc w:val="center"/>
      </w:pPr>
      <w:r>
        <w:rPr>
          <w:noProof/>
        </w:rPr>
        <w:drawing>
          <wp:inline distT="0" distB="0" distL="0" distR="0" wp14:anchorId="397851AF" wp14:editId="57E27F83">
            <wp:extent cx="5669280" cy="269474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9_01_open_patient.png"/>
                    <pic:cNvPicPr/>
                  </pic:nvPicPr>
                  <pic:blipFill>
                    <a:blip r:embed="rId65"/>
                    <a:stretch>
                      <a:fillRect/>
                    </a:stretch>
                  </pic:blipFill>
                  <pic:spPr>
                    <a:xfrm>
                      <a:off x="0" y="0"/>
                      <a:ext cx="5669280" cy="2694749"/>
                    </a:xfrm>
                    <a:prstGeom prst="rect">
                      <a:avLst/>
                    </a:prstGeom>
                  </pic:spPr>
                </pic:pic>
              </a:graphicData>
            </a:graphic>
          </wp:inline>
        </w:drawing>
      </w:r>
    </w:p>
    <w:p w14:paraId="6BD64C50" w14:textId="77777777" w:rsidR="000C321D" w:rsidRDefault="009A1FB7">
      <w:pPr>
        <w:spacing w:after="160"/>
        <w:jc w:val="center"/>
      </w:pPr>
      <w:r>
        <w:rPr>
          <w:rFonts w:ascii="Arial" w:hAnsi="Arial"/>
          <w:b/>
          <w:color w:val="1B365D"/>
          <w:sz w:val="17"/>
        </w:rPr>
        <w:t xml:space="preserve">Figure 9.1: </w:t>
      </w:r>
      <w:r>
        <w:rPr>
          <w:rFonts w:ascii="Calibri" w:hAnsi="Calibri"/>
          <w:i/>
          <w:color w:val="4A5568"/>
          <w:sz w:val="17"/>
        </w:rPr>
        <w:t>Opening Master Patient Record for Alexander Wright (P00088)</w:t>
      </w:r>
    </w:p>
    <w:p w14:paraId="173A8676" w14:textId="77777777" w:rsidR="000C321D" w:rsidRDefault="009A1FB7">
      <w:pPr>
        <w:pStyle w:val="Heading3"/>
        <w:spacing w:after="60"/>
      </w:pPr>
      <w:r>
        <w:rPr>
          <w:rFonts w:ascii="Arial" w:hAnsi="Arial"/>
          <w:color w:val="E63946"/>
          <w:sz w:val="23"/>
        </w:rPr>
        <w:t>STEP 9.2 — Locate Toolbar 'Relate' Button</w:t>
      </w:r>
    </w:p>
    <w:p w14:paraId="3B4517D6"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upper action toolbar of the patient form, locate the dropdown button labeled 'Relate' (Callout ①).</w:t>
      </w:r>
    </w:p>
    <w:p w14:paraId="64B044B5"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Click 'Relate' to reveal the unified 360° clinical and administrative relations menu (Callout ②).</w:t>
      </w:r>
    </w:p>
    <w:p w14:paraId="5948B708" w14:textId="77777777" w:rsidR="000C321D" w:rsidRDefault="009A1FB7">
      <w:pPr>
        <w:spacing w:before="160" w:after="40"/>
        <w:jc w:val="center"/>
      </w:pPr>
      <w:r>
        <w:rPr>
          <w:noProof/>
        </w:rPr>
        <w:lastRenderedPageBreak/>
        <w:drawing>
          <wp:inline distT="0" distB="0" distL="0" distR="0" wp14:anchorId="2742B5BC" wp14:editId="4542AB6A">
            <wp:extent cx="5669280" cy="303890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9_02_relate_btn.png"/>
                    <pic:cNvPicPr/>
                  </pic:nvPicPr>
                  <pic:blipFill>
                    <a:blip r:embed="rId66"/>
                    <a:stretch>
                      <a:fillRect/>
                    </a:stretch>
                  </pic:blipFill>
                  <pic:spPr>
                    <a:xfrm>
                      <a:off x="0" y="0"/>
                      <a:ext cx="5669280" cy="3038906"/>
                    </a:xfrm>
                    <a:prstGeom prst="rect">
                      <a:avLst/>
                    </a:prstGeom>
                  </pic:spPr>
                </pic:pic>
              </a:graphicData>
            </a:graphic>
          </wp:inline>
        </w:drawing>
      </w:r>
    </w:p>
    <w:p w14:paraId="55A2A198" w14:textId="77777777" w:rsidR="000C321D" w:rsidRDefault="009A1FB7">
      <w:pPr>
        <w:spacing w:after="160"/>
        <w:jc w:val="center"/>
      </w:pPr>
      <w:r>
        <w:rPr>
          <w:rFonts w:ascii="Arial" w:hAnsi="Arial"/>
          <w:b/>
          <w:color w:val="1B365D"/>
          <w:sz w:val="17"/>
        </w:rPr>
        <w:t xml:space="preserve">Figure 9.2: </w:t>
      </w:r>
      <w:r>
        <w:rPr>
          <w:rFonts w:ascii="Calibri" w:hAnsi="Calibri"/>
          <w:i/>
          <w:color w:val="4A5568"/>
          <w:sz w:val="17"/>
        </w:rPr>
        <w:t>Toolbar 'Relate' Dropdown Button for Longitudinal Record Audit</w:t>
      </w:r>
    </w:p>
    <w:p w14:paraId="5B1E2F71" w14:textId="77777777" w:rsidR="000C321D" w:rsidRDefault="009A1FB7">
      <w:pPr>
        <w:pStyle w:val="Heading3"/>
        <w:spacing w:after="60"/>
      </w:pPr>
      <w:r>
        <w:rPr>
          <w:rFonts w:ascii="Arial" w:hAnsi="Arial"/>
          <w:color w:val="E63946"/>
          <w:sz w:val="23"/>
        </w:rPr>
        <w:t>STEP 9.3 — Verify Related Appointment Record</w:t>
      </w:r>
    </w:p>
    <w:p w14:paraId="300ED91E"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Relate menu, click 'Appointments' (Callout ①).</w:t>
      </w:r>
    </w:p>
    <w:p w14:paraId="44AC3049"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VERIFY: Confirm that appointment APT-2026-0042 appears with status 'Checked In' and matching date.</w:t>
      </w:r>
    </w:p>
    <w:p w14:paraId="1CC538F0" w14:textId="77777777" w:rsidR="000C321D" w:rsidRDefault="009A1FB7">
      <w:pPr>
        <w:spacing w:before="160" w:after="40"/>
        <w:jc w:val="center"/>
      </w:pPr>
      <w:r>
        <w:rPr>
          <w:noProof/>
        </w:rPr>
        <w:drawing>
          <wp:inline distT="0" distB="0" distL="0" distR="0" wp14:anchorId="29B6CB3D" wp14:editId="649FB2CF">
            <wp:extent cx="5669280" cy="303890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9_03_relate_appointment.png"/>
                    <pic:cNvPicPr/>
                  </pic:nvPicPr>
                  <pic:blipFill>
                    <a:blip r:embed="rId67"/>
                    <a:stretch>
                      <a:fillRect/>
                    </a:stretch>
                  </pic:blipFill>
                  <pic:spPr>
                    <a:xfrm>
                      <a:off x="0" y="0"/>
                      <a:ext cx="5669280" cy="3038906"/>
                    </a:xfrm>
                    <a:prstGeom prst="rect">
                      <a:avLst/>
                    </a:prstGeom>
                  </pic:spPr>
                </pic:pic>
              </a:graphicData>
            </a:graphic>
          </wp:inline>
        </w:drawing>
      </w:r>
    </w:p>
    <w:p w14:paraId="55260F8D" w14:textId="77777777" w:rsidR="000C321D" w:rsidRDefault="009A1FB7">
      <w:pPr>
        <w:spacing w:after="160"/>
        <w:jc w:val="center"/>
      </w:pPr>
      <w:r>
        <w:rPr>
          <w:rFonts w:ascii="Arial" w:hAnsi="Arial"/>
          <w:b/>
          <w:color w:val="1B365D"/>
          <w:sz w:val="17"/>
        </w:rPr>
        <w:t xml:space="preserve">Figure 9.3: </w:t>
      </w:r>
      <w:r>
        <w:rPr>
          <w:rFonts w:ascii="Calibri" w:hAnsi="Calibri"/>
          <w:i/>
          <w:color w:val="4A5568"/>
          <w:sz w:val="17"/>
        </w:rPr>
        <w:t>Longitudinal Chart Linkage: Outpatient Appointment APT-2026-0042</w:t>
      </w:r>
    </w:p>
    <w:p w14:paraId="302F6F30" w14:textId="77777777" w:rsidR="000C321D" w:rsidRDefault="009A1FB7">
      <w:pPr>
        <w:pStyle w:val="Heading3"/>
        <w:spacing w:after="60"/>
      </w:pPr>
      <w:r>
        <w:rPr>
          <w:rFonts w:ascii="Arial" w:hAnsi="Arial"/>
          <w:color w:val="E63946"/>
          <w:sz w:val="23"/>
        </w:rPr>
        <w:t>STEP 9.4 — Verify Related Clinical Evaluation</w:t>
      </w:r>
    </w:p>
    <w:p w14:paraId="26C94B8C"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Relate menu, click 'Evaluations' (Callout ①).</w:t>
      </w:r>
    </w:p>
    <w:p w14:paraId="1363FBCD"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VERIFY: Confirm that evaluation EVAL-2026-0038 appears containing triage vitals (BMI 22.86) and diagnosis J06.9.</w:t>
      </w:r>
    </w:p>
    <w:p w14:paraId="7DBF94F3" w14:textId="77777777" w:rsidR="000C321D" w:rsidRDefault="009A1FB7">
      <w:pPr>
        <w:spacing w:before="160" w:after="40"/>
        <w:jc w:val="center"/>
      </w:pPr>
      <w:r>
        <w:rPr>
          <w:noProof/>
        </w:rPr>
        <w:lastRenderedPageBreak/>
        <w:drawing>
          <wp:inline distT="0" distB="0" distL="0" distR="0" wp14:anchorId="5D9B8C42" wp14:editId="3360B0BF">
            <wp:extent cx="5669280" cy="303890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9_04_relate_evaluation.png"/>
                    <pic:cNvPicPr/>
                  </pic:nvPicPr>
                  <pic:blipFill>
                    <a:blip r:embed="rId68"/>
                    <a:stretch>
                      <a:fillRect/>
                    </a:stretch>
                  </pic:blipFill>
                  <pic:spPr>
                    <a:xfrm>
                      <a:off x="0" y="0"/>
                      <a:ext cx="5669280" cy="3038906"/>
                    </a:xfrm>
                    <a:prstGeom prst="rect">
                      <a:avLst/>
                    </a:prstGeom>
                  </pic:spPr>
                </pic:pic>
              </a:graphicData>
            </a:graphic>
          </wp:inline>
        </w:drawing>
      </w:r>
    </w:p>
    <w:p w14:paraId="39C2384C" w14:textId="77777777" w:rsidR="000C321D" w:rsidRDefault="009A1FB7">
      <w:pPr>
        <w:spacing w:after="160"/>
        <w:jc w:val="center"/>
      </w:pPr>
      <w:r>
        <w:rPr>
          <w:rFonts w:ascii="Arial" w:hAnsi="Arial"/>
          <w:b/>
          <w:color w:val="1B365D"/>
          <w:sz w:val="17"/>
        </w:rPr>
        <w:t xml:space="preserve">Figure 9.4: </w:t>
      </w:r>
      <w:r>
        <w:rPr>
          <w:rFonts w:ascii="Calibri" w:hAnsi="Calibri"/>
          <w:i/>
          <w:color w:val="4A5568"/>
          <w:sz w:val="17"/>
        </w:rPr>
        <w:t>Longitudinal Chart Linkage: Clinical Evaluation EVAL-2026-0038</w:t>
      </w:r>
    </w:p>
    <w:p w14:paraId="6AF68590" w14:textId="77777777" w:rsidR="000C321D" w:rsidRDefault="009A1FB7">
      <w:pPr>
        <w:pStyle w:val="Heading3"/>
        <w:spacing w:after="60"/>
      </w:pPr>
      <w:r>
        <w:rPr>
          <w:rFonts w:ascii="Arial" w:hAnsi="Arial"/>
          <w:color w:val="E63946"/>
          <w:sz w:val="23"/>
        </w:rPr>
        <w:t>STEP 9.5 — Verify Related Medicament Prescription</w:t>
      </w:r>
    </w:p>
    <w:p w14:paraId="0E6EC9DF"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Relate menu, click 'Prescriptions' (Callout ①).</w:t>
      </w:r>
    </w:p>
    <w:p w14:paraId="4B431A7F"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VERIFY: Confirm that prescription RX-2026-0029 appears specifying Amoxicillin 500mg TID x 7d.</w:t>
      </w:r>
    </w:p>
    <w:p w14:paraId="685C5399" w14:textId="77777777" w:rsidR="000C321D" w:rsidRDefault="009A1FB7">
      <w:pPr>
        <w:spacing w:before="160" w:after="40"/>
        <w:jc w:val="center"/>
      </w:pPr>
      <w:r>
        <w:rPr>
          <w:noProof/>
        </w:rPr>
        <w:drawing>
          <wp:inline distT="0" distB="0" distL="0" distR="0" wp14:anchorId="1F695107" wp14:editId="26563184">
            <wp:extent cx="5669280" cy="3038906"/>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9_05_relate_prescription.png"/>
                    <pic:cNvPicPr/>
                  </pic:nvPicPr>
                  <pic:blipFill>
                    <a:blip r:embed="rId69"/>
                    <a:stretch>
                      <a:fillRect/>
                    </a:stretch>
                  </pic:blipFill>
                  <pic:spPr>
                    <a:xfrm>
                      <a:off x="0" y="0"/>
                      <a:ext cx="5669280" cy="3038906"/>
                    </a:xfrm>
                    <a:prstGeom prst="rect">
                      <a:avLst/>
                    </a:prstGeom>
                  </pic:spPr>
                </pic:pic>
              </a:graphicData>
            </a:graphic>
          </wp:inline>
        </w:drawing>
      </w:r>
    </w:p>
    <w:p w14:paraId="39001024" w14:textId="77777777" w:rsidR="000C321D" w:rsidRDefault="009A1FB7">
      <w:pPr>
        <w:spacing w:after="160"/>
        <w:jc w:val="center"/>
      </w:pPr>
      <w:r>
        <w:rPr>
          <w:rFonts w:ascii="Arial" w:hAnsi="Arial"/>
          <w:b/>
          <w:color w:val="1B365D"/>
          <w:sz w:val="17"/>
        </w:rPr>
        <w:t xml:space="preserve">Figure 9.5: </w:t>
      </w:r>
      <w:r>
        <w:rPr>
          <w:rFonts w:ascii="Calibri" w:hAnsi="Calibri"/>
          <w:i/>
          <w:color w:val="4A5568"/>
          <w:sz w:val="17"/>
        </w:rPr>
        <w:t>Longitudinal Chart Linkage: Medicament Prescription RX-2026-0029</w:t>
      </w:r>
    </w:p>
    <w:p w14:paraId="5277FCB5" w14:textId="77777777" w:rsidR="000C321D" w:rsidRDefault="009A1FB7">
      <w:pPr>
        <w:pStyle w:val="Heading3"/>
        <w:spacing w:after="60"/>
      </w:pPr>
      <w:r>
        <w:rPr>
          <w:rFonts w:ascii="Arial" w:hAnsi="Arial"/>
          <w:color w:val="E63946"/>
          <w:sz w:val="23"/>
        </w:rPr>
        <w:t>STEP 9.6 — Verify Related Laboratory Diagnostic Result</w:t>
      </w:r>
    </w:p>
    <w:p w14:paraId="60269E78"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Relate menu, click 'Lab Results' (Callout ①).</w:t>
      </w:r>
    </w:p>
    <w:p w14:paraId="449A3EF4"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VERIFY: Confirm that lab order LAB-2026-0019 appears with CBC test and Hemoglobin: 14.1 g/dL (State: Done).</w:t>
      </w:r>
    </w:p>
    <w:p w14:paraId="6C6DFCEA" w14:textId="77777777" w:rsidR="000C321D" w:rsidRDefault="009A1FB7">
      <w:pPr>
        <w:spacing w:before="160" w:after="40"/>
        <w:jc w:val="center"/>
      </w:pPr>
      <w:r>
        <w:rPr>
          <w:noProof/>
        </w:rPr>
        <w:lastRenderedPageBreak/>
        <w:drawing>
          <wp:inline distT="0" distB="0" distL="0" distR="0" wp14:anchorId="53B662BA" wp14:editId="16F6683E">
            <wp:extent cx="5669280" cy="3038906"/>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9_06_relate_lab.png"/>
                    <pic:cNvPicPr/>
                  </pic:nvPicPr>
                  <pic:blipFill>
                    <a:blip r:embed="rId70"/>
                    <a:stretch>
                      <a:fillRect/>
                    </a:stretch>
                  </pic:blipFill>
                  <pic:spPr>
                    <a:xfrm>
                      <a:off x="0" y="0"/>
                      <a:ext cx="5669280" cy="3038906"/>
                    </a:xfrm>
                    <a:prstGeom prst="rect">
                      <a:avLst/>
                    </a:prstGeom>
                  </pic:spPr>
                </pic:pic>
              </a:graphicData>
            </a:graphic>
          </wp:inline>
        </w:drawing>
      </w:r>
    </w:p>
    <w:p w14:paraId="528C9AE3" w14:textId="77777777" w:rsidR="000C321D" w:rsidRDefault="009A1FB7">
      <w:pPr>
        <w:spacing w:after="160"/>
        <w:jc w:val="center"/>
      </w:pPr>
      <w:r>
        <w:rPr>
          <w:rFonts w:ascii="Arial" w:hAnsi="Arial"/>
          <w:b/>
          <w:color w:val="1B365D"/>
          <w:sz w:val="17"/>
        </w:rPr>
        <w:t xml:space="preserve">Figure 9.6: </w:t>
      </w:r>
      <w:r>
        <w:rPr>
          <w:rFonts w:ascii="Calibri" w:hAnsi="Calibri"/>
          <w:i/>
          <w:color w:val="4A5568"/>
          <w:sz w:val="17"/>
        </w:rPr>
        <w:t>Longitudinal Chart Linkage: Laboratory Diagnostic Result LAB-2026-0019</w:t>
      </w:r>
    </w:p>
    <w:p w14:paraId="771ED64C" w14:textId="77777777" w:rsidR="000C321D" w:rsidRDefault="009A1FB7">
      <w:pPr>
        <w:pStyle w:val="Heading3"/>
        <w:spacing w:after="60"/>
      </w:pPr>
      <w:r>
        <w:rPr>
          <w:rFonts w:ascii="Arial" w:hAnsi="Arial"/>
          <w:color w:val="E63946"/>
          <w:sz w:val="23"/>
        </w:rPr>
        <w:t>STEP 9.7 — Verify Related Medical Imaging Diagnostic</w:t>
      </w:r>
    </w:p>
    <w:p w14:paraId="751007A9"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In the Relate menu, click 'Imaging Requests' / 'Medical Imaging' (Callout ①).</w:t>
      </w:r>
    </w:p>
    <w:p w14:paraId="0302C786"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VERIFY: Confirm that imaging record RAD-2026-0014 appears with Chest X-Ray and verified findings.</w:t>
      </w:r>
    </w:p>
    <w:p w14:paraId="1CAD0D2A" w14:textId="77777777" w:rsidR="000C321D" w:rsidRDefault="009A1FB7">
      <w:pPr>
        <w:spacing w:before="160" w:after="40"/>
        <w:jc w:val="center"/>
      </w:pPr>
      <w:r>
        <w:rPr>
          <w:noProof/>
        </w:rPr>
        <w:drawing>
          <wp:inline distT="0" distB="0" distL="0" distR="0" wp14:anchorId="0609D0DE" wp14:editId="419E8CEB">
            <wp:extent cx="5669280" cy="303890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9_07_relate_imaging.png"/>
                    <pic:cNvPicPr/>
                  </pic:nvPicPr>
                  <pic:blipFill>
                    <a:blip r:embed="rId71"/>
                    <a:stretch>
                      <a:fillRect/>
                    </a:stretch>
                  </pic:blipFill>
                  <pic:spPr>
                    <a:xfrm>
                      <a:off x="0" y="0"/>
                      <a:ext cx="5669280" cy="3038906"/>
                    </a:xfrm>
                    <a:prstGeom prst="rect">
                      <a:avLst/>
                    </a:prstGeom>
                  </pic:spPr>
                </pic:pic>
              </a:graphicData>
            </a:graphic>
          </wp:inline>
        </w:drawing>
      </w:r>
    </w:p>
    <w:p w14:paraId="35DEC18D" w14:textId="77777777" w:rsidR="000C321D" w:rsidRDefault="009A1FB7">
      <w:pPr>
        <w:spacing w:after="160"/>
        <w:jc w:val="center"/>
      </w:pPr>
      <w:r>
        <w:rPr>
          <w:rFonts w:ascii="Arial" w:hAnsi="Arial"/>
          <w:b/>
          <w:color w:val="1B365D"/>
          <w:sz w:val="17"/>
        </w:rPr>
        <w:t xml:space="preserve">Figure 9.7: </w:t>
      </w:r>
      <w:r>
        <w:rPr>
          <w:rFonts w:ascii="Calibri" w:hAnsi="Calibri"/>
          <w:i/>
          <w:color w:val="4A5568"/>
          <w:sz w:val="17"/>
        </w:rPr>
        <w:t>Longitudinal Chart Linkage: Medical Imaging Diagnostic RAD-2026-0014</w:t>
      </w:r>
    </w:p>
    <w:p w14:paraId="3DB41F08" w14:textId="77777777" w:rsidR="000C321D" w:rsidRDefault="009A1FB7">
      <w:pPr>
        <w:pStyle w:val="Heading3"/>
        <w:spacing w:after="60"/>
      </w:pPr>
      <w:r>
        <w:rPr>
          <w:rFonts w:ascii="Arial" w:hAnsi="Arial"/>
          <w:color w:val="E63946"/>
          <w:sz w:val="23"/>
        </w:rPr>
        <w:t>STEP 9.8 — Complete 360° EHR Longitudinal Integrity Audit</w:t>
      </w:r>
    </w:p>
    <w:p w14:paraId="42174375" w14:textId="77777777" w:rsidR="000C321D" w:rsidRDefault="009A1FB7">
      <w:pPr>
        <w:spacing w:before="20" w:after="40"/>
        <w:ind w:left="360"/>
      </w:pPr>
      <w:r>
        <w:rPr>
          <w:rFonts w:ascii="Arial" w:hAnsi="Arial"/>
          <w:b/>
          <w:color w:val="1B365D"/>
          <w:sz w:val="19"/>
        </w:rPr>
        <w:t xml:space="preserve">1. </w:t>
      </w:r>
      <w:r>
        <w:rPr>
          <w:rFonts w:ascii="Calibri" w:hAnsi="Calibri"/>
          <w:color w:val="2D3748"/>
          <w:sz w:val="19"/>
        </w:rPr>
        <w:t>VERIFY: All nine clinical, diagnostic, and financial transactions link to Alexander Wright (PUID: P00088).</w:t>
      </w:r>
    </w:p>
    <w:p w14:paraId="1183B945" w14:textId="77777777" w:rsidR="000C321D" w:rsidRDefault="009A1FB7">
      <w:pPr>
        <w:spacing w:before="20" w:after="40"/>
        <w:ind w:left="360"/>
      </w:pPr>
      <w:r>
        <w:rPr>
          <w:rFonts w:ascii="Arial" w:hAnsi="Arial"/>
          <w:b/>
          <w:color w:val="1B365D"/>
          <w:sz w:val="19"/>
        </w:rPr>
        <w:t xml:space="preserve">2. </w:t>
      </w:r>
      <w:r>
        <w:rPr>
          <w:rFonts w:ascii="Calibri" w:hAnsi="Calibri"/>
          <w:color w:val="2D3748"/>
          <w:sz w:val="19"/>
        </w:rPr>
        <w:t>Confirm that data integrity is maintained end-to-end without orphaned records or transactional divergence (Callout ①).</w:t>
      </w:r>
    </w:p>
    <w:p w14:paraId="056756C6" w14:textId="77777777" w:rsidR="000C321D" w:rsidRDefault="009A1FB7">
      <w:pPr>
        <w:spacing w:before="160" w:after="40"/>
        <w:jc w:val="center"/>
      </w:pPr>
      <w:r>
        <w:rPr>
          <w:noProof/>
        </w:rPr>
        <w:lastRenderedPageBreak/>
        <w:drawing>
          <wp:inline distT="0" distB="0" distL="0" distR="0" wp14:anchorId="7A90FD04" wp14:editId="27478701">
            <wp:extent cx="5669280" cy="2694749"/>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9_08_relate_financial_audit.png"/>
                    <pic:cNvPicPr/>
                  </pic:nvPicPr>
                  <pic:blipFill>
                    <a:blip r:embed="rId72"/>
                    <a:stretch>
                      <a:fillRect/>
                    </a:stretch>
                  </pic:blipFill>
                  <pic:spPr>
                    <a:xfrm>
                      <a:off x="0" y="0"/>
                      <a:ext cx="5669280" cy="2694749"/>
                    </a:xfrm>
                    <a:prstGeom prst="rect">
                      <a:avLst/>
                    </a:prstGeom>
                  </pic:spPr>
                </pic:pic>
              </a:graphicData>
            </a:graphic>
          </wp:inline>
        </w:drawing>
      </w:r>
    </w:p>
    <w:p w14:paraId="6878A113" w14:textId="77777777" w:rsidR="000C321D" w:rsidRDefault="009A1FB7">
      <w:pPr>
        <w:spacing w:after="160"/>
        <w:jc w:val="center"/>
      </w:pPr>
      <w:r>
        <w:rPr>
          <w:rFonts w:ascii="Arial" w:hAnsi="Arial"/>
          <w:b/>
          <w:color w:val="1B365D"/>
          <w:sz w:val="17"/>
        </w:rPr>
        <w:t xml:space="preserve">Figure 9.8: </w:t>
      </w:r>
      <w:r>
        <w:rPr>
          <w:rFonts w:ascii="Calibri" w:hAnsi="Calibri"/>
          <w:i/>
          <w:color w:val="4A5568"/>
          <w:sz w:val="17"/>
        </w:rPr>
        <w:t>Complete 360° Longitudinal Patient Health Record Audit</w:t>
      </w:r>
    </w:p>
    <w:p w14:paraId="76C84A1D" w14:textId="77777777" w:rsidR="000C321D" w:rsidRDefault="009A1FB7">
      <w:pPr>
        <w:pStyle w:val="ListBullet"/>
        <w:spacing w:before="20" w:after="40"/>
      </w:pPr>
      <w:r>
        <w:rPr>
          <w:rFonts w:ascii="Arial" w:hAnsi="Arial"/>
          <w:b/>
          <w:color w:val="2D3748"/>
          <w:sz w:val="19"/>
        </w:rPr>
        <w:t xml:space="preserve">Expected Result: </w:t>
      </w:r>
      <w:r>
        <w:rPr>
          <w:rFonts w:ascii="Calibri" w:hAnsi="Calibri"/>
          <w:color w:val="2D3748"/>
          <w:sz w:val="19"/>
        </w:rPr>
        <w:t>All 9 modules linked to Alexander Wright (P00088); 360° longitudinal integrity certified.</w:t>
      </w:r>
    </w:p>
    <w:tbl>
      <w:tblPr>
        <w:tblW w:w="0" w:type="auto"/>
        <w:jc w:val="center"/>
        <w:tblLook w:val="04A0" w:firstRow="1" w:lastRow="0" w:firstColumn="1" w:lastColumn="0" w:noHBand="0" w:noVBand="1"/>
      </w:tblPr>
      <w:tblGrid>
        <w:gridCol w:w="4608"/>
        <w:gridCol w:w="4752"/>
      </w:tblGrid>
      <w:tr w:rsidR="000C321D" w14:paraId="57F0A180" w14:textId="77777777">
        <w:trPr>
          <w:jc w:val="center"/>
        </w:trPr>
        <w:tc>
          <w:tcPr>
            <w:tcW w:w="4608" w:type="dxa"/>
            <w:shd w:val="clear" w:color="auto" w:fill="F9FAFB"/>
            <w:tcMar>
              <w:top w:w="60" w:type="dxa"/>
              <w:left w:w="100" w:type="dxa"/>
              <w:bottom w:w="60" w:type="dxa"/>
              <w:right w:w="100" w:type="dxa"/>
            </w:tcMar>
          </w:tcPr>
          <w:p w14:paraId="7CD0302B" w14:textId="77777777" w:rsidR="000C321D" w:rsidRDefault="009A1FB7">
            <w:pPr>
              <w:spacing w:before="40" w:after="40"/>
            </w:pPr>
            <w:r>
              <w:rPr>
                <w:rFonts w:ascii="Arial" w:hAnsi="Arial"/>
                <w:b/>
                <w:color w:val="1B365D"/>
                <w:sz w:val="17"/>
              </w:rPr>
              <w:t>Actual Result:</w:t>
            </w:r>
            <w:r>
              <w:rPr>
                <w:rFonts w:ascii="Calibri" w:hAnsi="Calibri"/>
                <w:color w:val="2D3748"/>
                <w:sz w:val="17"/>
              </w:rPr>
              <w:t xml:space="preserve"> All actions executed per verified specification.</w:t>
            </w:r>
          </w:p>
        </w:tc>
        <w:tc>
          <w:tcPr>
            <w:tcW w:w="4752" w:type="dxa"/>
            <w:shd w:val="clear" w:color="auto" w:fill="F9FAFB"/>
            <w:tcMar>
              <w:top w:w="60" w:type="dxa"/>
              <w:left w:w="100" w:type="dxa"/>
              <w:bottom w:w="60" w:type="dxa"/>
              <w:right w:w="100" w:type="dxa"/>
            </w:tcMar>
          </w:tcPr>
          <w:p w14:paraId="59D4E8B7" w14:textId="77777777" w:rsidR="000C321D" w:rsidRDefault="009A1FB7">
            <w:pPr>
              <w:spacing w:before="40" w:after="40"/>
            </w:pPr>
            <w:r>
              <w:rPr>
                <w:rFonts w:ascii="Arial" w:hAnsi="Arial"/>
                <w:b/>
                <w:color w:val="1B365D"/>
                <w:sz w:val="17"/>
              </w:rPr>
              <w:t>Status:</w:t>
            </w:r>
            <w:r>
              <w:rPr>
                <w:rFonts w:ascii="Calibri" w:hAnsi="Calibri"/>
                <w:color w:val="2D3748"/>
                <w:sz w:val="17"/>
              </w:rPr>
              <w:t xml:space="preserve"> [  ] PASS     [  ] FAIL     [  ] BLOCKED</w:t>
            </w:r>
          </w:p>
        </w:tc>
      </w:tr>
      <w:tr w:rsidR="000C321D" w14:paraId="6EF6471B" w14:textId="77777777">
        <w:trPr>
          <w:jc w:val="center"/>
        </w:trPr>
        <w:tc>
          <w:tcPr>
            <w:tcW w:w="4608" w:type="dxa"/>
            <w:shd w:val="clear" w:color="auto" w:fill="F9FAFB"/>
            <w:tcMar>
              <w:top w:w="60" w:type="dxa"/>
              <w:left w:w="100" w:type="dxa"/>
              <w:bottom w:w="60" w:type="dxa"/>
              <w:right w:w="100" w:type="dxa"/>
            </w:tcMar>
          </w:tcPr>
          <w:p w14:paraId="4570905A" w14:textId="77777777" w:rsidR="000C321D" w:rsidRDefault="009A1FB7">
            <w:pPr>
              <w:spacing w:before="40" w:after="40"/>
            </w:pPr>
            <w:r>
              <w:rPr>
                <w:rFonts w:ascii="Arial" w:hAnsi="Arial"/>
                <w:b/>
                <w:color w:val="1B365D"/>
                <w:sz w:val="17"/>
              </w:rPr>
              <w:t>Defect Reference (if any):</w:t>
            </w:r>
            <w:r>
              <w:rPr>
                <w:rFonts w:ascii="Calibri" w:hAnsi="Calibri"/>
                <w:color w:val="2D3748"/>
                <w:sz w:val="17"/>
              </w:rPr>
              <w:t xml:space="preserve"> __________________________</w:t>
            </w:r>
          </w:p>
        </w:tc>
        <w:tc>
          <w:tcPr>
            <w:tcW w:w="4752" w:type="dxa"/>
            <w:shd w:val="clear" w:color="auto" w:fill="F9FAFB"/>
            <w:tcMar>
              <w:top w:w="60" w:type="dxa"/>
              <w:left w:w="100" w:type="dxa"/>
              <w:bottom w:w="60" w:type="dxa"/>
              <w:right w:w="100" w:type="dxa"/>
            </w:tcMar>
          </w:tcPr>
          <w:p w14:paraId="0A5EB945" w14:textId="77777777" w:rsidR="000C321D" w:rsidRDefault="009A1FB7">
            <w:pPr>
              <w:spacing w:before="40" w:after="40"/>
            </w:pPr>
            <w:r>
              <w:rPr>
                <w:rFonts w:ascii="Arial" w:hAnsi="Arial"/>
                <w:b/>
                <w:color w:val="1B365D"/>
                <w:sz w:val="17"/>
              </w:rPr>
              <w:t>Evidence Reference:</w:t>
            </w:r>
            <w:r>
              <w:rPr>
                <w:rFonts w:ascii="Calibri" w:hAnsi="Calibri"/>
                <w:color w:val="2D3748"/>
                <w:sz w:val="17"/>
              </w:rPr>
              <w:t xml:space="preserve"> TC-UAT-09_EVIDENCE_LOG</w:t>
            </w:r>
          </w:p>
        </w:tc>
      </w:tr>
      <w:tr w:rsidR="000C321D" w14:paraId="135095BE" w14:textId="77777777">
        <w:trPr>
          <w:jc w:val="center"/>
        </w:trPr>
        <w:tc>
          <w:tcPr>
            <w:tcW w:w="4608" w:type="dxa"/>
            <w:shd w:val="clear" w:color="auto" w:fill="F9FAFB"/>
            <w:tcMar>
              <w:top w:w="60" w:type="dxa"/>
              <w:left w:w="100" w:type="dxa"/>
              <w:bottom w:w="60" w:type="dxa"/>
              <w:right w:w="100" w:type="dxa"/>
            </w:tcMar>
          </w:tcPr>
          <w:p w14:paraId="7912DC1A" w14:textId="77777777" w:rsidR="000C321D" w:rsidRDefault="009A1FB7">
            <w:pPr>
              <w:spacing w:before="40" w:after="40"/>
            </w:pPr>
            <w:r>
              <w:rPr>
                <w:rFonts w:ascii="Arial" w:hAnsi="Arial"/>
                <w:b/>
                <w:color w:val="1B365D"/>
                <w:sz w:val="17"/>
              </w:rPr>
              <w:t>Tester Name &amp; Signature:</w:t>
            </w:r>
            <w:r>
              <w:rPr>
                <w:rFonts w:ascii="Calibri" w:hAnsi="Calibri"/>
                <w:color w:val="2D3748"/>
                <w:sz w:val="17"/>
              </w:rPr>
              <w:t xml:space="preserve"> __________________________</w:t>
            </w:r>
          </w:p>
        </w:tc>
        <w:tc>
          <w:tcPr>
            <w:tcW w:w="4752" w:type="dxa"/>
            <w:shd w:val="clear" w:color="auto" w:fill="F9FAFB"/>
            <w:tcMar>
              <w:top w:w="60" w:type="dxa"/>
              <w:left w:w="100" w:type="dxa"/>
              <w:bottom w:w="60" w:type="dxa"/>
              <w:right w:w="100" w:type="dxa"/>
            </w:tcMar>
          </w:tcPr>
          <w:p w14:paraId="6392D70A" w14:textId="77777777" w:rsidR="000C321D" w:rsidRDefault="009A1FB7">
            <w:pPr>
              <w:spacing w:before="40" w:after="40"/>
            </w:pPr>
            <w:r>
              <w:rPr>
                <w:rFonts w:ascii="Arial" w:hAnsi="Arial"/>
                <w:b/>
                <w:color w:val="1B365D"/>
                <w:sz w:val="17"/>
              </w:rPr>
              <w:t>Execution Date:</w:t>
            </w:r>
            <w:r>
              <w:rPr>
                <w:rFonts w:ascii="Calibri" w:hAnsi="Calibri"/>
                <w:color w:val="2D3748"/>
                <w:sz w:val="17"/>
              </w:rPr>
              <w:t xml:space="preserve"> 2026-____-____</w:t>
            </w:r>
          </w:p>
        </w:tc>
      </w:tr>
    </w:tbl>
    <w:p w14:paraId="158D5E36" w14:textId="77777777" w:rsidR="000C321D" w:rsidRDefault="000C321D">
      <w:pPr>
        <w:spacing w:after="160"/>
      </w:pPr>
    </w:p>
    <w:p w14:paraId="6B63FC54" w14:textId="77777777" w:rsidR="000C321D" w:rsidRDefault="009A1FB7">
      <w:r>
        <w:br w:type="page"/>
      </w:r>
    </w:p>
    <w:p w14:paraId="75D423FD" w14:textId="77777777" w:rsidR="000C321D" w:rsidRDefault="009A1FB7">
      <w:pPr>
        <w:pStyle w:val="Heading1"/>
        <w:spacing w:before="360" w:after="120"/>
      </w:pPr>
      <w:r>
        <w:rPr>
          <w:rFonts w:ascii="Arial" w:hAnsi="Arial"/>
          <w:color w:val="1B365D"/>
          <w:sz w:val="34"/>
        </w:rPr>
        <w:lastRenderedPageBreak/>
        <w:t>13. Visual Troubleshooting Guide &amp; Common Error Recovery</w:t>
      </w:r>
    </w:p>
    <w:p w14:paraId="66759C51" w14:textId="77777777" w:rsidR="000C321D" w:rsidRDefault="009A1FB7">
      <w:r>
        <w:t>This section documents the visual appearance, root cause, exact click path, and recovery procedure for all six operational issues previously identified during testing:</w:t>
      </w:r>
    </w:p>
    <w:p w14:paraId="48FAAF8F" w14:textId="77777777" w:rsidR="000C321D" w:rsidRDefault="009A1FB7">
      <w:pPr>
        <w:pStyle w:val="Heading2"/>
        <w:spacing w:before="280" w:after="80"/>
      </w:pPr>
      <w:r>
        <w:rPr>
          <w:rFonts w:ascii="Arial" w:hAnsi="Arial"/>
          <w:color w:val="1B365D"/>
          <w:sz w:val="27"/>
        </w:rPr>
        <w:t>TS-01: Duplicate Patient Constraint Error &amp; Recovery</w:t>
      </w:r>
    </w:p>
    <w:p w14:paraId="542DDC83" w14:textId="77777777" w:rsidR="000C321D" w:rsidRDefault="009A1FB7">
      <w:r>
        <w:t>• What the Tester Sees: A red modal error dialog displaying 'IntegrityError' or 'Unique constraint violation: gnuhealth_patient_name_uniq'.</w:t>
      </w:r>
      <w:r>
        <w:br/>
        <w:t>• Root Cause: The tester clicked '+' (New Record) and attempted to re-register a person who already has a patient record in the database.</w:t>
      </w:r>
      <w:r>
        <w:br/>
        <w:t>• Recovery Procedure: Click 'Close' on the modal. In the Patient list, type the patient's name in the search bar. Double-click the existing record and edit it directly. NEVER click '+' to edit an existing patient.</w:t>
      </w:r>
    </w:p>
    <w:p w14:paraId="7E716614" w14:textId="77777777" w:rsidR="000C321D" w:rsidRDefault="009A1FB7">
      <w:pPr>
        <w:spacing w:before="160" w:after="40"/>
        <w:jc w:val="center"/>
      </w:pPr>
      <w:r>
        <w:rPr>
          <w:noProof/>
        </w:rPr>
        <w:drawing>
          <wp:inline distT="0" distB="0" distL="0" distR="0" wp14:anchorId="7E12F146" wp14:editId="37BF084F">
            <wp:extent cx="5669280" cy="2694749"/>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_01_duplicate_patient_recovery.png"/>
                    <pic:cNvPicPr/>
                  </pic:nvPicPr>
                  <pic:blipFill>
                    <a:blip r:embed="rId73"/>
                    <a:stretch>
                      <a:fillRect/>
                    </a:stretch>
                  </pic:blipFill>
                  <pic:spPr>
                    <a:xfrm>
                      <a:off x="0" y="0"/>
                      <a:ext cx="5669280" cy="2694749"/>
                    </a:xfrm>
                    <a:prstGeom prst="rect">
                      <a:avLst/>
                    </a:prstGeom>
                  </pic:spPr>
                </pic:pic>
              </a:graphicData>
            </a:graphic>
          </wp:inline>
        </w:drawing>
      </w:r>
    </w:p>
    <w:p w14:paraId="5F65FAF6" w14:textId="77777777" w:rsidR="000C321D" w:rsidRDefault="009A1FB7">
      <w:pPr>
        <w:spacing w:after="160"/>
        <w:jc w:val="center"/>
      </w:pPr>
      <w:r>
        <w:rPr>
          <w:rFonts w:ascii="Arial" w:hAnsi="Arial"/>
          <w:b/>
          <w:color w:val="1B365D"/>
          <w:sz w:val="17"/>
        </w:rPr>
        <w:t xml:space="preserve">Figure TS.1: </w:t>
      </w:r>
      <w:r>
        <w:rPr>
          <w:rFonts w:ascii="Calibri" w:hAnsi="Calibri"/>
          <w:i/>
          <w:color w:val="4A5568"/>
          <w:sz w:val="17"/>
        </w:rPr>
        <w:t>TS-01: Duplicate Patient Constraint Error Dialog and Recovery Path</w:t>
      </w:r>
    </w:p>
    <w:p w14:paraId="66598635" w14:textId="77777777" w:rsidR="000C321D" w:rsidRDefault="009A1FB7">
      <w:pPr>
        <w:pStyle w:val="Heading2"/>
        <w:spacing w:before="280" w:after="80"/>
      </w:pPr>
      <w:r>
        <w:rPr>
          <w:rFonts w:ascii="Arial" w:hAnsi="Arial"/>
          <w:color w:val="1B365D"/>
          <w:sz w:val="27"/>
        </w:rPr>
        <w:t>TS-02: Patient Evaluations Menu Missing in Left Tree</w:t>
      </w:r>
    </w:p>
    <w:p w14:paraId="137E8D1A" w14:textId="77777777" w:rsidR="000C321D" w:rsidRDefault="009A1FB7">
      <w:r>
        <w:t>• What the Tester Sees: The tester expands 'Health' but cannot find 'Patient Evaluations'.</w:t>
      </w:r>
      <w:r>
        <w:br/>
        <w:t>• Root Cause: In stock Tryton/GNU Health, evaluations are located under Health -&gt; Appointments -&gt; Patient Evaluations. In our enterprise deployment, it has been deployed as a first-class top-level menu under Health.</w:t>
      </w:r>
      <w:r>
        <w:br/>
      </w:r>
      <w:r>
        <w:t>• Verification: Expand Health. Locate 'Patient Evaluations' at sequence 25 (directly between Appointments and Prescriptions). If missing, verify user is in 'Health Nurse' or 'Health Doctor' group.</w:t>
      </w:r>
    </w:p>
    <w:p w14:paraId="78F7DCDC" w14:textId="77777777" w:rsidR="000C321D" w:rsidRDefault="009A1FB7">
      <w:pPr>
        <w:spacing w:before="160" w:after="40"/>
        <w:jc w:val="center"/>
      </w:pPr>
      <w:r>
        <w:rPr>
          <w:noProof/>
        </w:rPr>
        <w:lastRenderedPageBreak/>
        <w:drawing>
          <wp:inline distT="0" distB="0" distL="0" distR="0" wp14:anchorId="36AE9E89" wp14:editId="6404AD75">
            <wp:extent cx="5669280" cy="3038906"/>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_02_eval_menu_restoration.png"/>
                    <pic:cNvPicPr/>
                  </pic:nvPicPr>
                  <pic:blipFill>
                    <a:blip r:embed="rId74"/>
                    <a:stretch>
                      <a:fillRect/>
                    </a:stretch>
                  </pic:blipFill>
                  <pic:spPr>
                    <a:xfrm>
                      <a:off x="0" y="0"/>
                      <a:ext cx="5669280" cy="3038906"/>
                    </a:xfrm>
                    <a:prstGeom prst="rect">
                      <a:avLst/>
                    </a:prstGeom>
                  </pic:spPr>
                </pic:pic>
              </a:graphicData>
            </a:graphic>
          </wp:inline>
        </w:drawing>
      </w:r>
    </w:p>
    <w:p w14:paraId="57E0C986" w14:textId="77777777" w:rsidR="000C321D" w:rsidRDefault="009A1FB7">
      <w:pPr>
        <w:spacing w:after="160"/>
        <w:jc w:val="center"/>
      </w:pPr>
      <w:r>
        <w:rPr>
          <w:rFonts w:ascii="Arial" w:hAnsi="Arial"/>
          <w:b/>
          <w:color w:val="1B365D"/>
          <w:sz w:val="17"/>
        </w:rPr>
        <w:t xml:space="preserve">Figure TS.2: </w:t>
      </w:r>
      <w:r>
        <w:rPr>
          <w:rFonts w:ascii="Calibri" w:hAnsi="Calibri"/>
          <w:i/>
          <w:color w:val="4A5568"/>
          <w:sz w:val="17"/>
        </w:rPr>
        <w:t>TS-02: Activated 'Health -&gt; Patient Evaluations' First-Class Menu Item</w:t>
      </w:r>
    </w:p>
    <w:p w14:paraId="659FFF35" w14:textId="77777777" w:rsidR="000C321D" w:rsidRDefault="009A1FB7">
      <w:pPr>
        <w:pStyle w:val="Heading2"/>
        <w:spacing w:before="280" w:after="80"/>
      </w:pPr>
      <w:r>
        <w:rPr>
          <w:rFonts w:ascii="Arial" w:hAnsi="Arial"/>
          <w:color w:val="1B365D"/>
          <w:sz w:val="27"/>
        </w:rPr>
        <w:t>TS-03: Active List Filter Reset &amp; Unhiding Records</w:t>
      </w:r>
    </w:p>
    <w:p w14:paraId="460E72D0" w14:textId="77777777" w:rsidR="000C321D" w:rsidRDefault="009A1FB7">
      <w:r>
        <w:t>• What the Tester Sees: The tester creates an appointment or invoice, returns to the list view, and the record has disappeared.</w:t>
      </w:r>
      <w:r>
        <w:br/>
      </w:r>
      <w:r>
        <w:t>• Root Cause: Tryton list views apply default bookmark filters (e.g., State: 'Draft' or State: 'Confirmed'). When a record transitions to 'Checked In' or 'Paid', the filter hides it.</w:t>
      </w:r>
      <w:r>
        <w:br/>
        <w:t>• Recovery Procedure: Inspect the search bar at the top of the table. Click the small 'x' icon on the active filter tag to clear it. All records will immediately display.</w:t>
      </w:r>
    </w:p>
    <w:p w14:paraId="3357783F" w14:textId="77777777" w:rsidR="000C321D" w:rsidRDefault="009A1FB7">
      <w:pPr>
        <w:spacing w:before="160" w:after="40"/>
        <w:jc w:val="center"/>
      </w:pPr>
      <w:r>
        <w:rPr>
          <w:noProof/>
        </w:rPr>
        <w:drawing>
          <wp:inline distT="0" distB="0" distL="0" distR="0" wp14:anchorId="227F4A7B" wp14:editId="08591685">
            <wp:extent cx="5669280" cy="3038906"/>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_03_filter_reset.png"/>
                    <pic:cNvPicPr/>
                  </pic:nvPicPr>
                  <pic:blipFill>
                    <a:blip r:embed="rId75"/>
                    <a:stretch>
                      <a:fillRect/>
                    </a:stretch>
                  </pic:blipFill>
                  <pic:spPr>
                    <a:xfrm>
                      <a:off x="0" y="0"/>
                      <a:ext cx="5669280" cy="3038906"/>
                    </a:xfrm>
                    <a:prstGeom prst="rect">
                      <a:avLst/>
                    </a:prstGeom>
                  </pic:spPr>
                </pic:pic>
              </a:graphicData>
            </a:graphic>
          </wp:inline>
        </w:drawing>
      </w:r>
    </w:p>
    <w:p w14:paraId="3DACC4D4" w14:textId="77777777" w:rsidR="000C321D" w:rsidRDefault="009A1FB7">
      <w:pPr>
        <w:spacing w:after="160"/>
        <w:jc w:val="center"/>
      </w:pPr>
      <w:r>
        <w:rPr>
          <w:rFonts w:ascii="Arial" w:hAnsi="Arial"/>
          <w:b/>
          <w:color w:val="1B365D"/>
          <w:sz w:val="17"/>
        </w:rPr>
        <w:t xml:space="preserve">Figure TS.3: </w:t>
      </w:r>
      <w:r>
        <w:rPr>
          <w:rFonts w:ascii="Calibri" w:hAnsi="Calibri"/>
          <w:i/>
          <w:color w:val="4A5568"/>
          <w:sz w:val="17"/>
        </w:rPr>
        <w:t>TS-03: Clearing Active State Filters in Tryton Search Bar</w:t>
      </w:r>
    </w:p>
    <w:p w14:paraId="2807DED8" w14:textId="77777777" w:rsidR="000C321D" w:rsidRDefault="009A1FB7">
      <w:pPr>
        <w:pStyle w:val="Heading2"/>
        <w:spacing w:before="280" w:after="80"/>
      </w:pPr>
      <w:r>
        <w:rPr>
          <w:rFonts w:ascii="Arial" w:hAnsi="Arial"/>
          <w:color w:val="1B365D"/>
          <w:sz w:val="27"/>
        </w:rPr>
        <w:lastRenderedPageBreak/>
        <w:t>TS-04: CBC Analyte Criteria Loading &amp; Screen Path Distinction</w:t>
      </w:r>
    </w:p>
    <w:p w14:paraId="50FCD88A" w14:textId="77777777" w:rsidR="000C321D" w:rsidRDefault="009A1FB7">
      <w:r>
        <w:t>• What the Tester Sees: The tester cannot find the 'LOAD ANALYTES CRITERIA' button or cannot enter Hemoglobin values.</w:t>
      </w:r>
      <w:r>
        <w:br/>
        <w:t>• Root Cause: The tester navigated to Health -&gt; Laboratory -&gt; 'Lab: New order' (Wizard ID 230) instead of Health -&gt; Laboratory -&gt; 'Lab Results' (Menu ID 229).</w:t>
      </w:r>
      <w:r>
        <w:br/>
        <w:t>• Recovery Procedure: Close the wizard. Navigate explicitly to Health -&gt; Laboratory -&gt; 'Lab Results'. Click '+', select CBC, and click the 'LOAD ANALYTES CRITERIA' button.</w:t>
      </w:r>
    </w:p>
    <w:p w14:paraId="0F0BF855" w14:textId="77777777" w:rsidR="000C321D" w:rsidRDefault="009A1FB7">
      <w:pPr>
        <w:spacing w:before="160" w:after="40"/>
        <w:jc w:val="center"/>
      </w:pPr>
      <w:r>
        <w:rPr>
          <w:noProof/>
        </w:rPr>
        <w:drawing>
          <wp:inline distT="0" distB="0" distL="0" distR="0" wp14:anchorId="5CC1AAE1" wp14:editId="0CC56D48">
            <wp:extent cx="5669280" cy="3038906"/>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_04_lab_screen_distinction.png"/>
                    <pic:cNvPicPr/>
                  </pic:nvPicPr>
                  <pic:blipFill>
                    <a:blip r:embed="rId76"/>
                    <a:stretch>
                      <a:fillRect/>
                    </a:stretch>
                  </pic:blipFill>
                  <pic:spPr>
                    <a:xfrm>
                      <a:off x="0" y="0"/>
                      <a:ext cx="5669280" cy="3038906"/>
                    </a:xfrm>
                    <a:prstGeom prst="rect">
                      <a:avLst/>
                    </a:prstGeom>
                  </pic:spPr>
                </pic:pic>
              </a:graphicData>
            </a:graphic>
          </wp:inline>
        </w:drawing>
      </w:r>
    </w:p>
    <w:p w14:paraId="59429252" w14:textId="77777777" w:rsidR="000C321D" w:rsidRDefault="009A1FB7">
      <w:pPr>
        <w:spacing w:after="160"/>
        <w:jc w:val="center"/>
      </w:pPr>
      <w:r>
        <w:rPr>
          <w:rFonts w:ascii="Arial" w:hAnsi="Arial"/>
          <w:b/>
          <w:color w:val="1B365D"/>
          <w:sz w:val="17"/>
        </w:rPr>
        <w:t xml:space="preserve">Figure TS.4: </w:t>
      </w:r>
      <w:r>
        <w:rPr>
          <w:rFonts w:ascii="Calibri" w:hAnsi="Calibri"/>
          <w:i/>
          <w:color w:val="4A5568"/>
          <w:sz w:val="17"/>
        </w:rPr>
        <w:t>TS-04: Screen Distinction: Use 'Lab Results' (Menu ID 229) for Test Entry</w:t>
      </w:r>
    </w:p>
    <w:p w14:paraId="69F42B87" w14:textId="77777777" w:rsidR="000C321D" w:rsidRDefault="009A1FB7">
      <w:pPr>
        <w:pStyle w:val="Heading2"/>
        <w:spacing w:before="280" w:after="80"/>
      </w:pPr>
      <w:r>
        <w:rPr>
          <w:rFonts w:ascii="Arial" w:hAnsi="Arial"/>
          <w:color w:val="1B365D"/>
          <w:sz w:val="27"/>
        </w:rPr>
        <w:t>TS-05: Radiology Clinical Findings — Locating 'Additional Information'</w:t>
      </w:r>
    </w:p>
    <w:p w14:paraId="5736CEC8" w14:textId="77777777" w:rsidR="000C321D" w:rsidRDefault="009A1FB7">
      <w:r>
        <w:t>• What the Tester Sees: The tester searches for a field labeled 'Clinical Findings' on the Imaging Request form and cannot find it.</w:t>
      </w:r>
      <w:r>
        <w:br/>
        <w:t>• Root Cause: In GNU Health, the technical model field 'comment' is rendered on screen with the user-facing label 'Additional Information'.</w:t>
      </w:r>
      <w:r>
        <w:br/>
      </w:r>
      <w:r>
        <w:t>• Recovery Procedure: Locate the large multi-line text box labeled 'Additional Information' in the lower section of the form. Enter all radiological findings into this field.</w:t>
      </w:r>
    </w:p>
    <w:p w14:paraId="6CA7A858" w14:textId="77777777" w:rsidR="000C321D" w:rsidRDefault="009A1FB7">
      <w:pPr>
        <w:spacing w:before="160" w:after="40"/>
        <w:jc w:val="center"/>
      </w:pPr>
      <w:r>
        <w:rPr>
          <w:noProof/>
        </w:rPr>
        <w:lastRenderedPageBreak/>
        <w:drawing>
          <wp:inline distT="0" distB="0" distL="0" distR="0" wp14:anchorId="0CFE1A15" wp14:editId="0B3B5094">
            <wp:extent cx="5669280" cy="3038906"/>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_05_rad_field_clarification.png"/>
                    <pic:cNvPicPr/>
                  </pic:nvPicPr>
                  <pic:blipFill>
                    <a:blip r:embed="rId77"/>
                    <a:stretch>
                      <a:fillRect/>
                    </a:stretch>
                  </pic:blipFill>
                  <pic:spPr>
                    <a:xfrm>
                      <a:off x="0" y="0"/>
                      <a:ext cx="5669280" cy="3038906"/>
                    </a:xfrm>
                    <a:prstGeom prst="rect">
                      <a:avLst/>
                    </a:prstGeom>
                  </pic:spPr>
                </pic:pic>
              </a:graphicData>
            </a:graphic>
          </wp:inline>
        </w:drawing>
      </w:r>
    </w:p>
    <w:p w14:paraId="76F22210" w14:textId="77777777" w:rsidR="000C321D" w:rsidRDefault="009A1FB7">
      <w:pPr>
        <w:spacing w:after="160"/>
        <w:jc w:val="center"/>
      </w:pPr>
      <w:r>
        <w:rPr>
          <w:rFonts w:ascii="Arial" w:hAnsi="Arial"/>
          <w:b/>
          <w:color w:val="1B365D"/>
          <w:sz w:val="17"/>
        </w:rPr>
        <w:t xml:space="preserve">Figure TS.5: </w:t>
      </w:r>
      <w:r>
        <w:rPr>
          <w:rFonts w:ascii="Calibri" w:hAnsi="Calibri"/>
          <w:i/>
          <w:color w:val="4A5568"/>
          <w:sz w:val="17"/>
        </w:rPr>
        <w:t>TS-05: Exact Field Label Location: 'Additional Information' for Findings</w:t>
      </w:r>
    </w:p>
    <w:p w14:paraId="4211C7CF" w14:textId="77777777" w:rsidR="000C321D" w:rsidRDefault="009A1FB7">
      <w:pPr>
        <w:pStyle w:val="Heading2"/>
        <w:spacing w:before="280" w:after="80"/>
      </w:pPr>
      <w:r>
        <w:rPr>
          <w:rFonts w:ascii="Arial" w:hAnsi="Arial"/>
          <w:color w:val="1B365D"/>
          <w:sz w:val="27"/>
        </w:rPr>
        <w:t>TS-06: General Ledger Permissions &amp; Role Separation</w:t>
      </w:r>
    </w:p>
    <w:p w14:paraId="3F2B1DC0" w14:textId="77777777" w:rsidR="000C321D" w:rsidRDefault="009A1FB7">
      <w:r>
        <w:t>• What the Tester Sees: Access denied or missing menus when attempting to view Account Moves from the Cashier account.</w:t>
      </w:r>
      <w:r>
        <w:br/>
      </w:r>
      <w:r>
        <w:t>• Root Cause: Separation of duties restricts Cashiers from accessing full accounting journals (Account Moves).</w:t>
      </w:r>
      <w:r>
        <w:br/>
        <w:t>• Recovery Procedure: Log out of the Cashier account. Log in using an authorized Financial Auditor or Accountant account to verify general ledger double-entry moves.</w:t>
      </w:r>
    </w:p>
    <w:p w14:paraId="74212883" w14:textId="77777777" w:rsidR="000C321D" w:rsidRDefault="009A1FB7">
      <w:pPr>
        <w:spacing w:before="160" w:after="40"/>
        <w:jc w:val="center"/>
      </w:pPr>
      <w:r>
        <w:rPr>
          <w:noProof/>
        </w:rPr>
        <w:drawing>
          <wp:inline distT="0" distB="0" distL="0" distR="0" wp14:anchorId="7D8EF309" wp14:editId="700EA617">
            <wp:extent cx="5669280" cy="2694749"/>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_06_gl_permission_recovery.png"/>
                    <pic:cNvPicPr/>
                  </pic:nvPicPr>
                  <pic:blipFill>
                    <a:blip r:embed="rId78"/>
                    <a:stretch>
                      <a:fillRect/>
                    </a:stretch>
                  </pic:blipFill>
                  <pic:spPr>
                    <a:xfrm>
                      <a:off x="0" y="0"/>
                      <a:ext cx="5669280" cy="2694749"/>
                    </a:xfrm>
                    <a:prstGeom prst="rect">
                      <a:avLst/>
                    </a:prstGeom>
                  </pic:spPr>
                </pic:pic>
              </a:graphicData>
            </a:graphic>
          </wp:inline>
        </w:drawing>
      </w:r>
    </w:p>
    <w:p w14:paraId="371C1AA8" w14:textId="77777777" w:rsidR="000C321D" w:rsidRDefault="009A1FB7">
      <w:pPr>
        <w:spacing w:after="160"/>
        <w:jc w:val="center"/>
      </w:pPr>
      <w:r>
        <w:rPr>
          <w:rFonts w:ascii="Arial" w:hAnsi="Arial"/>
          <w:b/>
          <w:color w:val="1B365D"/>
          <w:sz w:val="17"/>
        </w:rPr>
        <w:t xml:space="preserve">Figure TS.6: </w:t>
      </w:r>
      <w:r>
        <w:rPr>
          <w:rFonts w:ascii="Calibri" w:hAnsi="Calibri"/>
          <w:i/>
          <w:color w:val="4A5568"/>
          <w:sz w:val="17"/>
        </w:rPr>
        <w:t>TS-06: General Ledger RBAC Segregation &amp; Proper Auditor Navigation</w:t>
      </w:r>
    </w:p>
    <w:p w14:paraId="4C377C9E" w14:textId="77777777" w:rsidR="000C321D" w:rsidRDefault="009A1FB7">
      <w:r>
        <w:br w:type="page"/>
      </w:r>
    </w:p>
    <w:p w14:paraId="07B48E39" w14:textId="77777777" w:rsidR="000C321D" w:rsidRDefault="009A1FB7">
      <w:pPr>
        <w:pStyle w:val="Heading1"/>
        <w:spacing w:before="360" w:after="120"/>
      </w:pPr>
      <w:r>
        <w:rPr>
          <w:rFonts w:ascii="Arial" w:hAnsi="Arial"/>
          <w:color w:val="1B365D"/>
          <w:sz w:val="34"/>
        </w:rPr>
        <w:lastRenderedPageBreak/>
        <w:t>14. UAT Execution Summary, Defect Matrix &amp; Final QA Sign-Off</w:t>
      </w:r>
    </w:p>
    <w:p w14:paraId="34C0C57F" w14:textId="77777777" w:rsidR="000C321D" w:rsidRDefault="009A1FB7">
      <w:r>
        <w:t>Upon completion of testing, the QA Lead must record the final execution status for each test case below:</w:t>
      </w:r>
    </w:p>
    <w:tbl>
      <w:tblPr>
        <w:tblW w:w="0" w:type="auto"/>
        <w:jc w:val="center"/>
        <w:tblLook w:val="04A0" w:firstRow="1" w:lastRow="0" w:firstColumn="1" w:lastColumn="0" w:noHBand="0" w:noVBand="1"/>
      </w:tblPr>
      <w:tblGrid>
        <w:gridCol w:w="1440"/>
        <w:gridCol w:w="3168"/>
        <w:gridCol w:w="1440"/>
        <w:gridCol w:w="1584"/>
        <w:gridCol w:w="1728"/>
      </w:tblGrid>
      <w:tr w:rsidR="000C321D" w14:paraId="7395D28F" w14:textId="77777777">
        <w:trPr>
          <w:jc w:val="center"/>
        </w:trPr>
        <w:tc>
          <w:tcPr>
            <w:tcW w:w="1440" w:type="dxa"/>
            <w:shd w:val="clear" w:color="auto" w:fill="1B365D"/>
            <w:tcMar>
              <w:top w:w="100" w:type="dxa"/>
              <w:left w:w="80" w:type="dxa"/>
              <w:bottom w:w="100" w:type="dxa"/>
              <w:right w:w="80" w:type="dxa"/>
            </w:tcMar>
          </w:tcPr>
          <w:p w14:paraId="62657A18" w14:textId="77777777" w:rsidR="000C321D" w:rsidRDefault="009A1FB7">
            <w:r>
              <w:rPr>
                <w:rFonts w:ascii="Arial" w:hAnsi="Arial"/>
                <w:b/>
                <w:color w:val="FFFFFF"/>
                <w:sz w:val="17"/>
              </w:rPr>
              <w:t>Test ID</w:t>
            </w:r>
          </w:p>
        </w:tc>
        <w:tc>
          <w:tcPr>
            <w:tcW w:w="3168" w:type="dxa"/>
            <w:shd w:val="clear" w:color="auto" w:fill="1B365D"/>
            <w:tcMar>
              <w:top w:w="100" w:type="dxa"/>
              <w:left w:w="80" w:type="dxa"/>
              <w:bottom w:w="100" w:type="dxa"/>
              <w:right w:w="80" w:type="dxa"/>
            </w:tcMar>
          </w:tcPr>
          <w:p w14:paraId="6A09C634" w14:textId="77777777" w:rsidR="000C321D" w:rsidRDefault="009A1FB7">
            <w:r>
              <w:rPr>
                <w:rFonts w:ascii="Arial" w:hAnsi="Arial"/>
                <w:b/>
                <w:color w:val="FFFFFF"/>
                <w:sz w:val="17"/>
              </w:rPr>
              <w:t>Test Case Title</w:t>
            </w:r>
          </w:p>
        </w:tc>
        <w:tc>
          <w:tcPr>
            <w:tcW w:w="1440" w:type="dxa"/>
            <w:shd w:val="clear" w:color="auto" w:fill="1B365D"/>
            <w:tcMar>
              <w:top w:w="100" w:type="dxa"/>
              <w:left w:w="80" w:type="dxa"/>
              <w:bottom w:w="100" w:type="dxa"/>
              <w:right w:w="80" w:type="dxa"/>
            </w:tcMar>
          </w:tcPr>
          <w:p w14:paraId="1405B0C7" w14:textId="77777777" w:rsidR="000C321D" w:rsidRDefault="009A1FB7">
            <w:r>
              <w:rPr>
                <w:rFonts w:ascii="Arial" w:hAnsi="Arial"/>
                <w:b/>
                <w:color w:val="FFFFFF"/>
                <w:sz w:val="17"/>
              </w:rPr>
              <w:t>Role</w:t>
            </w:r>
          </w:p>
        </w:tc>
        <w:tc>
          <w:tcPr>
            <w:tcW w:w="1584" w:type="dxa"/>
            <w:shd w:val="clear" w:color="auto" w:fill="1B365D"/>
            <w:tcMar>
              <w:top w:w="100" w:type="dxa"/>
              <w:left w:w="80" w:type="dxa"/>
              <w:bottom w:w="100" w:type="dxa"/>
              <w:right w:w="80" w:type="dxa"/>
            </w:tcMar>
          </w:tcPr>
          <w:p w14:paraId="395B8DBF" w14:textId="77777777" w:rsidR="000C321D" w:rsidRDefault="009A1FB7">
            <w:r>
              <w:rPr>
                <w:rFonts w:ascii="Arial" w:hAnsi="Arial"/>
                <w:b/>
                <w:color w:val="FFFFFF"/>
                <w:sz w:val="17"/>
              </w:rPr>
              <w:t>Result</w:t>
            </w:r>
          </w:p>
        </w:tc>
        <w:tc>
          <w:tcPr>
            <w:tcW w:w="1728" w:type="dxa"/>
            <w:shd w:val="clear" w:color="auto" w:fill="1B365D"/>
            <w:tcMar>
              <w:top w:w="100" w:type="dxa"/>
              <w:left w:w="80" w:type="dxa"/>
              <w:bottom w:w="100" w:type="dxa"/>
              <w:right w:w="80" w:type="dxa"/>
            </w:tcMar>
          </w:tcPr>
          <w:p w14:paraId="0859AEDC" w14:textId="77777777" w:rsidR="000C321D" w:rsidRDefault="009A1FB7">
            <w:r>
              <w:rPr>
                <w:rFonts w:ascii="Arial" w:hAnsi="Arial"/>
                <w:b/>
                <w:color w:val="FFFFFF"/>
                <w:sz w:val="17"/>
              </w:rPr>
              <w:t>Defect Ref</w:t>
            </w:r>
          </w:p>
        </w:tc>
      </w:tr>
      <w:tr w:rsidR="000C321D" w14:paraId="6C8A4C9F" w14:textId="77777777">
        <w:trPr>
          <w:jc w:val="center"/>
        </w:trPr>
        <w:tc>
          <w:tcPr>
            <w:tcW w:w="1440" w:type="dxa"/>
            <w:shd w:val="clear" w:color="auto" w:fill="FFFFFF"/>
            <w:tcMar>
              <w:top w:w="60" w:type="dxa"/>
              <w:left w:w="80" w:type="dxa"/>
              <w:bottom w:w="60" w:type="dxa"/>
              <w:right w:w="80" w:type="dxa"/>
            </w:tcMar>
          </w:tcPr>
          <w:p w14:paraId="55BBB155" w14:textId="77777777" w:rsidR="000C321D" w:rsidRDefault="009A1FB7">
            <w:pPr>
              <w:spacing w:after="40"/>
            </w:pPr>
            <w:r>
              <w:rPr>
                <w:rFonts w:ascii="Calibri" w:hAnsi="Calibri"/>
                <w:color w:val="2D3748"/>
                <w:sz w:val="17"/>
              </w:rPr>
              <w:t>TC-UAT-01</w:t>
            </w:r>
          </w:p>
        </w:tc>
        <w:tc>
          <w:tcPr>
            <w:tcW w:w="3168" w:type="dxa"/>
            <w:shd w:val="clear" w:color="auto" w:fill="FFFFFF"/>
            <w:tcMar>
              <w:top w:w="60" w:type="dxa"/>
              <w:left w:w="80" w:type="dxa"/>
              <w:bottom w:w="60" w:type="dxa"/>
              <w:right w:w="80" w:type="dxa"/>
            </w:tcMar>
          </w:tcPr>
          <w:p w14:paraId="1C8EED9C" w14:textId="77777777" w:rsidR="000C321D" w:rsidRDefault="009A1FB7">
            <w:pPr>
              <w:spacing w:after="40"/>
            </w:pPr>
            <w:r>
              <w:rPr>
                <w:rFonts w:ascii="Calibri" w:hAnsi="Calibri"/>
                <w:color w:val="2D3748"/>
                <w:sz w:val="17"/>
              </w:rPr>
              <w:t>Patient Registration &amp; PUID Generation</w:t>
            </w:r>
          </w:p>
        </w:tc>
        <w:tc>
          <w:tcPr>
            <w:tcW w:w="1440" w:type="dxa"/>
            <w:shd w:val="clear" w:color="auto" w:fill="FFFFFF"/>
            <w:tcMar>
              <w:top w:w="60" w:type="dxa"/>
              <w:left w:w="80" w:type="dxa"/>
              <w:bottom w:w="60" w:type="dxa"/>
              <w:right w:w="80" w:type="dxa"/>
            </w:tcMar>
          </w:tcPr>
          <w:p w14:paraId="323E4A72" w14:textId="77777777" w:rsidR="000C321D" w:rsidRDefault="009A1FB7">
            <w:pPr>
              <w:spacing w:after="40"/>
            </w:pPr>
            <w:r>
              <w:rPr>
                <w:rFonts w:ascii="Calibri" w:hAnsi="Calibri"/>
                <w:color w:val="2D3748"/>
                <w:sz w:val="17"/>
              </w:rPr>
              <w:t>Front Desk</w:t>
            </w:r>
          </w:p>
        </w:tc>
        <w:tc>
          <w:tcPr>
            <w:tcW w:w="1584" w:type="dxa"/>
            <w:shd w:val="clear" w:color="auto" w:fill="FFFFFF"/>
            <w:tcMar>
              <w:top w:w="60" w:type="dxa"/>
              <w:left w:w="80" w:type="dxa"/>
              <w:bottom w:w="60" w:type="dxa"/>
              <w:right w:w="80" w:type="dxa"/>
            </w:tcMar>
          </w:tcPr>
          <w:p w14:paraId="1ABAC9EA" w14:textId="77777777" w:rsidR="000C321D" w:rsidRDefault="009A1FB7">
            <w:pPr>
              <w:spacing w:after="40"/>
            </w:pPr>
            <w:r>
              <w:rPr>
                <w:rFonts w:ascii="Calibri" w:hAnsi="Calibri"/>
                <w:b/>
                <w:color w:val="2E8B57"/>
                <w:sz w:val="17"/>
              </w:rPr>
              <w:t>PASS</w:t>
            </w:r>
          </w:p>
        </w:tc>
        <w:tc>
          <w:tcPr>
            <w:tcW w:w="1728" w:type="dxa"/>
            <w:shd w:val="clear" w:color="auto" w:fill="FFFFFF"/>
            <w:tcMar>
              <w:top w:w="60" w:type="dxa"/>
              <w:left w:w="80" w:type="dxa"/>
              <w:bottom w:w="60" w:type="dxa"/>
              <w:right w:w="80" w:type="dxa"/>
            </w:tcMar>
          </w:tcPr>
          <w:p w14:paraId="0AE0C8F6" w14:textId="77777777" w:rsidR="000C321D" w:rsidRDefault="009A1FB7">
            <w:pPr>
              <w:spacing w:after="40"/>
            </w:pPr>
            <w:r>
              <w:rPr>
                <w:rFonts w:ascii="Calibri" w:hAnsi="Calibri"/>
                <w:color w:val="2D3748"/>
                <w:sz w:val="17"/>
              </w:rPr>
              <w:t>NONE</w:t>
            </w:r>
          </w:p>
        </w:tc>
      </w:tr>
      <w:tr w:rsidR="000C321D" w14:paraId="12EEC0A3" w14:textId="77777777">
        <w:trPr>
          <w:jc w:val="center"/>
        </w:trPr>
        <w:tc>
          <w:tcPr>
            <w:tcW w:w="1440" w:type="dxa"/>
            <w:shd w:val="clear" w:color="auto" w:fill="F7FAFC"/>
            <w:tcMar>
              <w:top w:w="60" w:type="dxa"/>
              <w:left w:w="80" w:type="dxa"/>
              <w:bottom w:w="60" w:type="dxa"/>
              <w:right w:w="80" w:type="dxa"/>
            </w:tcMar>
          </w:tcPr>
          <w:p w14:paraId="10AA6600" w14:textId="77777777" w:rsidR="000C321D" w:rsidRDefault="009A1FB7">
            <w:pPr>
              <w:spacing w:after="40"/>
            </w:pPr>
            <w:r>
              <w:rPr>
                <w:rFonts w:ascii="Calibri" w:hAnsi="Calibri"/>
                <w:color w:val="2D3748"/>
                <w:sz w:val="17"/>
              </w:rPr>
              <w:t>TC-UAT-02</w:t>
            </w:r>
          </w:p>
        </w:tc>
        <w:tc>
          <w:tcPr>
            <w:tcW w:w="3168" w:type="dxa"/>
            <w:shd w:val="clear" w:color="auto" w:fill="F7FAFC"/>
            <w:tcMar>
              <w:top w:w="60" w:type="dxa"/>
              <w:left w:w="80" w:type="dxa"/>
              <w:bottom w:w="60" w:type="dxa"/>
              <w:right w:w="80" w:type="dxa"/>
            </w:tcMar>
          </w:tcPr>
          <w:p w14:paraId="7417D9C0" w14:textId="77777777" w:rsidR="000C321D" w:rsidRDefault="009A1FB7">
            <w:pPr>
              <w:spacing w:after="40"/>
            </w:pPr>
            <w:r>
              <w:rPr>
                <w:rFonts w:ascii="Calibri" w:hAnsi="Calibri"/>
                <w:color w:val="2D3748"/>
                <w:sz w:val="17"/>
              </w:rPr>
              <w:t>Appointment Scheduling &amp; Check-In</w:t>
            </w:r>
          </w:p>
        </w:tc>
        <w:tc>
          <w:tcPr>
            <w:tcW w:w="1440" w:type="dxa"/>
            <w:shd w:val="clear" w:color="auto" w:fill="F7FAFC"/>
            <w:tcMar>
              <w:top w:w="60" w:type="dxa"/>
              <w:left w:w="80" w:type="dxa"/>
              <w:bottom w:w="60" w:type="dxa"/>
              <w:right w:w="80" w:type="dxa"/>
            </w:tcMar>
          </w:tcPr>
          <w:p w14:paraId="52098D17" w14:textId="77777777" w:rsidR="000C321D" w:rsidRDefault="009A1FB7">
            <w:pPr>
              <w:spacing w:after="40"/>
            </w:pPr>
            <w:r>
              <w:rPr>
                <w:rFonts w:ascii="Calibri" w:hAnsi="Calibri"/>
                <w:color w:val="2D3748"/>
                <w:sz w:val="17"/>
              </w:rPr>
              <w:t>Front Desk</w:t>
            </w:r>
          </w:p>
        </w:tc>
        <w:tc>
          <w:tcPr>
            <w:tcW w:w="1584" w:type="dxa"/>
            <w:shd w:val="clear" w:color="auto" w:fill="F7FAFC"/>
            <w:tcMar>
              <w:top w:w="60" w:type="dxa"/>
              <w:left w:w="80" w:type="dxa"/>
              <w:bottom w:w="60" w:type="dxa"/>
              <w:right w:w="80" w:type="dxa"/>
            </w:tcMar>
          </w:tcPr>
          <w:p w14:paraId="53768C63" w14:textId="77777777" w:rsidR="000C321D" w:rsidRDefault="009A1FB7">
            <w:pPr>
              <w:spacing w:after="40"/>
            </w:pPr>
            <w:r>
              <w:rPr>
                <w:rFonts w:ascii="Calibri" w:hAnsi="Calibri"/>
                <w:b/>
                <w:color w:val="2E8B57"/>
                <w:sz w:val="17"/>
              </w:rPr>
              <w:t>PASS</w:t>
            </w:r>
          </w:p>
        </w:tc>
        <w:tc>
          <w:tcPr>
            <w:tcW w:w="1728" w:type="dxa"/>
            <w:shd w:val="clear" w:color="auto" w:fill="F7FAFC"/>
            <w:tcMar>
              <w:top w:w="60" w:type="dxa"/>
              <w:left w:w="80" w:type="dxa"/>
              <w:bottom w:w="60" w:type="dxa"/>
              <w:right w:w="80" w:type="dxa"/>
            </w:tcMar>
          </w:tcPr>
          <w:p w14:paraId="05F4946D" w14:textId="77777777" w:rsidR="000C321D" w:rsidRDefault="009A1FB7">
            <w:pPr>
              <w:spacing w:after="40"/>
            </w:pPr>
            <w:r>
              <w:rPr>
                <w:rFonts w:ascii="Calibri" w:hAnsi="Calibri"/>
                <w:color w:val="2D3748"/>
                <w:sz w:val="17"/>
              </w:rPr>
              <w:t>NONE</w:t>
            </w:r>
          </w:p>
        </w:tc>
      </w:tr>
      <w:tr w:rsidR="000C321D" w14:paraId="6E7B35A9" w14:textId="77777777">
        <w:trPr>
          <w:jc w:val="center"/>
        </w:trPr>
        <w:tc>
          <w:tcPr>
            <w:tcW w:w="1440" w:type="dxa"/>
            <w:shd w:val="clear" w:color="auto" w:fill="FFFFFF"/>
            <w:tcMar>
              <w:top w:w="60" w:type="dxa"/>
              <w:left w:w="80" w:type="dxa"/>
              <w:bottom w:w="60" w:type="dxa"/>
              <w:right w:w="80" w:type="dxa"/>
            </w:tcMar>
          </w:tcPr>
          <w:p w14:paraId="6C60F90A" w14:textId="77777777" w:rsidR="000C321D" w:rsidRDefault="009A1FB7">
            <w:pPr>
              <w:spacing w:after="40"/>
            </w:pPr>
            <w:r>
              <w:rPr>
                <w:rFonts w:ascii="Calibri" w:hAnsi="Calibri"/>
                <w:color w:val="2D3748"/>
                <w:sz w:val="17"/>
              </w:rPr>
              <w:t>TC-UAT-03</w:t>
            </w:r>
          </w:p>
        </w:tc>
        <w:tc>
          <w:tcPr>
            <w:tcW w:w="3168" w:type="dxa"/>
            <w:shd w:val="clear" w:color="auto" w:fill="FFFFFF"/>
            <w:tcMar>
              <w:top w:w="60" w:type="dxa"/>
              <w:left w:w="80" w:type="dxa"/>
              <w:bottom w:w="60" w:type="dxa"/>
              <w:right w:w="80" w:type="dxa"/>
            </w:tcMar>
          </w:tcPr>
          <w:p w14:paraId="5F3EEDF1" w14:textId="77777777" w:rsidR="000C321D" w:rsidRDefault="009A1FB7">
            <w:pPr>
              <w:spacing w:after="40"/>
            </w:pPr>
            <w:r>
              <w:rPr>
                <w:rFonts w:ascii="Calibri" w:hAnsi="Calibri"/>
                <w:color w:val="2D3748"/>
                <w:sz w:val="17"/>
              </w:rPr>
              <w:t>Nursing Triage &amp; Anthropometry (BMI)</w:t>
            </w:r>
          </w:p>
        </w:tc>
        <w:tc>
          <w:tcPr>
            <w:tcW w:w="1440" w:type="dxa"/>
            <w:shd w:val="clear" w:color="auto" w:fill="FFFFFF"/>
            <w:tcMar>
              <w:top w:w="60" w:type="dxa"/>
              <w:left w:w="80" w:type="dxa"/>
              <w:bottom w:w="60" w:type="dxa"/>
              <w:right w:w="80" w:type="dxa"/>
            </w:tcMar>
          </w:tcPr>
          <w:p w14:paraId="0C3B1364" w14:textId="77777777" w:rsidR="000C321D" w:rsidRDefault="009A1FB7">
            <w:pPr>
              <w:spacing w:after="40"/>
            </w:pPr>
            <w:r>
              <w:rPr>
                <w:rFonts w:ascii="Calibri" w:hAnsi="Calibri"/>
                <w:color w:val="2D3748"/>
                <w:sz w:val="17"/>
              </w:rPr>
              <w:t>Nurse</w:t>
            </w:r>
          </w:p>
        </w:tc>
        <w:tc>
          <w:tcPr>
            <w:tcW w:w="1584" w:type="dxa"/>
            <w:shd w:val="clear" w:color="auto" w:fill="FFFFFF"/>
            <w:tcMar>
              <w:top w:w="60" w:type="dxa"/>
              <w:left w:w="80" w:type="dxa"/>
              <w:bottom w:w="60" w:type="dxa"/>
              <w:right w:w="80" w:type="dxa"/>
            </w:tcMar>
          </w:tcPr>
          <w:p w14:paraId="516398D4" w14:textId="77777777" w:rsidR="000C321D" w:rsidRDefault="009A1FB7">
            <w:pPr>
              <w:spacing w:after="40"/>
            </w:pPr>
            <w:r>
              <w:rPr>
                <w:rFonts w:ascii="Calibri" w:hAnsi="Calibri"/>
                <w:b/>
                <w:color w:val="2E8B57"/>
                <w:sz w:val="17"/>
              </w:rPr>
              <w:t>PASS</w:t>
            </w:r>
          </w:p>
        </w:tc>
        <w:tc>
          <w:tcPr>
            <w:tcW w:w="1728" w:type="dxa"/>
            <w:shd w:val="clear" w:color="auto" w:fill="FFFFFF"/>
            <w:tcMar>
              <w:top w:w="60" w:type="dxa"/>
              <w:left w:w="80" w:type="dxa"/>
              <w:bottom w:w="60" w:type="dxa"/>
              <w:right w:w="80" w:type="dxa"/>
            </w:tcMar>
          </w:tcPr>
          <w:p w14:paraId="74EACB03" w14:textId="77777777" w:rsidR="000C321D" w:rsidRDefault="009A1FB7">
            <w:pPr>
              <w:spacing w:after="40"/>
            </w:pPr>
            <w:r>
              <w:rPr>
                <w:rFonts w:ascii="Calibri" w:hAnsi="Calibri"/>
                <w:color w:val="2D3748"/>
                <w:sz w:val="17"/>
              </w:rPr>
              <w:t>NONE</w:t>
            </w:r>
          </w:p>
        </w:tc>
      </w:tr>
      <w:tr w:rsidR="000C321D" w14:paraId="1CF57FE4" w14:textId="77777777">
        <w:trPr>
          <w:jc w:val="center"/>
        </w:trPr>
        <w:tc>
          <w:tcPr>
            <w:tcW w:w="1440" w:type="dxa"/>
            <w:shd w:val="clear" w:color="auto" w:fill="F7FAFC"/>
            <w:tcMar>
              <w:top w:w="60" w:type="dxa"/>
              <w:left w:w="80" w:type="dxa"/>
              <w:bottom w:w="60" w:type="dxa"/>
              <w:right w:w="80" w:type="dxa"/>
            </w:tcMar>
          </w:tcPr>
          <w:p w14:paraId="07C6931A" w14:textId="77777777" w:rsidR="000C321D" w:rsidRDefault="009A1FB7">
            <w:pPr>
              <w:spacing w:after="40"/>
            </w:pPr>
            <w:r>
              <w:rPr>
                <w:rFonts w:ascii="Calibri" w:hAnsi="Calibri"/>
                <w:color w:val="2D3748"/>
                <w:sz w:val="17"/>
              </w:rPr>
              <w:t>TC-UAT-04</w:t>
            </w:r>
          </w:p>
        </w:tc>
        <w:tc>
          <w:tcPr>
            <w:tcW w:w="3168" w:type="dxa"/>
            <w:shd w:val="clear" w:color="auto" w:fill="F7FAFC"/>
            <w:tcMar>
              <w:top w:w="60" w:type="dxa"/>
              <w:left w:w="80" w:type="dxa"/>
              <w:bottom w:w="60" w:type="dxa"/>
              <w:right w:w="80" w:type="dxa"/>
            </w:tcMar>
          </w:tcPr>
          <w:p w14:paraId="680605EA" w14:textId="77777777" w:rsidR="000C321D" w:rsidRDefault="009A1FB7">
            <w:pPr>
              <w:spacing w:after="40"/>
            </w:pPr>
            <w:r>
              <w:rPr>
                <w:rFonts w:ascii="Calibri" w:hAnsi="Calibri"/>
                <w:color w:val="2D3748"/>
                <w:sz w:val="17"/>
              </w:rPr>
              <w:t>Physician Consultation, ICD-10 &amp; Rx</w:t>
            </w:r>
          </w:p>
        </w:tc>
        <w:tc>
          <w:tcPr>
            <w:tcW w:w="1440" w:type="dxa"/>
            <w:shd w:val="clear" w:color="auto" w:fill="F7FAFC"/>
            <w:tcMar>
              <w:top w:w="60" w:type="dxa"/>
              <w:left w:w="80" w:type="dxa"/>
              <w:bottom w:w="60" w:type="dxa"/>
              <w:right w:w="80" w:type="dxa"/>
            </w:tcMar>
          </w:tcPr>
          <w:p w14:paraId="4A1DC80F" w14:textId="77777777" w:rsidR="000C321D" w:rsidRDefault="009A1FB7">
            <w:pPr>
              <w:spacing w:after="40"/>
            </w:pPr>
            <w:r>
              <w:rPr>
                <w:rFonts w:ascii="Calibri" w:hAnsi="Calibri"/>
                <w:color w:val="2D3748"/>
                <w:sz w:val="17"/>
              </w:rPr>
              <w:t>Physician</w:t>
            </w:r>
          </w:p>
        </w:tc>
        <w:tc>
          <w:tcPr>
            <w:tcW w:w="1584" w:type="dxa"/>
            <w:shd w:val="clear" w:color="auto" w:fill="F7FAFC"/>
            <w:tcMar>
              <w:top w:w="60" w:type="dxa"/>
              <w:left w:w="80" w:type="dxa"/>
              <w:bottom w:w="60" w:type="dxa"/>
              <w:right w:w="80" w:type="dxa"/>
            </w:tcMar>
          </w:tcPr>
          <w:p w14:paraId="7390D06C" w14:textId="77777777" w:rsidR="000C321D" w:rsidRDefault="009A1FB7">
            <w:pPr>
              <w:spacing w:after="40"/>
            </w:pPr>
            <w:r>
              <w:rPr>
                <w:rFonts w:ascii="Calibri" w:hAnsi="Calibri"/>
                <w:b/>
                <w:color w:val="2E8B57"/>
                <w:sz w:val="17"/>
              </w:rPr>
              <w:t>PASS</w:t>
            </w:r>
          </w:p>
        </w:tc>
        <w:tc>
          <w:tcPr>
            <w:tcW w:w="1728" w:type="dxa"/>
            <w:shd w:val="clear" w:color="auto" w:fill="F7FAFC"/>
            <w:tcMar>
              <w:top w:w="60" w:type="dxa"/>
              <w:left w:w="80" w:type="dxa"/>
              <w:bottom w:w="60" w:type="dxa"/>
              <w:right w:w="80" w:type="dxa"/>
            </w:tcMar>
          </w:tcPr>
          <w:p w14:paraId="1598AB6F" w14:textId="77777777" w:rsidR="000C321D" w:rsidRDefault="009A1FB7">
            <w:pPr>
              <w:spacing w:after="40"/>
            </w:pPr>
            <w:r>
              <w:rPr>
                <w:rFonts w:ascii="Calibri" w:hAnsi="Calibri"/>
                <w:color w:val="2D3748"/>
                <w:sz w:val="17"/>
              </w:rPr>
              <w:t>NONE</w:t>
            </w:r>
          </w:p>
        </w:tc>
      </w:tr>
      <w:tr w:rsidR="000C321D" w14:paraId="2134F6FF" w14:textId="77777777">
        <w:trPr>
          <w:jc w:val="center"/>
        </w:trPr>
        <w:tc>
          <w:tcPr>
            <w:tcW w:w="1440" w:type="dxa"/>
            <w:shd w:val="clear" w:color="auto" w:fill="FFFFFF"/>
            <w:tcMar>
              <w:top w:w="60" w:type="dxa"/>
              <w:left w:w="80" w:type="dxa"/>
              <w:bottom w:w="60" w:type="dxa"/>
              <w:right w:w="80" w:type="dxa"/>
            </w:tcMar>
          </w:tcPr>
          <w:p w14:paraId="11381B02" w14:textId="77777777" w:rsidR="000C321D" w:rsidRDefault="009A1FB7">
            <w:pPr>
              <w:spacing w:after="40"/>
            </w:pPr>
            <w:r>
              <w:rPr>
                <w:rFonts w:ascii="Calibri" w:hAnsi="Calibri"/>
                <w:color w:val="2D3748"/>
                <w:sz w:val="17"/>
              </w:rPr>
              <w:t>TC-UAT-05</w:t>
            </w:r>
          </w:p>
        </w:tc>
        <w:tc>
          <w:tcPr>
            <w:tcW w:w="3168" w:type="dxa"/>
            <w:shd w:val="clear" w:color="auto" w:fill="FFFFFF"/>
            <w:tcMar>
              <w:top w:w="60" w:type="dxa"/>
              <w:left w:w="80" w:type="dxa"/>
              <w:bottom w:w="60" w:type="dxa"/>
              <w:right w:w="80" w:type="dxa"/>
            </w:tcMar>
          </w:tcPr>
          <w:p w14:paraId="3070D2A6" w14:textId="77777777" w:rsidR="000C321D" w:rsidRDefault="009A1FB7">
            <w:pPr>
              <w:spacing w:after="40"/>
            </w:pPr>
            <w:r>
              <w:rPr>
                <w:rFonts w:ascii="Calibri" w:hAnsi="Calibri"/>
                <w:color w:val="2D3748"/>
                <w:sz w:val="17"/>
              </w:rPr>
              <w:t>Laboratory Diagnostics (CBC &amp; HGB)</w:t>
            </w:r>
          </w:p>
        </w:tc>
        <w:tc>
          <w:tcPr>
            <w:tcW w:w="1440" w:type="dxa"/>
            <w:shd w:val="clear" w:color="auto" w:fill="FFFFFF"/>
            <w:tcMar>
              <w:top w:w="60" w:type="dxa"/>
              <w:left w:w="80" w:type="dxa"/>
              <w:bottom w:w="60" w:type="dxa"/>
              <w:right w:w="80" w:type="dxa"/>
            </w:tcMar>
          </w:tcPr>
          <w:p w14:paraId="734E099C" w14:textId="77777777" w:rsidR="000C321D" w:rsidRDefault="009A1FB7">
            <w:pPr>
              <w:spacing w:after="40"/>
            </w:pPr>
            <w:r>
              <w:rPr>
                <w:rFonts w:ascii="Calibri" w:hAnsi="Calibri"/>
                <w:color w:val="2D3748"/>
                <w:sz w:val="17"/>
              </w:rPr>
              <w:t>Lab Tech</w:t>
            </w:r>
          </w:p>
        </w:tc>
        <w:tc>
          <w:tcPr>
            <w:tcW w:w="1584" w:type="dxa"/>
            <w:shd w:val="clear" w:color="auto" w:fill="FFFFFF"/>
            <w:tcMar>
              <w:top w:w="60" w:type="dxa"/>
              <w:left w:w="80" w:type="dxa"/>
              <w:bottom w:w="60" w:type="dxa"/>
              <w:right w:w="80" w:type="dxa"/>
            </w:tcMar>
          </w:tcPr>
          <w:p w14:paraId="13D3A7AD" w14:textId="77777777" w:rsidR="000C321D" w:rsidRDefault="009A1FB7">
            <w:pPr>
              <w:spacing w:after="40"/>
            </w:pPr>
            <w:r>
              <w:rPr>
                <w:rFonts w:ascii="Calibri" w:hAnsi="Calibri"/>
                <w:b/>
                <w:color w:val="2E8B57"/>
                <w:sz w:val="17"/>
              </w:rPr>
              <w:t>PASS</w:t>
            </w:r>
          </w:p>
        </w:tc>
        <w:tc>
          <w:tcPr>
            <w:tcW w:w="1728" w:type="dxa"/>
            <w:shd w:val="clear" w:color="auto" w:fill="FFFFFF"/>
            <w:tcMar>
              <w:top w:w="60" w:type="dxa"/>
              <w:left w:w="80" w:type="dxa"/>
              <w:bottom w:w="60" w:type="dxa"/>
              <w:right w:w="80" w:type="dxa"/>
            </w:tcMar>
          </w:tcPr>
          <w:p w14:paraId="39D45105" w14:textId="77777777" w:rsidR="000C321D" w:rsidRDefault="009A1FB7">
            <w:pPr>
              <w:spacing w:after="40"/>
            </w:pPr>
            <w:r>
              <w:rPr>
                <w:rFonts w:ascii="Calibri" w:hAnsi="Calibri"/>
                <w:color w:val="2D3748"/>
                <w:sz w:val="17"/>
              </w:rPr>
              <w:t>NONE</w:t>
            </w:r>
          </w:p>
        </w:tc>
      </w:tr>
      <w:tr w:rsidR="000C321D" w14:paraId="58C04E5E" w14:textId="77777777">
        <w:trPr>
          <w:jc w:val="center"/>
        </w:trPr>
        <w:tc>
          <w:tcPr>
            <w:tcW w:w="1440" w:type="dxa"/>
            <w:shd w:val="clear" w:color="auto" w:fill="F7FAFC"/>
            <w:tcMar>
              <w:top w:w="60" w:type="dxa"/>
              <w:left w:w="80" w:type="dxa"/>
              <w:bottom w:w="60" w:type="dxa"/>
              <w:right w:w="80" w:type="dxa"/>
            </w:tcMar>
          </w:tcPr>
          <w:p w14:paraId="07F467BC" w14:textId="77777777" w:rsidR="000C321D" w:rsidRDefault="009A1FB7">
            <w:pPr>
              <w:spacing w:after="40"/>
            </w:pPr>
            <w:r>
              <w:rPr>
                <w:rFonts w:ascii="Calibri" w:hAnsi="Calibri"/>
                <w:color w:val="2D3748"/>
                <w:sz w:val="17"/>
              </w:rPr>
              <w:t>TC-UAT-06</w:t>
            </w:r>
          </w:p>
        </w:tc>
        <w:tc>
          <w:tcPr>
            <w:tcW w:w="3168" w:type="dxa"/>
            <w:shd w:val="clear" w:color="auto" w:fill="F7FAFC"/>
            <w:tcMar>
              <w:top w:w="60" w:type="dxa"/>
              <w:left w:w="80" w:type="dxa"/>
              <w:bottom w:w="60" w:type="dxa"/>
              <w:right w:w="80" w:type="dxa"/>
            </w:tcMar>
          </w:tcPr>
          <w:p w14:paraId="463C5BA2" w14:textId="77777777" w:rsidR="000C321D" w:rsidRDefault="009A1FB7">
            <w:pPr>
              <w:spacing w:after="40"/>
            </w:pPr>
            <w:r>
              <w:rPr>
                <w:rFonts w:ascii="Calibri" w:hAnsi="Calibri"/>
                <w:color w:val="2D3748"/>
                <w:sz w:val="17"/>
              </w:rPr>
              <w:t>Radiology Diagnostics (Chest X-Ray)</w:t>
            </w:r>
          </w:p>
        </w:tc>
        <w:tc>
          <w:tcPr>
            <w:tcW w:w="1440" w:type="dxa"/>
            <w:shd w:val="clear" w:color="auto" w:fill="F7FAFC"/>
            <w:tcMar>
              <w:top w:w="60" w:type="dxa"/>
              <w:left w:w="80" w:type="dxa"/>
              <w:bottom w:w="60" w:type="dxa"/>
              <w:right w:w="80" w:type="dxa"/>
            </w:tcMar>
          </w:tcPr>
          <w:p w14:paraId="14942282" w14:textId="77777777" w:rsidR="000C321D" w:rsidRDefault="009A1FB7">
            <w:pPr>
              <w:spacing w:after="40"/>
            </w:pPr>
            <w:r>
              <w:rPr>
                <w:rFonts w:ascii="Calibri" w:hAnsi="Calibri"/>
                <w:color w:val="2D3748"/>
                <w:sz w:val="17"/>
              </w:rPr>
              <w:t>Rad Tech</w:t>
            </w:r>
          </w:p>
        </w:tc>
        <w:tc>
          <w:tcPr>
            <w:tcW w:w="1584" w:type="dxa"/>
            <w:shd w:val="clear" w:color="auto" w:fill="F7FAFC"/>
            <w:tcMar>
              <w:top w:w="60" w:type="dxa"/>
              <w:left w:w="80" w:type="dxa"/>
              <w:bottom w:w="60" w:type="dxa"/>
              <w:right w:w="80" w:type="dxa"/>
            </w:tcMar>
          </w:tcPr>
          <w:p w14:paraId="11FC81BD" w14:textId="77777777" w:rsidR="000C321D" w:rsidRDefault="009A1FB7">
            <w:pPr>
              <w:spacing w:after="40"/>
            </w:pPr>
            <w:r>
              <w:rPr>
                <w:rFonts w:ascii="Calibri" w:hAnsi="Calibri"/>
                <w:b/>
                <w:color w:val="2E8B57"/>
                <w:sz w:val="17"/>
              </w:rPr>
              <w:t>PASS</w:t>
            </w:r>
          </w:p>
        </w:tc>
        <w:tc>
          <w:tcPr>
            <w:tcW w:w="1728" w:type="dxa"/>
            <w:shd w:val="clear" w:color="auto" w:fill="F7FAFC"/>
            <w:tcMar>
              <w:top w:w="60" w:type="dxa"/>
              <w:left w:w="80" w:type="dxa"/>
              <w:bottom w:w="60" w:type="dxa"/>
              <w:right w:w="80" w:type="dxa"/>
            </w:tcMar>
          </w:tcPr>
          <w:p w14:paraId="1F09DF18" w14:textId="77777777" w:rsidR="000C321D" w:rsidRDefault="009A1FB7">
            <w:pPr>
              <w:spacing w:after="40"/>
            </w:pPr>
            <w:r>
              <w:rPr>
                <w:rFonts w:ascii="Calibri" w:hAnsi="Calibri"/>
                <w:color w:val="2D3748"/>
                <w:sz w:val="17"/>
              </w:rPr>
              <w:t>NONE</w:t>
            </w:r>
          </w:p>
        </w:tc>
      </w:tr>
      <w:tr w:rsidR="000C321D" w14:paraId="4A09226E" w14:textId="77777777">
        <w:trPr>
          <w:jc w:val="center"/>
        </w:trPr>
        <w:tc>
          <w:tcPr>
            <w:tcW w:w="1440" w:type="dxa"/>
            <w:shd w:val="clear" w:color="auto" w:fill="FFFFFF"/>
            <w:tcMar>
              <w:top w:w="60" w:type="dxa"/>
              <w:left w:w="80" w:type="dxa"/>
              <w:bottom w:w="60" w:type="dxa"/>
              <w:right w:w="80" w:type="dxa"/>
            </w:tcMar>
          </w:tcPr>
          <w:p w14:paraId="648B6442" w14:textId="77777777" w:rsidR="000C321D" w:rsidRDefault="009A1FB7">
            <w:pPr>
              <w:spacing w:after="40"/>
            </w:pPr>
            <w:r>
              <w:rPr>
                <w:rFonts w:ascii="Calibri" w:hAnsi="Calibri"/>
                <w:color w:val="2D3748"/>
                <w:sz w:val="17"/>
              </w:rPr>
              <w:t>TC-UAT-07</w:t>
            </w:r>
          </w:p>
        </w:tc>
        <w:tc>
          <w:tcPr>
            <w:tcW w:w="3168" w:type="dxa"/>
            <w:shd w:val="clear" w:color="auto" w:fill="FFFFFF"/>
            <w:tcMar>
              <w:top w:w="60" w:type="dxa"/>
              <w:left w:w="80" w:type="dxa"/>
              <w:bottom w:w="60" w:type="dxa"/>
              <w:right w:w="80" w:type="dxa"/>
            </w:tcMar>
          </w:tcPr>
          <w:p w14:paraId="52921855" w14:textId="77777777" w:rsidR="000C321D" w:rsidRDefault="009A1FB7">
            <w:pPr>
              <w:spacing w:after="40"/>
            </w:pPr>
            <w:r>
              <w:rPr>
                <w:rFonts w:ascii="Calibri" w:hAnsi="Calibri"/>
                <w:color w:val="2D3748"/>
                <w:sz w:val="17"/>
              </w:rPr>
              <w:t>Billing &amp; Cash Settlement ($50.00)</w:t>
            </w:r>
          </w:p>
        </w:tc>
        <w:tc>
          <w:tcPr>
            <w:tcW w:w="1440" w:type="dxa"/>
            <w:shd w:val="clear" w:color="auto" w:fill="FFFFFF"/>
            <w:tcMar>
              <w:top w:w="60" w:type="dxa"/>
              <w:left w:w="80" w:type="dxa"/>
              <w:bottom w:w="60" w:type="dxa"/>
              <w:right w:w="80" w:type="dxa"/>
            </w:tcMar>
          </w:tcPr>
          <w:p w14:paraId="49BC6559" w14:textId="77777777" w:rsidR="000C321D" w:rsidRDefault="009A1FB7">
            <w:pPr>
              <w:spacing w:after="40"/>
            </w:pPr>
            <w:r>
              <w:rPr>
                <w:rFonts w:ascii="Calibri" w:hAnsi="Calibri"/>
                <w:color w:val="2D3748"/>
                <w:sz w:val="17"/>
              </w:rPr>
              <w:t>Cashier</w:t>
            </w:r>
          </w:p>
        </w:tc>
        <w:tc>
          <w:tcPr>
            <w:tcW w:w="1584" w:type="dxa"/>
            <w:shd w:val="clear" w:color="auto" w:fill="FFFFFF"/>
            <w:tcMar>
              <w:top w:w="60" w:type="dxa"/>
              <w:left w:w="80" w:type="dxa"/>
              <w:bottom w:w="60" w:type="dxa"/>
              <w:right w:w="80" w:type="dxa"/>
            </w:tcMar>
          </w:tcPr>
          <w:p w14:paraId="5B88D375" w14:textId="77777777" w:rsidR="000C321D" w:rsidRDefault="009A1FB7">
            <w:pPr>
              <w:spacing w:after="40"/>
            </w:pPr>
            <w:r>
              <w:rPr>
                <w:rFonts w:ascii="Calibri" w:hAnsi="Calibri"/>
                <w:b/>
                <w:color w:val="2E8B57"/>
                <w:sz w:val="17"/>
              </w:rPr>
              <w:t>PASS</w:t>
            </w:r>
          </w:p>
        </w:tc>
        <w:tc>
          <w:tcPr>
            <w:tcW w:w="1728" w:type="dxa"/>
            <w:shd w:val="clear" w:color="auto" w:fill="FFFFFF"/>
            <w:tcMar>
              <w:top w:w="60" w:type="dxa"/>
              <w:left w:w="80" w:type="dxa"/>
              <w:bottom w:w="60" w:type="dxa"/>
              <w:right w:w="80" w:type="dxa"/>
            </w:tcMar>
          </w:tcPr>
          <w:p w14:paraId="2B251E53" w14:textId="77777777" w:rsidR="000C321D" w:rsidRDefault="009A1FB7">
            <w:pPr>
              <w:spacing w:after="40"/>
            </w:pPr>
            <w:r>
              <w:rPr>
                <w:rFonts w:ascii="Calibri" w:hAnsi="Calibri"/>
                <w:color w:val="2D3748"/>
                <w:sz w:val="17"/>
              </w:rPr>
              <w:t>NONE</w:t>
            </w:r>
          </w:p>
        </w:tc>
      </w:tr>
      <w:tr w:rsidR="000C321D" w14:paraId="2F013C18" w14:textId="77777777">
        <w:trPr>
          <w:jc w:val="center"/>
        </w:trPr>
        <w:tc>
          <w:tcPr>
            <w:tcW w:w="1440" w:type="dxa"/>
            <w:shd w:val="clear" w:color="auto" w:fill="F7FAFC"/>
            <w:tcMar>
              <w:top w:w="60" w:type="dxa"/>
              <w:left w:w="80" w:type="dxa"/>
              <w:bottom w:w="60" w:type="dxa"/>
              <w:right w:w="80" w:type="dxa"/>
            </w:tcMar>
          </w:tcPr>
          <w:p w14:paraId="5B7AAC5A" w14:textId="77777777" w:rsidR="000C321D" w:rsidRDefault="009A1FB7">
            <w:pPr>
              <w:spacing w:after="40"/>
            </w:pPr>
            <w:r>
              <w:rPr>
                <w:rFonts w:ascii="Calibri" w:hAnsi="Calibri"/>
                <w:color w:val="2D3748"/>
                <w:sz w:val="17"/>
              </w:rPr>
              <w:t>TC-UAT-08</w:t>
            </w:r>
          </w:p>
        </w:tc>
        <w:tc>
          <w:tcPr>
            <w:tcW w:w="3168" w:type="dxa"/>
            <w:shd w:val="clear" w:color="auto" w:fill="F7FAFC"/>
            <w:tcMar>
              <w:top w:w="60" w:type="dxa"/>
              <w:left w:w="80" w:type="dxa"/>
              <w:bottom w:w="60" w:type="dxa"/>
              <w:right w:w="80" w:type="dxa"/>
            </w:tcMar>
          </w:tcPr>
          <w:p w14:paraId="0C32E319" w14:textId="77777777" w:rsidR="000C321D" w:rsidRDefault="009A1FB7">
            <w:pPr>
              <w:spacing w:after="40"/>
            </w:pPr>
            <w:r>
              <w:rPr>
                <w:rFonts w:ascii="Calibri" w:hAnsi="Calibri"/>
                <w:color w:val="2D3748"/>
                <w:sz w:val="17"/>
              </w:rPr>
              <w:t>General Ledger Double-Entry Audit</w:t>
            </w:r>
          </w:p>
        </w:tc>
        <w:tc>
          <w:tcPr>
            <w:tcW w:w="1440" w:type="dxa"/>
            <w:shd w:val="clear" w:color="auto" w:fill="F7FAFC"/>
            <w:tcMar>
              <w:top w:w="60" w:type="dxa"/>
              <w:left w:w="80" w:type="dxa"/>
              <w:bottom w:w="60" w:type="dxa"/>
              <w:right w:w="80" w:type="dxa"/>
            </w:tcMar>
          </w:tcPr>
          <w:p w14:paraId="173EE6DD" w14:textId="77777777" w:rsidR="000C321D" w:rsidRDefault="009A1FB7">
            <w:pPr>
              <w:spacing w:after="40"/>
            </w:pPr>
            <w:r>
              <w:rPr>
                <w:rFonts w:ascii="Calibri" w:hAnsi="Calibri"/>
                <w:color w:val="2D3748"/>
                <w:sz w:val="17"/>
              </w:rPr>
              <w:t>Auditor</w:t>
            </w:r>
          </w:p>
        </w:tc>
        <w:tc>
          <w:tcPr>
            <w:tcW w:w="1584" w:type="dxa"/>
            <w:shd w:val="clear" w:color="auto" w:fill="F7FAFC"/>
            <w:tcMar>
              <w:top w:w="60" w:type="dxa"/>
              <w:left w:w="80" w:type="dxa"/>
              <w:bottom w:w="60" w:type="dxa"/>
              <w:right w:w="80" w:type="dxa"/>
            </w:tcMar>
          </w:tcPr>
          <w:p w14:paraId="632B6946" w14:textId="77777777" w:rsidR="000C321D" w:rsidRDefault="009A1FB7">
            <w:pPr>
              <w:spacing w:after="40"/>
            </w:pPr>
            <w:r>
              <w:rPr>
                <w:rFonts w:ascii="Calibri" w:hAnsi="Calibri"/>
                <w:b/>
                <w:color w:val="2E8B57"/>
                <w:sz w:val="17"/>
              </w:rPr>
              <w:t>PASS</w:t>
            </w:r>
          </w:p>
        </w:tc>
        <w:tc>
          <w:tcPr>
            <w:tcW w:w="1728" w:type="dxa"/>
            <w:shd w:val="clear" w:color="auto" w:fill="F7FAFC"/>
            <w:tcMar>
              <w:top w:w="60" w:type="dxa"/>
              <w:left w:w="80" w:type="dxa"/>
              <w:bottom w:w="60" w:type="dxa"/>
              <w:right w:w="80" w:type="dxa"/>
            </w:tcMar>
          </w:tcPr>
          <w:p w14:paraId="13729D17" w14:textId="77777777" w:rsidR="000C321D" w:rsidRDefault="009A1FB7">
            <w:pPr>
              <w:spacing w:after="40"/>
            </w:pPr>
            <w:r>
              <w:rPr>
                <w:rFonts w:ascii="Calibri" w:hAnsi="Calibri"/>
                <w:color w:val="2D3748"/>
                <w:sz w:val="17"/>
              </w:rPr>
              <w:t>NONE</w:t>
            </w:r>
          </w:p>
        </w:tc>
      </w:tr>
      <w:tr w:rsidR="000C321D" w14:paraId="5145F046" w14:textId="77777777">
        <w:trPr>
          <w:jc w:val="center"/>
        </w:trPr>
        <w:tc>
          <w:tcPr>
            <w:tcW w:w="1440" w:type="dxa"/>
            <w:shd w:val="clear" w:color="auto" w:fill="FFFFFF"/>
            <w:tcMar>
              <w:top w:w="60" w:type="dxa"/>
              <w:left w:w="80" w:type="dxa"/>
              <w:bottom w:w="60" w:type="dxa"/>
              <w:right w:w="80" w:type="dxa"/>
            </w:tcMar>
          </w:tcPr>
          <w:p w14:paraId="5D6B3C29" w14:textId="77777777" w:rsidR="000C321D" w:rsidRDefault="009A1FB7">
            <w:pPr>
              <w:spacing w:after="40"/>
            </w:pPr>
            <w:r>
              <w:rPr>
                <w:rFonts w:ascii="Calibri" w:hAnsi="Calibri"/>
                <w:color w:val="2D3748"/>
                <w:sz w:val="17"/>
              </w:rPr>
              <w:t>TC-UAT-09</w:t>
            </w:r>
          </w:p>
        </w:tc>
        <w:tc>
          <w:tcPr>
            <w:tcW w:w="3168" w:type="dxa"/>
            <w:shd w:val="clear" w:color="auto" w:fill="FFFFFF"/>
            <w:tcMar>
              <w:top w:w="60" w:type="dxa"/>
              <w:left w:w="80" w:type="dxa"/>
              <w:bottom w:w="60" w:type="dxa"/>
              <w:right w:w="80" w:type="dxa"/>
            </w:tcMar>
          </w:tcPr>
          <w:p w14:paraId="75EFC9C2" w14:textId="77777777" w:rsidR="000C321D" w:rsidRDefault="009A1FB7">
            <w:pPr>
              <w:spacing w:after="40"/>
            </w:pPr>
            <w:r>
              <w:rPr>
                <w:rFonts w:ascii="Calibri" w:hAnsi="Calibri"/>
                <w:color w:val="2D3748"/>
                <w:sz w:val="17"/>
              </w:rPr>
              <w:t>360° Longitudinal Patient Record Audit</w:t>
            </w:r>
          </w:p>
        </w:tc>
        <w:tc>
          <w:tcPr>
            <w:tcW w:w="1440" w:type="dxa"/>
            <w:shd w:val="clear" w:color="auto" w:fill="FFFFFF"/>
            <w:tcMar>
              <w:top w:w="60" w:type="dxa"/>
              <w:left w:w="80" w:type="dxa"/>
              <w:bottom w:w="60" w:type="dxa"/>
              <w:right w:w="80" w:type="dxa"/>
            </w:tcMar>
          </w:tcPr>
          <w:p w14:paraId="0B1C01A7" w14:textId="77777777" w:rsidR="000C321D" w:rsidRDefault="009A1FB7">
            <w:pPr>
              <w:spacing w:after="40"/>
            </w:pPr>
            <w:r>
              <w:rPr>
                <w:rFonts w:ascii="Calibri" w:hAnsi="Calibri"/>
                <w:color w:val="2D3748"/>
                <w:sz w:val="17"/>
              </w:rPr>
              <w:t>Doctor/HIM</w:t>
            </w:r>
          </w:p>
        </w:tc>
        <w:tc>
          <w:tcPr>
            <w:tcW w:w="1584" w:type="dxa"/>
            <w:shd w:val="clear" w:color="auto" w:fill="FFFFFF"/>
            <w:tcMar>
              <w:top w:w="60" w:type="dxa"/>
              <w:left w:w="80" w:type="dxa"/>
              <w:bottom w:w="60" w:type="dxa"/>
              <w:right w:w="80" w:type="dxa"/>
            </w:tcMar>
          </w:tcPr>
          <w:p w14:paraId="4C7825FB" w14:textId="77777777" w:rsidR="000C321D" w:rsidRDefault="009A1FB7">
            <w:pPr>
              <w:spacing w:after="40"/>
            </w:pPr>
            <w:r>
              <w:rPr>
                <w:rFonts w:ascii="Calibri" w:hAnsi="Calibri"/>
                <w:b/>
                <w:color w:val="2E8B57"/>
                <w:sz w:val="17"/>
              </w:rPr>
              <w:t>PASS</w:t>
            </w:r>
          </w:p>
        </w:tc>
        <w:tc>
          <w:tcPr>
            <w:tcW w:w="1728" w:type="dxa"/>
            <w:shd w:val="clear" w:color="auto" w:fill="FFFFFF"/>
            <w:tcMar>
              <w:top w:w="60" w:type="dxa"/>
              <w:left w:w="80" w:type="dxa"/>
              <w:bottom w:w="60" w:type="dxa"/>
              <w:right w:w="80" w:type="dxa"/>
            </w:tcMar>
          </w:tcPr>
          <w:p w14:paraId="3855DE82" w14:textId="77777777" w:rsidR="000C321D" w:rsidRDefault="009A1FB7">
            <w:pPr>
              <w:spacing w:after="40"/>
            </w:pPr>
            <w:r>
              <w:rPr>
                <w:rFonts w:ascii="Calibri" w:hAnsi="Calibri"/>
                <w:color w:val="2D3748"/>
                <w:sz w:val="17"/>
              </w:rPr>
              <w:t>NONE</w:t>
            </w:r>
          </w:p>
        </w:tc>
      </w:tr>
    </w:tbl>
    <w:p w14:paraId="031F9F79" w14:textId="77777777" w:rsidR="000C321D" w:rsidRDefault="009A1FB7">
      <w:pPr>
        <w:pStyle w:val="Heading2"/>
        <w:spacing w:before="280" w:after="80"/>
      </w:pPr>
      <w:r>
        <w:rPr>
          <w:rFonts w:ascii="Arial" w:hAnsi="Arial"/>
          <w:color w:val="1B365D"/>
          <w:sz w:val="27"/>
        </w:rPr>
        <w:t>Formal Quality Assurance &amp; Clinical Sign-Off</w:t>
      </w:r>
    </w:p>
    <w:p w14:paraId="6F35A9F7" w14:textId="77777777" w:rsidR="000C321D" w:rsidRDefault="009A1FB7">
      <w:r>
        <w:t>By signing below, the undersigned certify that all nine end-to-end outpatient workflows have been independently verified against the live GNU Health production database. All actions executed in accordance with documented specifications.</w:t>
      </w:r>
    </w:p>
    <w:tbl>
      <w:tblPr>
        <w:tblW w:w="0" w:type="auto"/>
        <w:jc w:val="center"/>
        <w:tblLook w:val="04A0" w:firstRow="1" w:lastRow="0" w:firstColumn="1" w:lastColumn="0" w:noHBand="0" w:noVBand="1"/>
      </w:tblPr>
      <w:tblGrid>
        <w:gridCol w:w="3024"/>
        <w:gridCol w:w="3168"/>
        <w:gridCol w:w="3168"/>
      </w:tblGrid>
      <w:tr w:rsidR="000C321D" w14:paraId="64898CDB" w14:textId="77777777">
        <w:trPr>
          <w:jc w:val="center"/>
        </w:trPr>
        <w:tc>
          <w:tcPr>
            <w:tcW w:w="3024" w:type="dxa"/>
            <w:shd w:val="clear" w:color="auto" w:fill="F9FAFB"/>
            <w:tcMar>
              <w:top w:w="80" w:type="dxa"/>
              <w:left w:w="100" w:type="dxa"/>
              <w:bottom w:w="80" w:type="dxa"/>
              <w:right w:w="100" w:type="dxa"/>
            </w:tcMar>
          </w:tcPr>
          <w:p w14:paraId="78C64DBC" w14:textId="77777777" w:rsidR="000C321D" w:rsidRDefault="009A1FB7">
            <w:pPr>
              <w:spacing w:after="40"/>
            </w:pPr>
            <w:r>
              <w:rPr>
                <w:rFonts w:ascii="Arial" w:hAnsi="Arial"/>
                <w:b/>
                <w:color w:val="1B365D"/>
                <w:sz w:val="17"/>
              </w:rPr>
              <w:t xml:space="preserve">Role: </w:t>
            </w:r>
            <w:r>
              <w:rPr>
                <w:rFonts w:ascii="Calibri" w:hAnsi="Calibri"/>
                <w:color w:val="2D3748"/>
                <w:sz w:val="17"/>
              </w:rPr>
              <w:t>QA Lead / Test Director</w:t>
            </w:r>
          </w:p>
        </w:tc>
        <w:tc>
          <w:tcPr>
            <w:tcW w:w="3168" w:type="dxa"/>
            <w:shd w:val="clear" w:color="auto" w:fill="F9FAFB"/>
            <w:tcMar>
              <w:top w:w="80" w:type="dxa"/>
              <w:left w:w="100" w:type="dxa"/>
              <w:bottom w:w="80" w:type="dxa"/>
              <w:right w:w="100" w:type="dxa"/>
            </w:tcMar>
          </w:tcPr>
          <w:p w14:paraId="6AA11084" w14:textId="77777777" w:rsidR="000C321D" w:rsidRDefault="009A1FB7">
            <w:pPr>
              <w:spacing w:after="40"/>
            </w:pPr>
            <w:r>
              <w:rPr>
                <w:rFonts w:ascii="Arial" w:hAnsi="Arial"/>
                <w:b/>
                <w:color w:val="1B365D"/>
                <w:sz w:val="17"/>
              </w:rPr>
              <w:t xml:space="preserve">Name: </w:t>
            </w:r>
            <w:r>
              <w:rPr>
                <w:rFonts w:ascii="Calibri" w:hAnsi="Calibri"/>
                <w:color w:val="2D3748"/>
                <w:sz w:val="17"/>
              </w:rPr>
              <w:t>________________________</w:t>
            </w:r>
          </w:p>
        </w:tc>
        <w:tc>
          <w:tcPr>
            <w:tcW w:w="3168" w:type="dxa"/>
            <w:shd w:val="clear" w:color="auto" w:fill="F9FAFB"/>
            <w:tcMar>
              <w:top w:w="80" w:type="dxa"/>
              <w:left w:w="100" w:type="dxa"/>
              <w:bottom w:w="80" w:type="dxa"/>
              <w:right w:w="100" w:type="dxa"/>
            </w:tcMar>
          </w:tcPr>
          <w:p w14:paraId="40039575" w14:textId="77777777" w:rsidR="000C321D" w:rsidRDefault="009A1FB7">
            <w:pPr>
              <w:spacing w:after="40"/>
            </w:pPr>
            <w:r>
              <w:rPr>
                <w:rFonts w:ascii="Arial" w:hAnsi="Arial"/>
                <w:b/>
                <w:color w:val="1B365D"/>
                <w:sz w:val="17"/>
              </w:rPr>
              <w:t xml:space="preserve">Signature &amp; Date: </w:t>
            </w:r>
            <w:r>
              <w:rPr>
                <w:rFonts w:ascii="Calibri" w:hAnsi="Calibri"/>
                <w:color w:val="2D3748"/>
                <w:sz w:val="17"/>
              </w:rPr>
              <w:t>___________________</w:t>
            </w:r>
          </w:p>
        </w:tc>
      </w:tr>
      <w:tr w:rsidR="000C321D" w14:paraId="293BC968" w14:textId="77777777">
        <w:trPr>
          <w:jc w:val="center"/>
        </w:trPr>
        <w:tc>
          <w:tcPr>
            <w:tcW w:w="3024" w:type="dxa"/>
            <w:shd w:val="clear" w:color="auto" w:fill="F9FAFB"/>
            <w:tcMar>
              <w:top w:w="80" w:type="dxa"/>
              <w:left w:w="100" w:type="dxa"/>
              <w:bottom w:w="80" w:type="dxa"/>
              <w:right w:w="100" w:type="dxa"/>
            </w:tcMar>
          </w:tcPr>
          <w:p w14:paraId="0BEDA838" w14:textId="77777777" w:rsidR="000C321D" w:rsidRDefault="009A1FB7">
            <w:pPr>
              <w:spacing w:after="40"/>
            </w:pPr>
            <w:r>
              <w:rPr>
                <w:rFonts w:ascii="Arial" w:hAnsi="Arial"/>
                <w:b/>
                <w:color w:val="1B365D"/>
                <w:sz w:val="17"/>
              </w:rPr>
              <w:t xml:space="preserve">Role: </w:t>
            </w:r>
            <w:r>
              <w:rPr>
                <w:rFonts w:ascii="Calibri" w:hAnsi="Calibri"/>
                <w:color w:val="2D3748"/>
                <w:sz w:val="17"/>
              </w:rPr>
              <w:t>Chief Medical Officer / Clinical Sponsor</w:t>
            </w:r>
          </w:p>
        </w:tc>
        <w:tc>
          <w:tcPr>
            <w:tcW w:w="3168" w:type="dxa"/>
            <w:shd w:val="clear" w:color="auto" w:fill="F9FAFB"/>
            <w:tcMar>
              <w:top w:w="80" w:type="dxa"/>
              <w:left w:w="100" w:type="dxa"/>
              <w:bottom w:w="80" w:type="dxa"/>
              <w:right w:w="100" w:type="dxa"/>
            </w:tcMar>
          </w:tcPr>
          <w:p w14:paraId="375B2D15" w14:textId="77777777" w:rsidR="000C321D" w:rsidRDefault="009A1FB7">
            <w:pPr>
              <w:spacing w:after="40"/>
            </w:pPr>
            <w:r>
              <w:rPr>
                <w:rFonts w:ascii="Arial" w:hAnsi="Arial"/>
                <w:b/>
                <w:color w:val="1B365D"/>
                <w:sz w:val="17"/>
              </w:rPr>
              <w:t xml:space="preserve">Name: </w:t>
            </w:r>
            <w:r>
              <w:rPr>
                <w:rFonts w:ascii="Calibri" w:hAnsi="Calibri"/>
                <w:color w:val="2D3748"/>
                <w:sz w:val="17"/>
              </w:rPr>
              <w:t>________________________</w:t>
            </w:r>
          </w:p>
        </w:tc>
        <w:tc>
          <w:tcPr>
            <w:tcW w:w="3168" w:type="dxa"/>
            <w:shd w:val="clear" w:color="auto" w:fill="F9FAFB"/>
            <w:tcMar>
              <w:top w:w="80" w:type="dxa"/>
              <w:left w:w="100" w:type="dxa"/>
              <w:bottom w:w="80" w:type="dxa"/>
              <w:right w:w="100" w:type="dxa"/>
            </w:tcMar>
          </w:tcPr>
          <w:p w14:paraId="3FDD5612" w14:textId="77777777" w:rsidR="000C321D" w:rsidRDefault="009A1FB7">
            <w:pPr>
              <w:spacing w:after="40"/>
            </w:pPr>
            <w:r>
              <w:rPr>
                <w:rFonts w:ascii="Arial" w:hAnsi="Arial"/>
                <w:b/>
                <w:color w:val="1B365D"/>
                <w:sz w:val="17"/>
              </w:rPr>
              <w:t xml:space="preserve">Signature &amp; Date: </w:t>
            </w:r>
            <w:r>
              <w:rPr>
                <w:rFonts w:ascii="Calibri" w:hAnsi="Calibri"/>
                <w:color w:val="2D3748"/>
                <w:sz w:val="17"/>
              </w:rPr>
              <w:t>___________________</w:t>
            </w:r>
          </w:p>
        </w:tc>
      </w:tr>
      <w:tr w:rsidR="000C321D" w14:paraId="17069F18" w14:textId="77777777">
        <w:trPr>
          <w:jc w:val="center"/>
        </w:trPr>
        <w:tc>
          <w:tcPr>
            <w:tcW w:w="3024" w:type="dxa"/>
            <w:shd w:val="clear" w:color="auto" w:fill="F9FAFB"/>
            <w:tcMar>
              <w:top w:w="80" w:type="dxa"/>
              <w:left w:w="100" w:type="dxa"/>
              <w:bottom w:w="80" w:type="dxa"/>
              <w:right w:w="100" w:type="dxa"/>
            </w:tcMar>
          </w:tcPr>
          <w:p w14:paraId="75AA5E97" w14:textId="77777777" w:rsidR="000C321D" w:rsidRDefault="009A1FB7">
            <w:pPr>
              <w:spacing w:after="40"/>
            </w:pPr>
            <w:r>
              <w:rPr>
                <w:rFonts w:ascii="Arial" w:hAnsi="Arial"/>
                <w:b/>
                <w:color w:val="1B365D"/>
                <w:sz w:val="17"/>
              </w:rPr>
              <w:t xml:space="preserve">Role: </w:t>
            </w:r>
            <w:r>
              <w:rPr>
                <w:rFonts w:ascii="Calibri" w:hAnsi="Calibri"/>
                <w:color w:val="2D3748"/>
                <w:sz w:val="17"/>
              </w:rPr>
              <w:t>Head of Health Informatics (HIM)</w:t>
            </w:r>
          </w:p>
        </w:tc>
        <w:tc>
          <w:tcPr>
            <w:tcW w:w="3168" w:type="dxa"/>
            <w:shd w:val="clear" w:color="auto" w:fill="F9FAFB"/>
            <w:tcMar>
              <w:top w:w="80" w:type="dxa"/>
              <w:left w:w="100" w:type="dxa"/>
              <w:bottom w:w="80" w:type="dxa"/>
              <w:right w:w="100" w:type="dxa"/>
            </w:tcMar>
          </w:tcPr>
          <w:p w14:paraId="23FBAF75" w14:textId="77777777" w:rsidR="000C321D" w:rsidRDefault="009A1FB7">
            <w:pPr>
              <w:spacing w:after="40"/>
            </w:pPr>
            <w:r>
              <w:rPr>
                <w:rFonts w:ascii="Arial" w:hAnsi="Arial"/>
                <w:b/>
                <w:color w:val="1B365D"/>
                <w:sz w:val="17"/>
              </w:rPr>
              <w:t xml:space="preserve">Name: </w:t>
            </w:r>
            <w:r>
              <w:rPr>
                <w:rFonts w:ascii="Calibri" w:hAnsi="Calibri"/>
                <w:color w:val="2D3748"/>
                <w:sz w:val="17"/>
              </w:rPr>
              <w:t>________________________</w:t>
            </w:r>
          </w:p>
        </w:tc>
        <w:tc>
          <w:tcPr>
            <w:tcW w:w="3168" w:type="dxa"/>
            <w:shd w:val="clear" w:color="auto" w:fill="F9FAFB"/>
            <w:tcMar>
              <w:top w:w="80" w:type="dxa"/>
              <w:left w:w="100" w:type="dxa"/>
              <w:bottom w:w="80" w:type="dxa"/>
              <w:right w:w="100" w:type="dxa"/>
            </w:tcMar>
          </w:tcPr>
          <w:p w14:paraId="0986E4DD" w14:textId="77777777" w:rsidR="000C321D" w:rsidRDefault="009A1FB7">
            <w:pPr>
              <w:spacing w:after="40"/>
            </w:pPr>
            <w:r>
              <w:rPr>
                <w:rFonts w:ascii="Arial" w:hAnsi="Arial"/>
                <w:b/>
                <w:color w:val="1B365D"/>
                <w:sz w:val="17"/>
              </w:rPr>
              <w:t xml:space="preserve">Signature &amp; Date: </w:t>
            </w:r>
            <w:r>
              <w:rPr>
                <w:rFonts w:ascii="Calibri" w:hAnsi="Calibri"/>
                <w:color w:val="2D3748"/>
                <w:sz w:val="17"/>
              </w:rPr>
              <w:t>___________________</w:t>
            </w:r>
          </w:p>
        </w:tc>
      </w:tr>
    </w:tbl>
    <w:p w14:paraId="00A5A046" w14:textId="77777777" w:rsidR="009A1FB7" w:rsidRDefault="009A1FB7"/>
    <w:sectPr w:rsidR="009A1FB7"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4406974">
    <w:abstractNumId w:val="8"/>
  </w:num>
  <w:num w:numId="2" w16cid:durableId="439490163">
    <w:abstractNumId w:val="6"/>
  </w:num>
  <w:num w:numId="3" w16cid:durableId="700860117">
    <w:abstractNumId w:val="5"/>
  </w:num>
  <w:num w:numId="4" w16cid:durableId="131561542">
    <w:abstractNumId w:val="4"/>
  </w:num>
  <w:num w:numId="5" w16cid:durableId="290786191">
    <w:abstractNumId w:val="7"/>
  </w:num>
  <w:num w:numId="6" w16cid:durableId="1615944444">
    <w:abstractNumId w:val="3"/>
  </w:num>
  <w:num w:numId="7" w16cid:durableId="1609895014">
    <w:abstractNumId w:val="2"/>
  </w:num>
  <w:num w:numId="8" w16cid:durableId="1181356964">
    <w:abstractNumId w:val="1"/>
  </w:num>
  <w:num w:numId="9" w16cid:durableId="1759597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21D"/>
    <w:rsid w:val="0011776E"/>
    <w:rsid w:val="0015074B"/>
    <w:rsid w:val="0029639D"/>
    <w:rsid w:val="00326F90"/>
    <w:rsid w:val="00686C9B"/>
    <w:rsid w:val="009A1F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C87D5A74-43CB-43E8-B3D4-F155F67F1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6248</Words>
  <Characters>36741</Characters>
  <Application>Microsoft Office Word</Application>
  <DocSecurity>0</DocSecurity>
  <Lines>835</Lines>
  <Paragraphs>741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Sohail</cp:lastModifiedBy>
  <cp:revision>2</cp:revision>
  <dcterms:created xsi:type="dcterms:W3CDTF">2013-12-23T23:15:00Z</dcterms:created>
  <dcterms:modified xsi:type="dcterms:W3CDTF">2026-09-24T08:14:00Z</dcterms:modified>
  <cp:category/>
</cp:coreProperties>
</file>