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{{letter_date}}</w:t>
      </w:r>
    </w:p>
    <w:p>
      <w:r>
        <w:t>{{adjuster_name}}</w:t>
      </w:r>
    </w:p>
    <w:p>
      <w:r>
        <w:t>{{carrier_name}}</w:t>
      </w:r>
    </w:p>
    <w:p>
      <w:r>
        <w:t>Sent via email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EF1F6"/>
          </w:tcPr>
          <w:p>
            <w:r>
              <w:rPr>
                <w:b/>
              </w:rPr>
              <w:t>Our Client</w:t>
            </w:r>
          </w:p>
        </w:tc>
        <w:tc>
          <w:tcPr>
            <w:tcW w:type="dxa" w:w="4824"/>
          </w:tcPr>
          <w:p>
            <w:r>
              <w:t>{{client_name}}</w:t>
            </w:r>
          </w:p>
        </w:tc>
      </w:tr>
      <w:tr>
        <w:tc>
          <w:tcPr>
            <w:tcW w:type="dxa" w:w="4824"/>
            <w:shd w:val="clear" w:color="auto" w:fill="EEF1F6"/>
          </w:tcPr>
          <w:p>
            <w:r>
              <w:rPr>
                <w:b/>
              </w:rPr>
              <w:t>Claim Number</w:t>
            </w:r>
          </w:p>
        </w:tc>
        <w:tc>
          <w:tcPr>
            <w:tcW w:type="dxa" w:w="4824"/>
          </w:tcPr>
          <w:p>
            <w:r>
              <w:t>{{claim_number}}</w:t>
            </w:r>
          </w:p>
        </w:tc>
      </w:tr>
      <w:tr>
        <w:tc>
          <w:tcPr>
            <w:tcW w:type="dxa" w:w="4824"/>
            <w:shd w:val="clear" w:color="auto" w:fill="EEF1F6"/>
          </w:tcPr>
          <w:p>
            <w:r>
              <w:rPr>
                <w:b/>
              </w:rPr>
              <w:t>Your Insured</w:t>
            </w:r>
          </w:p>
        </w:tc>
        <w:tc>
          <w:tcPr>
            <w:tcW w:type="dxa" w:w="4824"/>
          </w:tcPr>
          <w:p>
            <w:r>
              <w:t>{{insured_name}}</w:t>
            </w:r>
          </w:p>
        </w:tc>
      </w:tr>
      <w:tr>
        <w:tc>
          <w:tcPr>
            <w:tcW w:type="dxa" w:w="4824"/>
            <w:shd w:val="clear" w:color="auto" w:fill="EEF1F6"/>
          </w:tcPr>
          <w:p>
            <w:r>
              <w:rPr>
                <w:b/>
              </w:rPr>
              <w:t>Date of Loss</w:t>
            </w:r>
          </w:p>
        </w:tc>
        <w:tc>
          <w:tcPr>
            <w:tcW w:type="dxa" w:w="4824"/>
          </w:tcPr>
          <w:p>
            <w:r>
              <w:t>{{date_of_loss}}</w:t>
            </w:r>
          </w:p>
        </w:tc>
      </w:tr>
      <w:tr>
        <w:tc>
          <w:tcPr>
            <w:tcW w:type="dxa" w:w="4824"/>
            <w:shd w:val="clear" w:color="auto" w:fill="EEF1F6"/>
          </w:tcPr>
          <w:p>
            <w:r>
              <w:rPr>
                <w:b/>
              </w:rPr>
              <w:t>Policy Number</w:t>
            </w:r>
          </w:p>
        </w:tc>
        <w:tc>
          <w:tcPr>
            <w:tcW w:type="dxa" w:w="4824"/>
          </w:tcPr>
          <w:p>
            <w:r>
              <w:t>{{policy_number}}</w:t>
            </w:r>
          </w:p>
        </w:tc>
      </w:tr>
    </w:tbl>
    <w:p/>
    <w:p>
      <w:pPr>
        <w:jc w:val="center"/>
      </w:pPr>
      <w:r>
        <w:rPr>
          <w:b/>
          <w:u w:val="single"/>
        </w:rPr>
        <w:t>TIME-LIMITED POLICY LIMITS DEMAND</w:t>
      </w:r>
    </w:p>
    <w:p>
      <w:pPr>
        <w:jc w:val="center"/>
      </w:pPr>
      <w:r>
        <w:rPr>
          <w:i/>
        </w:rPr>
        <w:t>This offer expires on {{demand_expiration}}.</w:t>
      </w:r>
    </w:p>
    <w:p>
      <w:pPr>
        <w:pStyle w:val="Heading1"/>
      </w:pPr>
      <w:r>
        <w:t>INTRODUCTION</w:t>
      </w:r>
    </w:p>
    <w:p>
      <w:r>
        <w:t>{{introduction_section}}</w:t>
      </w:r>
    </w:p>
    <w:p>
      <w:pPr>
        <w:pStyle w:val="Heading1"/>
      </w:pPr>
      <w:r>
        <w:t>LIABILITY</w:t>
      </w:r>
    </w:p>
    <w:p>
      <w:r>
        <w:t>{{liability_section}}</w:t>
      </w:r>
    </w:p>
    <w:p>
      <w:pPr>
        <w:pStyle w:val="Heading1"/>
      </w:pPr>
      <w:r>
        <w:t>MEDICAL TREATMENT</w:t>
      </w:r>
    </w:p>
    <w:p>
      <w:r>
        <w:t>{{medical_treatment_section}}</w:t>
      </w:r>
    </w:p>
    <w:p>
      <w:pPr>
        <w:pStyle w:val="Heading1"/>
      </w:pPr>
      <w:r>
        <w:t>DIAGNOSTIC IMAGING</w:t>
      </w:r>
    </w:p>
    <w:p>
      <w:r>
        <w:t>{{imaging_section}}</w:t>
      </w:r>
    </w:p>
    <w:p>
      <w:pPr>
        <w:pStyle w:val="Heading1"/>
      </w:pPr>
      <w:r>
        <w:t>FUTURE MEDICAL CARE</w:t>
      </w:r>
    </w:p>
    <w:p>
      <w:r>
        <w:t>{{future_medical_section}}</w:t>
      </w:r>
    </w:p>
    <w:p>
      <w:pPr>
        <w:pStyle w:val="Heading1"/>
      </w:pPr>
      <w:r>
        <w:t>MEDICAL EXPENSES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2A44"/>
          </w:tcPr>
          <w:p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3216"/>
            <w:shd w:val="clear" w:color="auto" w:fill="1F2A4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216"/>
            <w:shd w:val="clear" w:color="auto" w:fill="1F2A44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3216"/>
          </w:tcPr>
          <w:p>
            <w:r>
              <w:t>{{medical_expenses[].provider}}</w:t>
            </w:r>
          </w:p>
        </w:tc>
        <w:tc>
          <w:tcPr>
            <w:tcW w:type="dxa" w:w="3216"/>
          </w:tcPr>
          <w:p>
            <w:r>
              <w:t>{{medical_expenses[].description}}</w:t>
            </w:r>
          </w:p>
        </w:tc>
        <w:tc>
          <w:tcPr>
            <w:tcW w:type="dxa" w:w="3216"/>
          </w:tcPr>
          <w:p>
            <w:r>
              <w:t>{{medical_expenses[].amount}}</w:t>
            </w:r>
          </w:p>
        </w:tc>
      </w:tr>
    </w:tbl>
    <w:p>
      <w:r>
        <w:rPr>
          <w:b/>
        </w:rPr>
        <w:t xml:space="preserve">Total known medical expenses to date: </w:t>
      </w:r>
      <w:r>
        <w:t>{{medical_expenses_total}}</w:t>
      </w:r>
    </w:p>
    <w:p>
      <w:pPr>
        <w:pStyle w:val="Heading1"/>
      </w:pPr>
      <w:r>
        <w:t>PAIN, SUFFERING, AND INCONVENIENCE</w:t>
      </w:r>
    </w:p>
    <w:p>
      <w:r>
        <w:t>{{pain_and_suffering_section}}</w:t>
      </w:r>
    </w:p>
    <w:p>
      <w:pPr>
        <w:pStyle w:val="Heading1"/>
      </w:pPr>
      <w:r>
        <w:t>DEMAND FOR SETTLEMENT</w:t>
      </w:r>
    </w:p>
    <w:p>
      <w:r>
        <w:t>{{demand_section}}</w:t>
      </w:r>
    </w:p>
    <w:p>
      <w:pPr>
        <w:pStyle w:val="Heading1"/>
      </w:pPr>
      <w:r>
        <w:t>CONDITIONS OF ACCEPTANCE</w:t>
      </w:r>
    </w:p>
    <w:p>
      <w:r>
        <w:t>{{conditions_section}}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spacing w:before="480"/>
      </w:pPr>
      <w:r>
        <w:t>Very truly yours,</w:t>
      </w:r>
    </w:p>
    <w:p/>
    <w:p>
      <w:r>
        <w:t>{{attorney_name}}</w:t>
      </w:r>
    </w:p>
    <w:p>
      <w:r>
        <w:t>{{firm_name}}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SETTLEMENT COMMUNICATION  —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8"/>
      </w:rPr>
      <w:t>Stalwart Law Group</w:t>
    </w:r>
    <w:r>
      <w:rPr>
        <w:sz w:val="16"/>
      </w:rPr>
      <w:br/>
      <w:t>1055 W 7th St, Suite 2800  |  Los Angeles, CA 90017  |  (213) 000-0000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2A4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