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4: Advanced Visualization with Seaborn (Full Lecture)</w:t>
      </w:r>
    </w:p>
    <w:p>
      <w:pPr>
        <w:pStyle w:val="Heading1"/>
      </w:pPr>
      <w:r>
        <w:t>🎯 Learning Objectives</w:t>
      </w:r>
    </w:p>
    <w:p>
      <w:r>
        <w:t>- Understand Seaborn deeply</w:t>
        <w:br/>
        <w:t>- Learn statistical thinking using visuals</w:t>
        <w:br/>
        <w:t>- Create Boxplot, Violin, Heatmap, Pairplot</w:t>
        <w:br/>
        <w:t>- Apply in real-world company scenarios</w:t>
        <w:br/>
        <w:t>- Improve EDA skills before ML</w:t>
      </w:r>
    </w:p>
    <w:p>
      <w:pPr>
        <w:pStyle w:val="Heading1"/>
      </w:pPr>
      <w:r>
        <w:t>📌 What is Seaborn?</w:t>
      </w:r>
    </w:p>
    <w:p>
      <w:r>
        <w:t>Seaborn is an advanced data visualization library built on Matplotlib.</w:t>
        <w:br/>
        <w:t>It is mainly used for statistical visualization and understanding data patterns.</w:t>
      </w:r>
    </w:p>
    <w:p>
      <w:pPr>
        <w:pStyle w:val="Heading1"/>
      </w:pPr>
      <w:r>
        <w:t>📊 Why Seaborn is Important?</w:t>
      </w:r>
    </w:p>
    <w:p>
      <w:r>
        <w:t>Companies use Seaborn before building AI models.</w:t>
        <w:br/>
        <w:t>It helps detect patterns, relationships, and outliers.</w:t>
      </w:r>
    </w:p>
    <w:p>
      <w:pPr>
        <w:pStyle w:val="Heading1"/>
      </w:pPr>
      <w:r>
        <w:t>🌍 Real-Life Examples</w:t>
      </w:r>
    </w:p>
    <w:p>
      <w:r>
        <w:t>Amazon → Customer spending patterns</w:t>
        <w:br/>
        <w:t>Bank → Fraud detection (unusual transactions)</w:t>
        <w:br/>
        <w:t>Healthcare → Patient data trends</w:t>
        <w:br/>
        <w:t>Marketing → Campaign performance analysis</w:t>
      </w:r>
    </w:p>
    <w:p>
      <w:pPr>
        <w:pStyle w:val="Heading1"/>
      </w:pPr>
      <w:r>
        <w:t>📦 1. Box Plot</w:t>
      </w:r>
    </w:p>
    <w:p>
      <w:r>
        <w:t>Shows distribution and outliers.</w:t>
        <w:br/>
        <w:t>Example: Salary distribution in a company.</w:t>
        <w:br/>
        <w:t>If one salary is very high → Outlier.</w:t>
      </w:r>
    </w:p>
    <w:p>
      <w:pPr>
        <w:pStyle w:val="Heading1"/>
      </w:pPr>
      <w:r>
        <w:t>🎻 2. Violin Plot</w:t>
      </w:r>
    </w:p>
    <w:p>
      <w:r>
        <w:t>Shows distribution + density.</w:t>
        <w:br/>
        <w:t>Example: Student marks spread.</w:t>
        <w:br/>
        <w:t>Better than boxplot for deeper understanding.</w:t>
      </w:r>
    </w:p>
    <w:p>
      <w:pPr>
        <w:pStyle w:val="Heading1"/>
      </w:pPr>
      <w:r>
        <w:t>🔥 3. Heatmap</w:t>
      </w:r>
    </w:p>
    <w:p>
      <w:r>
        <w:t>Shows correlation between variables.</w:t>
        <w:br/>
        <w:t>Example: Study hours vs marks vs sleep.</w:t>
        <w:br/>
        <w:t>Helps identify strong relationships.</w:t>
      </w:r>
    </w:p>
    <w:p>
      <w:pPr>
        <w:pStyle w:val="Heading1"/>
      </w:pPr>
      <w:r>
        <w:t>🔗 4. Pair Plot</w:t>
      </w:r>
    </w:p>
    <w:p>
      <w:r>
        <w:t>Shows relationships between all variables.</w:t>
        <w:br/>
        <w:t>Used in machine learning preprocessing.</w:t>
      </w:r>
    </w:p>
    <w:p>
      <w:pPr>
        <w:pStyle w:val="Heading1"/>
      </w:pPr>
      <w:r>
        <w:t>🧠 Key Concept (EDA)</w:t>
      </w:r>
    </w:p>
    <w:p>
      <w:r>
        <w:t>EDA = Exploratory Data Analysis</w:t>
        <w:br/>
        <w:t>Step before machine learning.</w:t>
        <w:br/>
        <w:t>Understand data first → then build model.</w:t>
      </w:r>
    </w:p>
    <w:p>
      <w:pPr>
        <w:pStyle w:val="Heading1"/>
      </w:pPr>
      <w:r>
        <w:t>⚠️ Common Mistakes</w:t>
      </w:r>
    </w:p>
    <w:p>
      <w:r>
        <w:t>- Not cleaning data</w:t>
        <w:br/>
        <w:t>- Using wrong visualization</w:t>
        <w:br/>
        <w:t>- Ignoring outliers</w:t>
        <w:br/>
        <w:t>- Not interpreting results</w:t>
      </w:r>
    </w:p>
    <w:p>
      <w:pPr>
        <w:pStyle w:val="Heading1"/>
      </w:pPr>
      <w:r>
        <w:t>🧪 Workshop</w:t>
      </w:r>
    </w:p>
    <w:p>
      <w:r>
        <w:t>Students will visualize dataset using Seaborn and explain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