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Padre Conceicao College of Engineering</w:t>
        <w:br/>
      </w:r>
      <w:r>
        <w:rPr>
          <w:b/>
          <w:sz w:val="28"/>
        </w:rPr>
        <w:t>Department of Computer Engineering</w:t>
        <w:br/>
        <w:br/>
      </w:r>
      <w:r>
        <w:rPr>
          <w:b/>
          <w:sz w:val="36"/>
        </w:rPr>
        <w:t>PROJECT REPORT</w:t>
        <w:br/>
      </w:r>
      <w:r>
        <w:rPr>
          <w:b/>
          <w:color w:val="00468C"/>
          <w:sz w:val="44"/>
        </w:rPr>
        <w:br/>
        <w:t>CheckMate</w:t>
        <w:br/>
      </w:r>
      <w:r>
        <w:rPr>
          <w:b/>
          <w:sz w:val="28"/>
        </w:rPr>
        <w:t>A Multi-Model Intelligent System for Plagiarism Detection and AI-Generated Content Identification in Academic Research Papers</w:t>
        <w:br/>
      </w:r>
    </w:p>
    <w:p>
      <w:pPr>
        <w:spacing w:after="200"/>
        <w:jc w:val="center"/>
      </w:pPr>
      <w:r>
        <w:rPr>
          <w:rFonts w:ascii="Times New Roman" w:hAnsi="Times New Roman"/>
          <w:b/>
          <w:sz w:val="24"/>
        </w:rPr>
        <w:t>Submitted by</w:t>
        <w:br/>
      </w:r>
      <w:r>
        <w:rPr>
          <w:rFonts w:ascii="Times New Roman" w:hAnsi="Times New Roman"/>
          <w:sz w:val="24"/>
        </w:rPr>
        <w:t>Sohail Agha | Suhani Salgaonkar | Shrain | Jovita | Ramita Karpe</w:t>
        <w:br/>
      </w:r>
      <w:r>
        <w:rPr>
          <w:rFonts w:ascii="Times New Roman" w:hAnsi="Times New Roman"/>
          <w:sz w:val="24"/>
        </w:rPr>
        <w:t>B.E. Computer Engineering</w:t>
        <w:br/>
      </w:r>
      <w:r>
        <w:rPr>
          <w:rFonts w:ascii="Times New Roman" w:hAnsi="Times New Roman"/>
          <w:sz w:val="24"/>
        </w:rPr>
        <w:t>Academic Year 2025-26</w:t>
        <w:br/>
      </w:r>
    </w:p>
    <w:p>
      <w:pPr>
        <w:jc w:val="center"/>
      </w:pPr>
      <w:r>
        <w:rPr>
          <w:i/>
          <w:sz w:val="22"/>
        </w:rPr>
        <w:t>Project Report Prepared from the Repository Implementation</w:t>
      </w:r>
    </w:p>
    <w:p>
      <w:r>
        <w:br/>
      </w:r>
    </w:p>
    <w:p>
      <w:pPr>
        <w:pStyle w:val="Heading1"/>
        <w:spacing w:before="160" w:after="80"/>
      </w:pPr>
      <w:r>
        <w:rPr>
          <w:rFonts w:ascii="Times New Roman" w:hAnsi="Times New Roman"/>
        </w:rPr>
        <w:t>Abstract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CheckMate is a Flask-based academic integrity system designed to detect three major forms of misconduct in research papers: verbatim copying, semantic paraphrasing, and AI-generated writing. The system combines TF-IDF cosine similarity for copied content detection, Sentence-BERT embeddings for paraphrase detection, and a Logistic Regression classifier for AI-generated text identification. These model outputs are merged through a faculty-configurable weighted penalty scheme to produce a single originality score. The prototype also includes role-based dashboards, PDF extraction with PyMuPDF, sentence-level highlighting, arXiv paper import, and dataset management tools for continuous corpus expansion.</w:t>
      </w:r>
    </w:p>
    <w:p>
      <w:pPr>
        <w:pStyle w:val="Heading1"/>
        <w:spacing w:before="160" w:after="80"/>
      </w:pPr>
      <w:r>
        <w:rPr>
          <w:rFonts w:ascii="Times New Roman" w:hAnsi="Times New Roman"/>
        </w:rPr>
        <w:t>1. Project Overview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The project addresses a common gap in traditional plagiarism tools: they are effective against direct copy-paste text but much less reliable against paraphrased or machine-generated content. CheckMate extends detection beyond lexical matching by analyzing semantic similarity and AI-writing patterns. The implementation is structured as a web application so that students and faculty can upload PDFs, review results, and tune detection sensitivity without needing to run separate tools.</w:t>
      </w:r>
    </w:p>
    <w:p>
      <w:pPr>
        <w:pStyle w:val="Heading1"/>
        <w:spacing w:before="160" w:after="80"/>
      </w:pPr>
      <w:r>
        <w:rPr>
          <w:rFonts w:ascii="Times New Roman" w:hAnsi="Times New Roman"/>
        </w:rPr>
        <w:t>2. Objectives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Detect copied text using TF-IDF and cosine similarity.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Detect paraphrased content using Sentence-BERT semantic embeddings.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Detect AI-generated sentences using a trained Logistic Regression model.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Combine all model outputs into a single originality score with configurable weights.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Provide sentence-level highlighting and downloadable reports through a web interface.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Support dataset growth through automated arXiv paper import and SBERT dataset rebuilding.</w:t>
      </w:r>
    </w:p>
    <w:p>
      <w:pPr>
        <w:pStyle w:val="Heading1"/>
        <w:spacing w:before="160" w:after="80"/>
      </w:pPr>
      <w:r>
        <w:rPr>
          <w:rFonts w:ascii="Times New Roman" w:hAnsi="Times New Roman"/>
        </w:rPr>
        <w:t>3. System Architecture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The system is organized into four layers: a Flask frontend with student and faculty dashboards, an application layer that handles authentication and analysis requests, an analysis engine that performs TF-IDF, SBERT, and AI detection, and a data layer containing the PDF corpus, training datasets, and imported reference papers. Uploaded PDFs are extracted, cleaned, split into sentences, and then checked against the reference datasets.</w:t>
      </w:r>
    </w:p>
    <w:p>
      <w:pPr>
        <w:pStyle w:val="Heading1"/>
        <w:spacing w:before="160" w:after="80"/>
      </w:pPr>
      <w:r>
        <w:rPr>
          <w:rFonts w:ascii="Times New Roman" w:hAnsi="Times New Roman"/>
        </w:rPr>
        <w:t>4. Core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2"/>
              </w:rPr>
              <w:t>Module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Times New Roman" w:hAnsi="Times New Roman"/>
                <w:sz w:val="22"/>
              </w:rPr>
              <w:t>PDF Extraction Module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Times New Roman" w:hAnsi="Times New Roman"/>
                <w:sz w:val="22"/>
              </w:rPr>
              <w:t>Uses PyMuPDF to extract text from uploaded PDF documents and normalizes the extracted content before analysis.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Times New Roman" w:hAnsi="Times New Roman"/>
                <w:sz w:val="22"/>
              </w:rPr>
              <w:t>TF-IDF Copied Detection Module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Times New Roman" w:hAnsi="Times New Roman"/>
                <w:sz w:val="22"/>
              </w:rPr>
              <w:t>Loads a large reference corpus from the datasets/tfidf folder, preprocesses each sentence, and compares user sentences using cosine similarity with a 0.75 threshold.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Times New Roman" w:hAnsi="Times New Roman"/>
                <w:sz w:val="22"/>
              </w:rPr>
              <w:t>SBERT Paraphrase Detection Module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Times New Roman" w:hAnsi="Times New Roman"/>
                <w:sz w:val="22"/>
              </w:rPr>
              <w:t>Encodes input sentences and reference sentences with all-MiniLM-L6-v2 and flags semantic matches above 0.85 similarity.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Times New Roman" w:hAnsi="Times New Roman"/>
                <w:sz w:val="22"/>
              </w:rPr>
              <w:t>AI Detection Module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Times New Roman" w:hAnsi="Times New Roman"/>
                <w:sz w:val="22"/>
              </w:rPr>
              <w:t>Trains a Logistic Regression classifier on ai_detection.csv with TF-IDF features and flags sentences with probability greater than 0.5.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Times New Roman" w:hAnsi="Times New Roman"/>
                <w:sz w:val="22"/>
              </w:rPr>
              <w:t>Scoring and Highlighting Module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Times New Roman" w:hAnsi="Times New Roman"/>
                <w:sz w:val="22"/>
              </w:rPr>
              <w:t>Combines scores using weights of 0.4, 0.3, and 0.3 for TF-IDF, SBERT, and AI detection respectively, then highlights flagged sentences in the results view.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rFonts w:ascii="Times New Roman" w:hAnsi="Times New Roman"/>
                <w:sz w:val="22"/>
              </w:rPr>
              <w:t>Dataset Management Module</w:t>
            </w:r>
          </w:p>
        </w:tc>
        <w:tc>
          <w:tcPr>
            <w:tcW w:type="dxa" w:w="4968"/>
            <w:vAlign w:val="top"/>
          </w:tcPr>
          <w:p>
            <w:r>
              <w:rPr>
                <w:rFonts w:ascii="Times New Roman" w:hAnsi="Times New Roman"/>
                <w:sz w:val="22"/>
              </w:rPr>
              <w:t>Supports arXiv paper import, reference corpus expansion, category assignment, and dataset file browsing from the faculty dashboard.</w:t>
            </w:r>
          </w:p>
        </w:tc>
      </w:tr>
    </w:tbl>
    <w:p>
      <w:pPr>
        <w:pStyle w:val="Heading1"/>
        <w:spacing w:before="160" w:after="80"/>
      </w:pPr>
      <w:r>
        <w:rPr>
          <w:rFonts w:ascii="Times New Roman" w:hAnsi="Times New Roman"/>
        </w:rPr>
        <w:t>5.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2"/>
              </w:rPr>
              <w:t>Component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2"/>
              </w:rPr>
              <w:t>Used In Project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Web Framework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Flask 2.x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PDF Extraction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PyMuPDF (fitz)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NLP Processing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NLTK and spaCy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Similarity Search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scikit-learn TF-IDF + cosine similarity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Semantic Similarity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sentence-transformers (all-MiniLM-L6-v2)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AI Classification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Logistic Regression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Data Handling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pandas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HTML, CSS, JavaScript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Background Processing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Python threading</w:t>
            </w:r>
          </w:p>
        </w:tc>
      </w:tr>
    </w:tbl>
    <w:p>
      <w:pPr>
        <w:pStyle w:val="Heading1"/>
        <w:spacing w:before="160" w:after="80"/>
      </w:pPr>
      <w:r>
        <w:rPr>
          <w:rFonts w:ascii="Times New Roman" w:hAnsi="Times New Roman"/>
        </w:rPr>
        <w:t>6. Detection Logic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TF-IDF copied detection is performed at the sentence level. Each sentence is cleaned, stopwords are removed, tokens are lemmatized, and cosine similarity is computed against a corpus of more than 100 reference text files. Sentences scoring above 0.75 are treated as copied.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SBERT paraphrase detection encodes both input sentences and reference corpus sentences into 384-dimensional embeddings. A sentence is marked paraphrased when its best semantic match exceeds 0.85 similarity.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AI detection uses a Logistic Regression model trained on labeled human and AI samples stored in datasets/ai_detection/ai_detection.csv. TF-IDF features are used for prediction, and sentences with probability above 0.5 are flagged as AI-generated.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The final originality score is computed as 1 minus a weighted penalty, where the default weights are 40% TF-IDF, 30% SBERT, and 30% AI detection. Faculty users can adjust the weights so long as they sum to 100%.</w:t>
      </w:r>
    </w:p>
    <w:p>
      <w:pPr>
        <w:pStyle w:val="Heading1"/>
        <w:spacing w:before="160" w:after="80"/>
      </w:pPr>
      <w:r>
        <w:rPr>
          <w:rFonts w:ascii="Times New Roman" w:hAnsi="Times New Roman"/>
        </w:rPr>
        <w:t>7. Key Results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AI detection model: 90.51% accuracy, 0.9728 AUC, and strong recall on AI-generated text.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TF-IDF copied detection: 100% accuracy on the evaluation sentences used in the paper.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SBERT paraphrase detection: 100% accuracy on the evaluation sentences used in the paper.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Corpus size: 101 TF-IDF documents, 41,680 SBERT reference sentences, and a balanced AI dataset of 790 samples.</w:t>
      </w:r>
    </w:p>
    <w:p>
      <w:pPr>
        <w:pStyle w:val="Heading1"/>
        <w:spacing w:before="160" w:after="80"/>
      </w:pPr>
      <w:r>
        <w:rPr>
          <w:rFonts w:ascii="Times New Roman" w:hAnsi="Times New Roman"/>
        </w:rPr>
        <w:t>8. Conclusion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4"/>
        </w:rPr>
        <w:t>CheckMate provides a practical and extensible solution for modern academic integrity checking. By combining lexical similarity, semantic similarity, and AI-text classification, the project addresses the major weaknesses of traditional plagiarism detectors. The system is suitable for student submissions, faculty review, and future expansion into a larger institutional deployment.</w:t>
      </w:r>
    </w:p>
    <w:p>
      <w:pPr>
        <w:pStyle w:val="Heading1"/>
        <w:spacing w:before="160" w:after="80"/>
      </w:pPr>
      <w:r>
        <w:rPr>
          <w:rFonts w:ascii="Times New Roman" w:hAnsi="Times New Roman"/>
        </w:rPr>
        <w:t>9. Future Scope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Replace the Logistic Regression AI detector with a transformer-based model for stronger sentence-level classification.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Expand the system for multilingual plagiarism detection using multilingual sentence embeddings.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Move dataset and analysis caching to a persistent database layer for production-scale usage.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Add citation-aware filtering so properly cited material is not treated as plagiarism.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Integrate internet-scale document comparison through scholarly search APIs.</w:t>
      </w:r>
    </w:p>
    <w:p>
      <w:pPr>
        <w:pStyle w:val="Heading1"/>
        <w:spacing w:before="160" w:after="80"/>
      </w:pPr>
      <w:r>
        <w:rPr>
          <w:rFonts w:ascii="Times New Roman" w:hAnsi="Times New Roman"/>
        </w:rPr>
        <w:t>10. 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2"/>
              </w:rPr>
              <w:t>Member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Times New Roman" w:hAnsi="Times New Roman"/>
                <w:b/>
                <w:sz w:val="22"/>
              </w:rPr>
              <w:t>Role/Details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Sohail Agha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Dept. of Computer Engineering, Padre Conceicao College of Engineering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Suhani Salgaonkar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Dept. of Computer Engineering, Padre Conceicao College of Engineering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Shrain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Dept. of Computer Engineering, Padre Conceicao College of Engineering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Jovita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Dept. of Computer Engineering, Padre Conceicao College of Engineering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Ramita Karpe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2"/>
              </w:rPr>
              <w:t>Dept. of Computer Engineering, Padre Conceicao College of Engineering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