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74A" w:rsidRDefault="00F5021F">
      <w:pPr>
        <w:pStyle w:val="Heading1"/>
      </w:pPr>
      <w:r>
        <w:t>Evaluation Criteria</w:t>
      </w:r>
    </w:p>
    <w:tbl>
      <w:tblPr>
        <w:tblStyle w:val="TableGrid"/>
        <w:tblW w:w="13622" w:type="dxa"/>
        <w:tblLook w:val="04A0" w:firstRow="1" w:lastRow="0" w:firstColumn="1" w:lastColumn="0" w:noHBand="0" w:noVBand="1"/>
      </w:tblPr>
      <w:tblGrid>
        <w:gridCol w:w="851"/>
        <w:gridCol w:w="1474"/>
        <w:gridCol w:w="1903"/>
        <w:gridCol w:w="6157"/>
        <w:gridCol w:w="861"/>
        <w:gridCol w:w="932"/>
        <w:gridCol w:w="1046"/>
        <w:gridCol w:w="398"/>
      </w:tblGrid>
      <w:tr w:rsidR="00E5074A" w:rsidTr="00AB10C6">
        <w:tc>
          <w:tcPr>
            <w:tcW w:w="851" w:type="dxa"/>
          </w:tcPr>
          <w:p w:rsidR="00E5074A" w:rsidRDefault="00F5021F">
            <w:r>
              <w:t>S. No.</w:t>
            </w:r>
          </w:p>
        </w:tc>
        <w:tc>
          <w:tcPr>
            <w:tcW w:w="1474" w:type="dxa"/>
            <w:vAlign w:val="center"/>
          </w:tcPr>
          <w:p w:rsidR="00E5074A" w:rsidRDefault="00F5021F" w:rsidP="00AB10C6">
            <w:pPr>
              <w:jc w:val="center"/>
            </w:pPr>
            <w:r>
              <w:t>Module</w:t>
            </w:r>
          </w:p>
        </w:tc>
        <w:tc>
          <w:tcPr>
            <w:tcW w:w="1903" w:type="dxa"/>
            <w:vAlign w:val="center"/>
          </w:tcPr>
          <w:p w:rsidR="00E5074A" w:rsidRDefault="00F5021F" w:rsidP="00AB10C6">
            <w:pPr>
              <w:jc w:val="center"/>
            </w:pPr>
            <w:r>
              <w:t>Assessment Outcome</w:t>
            </w:r>
          </w:p>
        </w:tc>
        <w:tc>
          <w:tcPr>
            <w:tcW w:w="6157" w:type="dxa"/>
          </w:tcPr>
          <w:p w:rsidR="00E5074A" w:rsidRDefault="00F5021F">
            <w:r>
              <w:t>Assessment Criteria for outcomes</w:t>
            </w:r>
          </w:p>
        </w:tc>
        <w:tc>
          <w:tcPr>
            <w:tcW w:w="861" w:type="dxa"/>
          </w:tcPr>
          <w:p w:rsidR="00E5074A" w:rsidRDefault="00F5021F">
            <w:r>
              <w:t>Total Marks</w:t>
            </w:r>
          </w:p>
        </w:tc>
        <w:tc>
          <w:tcPr>
            <w:tcW w:w="932" w:type="dxa"/>
          </w:tcPr>
          <w:p w:rsidR="00E5074A" w:rsidRDefault="00F5021F">
            <w:r>
              <w:t>Theory Marks</w:t>
            </w:r>
          </w:p>
        </w:tc>
        <w:tc>
          <w:tcPr>
            <w:tcW w:w="1046" w:type="dxa"/>
          </w:tcPr>
          <w:p w:rsidR="00E5074A" w:rsidRDefault="00F5021F">
            <w:r>
              <w:t>Practical Marks</w:t>
            </w:r>
          </w:p>
        </w:tc>
        <w:tc>
          <w:tcPr>
            <w:tcW w:w="398" w:type="dxa"/>
          </w:tcPr>
          <w:p w:rsidR="00E5074A" w:rsidRDefault="00E5074A"/>
        </w:tc>
      </w:tr>
      <w:tr w:rsidR="00AB10C6" w:rsidTr="00AB10C6">
        <w:tc>
          <w:tcPr>
            <w:tcW w:w="851" w:type="dxa"/>
            <w:vMerge w:val="restart"/>
            <w:vAlign w:val="center"/>
          </w:tcPr>
          <w:p w:rsidR="00AB10C6" w:rsidRDefault="00AB10C6" w:rsidP="00AB10C6">
            <w:pPr>
              <w:jc w:val="center"/>
            </w:pPr>
            <w: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AB10C6" w:rsidRDefault="00AB10C6" w:rsidP="00AB10C6">
            <w:pPr>
              <w:jc w:val="center"/>
            </w:pPr>
            <w:r>
              <w:t>Problem Assessment</w:t>
            </w:r>
          </w:p>
        </w:tc>
        <w:tc>
          <w:tcPr>
            <w:tcW w:w="1903" w:type="dxa"/>
            <w:vMerge w:val="restart"/>
            <w:vAlign w:val="center"/>
          </w:tcPr>
          <w:p w:rsidR="00AB10C6" w:rsidRDefault="00AB10C6" w:rsidP="00AB10C6">
            <w:pPr>
              <w:jc w:val="center"/>
            </w:pPr>
            <w:r>
              <w:t>Problem analysis</w:t>
            </w:r>
          </w:p>
        </w:tc>
        <w:tc>
          <w:tcPr>
            <w:tcW w:w="6157" w:type="dxa"/>
          </w:tcPr>
          <w:p w:rsidR="00AB10C6" w:rsidRDefault="00AB10C6" w:rsidP="00AB10C6">
            <w:pPr>
              <w:jc w:val="both"/>
            </w:pPr>
            <w:r>
              <w:t>PC1: Select a problem statement and identify its key parameters (issue to be solved, target community, user needs and preferences, etc.)</w:t>
            </w:r>
          </w:p>
        </w:tc>
        <w:tc>
          <w:tcPr>
            <w:tcW w:w="861" w:type="dxa"/>
          </w:tcPr>
          <w:p w:rsidR="00AB10C6" w:rsidRDefault="00AB10C6">
            <w:r>
              <w:t>10</w:t>
            </w:r>
          </w:p>
        </w:tc>
        <w:tc>
          <w:tcPr>
            <w:tcW w:w="932" w:type="dxa"/>
          </w:tcPr>
          <w:p w:rsidR="00AB10C6" w:rsidRDefault="00AB10C6">
            <w:r>
              <w:t>3</w:t>
            </w:r>
          </w:p>
        </w:tc>
        <w:tc>
          <w:tcPr>
            <w:tcW w:w="1046" w:type="dxa"/>
          </w:tcPr>
          <w:p w:rsidR="00AB10C6" w:rsidRDefault="00AB10C6">
            <w:r>
              <w:t>7</w:t>
            </w:r>
          </w:p>
        </w:tc>
        <w:tc>
          <w:tcPr>
            <w:tcW w:w="398" w:type="dxa"/>
          </w:tcPr>
          <w:p w:rsidR="00AB10C6" w:rsidRDefault="00AB10C6"/>
        </w:tc>
      </w:tr>
      <w:tr w:rsidR="00AB10C6" w:rsidTr="00AB10C6">
        <w:tc>
          <w:tcPr>
            <w:tcW w:w="851" w:type="dxa"/>
            <w:vMerge/>
            <w:vAlign w:val="center"/>
          </w:tcPr>
          <w:p w:rsidR="00AB10C6" w:rsidRDefault="00AB10C6" w:rsidP="00AB10C6">
            <w:pPr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AB10C6" w:rsidRDefault="00AB10C6" w:rsidP="00AB10C6">
            <w:pPr>
              <w:jc w:val="center"/>
            </w:pPr>
          </w:p>
        </w:tc>
        <w:tc>
          <w:tcPr>
            <w:tcW w:w="1903" w:type="dxa"/>
            <w:vMerge/>
            <w:vAlign w:val="center"/>
          </w:tcPr>
          <w:p w:rsidR="00AB10C6" w:rsidRDefault="00AB10C6" w:rsidP="00AB10C6">
            <w:pPr>
              <w:jc w:val="center"/>
            </w:pPr>
          </w:p>
        </w:tc>
        <w:tc>
          <w:tcPr>
            <w:tcW w:w="6157" w:type="dxa"/>
          </w:tcPr>
          <w:p w:rsidR="00AB10C6" w:rsidRDefault="00AB10C6" w:rsidP="00AB10C6">
            <w:pPr>
              <w:jc w:val="both"/>
            </w:pPr>
            <w:r>
              <w:t>PC2: Evaluate the requirements (functional, non-functional, etc.) and map them to the problem statement</w:t>
            </w:r>
          </w:p>
        </w:tc>
        <w:tc>
          <w:tcPr>
            <w:tcW w:w="861" w:type="dxa"/>
          </w:tcPr>
          <w:p w:rsidR="00AB10C6" w:rsidRDefault="00AB10C6">
            <w:r>
              <w:t>10</w:t>
            </w:r>
          </w:p>
        </w:tc>
        <w:tc>
          <w:tcPr>
            <w:tcW w:w="932" w:type="dxa"/>
          </w:tcPr>
          <w:p w:rsidR="00AB10C6" w:rsidRDefault="00AB10C6">
            <w:r>
              <w:t>3</w:t>
            </w:r>
          </w:p>
        </w:tc>
        <w:tc>
          <w:tcPr>
            <w:tcW w:w="1046" w:type="dxa"/>
          </w:tcPr>
          <w:p w:rsidR="00AB10C6" w:rsidRDefault="00AB10C6">
            <w:r>
              <w:t>7</w:t>
            </w:r>
          </w:p>
        </w:tc>
        <w:tc>
          <w:tcPr>
            <w:tcW w:w="398" w:type="dxa"/>
          </w:tcPr>
          <w:p w:rsidR="00AB10C6" w:rsidRDefault="00AB10C6"/>
        </w:tc>
      </w:tr>
      <w:tr w:rsidR="00AB10C6" w:rsidTr="00AB10C6">
        <w:tc>
          <w:tcPr>
            <w:tcW w:w="851" w:type="dxa"/>
            <w:vMerge w:val="restart"/>
            <w:vAlign w:val="center"/>
          </w:tcPr>
          <w:p w:rsidR="00AB10C6" w:rsidRDefault="00AB10C6" w:rsidP="00AB10C6">
            <w:pPr>
              <w:jc w:val="center"/>
            </w:pPr>
            <w:r>
              <w:t>2</w:t>
            </w:r>
          </w:p>
        </w:tc>
        <w:tc>
          <w:tcPr>
            <w:tcW w:w="1474" w:type="dxa"/>
            <w:vMerge w:val="restart"/>
            <w:vAlign w:val="center"/>
          </w:tcPr>
          <w:p w:rsidR="00AB10C6" w:rsidRDefault="00AB10C6" w:rsidP="00AB10C6">
            <w:pPr>
              <w:jc w:val="center"/>
            </w:pPr>
            <w:r>
              <w:t>Solution Design</w:t>
            </w:r>
          </w:p>
        </w:tc>
        <w:tc>
          <w:tcPr>
            <w:tcW w:w="1903" w:type="dxa"/>
            <w:vMerge w:val="restart"/>
            <w:vAlign w:val="center"/>
          </w:tcPr>
          <w:p w:rsidR="00AB10C6" w:rsidRDefault="00AB10C6" w:rsidP="00AB10C6">
            <w:pPr>
              <w:jc w:val="center"/>
            </w:pPr>
            <w:r>
              <w:t>Solution design</w:t>
            </w:r>
          </w:p>
        </w:tc>
        <w:tc>
          <w:tcPr>
            <w:tcW w:w="6157" w:type="dxa"/>
          </w:tcPr>
          <w:p w:rsidR="00AB10C6" w:rsidRDefault="00AB10C6" w:rsidP="00AB10C6">
            <w:pPr>
              <w:jc w:val="both"/>
            </w:pPr>
            <w:r>
              <w:t>PC3: Design a solution blueprint for the problem statement and assess its feasibility</w:t>
            </w:r>
          </w:p>
        </w:tc>
        <w:tc>
          <w:tcPr>
            <w:tcW w:w="861" w:type="dxa"/>
          </w:tcPr>
          <w:p w:rsidR="00AB10C6" w:rsidRDefault="00AB10C6">
            <w:r>
              <w:t>10</w:t>
            </w:r>
          </w:p>
        </w:tc>
        <w:tc>
          <w:tcPr>
            <w:tcW w:w="932" w:type="dxa"/>
          </w:tcPr>
          <w:p w:rsidR="00AB10C6" w:rsidRDefault="00AB10C6">
            <w:r>
              <w:t>3</w:t>
            </w:r>
          </w:p>
        </w:tc>
        <w:tc>
          <w:tcPr>
            <w:tcW w:w="1046" w:type="dxa"/>
          </w:tcPr>
          <w:p w:rsidR="00AB10C6" w:rsidRDefault="00AB10C6">
            <w:r>
              <w:t>7</w:t>
            </w:r>
          </w:p>
        </w:tc>
        <w:tc>
          <w:tcPr>
            <w:tcW w:w="398" w:type="dxa"/>
          </w:tcPr>
          <w:p w:rsidR="00AB10C6" w:rsidRDefault="00AB10C6"/>
        </w:tc>
      </w:tr>
      <w:tr w:rsidR="00AB10C6" w:rsidTr="00AB10C6">
        <w:tc>
          <w:tcPr>
            <w:tcW w:w="851" w:type="dxa"/>
            <w:vMerge/>
            <w:vAlign w:val="center"/>
          </w:tcPr>
          <w:p w:rsidR="00AB10C6" w:rsidRDefault="00AB10C6" w:rsidP="00AB10C6">
            <w:pPr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AB10C6" w:rsidRDefault="00AB10C6" w:rsidP="00AB10C6">
            <w:pPr>
              <w:jc w:val="center"/>
            </w:pPr>
          </w:p>
        </w:tc>
        <w:tc>
          <w:tcPr>
            <w:tcW w:w="1903" w:type="dxa"/>
            <w:vMerge/>
            <w:vAlign w:val="center"/>
          </w:tcPr>
          <w:p w:rsidR="00AB10C6" w:rsidRDefault="00AB10C6" w:rsidP="00AB10C6">
            <w:pPr>
              <w:jc w:val="center"/>
            </w:pPr>
          </w:p>
        </w:tc>
        <w:tc>
          <w:tcPr>
            <w:tcW w:w="6157" w:type="dxa"/>
          </w:tcPr>
          <w:p w:rsidR="00AB10C6" w:rsidRDefault="00AB10C6" w:rsidP="00AB10C6">
            <w:pPr>
              <w:jc w:val="both"/>
            </w:pPr>
            <w:r>
              <w:t>PC4: Develop a project implementation plan encompassing project milestones, deadlines and resource allocation</w:t>
            </w:r>
          </w:p>
        </w:tc>
        <w:tc>
          <w:tcPr>
            <w:tcW w:w="861" w:type="dxa"/>
          </w:tcPr>
          <w:p w:rsidR="00AB10C6" w:rsidRDefault="00AB10C6">
            <w:r>
              <w:t>5</w:t>
            </w:r>
          </w:p>
        </w:tc>
        <w:tc>
          <w:tcPr>
            <w:tcW w:w="932" w:type="dxa"/>
          </w:tcPr>
          <w:p w:rsidR="00AB10C6" w:rsidRDefault="00AB10C6">
            <w:r>
              <w:t>2</w:t>
            </w:r>
          </w:p>
        </w:tc>
        <w:tc>
          <w:tcPr>
            <w:tcW w:w="1046" w:type="dxa"/>
          </w:tcPr>
          <w:p w:rsidR="00AB10C6" w:rsidRDefault="00AB10C6">
            <w:r>
              <w:t>3</w:t>
            </w:r>
          </w:p>
        </w:tc>
        <w:tc>
          <w:tcPr>
            <w:tcW w:w="398" w:type="dxa"/>
          </w:tcPr>
          <w:p w:rsidR="00AB10C6" w:rsidRDefault="00AB10C6"/>
        </w:tc>
      </w:tr>
      <w:tr w:rsidR="00AB10C6" w:rsidTr="00AB10C6">
        <w:tc>
          <w:tcPr>
            <w:tcW w:w="851" w:type="dxa"/>
            <w:vMerge w:val="restart"/>
            <w:vAlign w:val="center"/>
          </w:tcPr>
          <w:p w:rsidR="00AB10C6" w:rsidRDefault="00AB10C6" w:rsidP="00AB10C6">
            <w:pPr>
              <w:jc w:val="center"/>
            </w:pPr>
            <w:r>
              <w:t>3</w:t>
            </w:r>
          </w:p>
        </w:tc>
        <w:tc>
          <w:tcPr>
            <w:tcW w:w="1474" w:type="dxa"/>
            <w:vMerge w:val="restart"/>
            <w:vAlign w:val="center"/>
          </w:tcPr>
          <w:p w:rsidR="00AB10C6" w:rsidRDefault="00AB10C6" w:rsidP="00AB10C6">
            <w:pPr>
              <w:jc w:val="center"/>
            </w:pPr>
            <w:r>
              <w:t>Solution Development and Testing</w:t>
            </w:r>
          </w:p>
        </w:tc>
        <w:tc>
          <w:tcPr>
            <w:tcW w:w="1903" w:type="dxa"/>
            <w:vMerge w:val="restart"/>
            <w:vAlign w:val="center"/>
          </w:tcPr>
          <w:p w:rsidR="00AB10C6" w:rsidRDefault="00AB10C6" w:rsidP="00AB10C6">
            <w:pPr>
              <w:jc w:val="center"/>
            </w:pPr>
            <w:r>
              <w:t>Solution development</w:t>
            </w:r>
          </w:p>
        </w:tc>
        <w:tc>
          <w:tcPr>
            <w:tcW w:w="6157" w:type="dxa"/>
          </w:tcPr>
          <w:p w:rsidR="00AB10C6" w:rsidRDefault="00AB10C6" w:rsidP="00AB10C6">
            <w:pPr>
              <w:jc w:val="both"/>
            </w:pPr>
            <w:r>
              <w:t>PC5: Determine the tech stack that would be suitable to build the proposed solution</w:t>
            </w:r>
          </w:p>
        </w:tc>
        <w:tc>
          <w:tcPr>
            <w:tcW w:w="861" w:type="dxa"/>
          </w:tcPr>
          <w:p w:rsidR="00AB10C6" w:rsidRDefault="00AB10C6">
            <w:r>
              <w:t>10</w:t>
            </w:r>
          </w:p>
        </w:tc>
        <w:tc>
          <w:tcPr>
            <w:tcW w:w="932" w:type="dxa"/>
          </w:tcPr>
          <w:p w:rsidR="00AB10C6" w:rsidRDefault="00AB10C6">
            <w:r>
              <w:t>3</w:t>
            </w:r>
          </w:p>
        </w:tc>
        <w:tc>
          <w:tcPr>
            <w:tcW w:w="1046" w:type="dxa"/>
          </w:tcPr>
          <w:p w:rsidR="00AB10C6" w:rsidRDefault="00AB10C6">
            <w:r>
              <w:t>7</w:t>
            </w:r>
          </w:p>
        </w:tc>
        <w:tc>
          <w:tcPr>
            <w:tcW w:w="398" w:type="dxa"/>
          </w:tcPr>
          <w:p w:rsidR="00AB10C6" w:rsidRDefault="00AB10C6"/>
        </w:tc>
      </w:tr>
      <w:tr w:rsidR="00AB10C6" w:rsidTr="00AB10C6">
        <w:tc>
          <w:tcPr>
            <w:tcW w:w="851" w:type="dxa"/>
            <w:vMerge/>
            <w:vAlign w:val="center"/>
          </w:tcPr>
          <w:p w:rsidR="00AB10C6" w:rsidRDefault="00AB10C6" w:rsidP="00AB10C6">
            <w:pPr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AB10C6" w:rsidRDefault="00AB10C6" w:rsidP="00AB10C6">
            <w:pPr>
              <w:jc w:val="center"/>
            </w:pPr>
          </w:p>
        </w:tc>
        <w:tc>
          <w:tcPr>
            <w:tcW w:w="1903" w:type="dxa"/>
            <w:vMerge/>
            <w:vAlign w:val="center"/>
          </w:tcPr>
          <w:p w:rsidR="00AB10C6" w:rsidRDefault="00AB10C6" w:rsidP="00AB10C6">
            <w:pPr>
              <w:jc w:val="center"/>
            </w:pPr>
          </w:p>
        </w:tc>
        <w:tc>
          <w:tcPr>
            <w:tcW w:w="6157" w:type="dxa"/>
          </w:tcPr>
          <w:p w:rsidR="00AB10C6" w:rsidRDefault="00AB10C6" w:rsidP="00AB10C6">
            <w:pPr>
              <w:jc w:val="both"/>
            </w:pPr>
            <w:r>
              <w:t>PC6: Build the solution/product as per technical specifications</w:t>
            </w:r>
          </w:p>
        </w:tc>
        <w:tc>
          <w:tcPr>
            <w:tcW w:w="861" w:type="dxa"/>
          </w:tcPr>
          <w:p w:rsidR="00AB10C6" w:rsidRDefault="00AB10C6">
            <w:r>
              <w:t>20</w:t>
            </w:r>
          </w:p>
        </w:tc>
        <w:tc>
          <w:tcPr>
            <w:tcW w:w="932" w:type="dxa"/>
          </w:tcPr>
          <w:p w:rsidR="00AB10C6" w:rsidRDefault="00AB10C6">
            <w:r>
              <w:t>6</w:t>
            </w:r>
          </w:p>
        </w:tc>
        <w:tc>
          <w:tcPr>
            <w:tcW w:w="1046" w:type="dxa"/>
          </w:tcPr>
          <w:p w:rsidR="00AB10C6" w:rsidRDefault="00AB10C6">
            <w:r>
              <w:t>14</w:t>
            </w:r>
          </w:p>
        </w:tc>
        <w:tc>
          <w:tcPr>
            <w:tcW w:w="398" w:type="dxa"/>
          </w:tcPr>
          <w:p w:rsidR="00AB10C6" w:rsidRDefault="00AB10C6"/>
        </w:tc>
      </w:tr>
      <w:tr w:rsidR="00AB10C6" w:rsidTr="00AB10C6">
        <w:tc>
          <w:tcPr>
            <w:tcW w:w="851" w:type="dxa"/>
            <w:vMerge/>
            <w:vAlign w:val="center"/>
          </w:tcPr>
          <w:p w:rsidR="00AB10C6" w:rsidRDefault="00AB10C6" w:rsidP="00AB10C6">
            <w:pPr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AB10C6" w:rsidRDefault="00AB10C6" w:rsidP="00AB10C6">
            <w:pPr>
              <w:jc w:val="center"/>
            </w:pPr>
          </w:p>
        </w:tc>
        <w:tc>
          <w:tcPr>
            <w:tcW w:w="1903" w:type="dxa"/>
            <w:vMerge w:val="restart"/>
            <w:vAlign w:val="center"/>
          </w:tcPr>
          <w:p w:rsidR="00AB10C6" w:rsidRDefault="00AB10C6" w:rsidP="00AB10C6">
            <w:pPr>
              <w:jc w:val="center"/>
            </w:pPr>
            <w:r>
              <w:t>Solution testing</w:t>
            </w:r>
          </w:p>
        </w:tc>
        <w:tc>
          <w:tcPr>
            <w:tcW w:w="6157" w:type="dxa"/>
          </w:tcPr>
          <w:p w:rsidR="00AB10C6" w:rsidRDefault="00AB10C6" w:rsidP="00AB10C6">
            <w:pPr>
              <w:jc w:val="both"/>
            </w:pPr>
            <w:r>
              <w:t>PC7: Test the solution/product to ensure and fix the bugs (if any)</w:t>
            </w:r>
          </w:p>
        </w:tc>
        <w:tc>
          <w:tcPr>
            <w:tcW w:w="861" w:type="dxa"/>
          </w:tcPr>
          <w:p w:rsidR="00AB10C6" w:rsidRDefault="00AB10C6">
            <w:r>
              <w:t>10</w:t>
            </w:r>
          </w:p>
        </w:tc>
        <w:tc>
          <w:tcPr>
            <w:tcW w:w="932" w:type="dxa"/>
          </w:tcPr>
          <w:p w:rsidR="00AB10C6" w:rsidRDefault="00AB10C6">
            <w:r>
              <w:t>3</w:t>
            </w:r>
          </w:p>
        </w:tc>
        <w:tc>
          <w:tcPr>
            <w:tcW w:w="1046" w:type="dxa"/>
          </w:tcPr>
          <w:p w:rsidR="00AB10C6" w:rsidRDefault="00AB10C6">
            <w:r>
              <w:t>7</w:t>
            </w:r>
          </w:p>
        </w:tc>
        <w:tc>
          <w:tcPr>
            <w:tcW w:w="398" w:type="dxa"/>
          </w:tcPr>
          <w:p w:rsidR="00AB10C6" w:rsidRDefault="00AB10C6"/>
        </w:tc>
      </w:tr>
      <w:tr w:rsidR="00AB10C6" w:rsidTr="00AB10C6">
        <w:tc>
          <w:tcPr>
            <w:tcW w:w="851" w:type="dxa"/>
            <w:vMerge/>
            <w:vAlign w:val="center"/>
          </w:tcPr>
          <w:p w:rsidR="00AB10C6" w:rsidRDefault="00AB10C6" w:rsidP="00AB10C6">
            <w:pPr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AB10C6" w:rsidRDefault="00AB10C6" w:rsidP="00AB10C6">
            <w:pPr>
              <w:jc w:val="center"/>
            </w:pPr>
          </w:p>
        </w:tc>
        <w:tc>
          <w:tcPr>
            <w:tcW w:w="1903" w:type="dxa"/>
            <w:vMerge/>
            <w:vAlign w:val="center"/>
          </w:tcPr>
          <w:p w:rsidR="00AB10C6" w:rsidRDefault="00AB10C6" w:rsidP="00AB10C6">
            <w:pPr>
              <w:jc w:val="center"/>
            </w:pPr>
          </w:p>
        </w:tc>
        <w:tc>
          <w:tcPr>
            <w:tcW w:w="6157" w:type="dxa"/>
          </w:tcPr>
          <w:p w:rsidR="00AB10C6" w:rsidRDefault="00AB10C6" w:rsidP="00AB10C6">
            <w:pPr>
              <w:jc w:val="both"/>
            </w:pPr>
            <w:r>
              <w:t>PC8: Evaluate the performance of the solution/product to ensure it meets the desired criteria</w:t>
            </w:r>
          </w:p>
        </w:tc>
        <w:tc>
          <w:tcPr>
            <w:tcW w:w="861" w:type="dxa"/>
          </w:tcPr>
          <w:p w:rsidR="00AB10C6" w:rsidRDefault="00AB10C6">
            <w:r>
              <w:t>10</w:t>
            </w:r>
          </w:p>
        </w:tc>
        <w:tc>
          <w:tcPr>
            <w:tcW w:w="932" w:type="dxa"/>
          </w:tcPr>
          <w:p w:rsidR="00AB10C6" w:rsidRDefault="00AB10C6">
            <w:r>
              <w:t>3</w:t>
            </w:r>
          </w:p>
        </w:tc>
        <w:tc>
          <w:tcPr>
            <w:tcW w:w="1046" w:type="dxa"/>
          </w:tcPr>
          <w:p w:rsidR="00AB10C6" w:rsidRDefault="00AB10C6">
            <w:r>
              <w:t>7</w:t>
            </w:r>
          </w:p>
        </w:tc>
        <w:tc>
          <w:tcPr>
            <w:tcW w:w="398" w:type="dxa"/>
          </w:tcPr>
          <w:p w:rsidR="00AB10C6" w:rsidRDefault="00AB10C6"/>
        </w:tc>
      </w:tr>
      <w:tr w:rsidR="00AC3C9F" w:rsidTr="00244948">
        <w:trPr>
          <w:trHeight w:val="526"/>
        </w:trPr>
        <w:tc>
          <w:tcPr>
            <w:tcW w:w="851" w:type="dxa"/>
            <w:vAlign w:val="center"/>
          </w:tcPr>
          <w:p w:rsidR="00AC3C9F" w:rsidRDefault="00AC3C9F" w:rsidP="00AB10C6">
            <w:pPr>
              <w:jc w:val="center"/>
            </w:pPr>
            <w:r>
              <w:t>4</w:t>
            </w:r>
          </w:p>
        </w:tc>
        <w:tc>
          <w:tcPr>
            <w:tcW w:w="1474" w:type="dxa"/>
            <w:vAlign w:val="center"/>
          </w:tcPr>
          <w:p w:rsidR="00AC3C9F" w:rsidRDefault="00AC3C9F" w:rsidP="00AB10C6">
            <w:pPr>
              <w:jc w:val="center"/>
            </w:pPr>
            <w:r>
              <w:t>Project Presentation</w:t>
            </w:r>
          </w:p>
        </w:tc>
        <w:tc>
          <w:tcPr>
            <w:tcW w:w="1903" w:type="dxa"/>
            <w:vAlign w:val="center"/>
          </w:tcPr>
          <w:p w:rsidR="00AC3C9F" w:rsidRDefault="00AC3C9F" w:rsidP="00AB10C6">
            <w:pPr>
              <w:jc w:val="center"/>
            </w:pPr>
            <w:r>
              <w:t>Learning evaluation</w:t>
            </w:r>
          </w:p>
        </w:tc>
        <w:tc>
          <w:tcPr>
            <w:tcW w:w="6157" w:type="dxa"/>
          </w:tcPr>
          <w:p w:rsidR="00AC3C9F" w:rsidRDefault="00AC3C9F" w:rsidP="00013C17">
            <w:pPr>
              <w:jc w:val="both"/>
            </w:pPr>
            <w:r>
              <w:t>PC9: Participate in assessments to check technical skill-gain and project progress</w:t>
            </w:r>
          </w:p>
        </w:tc>
        <w:tc>
          <w:tcPr>
            <w:tcW w:w="861" w:type="dxa"/>
          </w:tcPr>
          <w:p w:rsidR="00AC3C9F" w:rsidRDefault="00AC3C9F" w:rsidP="004E0226">
            <w:r>
              <w:t>5</w:t>
            </w:r>
          </w:p>
        </w:tc>
        <w:tc>
          <w:tcPr>
            <w:tcW w:w="932" w:type="dxa"/>
          </w:tcPr>
          <w:p w:rsidR="00AC3C9F" w:rsidRDefault="00AC3C9F" w:rsidP="005C7072">
            <w:r>
              <w:t>2</w:t>
            </w:r>
          </w:p>
        </w:tc>
        <w:tc>
          <w:tcPr>
            <w:tcW w:w="1046" w:type="dxa"/>
          </w:tcPr>
          <w:p w:rsidR="00AC3C9F" w:rsidRDefault="00AC3C9F" w:rsidP="002F22CD">
            <w:r>
              <w:t>3</w:t>
            </w:r>
          </w:p>
        </w:tc>
        <w:tc>
          <w:tcPr>
            <w:tcW w:w="398" w:type="dxa"/>
          </w:tcPr>
          <w:p w:rsidR="00AC3C9F" w:rsidRDefault="00AC3C9F"/>
        </w:tc>
      </w:tr>
      <w:tr w:rsidR="00AB10C6" w:rsidTr="00AB10C6">
        <w:tc>
          <w:tcPr>
            <w:tcW w:w="10385" w:type="dxa"/>
            <w:gridSpan w:val="4"/>
          </w:tcPr>
          <w:p w:rsidR="00AB10C6" w:rsidRDefault="00AB10C6">
            <w:r>
              <w:t>Grand Total</w:t>
            </w:r>
          </w:p>
        </w:tc>
        <w:tc>
          <w:tcPr>
            <w:tcW w:w="861" w:type="dxa"/>
          </w:tcPr>
          <w:p w:rsidR="00AB10C6" w:rsidRDefault="00AB10C6">
            <w:r>
              <w:t>100</w:t>
            </w:r>
          </w:p>
        </w:tc>
        <w:tc>
          <w:tcPr>
            <w:tcW w:w="932" w:type="dxa"/>
          </w:tcPr>
          <w:p w:rsidR="00AB10C6" w:rsidRDefault="00AB10C6">
            <w:r>
              <w:t>31</w:t>
            </w:r>
          </w:p>
        </w:tc>
        <w:tc>
          <w:tcPr>
            <w:tcW w:w="1046" w:type="dxa"/>
          </w:tcPr>
          <w:p w:rsidR="00AB10C6" w:rsidRDefault="00AB10C6">
            <w:r>
              <w:t>69</w:t>
            </w:r>
          </w:p>
        </w:tc>
        <w:tc>
          <w:tcPr>
            <w:tcW w:w="398" w:type="dxa"/>
          </w:tcPr>
          <w:p w:rsidR="00AB10C6" w:rsidRDefault="00AB10C6"/>
        </w:tc>
      </w:tr>
    </w:tbl>
    <w:p w:rsidR="00F5021F" w:rsidRDefault="00F5021F">
      <w:bookmarkStart w:id="0" w:name="_GoBack"/>
      <w:bookmarkEnd w:id="0"/>
    </w:p>
    <w:sectPr w:rsidR="00F5021F" w:rsidSect="00AB10C6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13C17"/>
    <w:rsid w:val="00034616"/>
    <w:rsid w:val="0006063C"/>
    <w:rsid w:val="0015074B"/>
    <w:rsid w:val="0029639D"/>
    <w:rsid w:val="00326F90"/>
    <w:rsid w:val="00AA1D8D"/>
    <w:rsid w:val="00AB10C6"/>
    <w:rsid w:val="00AC3C9F"/>
    <w:rsid w:val="00B47730"/>
    <w:rsid w:val="00CB0664"/>
    <w:rsid w:val="00E5074A"/>
    <w:rsid w:val="00F502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E13E24-F25D-4EA2-B701-C0186C308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Anandbabu G</cp:lastModifiedBy>
  <cp:revision>21</cp:revision>
  <dcterms:created xsi:type="dcterms:W3CDTF">2013-12-23T23:15:00Z</dcterms:created>
  <dcterms:modified xsi:type="dcterms:W3CDTF">2025-09-12T05:50:00Z</dcterms:modified>
  <cp:category/>
</cp:coreProperties>
</file>