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20A0B" w14:textId="77777777" w:rsidR="00282B3E" w:rsidRDefault="003C07F8">
      <w:pPr>
        <w:jc w:val="center"/>
      </w:pPr>
      <w:r>
        <w:rPr>
          <w:noProof/>
        </w:rPr>
        <w:drawing>
          <wp:inline distT="0" distB="0" distL="0" distR="0" wp14:anchorId="3CE76A35" wp14:editId="14E24886">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4CC812A0" w14:textId="77777777" w:rsidR="00282B3E" w:rsidRDefault="003C07F8">
      <w:pPr>
        <w:jc w:val="center"/>
      </w:pPr>
      <w:r>
        <w:rPr>
          <w:b/>
        </w:rPr>
        <w:t>Department of Computer Engineering and Technology</w:t>
      </w:r>
    </w:p>
    <w:p w14:paraId="327F5AAB" w14:textId="77777777" w:rsidR="00282B3E" w:rsidRDefault="003C07F8">
      <w:pPr>
        <w:jc w:val="center"/>
      </w:pPr>
      <w:r>
        <w:rPr>
          <w:b/>
          <w:sz w:val="32"/>
        </w:rPr>
        <w:t>MINI PROJECT REPORT</w:t>
      </w:r>
    </w:p>
    <w:p w14:paraId="5AC62417" w14:textId="77777777" w:rsidR="00282B3E" w:rsidRDefault="003C07F8">
      <w:pPr>
        <w:jc w:val="center"/>
        <w:rPr>
          <w:b/>
          <w:sz w:val="28"/>
        </w:rPr>
      </w:pPr>
      <w:r>
        <w:rPr>
          <w:b/>
          <w:sz w:val="28"/>
        </w:rPr>
        <w:t>Computer Networks Laboratory</w:t>
      </w:r>
    </w:p>
    <w:p w14:paraId="7E637B9D" w14:textId="77777777" w:rsidR="00714E33" w:rsidRDefault="00714E33">
      <w:pPr>
        <w:jc w:val="center"/>
      </w:pPr>
      <w:r>
        <w:t>(CSE20110)</w:t>
      </w:r>
    </w:p>
    <w:p w14:paraId="498A4081" w14:textId="77777777" w:rsidR="00282B3E" w:rsidRDefault="003C07F8">
      <w:pPr>
        <w:jc w:val="center"/>
      </w:pPr>
      <w:r>
        <w:t>Laboratory Continuous Assessment 3</w:t>
      </w:r>
    </w:p>
    <w:p w14:paraId="57D9621D" w14:textId="77777777" w:rsidR="00282B3E" w:rsidRDefault="00282B3E"/>
    <w:p w14:paraId="4995D6CA" w14:textId="77777777" w:rsidR="00282B3E" w:rsidRDefault="003C07F8">
      <w:pPr>
        <w:jc w:val="center"/>
      </w:pPr>
      <w:r>
        <w:rPr>
          <w:b/>
          <w:sz w:val="36"/>
        </w:rPr>
        <w:t>Network Troubleshooting Assistant</w:t>
      </w:r>
    </w:p>
    <w:p w14:paraId="145DDE93" w14:textId="77777777" w:rsidR="00282B3E" w:rsidRDefault="00282B3E"/>
    <w:p w14:paraId="7030630C" w14:textId="77777777"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14:paraId="01ECBCFC"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0B54C5AA" w14:textId="77777777"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14:paraId="4E2FB970"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17E9DDC0" w14:textId="77777777" w:rsidR="00282B3E" w:rsidRDefault="003C07F8">
            <w:pPr>
              <w:spacing w:before="80" w:after="80" w:line="264" w:lineRule="auto"/>
              <w:jc w:val="left"/>
            </w:pPr>
            <w:r>
              <w:rPr>
                <w:b/>
                <w:sz w:val="22"/>
              </w:rPr>
              <w:t>PRN</w:t>
            </w:r>
          </w:p>
        </w:tc>
      </w:tr>
      <w:tr w:rsidR="00282B3E" w14:paraId="7C7BCA83"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21AC5CB" w14:textId="77777777"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vAlign w:val="center"/>
          </w:tcPr>
          <w:p w14:paraId="0822EA13" w14:textId="77777777" w:rsidR="006C1E0B" w:rsidRDefault="00576557">
            <w:pPr>
              <w:spacing w:after="0"/>
              <w:jc w:val="center"/>
            </w:pPr>
            <w:r>
              <w:rPr>
                <w:sz w:val="22"/>
              </w:rPr>
              <w:t>Soham Patil</w:t>
            </w:r>
          </w:p>
        </w:tc>
        <w:tc>
          <w:tcPr>
            <w:tcW w:w="2981" w:type="dxa"/>
            <w:tcBorders>
              <w:top w:val="single" w:sz="4" w:space="0" w:color="D9D9D9"/>
              <w:left w:val="single" w:sz="4" w:space="0" w:color="D9D9D9"/>
              <w:bottom w:val="single" w:sz="4" w:space="0" w:color="D9D9D9"/>
              <w:right w:val="single" w:sz="4" w:space="0" w:color="D9D9D9"/>
            </w:tcBorders>
            <w:vAlign w:val="center"/>
          </w:tcPr>
          <w:p w14:paraId="3E7A7F8B" w14:textId="77777777" w:rsidR="006C1E0B" w:rsidRDefault="00576557">
            <w:pPr>
              <w:spacing w:after="0"/>
              <w:jc w:val="center"/>
            </w:pPr>
            <w:r>
              <w:rPr>
                <w:sz w:val="22"/>
              </w:rPr>
              <w:t>1272250811</w:t>
            </w:r>
          </w:p>
        </w:tc>
      </w:tr>
      <w:tr w:rsidR="00282B3E" w14:paraId="0B7DAB39"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34150DAF" w14:textId="77777777"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vAlign w:val="center"/>
          </w:tcPr>
          <w:p w14:paraId="26BAC36C" w14:textId="77777777" w:rsidR="006C1E0B" w:rsidRDefault="00576557">
            <w:pPr>
              <w:spacing w:after="0"/>
              <w:jc w:val="center"/>
            </w:pPr>
            <w:r>
              <w:rPr>
                <w:sz w:val="22"/>
              </w:rPr>
              <w:t>Ganesh Gaikwad</w:t>
            </w:r>
          </w:p>
        </w:tc>
        <w:tc>
          <w:tcPr>
            <w:tcW w:w="2981" w:type="dxa"/>
            <w:tcBorders>
              <w:top w:val="single" w:sz="4" w:space="0" w:color="D9D9D9"/>
              <w:left w:val="single" w:sz="4" w:space="0" w:color="D9D9D9"/>
              <w:bottom w:val="single" w:sz="4" w:space="0" w:color="D9D9D9"/>
              <w:right w:val="single" w:sz="4" w:space="0" w:color="D9D9D9"/>
            </w:tcBorders>
            <w:vAlign w:val="center"/>
          </w:tcPr>
          <w:p w14:paraId="65E7DFB2" w14:textId="77777777" w:rsidR="006C1E0B" w:rsidRDefault="00576557">
            <w:pPr>
              <w:spacing w:after="0"/>
              <w:jc w:val="center"/>
            </w:pPr>
            <w:r>
              <w:rPr>
                <w:sz w:val="22"/>
              </w:rPr>
              <w:t>1262252319</w:t>
            </w:r>
          </w:p>
        </w:tc>
      </w:tr>
      <w:tr w:rsidR="00282B3E" w14:paraId="3381EC02"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F1E7156" w14:textId="77777777"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vAlign w:val="center"/>
          </w:tcPr>
          <w:p w14:paraId="7DEEE2F4" w14:textId="77777777" w:rsidR="006C1E0B" w:rsidRDefault="00576557">
            <w:pPr>
              <w:spacing w:after="0"/>
              <w:jc w:val="center"/>
            </w:pPr>
            <w:r>
              <w:rPr>
                <w:sz w:val="22"/>
              </w:rPr>
              <w:t>Tirth Gangani</w:t>
            </w:r>
          </w:p>
        </w:tc>
        <w:tc>
          <w:tcPr>
            <w:tcW w:w="2981" w:type="dxa"/>
            <w:tcBorders>
              <w:top w:val="single" w:sz="4" w:space="0" w:color="D9D9D9"/>
              <w:left w:val="single" w:sz="4" w:space="0" w:color="D9D9D9"/>
              <w:bottom w:val="single" w:sz="4" w:space="0" w:color="D9D9D9"/>
              <w:right w:val="single" w:sz="4" w:space="0" w:color="D9D9D9"/>
            </w:tcBorders>
            <w:vAlign w:val="center"/>
          </w:tcPr>
          <w:p w14:paraId="5085AE70" w14:textId="77777777" w:rsidR="006C1E0B" w:rsidRDefault="00576557">
            <w:pPr>
              <w:spacing w:after="0"/>
              <w:jc w:val="center"/>
            </w:pPr>
            <w:r>
              <w:rPr>
                <w:sz w:val="22"/>
              </w:rPr>
              <w:t>1272250827</w:t>
            </w:r>
          </w:p>
        </w:tc>
      </w:tr>
      <w:tr w:rsidR="00282B3E" w14:paraId="232F21DB"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A47E318" w14:textId="77777777"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vAlign w:val="center"/>
          </w:tcPr>
          <w:p w14:paraId="52DFC571" w14:textId="77777777" w:rsidR="006C1E0B" w:rsidRDefault="00576557">
            <w:pPr>
              <w:spacing w:after="0"/>
              <w:jc w:val="center"/>
            </w:pPr>
            <w:r>
              <w:rPr>
                <w:sz w:val="22"/>
              </w:rPr>
              <w:t>Aditya Sardesai</w:t>
            </w:r>
          </w:p>
        </w:tc>
        <w:tc>
          <w:tcPr>
            <w:tcW w:w="2981" w:type="dxa"/>
            <w:tcBorders>
              <w:top w:val="single" w:sz="4" w:space="0" w:color="D9D9D9"/>
              <w:left w:val="single" w:sz="4" w:space="0" w:color="D9D9D9"/>
              <w:bottom w:val="single" w:sz="4" w:space="0" w:color="D9D9D9"/>
              <w:right w:val="single" w:sz="4" w:space="0" w:color="D9D9D9"/>
            </w:tcBorders>
            <w:vAlign w:val="center"/>
          </w:tcPr>
          <w:p w14:paraId="6DA662F4" w14:textId="77777777" w:rsidR="006C1E0B" w:rsidRDefault="00576557">
            <w:pPr>
              <w:spacing w:after="0"/>
              <w:jc w:val="center"/>
            </w:pPr>
            <w:r>
              <w:rPr>
                <w:sz w:val="22"/>
              </w:rPr>
              <w:t>1262252353</w:t>
            </w:r>
          </w:p>
        </w:tc>
      </w:tr>
    </w:tbl>
    <w:p w14:paraId="623281BC" w14:textId="77777777" w:rsidR="00282B3E" w:rsidRDefault="00282B3E"/>
    <w:p w14:paraId="46A7E575" w14:textId="77777777" w:rsidR="00282B3E" w:rsidRDefault="003C07F8">
      <w:pPr>
        <w:jc w:val="center"/>
      </w:pPr>
      <w:r>
        <w:t>Group No. ____________     Panel E     Batch E2</w:t>
      </w:r>
    </w:p>
    <w:p w14:paraId="321AA361" w14:textId="77777777" w:rsidR="00282B3E" w:rsidRDefault="003C07F8">
      <w:pPr>
        <w:jc w:val="center"/>
      </w:pPr>
      <w:r>
        <w:t>Third Year B.Tech. Computer Engineering</w:t>
      </w:r>
      <w:r w:rsidR="00A76DDF">
        <w:t xml:space="preserve"> and Technology</w:t>
      </w:r>
    </w:p>
    <w:p w14:paraId="42FA8CF7" w14:textId="77777777" w:rsidR="00282B3E" w:rsidRDefault="003C07F8">
      <w:pPr>
        <w:jc w:val="center"/>
      </w:pPr>
      <w:r>
        <w:t>Under the guidance of</w:t>
      </w:r>
    </w:p>
    <w:p w14:paraId="20FEB992" w14:textId="77777777" w:rsidR="00282B3E" w:rsidRDefault="00A76DDF">
      <w:pPr>
        <w:jc w:val="center"/>
      </w:pPr>
      <w:r>
        <w:rPr>
          <w:b/>
        </w:rPr>
        <w:t>Dr. Swati</w:t>
      </w:r>
    </w:p>
    <w:p w14:paraId="6721E7B5" w14:textId="77777777" w:rsidR="00282B3E" w:rsidRDefault="003C07F8">
      <w:pPr>
        <w:jc w:val="center"/>
      </w:pPr>
      <w:r>
        <w:rPr>
          <w:b/>
        </w:rPr>
        <w:t>Academic Year 2026–2027</w:t>
      </w:r>
    </w:p>
    <w:p w14:paraId="1AC30A82" w14:textId="77777777" w:rsidR="00282B3E" w:rsidRDefault="003C07F8">
      <w:pPr>
        <w:jc w:val="center"/>
      </w:pPr>
      <w:r>
        <w:t>Submission Date 21-10-2026</w:t>
      </w:r>
    </w:p>
    <w:p w14:paraId="4776EB74" w14:textId="77777777" w:rsidR="00282B3E" w:rsidRDefault="003C07F8">
      <w:r>
        <w:br w:type="page"/>
      </w:r>
    </w:p>
    <w:p w14:paraId="38338CE5" w14:textId="77777777" w:rsidR="00282B3E" w:rsidRDefault="003C07F8">
      <w:pPr>
        <w:jc w:val="center"/>
      </w:pPr>
      <w:r>
        <w:rPr>
          <w:noProof/>
        </w:rPr>
        <w:lastRenderedPageBreak/>
        <w:drawing>
          <wp:inline distT="0" distB="0" distL="0" distR="0" wp14:anchorId="48050B48" wp14:editId="048E9164">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2CB0F92C" w14:textId="77777777" w:rsidR="00282B3E" w:rsidRDefault="003C07F8">
      <w:pPr>
        <w:jc w:val="center"/>
      </w:pPr>
      <w:r>
        <w:rPr>
          <w:b/>
        </w:rPr>
        <w:t>Department of Computer Engineering and Technology</w:t>
      </w:r>
    </w:p>
    <w:p w14:paraId="1C53C782" w14:textId="77777777" w:rsidR="00282B3E" w:rsidRDefault="003C07F8">
      <w:pPr>
        <w:jc w:val="center"/>
      </w:pPr>
      <w:r>
        <w:rPr>
          <w:b/>
          <w:sz w:val="32"/>
        </w:rPr>
        <w:t>CERTIFICATE</w:t>
      </w:r>
    </w:p>
    <w:p w14:paraId="55197462" w14:textId="77777777" w:rsidR="00282B3E" w:rsidRDefault="00282B3E"/>
    <w:p w14:paraId="4C92A93F" w14:textId="77777777" w:rsidR="00282B3E" w:rsidRDefault="003C07F8">
      <w:r>
        <w:t>This is to certify that the mini-project entitled “Network Troubleshooting Assistant” has been carried out by the following students of Third Year B.Tech. Computer Science and Engineering, Panel E, Batch E2, Group No. ____________, 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73FC5B73"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3173A0F7"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3BF2FDB8" w14:textId="77777777" w:rsidR="00282B3E" w:rsidRDefault="003C07F8">
            <w:pPr>
              <w:spacing w:before="80" w:after="80" w:line="264" w:lineRule="auto"/>
              <w:jc w:val="left"/>
            </w:pPr>
            <w:r>
              <w:rPr>
                <w:b/>
                <w:sz w:val="22"/>
              </w:rPr>
              <w:t>PRN</w:t>
            </w:r>
          </w:p>
        </w:tc>
      </w:tr>
      <w:tr w:rsidR="00282B3E" w14:paraId="0E3F9F81" w14:textId="77777777">
        <w:trPr>
          <w:cantSplit/>
        </w:trPr>
        <w:tc>
          <w:tcPr>
            <w:tcW w:w="6048" w:type="dxa"/>
            <w:tcBorders>
              <w:top w:val="single" w:sz="4" w:space="0" w:color="D9D9D9"/>
              <w:left w:val="single" w:sz="4" w:space="0" w:color="D9D9D9"/>
              <w:bottom w:val="single" w:sz="4" w:space="0" w:color="D9D9D9"/>
              <w:right w:val="single" w:sz="4" w:space="0" w:color="D9D9D9"/>
            </w:tcBorders>
            <w:vAlign w:val="center"/>
          </w:tcPr>
          <w:p w14:paraId="334D424A" w14:textId="77777777" w:rsidR="006C1E0B" w:rsidRDefault="00576557">
            <w:pPr>
              <w:spacing w:after="0"/>
              <w:jc w:val="left"/>
            </w:pPr>
            <w:r>
              <w:rPr>
                <w:sz w:val="22"/>
              </w:rPr>
              <w:t>Soham Patil</w:t>
            </w:r>
          </w:p>
        </w:tc>
        <w:tc>
          <w:tcPr>
            <w:tcW w:w="2981" w:type="dxa"/>
            <w:tcBorders>
              <w:top w:val="single" w:sz="4" w:space="0" w:color="D9D9D9"/>
              <w:left w:val="single" w:sz="4" w:space="0" w:color="D9D9D9"/>
              <w:bottom w:val="single" w:sz="4" w:space="0" w:color="D9D9D9"/>
              <w:right w:val="single" w:sz="4" w:space="0" w:color="D9D9D9"/>
            </w:tcBorders>
            <w:vAlign w:val="center"/>
          </w:tcPr>
          <w:p w14:paraId="35F4DFEF" w14:textId="77777777" w:rsidR="006C1E0B" w:rsidRDefault="00576557">
            <w:pPr>
              <w:spacing w:after="0"/>
              <w:jc w:val="center"/>
            </w:pPr>
            <w:r>
              <w:rPr>
                <w:sz w:val="22"/>
              </w:rPr>
              <w:t>1272250811</w:t>
            </w:r>
          </w:p>
        </w:tc>
      </w:tr>
      <w:tr w:rsidR="00282B3E" w14:paraId="08DF399A" w14:textId="77777777">
        <w:trPr>
          <w:cantSplit/>
        </w:trPr>
        <w:tc>
          <w:tcPr>
            <w:tcW w:w="6048" w:type="dxa"/>
            <w:tcBorders>
              <w:top w:val="single" w:sz="4" w:space="0" w:color="D9D9D9"/>
              <w:left w:val="single" w:sz="4" w:space="0" w:color="D9D9D9"/>
              <w:bottom w:val="single" w:sz="4" w:space="0" w:color="D9D9D9"/>
              <w:right w:val="single" w:sz="4" w:space="0" w:color="D9D9D9"/>
            </w:tcBorders>
            <w:vAlign w:val="center"/>
          </w:tcPr>
          <w:p w14:paraId="39D6DCDF" w14:textId="77777777" w:rsidR="006C1E0B" w:rsidRDefault="00576557">
            <w:pPr>
              <w:spacing w:after="0"/>
              <w:jc w:val="left"/>
            </w:pPr>
            <w:r>
              <w:rPr>
                <w:sz w:val="22"/>
              </w:rPr>
              <w:t>Ganesh Gaikwad</w:t>
            </w:r>
          </w:p>
        </w:tc>
        <w:tc>
          <w:tcPr>
            <w:tcW w:w="2981" w:type="dxa"/>
            <w:tcBorders>
              <w:top w:val="single" w:sz="4" w:space="0" w:color="D9D9D9"/>
              <w:left w:val="single" w:sz="4" w:space="0" w:color="D9D9D9"/>
              <w:bottom w:val="single" w:sz="4" w:space="0" w:color="D9D9D9"/>
              <w:right w:val="single" w:sz="4" w:space="0" w:color="D9D9D9"/>
            </w:tcBorders>
            <w:vAlign w:val="center"/>
          </w:tcPr>
          <w:p w14:paraId="02E43C05" w14:textId="77777777" w:rsidR="006C1E0B" w:rsidRDefault="00576557">
            <w:pPr>
              <w:spacing w:after="0"/>
              <w:jc w:val="center"/>
            </w:pPr>
            <w:r>
              <w:rPr>
                <w:sz w:val="22"/>
              </w:rPr>
              <w:t>1262252319</w:t>
            </w:r>
          </w:p>
        </w:tc>
      </w:tr>
      <w:tr w:rsidR="00282B3E" w14:paraId="23975D17" w14:textId="77777777">
        <w:trPr>
          <w:cantSplit/>
        </w:trPr>
        <w:tc>
          <w:tcPr>
            <w:tcW w:w="6048" w:type="dxa"/>
            <w:tcBorders>
              <w:top w:val="single" w:sz="4" w:space="0" w:color="D9D9D9"/>
              <w:left w:val="single" w:sz="4" w:space="0" w:color="D9D9D9"/>
              <w:bottom w:val="single" w:sz="4" w:space="0" w:color="D9D9D9"/>
              <w:right w:val="single" w:sz="4" w:space="0" w:color="D9D9D9"/>
            </w:tcBorders>
            <w:vAlign w:val="center"/>
          </w:tcPr>
          <w:p w14:paraId="76B17BBF" w14:textId="77777777" w:rsidR="006C1E0B" w:rsidRDefault="00576557">
            <w:pPr>
              <w:spacing w:after="0"/>
              <w:jc w:val="left"/>
            </w:pPr>
            <w:r>
              <w:rPr>
                <w:sz w:val="22"/>
              </w:rPr>
              <w:t>Tirth Gangani</w:t>
            </w:r>
          </w:p>
        </w:tc>
        <w:tc>
          <w:tcPr>
            <w:tcW w:w="2981" w:type="dxa"/>
            <w:tcBorders>
              <w:top w:val="single" w:sz="4" w:space="0" w:color="D9D9D9"/>
              <w:left w:val="single" w:sz="4" w:space="0" w:color="D9D9D9"/>
              <w:bottom w:val="single" w:sz="4" w:space="0" w:color="D9D9D9"/>
              <w:right w:val="single" w:sz="4" w:space="0" w:color="D9D9D9"/>
            </w:tcBorders>
            <w:vAlign w:val="center"/>
          </w:tcPr>
          <w:p w14:paraId="11E54511" w14:textId="77777777" w:rsidR="006C1E0B" w:rsidRDefault="00576557">
            <w:pPr>
              <w:spacing w:after="0"/>
              <w:jc w:val="center"/>
            </w:pPr>
            <w:r>
              <w:rPr>
                <w:sz w:val="22"/>
              </w:rPr>
              <w:t>1272250827</w:t>
            </w:r>
          </w:p>
        </w:tc>
      </w:tr>
      <w:tr w:rsidR="00282B3E" w14:paraId="30454886" w14:textId="77777777">
        <w:trPr>
          <w:cantSplit/>
        </w:trPr>
        <w:tc>
          <w:tcPr>
            <w:tcW w:w="6048" w:type="dxa"/>
            <w:tcBorders>
              <w:top w:val="single" w:sz="4" w:space="0" w:color="D9D9D9"/>
              <w:left w:val="single" w:sz="4" w:space="0" w:color="D9D9D9"/>
              <w:bottom w:val="single" w:sz="4" w:space="0" w:color="D9D9D9"/>
              <w:right w:val="single" w:sz="4" w:space="0" w:color="D9D9D9"/>
            </w:tcBorders>
            <w:vAlign w:val="center"/>
          </w:tcPr>
          <w:p w14:paraId="00DB12E0" w14:textId="77777777" w:rsidR="006C1E0B" w:rsidRDefault="00576557">
            <w:pPr>
              <w:spacing w:after="0"/>
              <w:jc w:val="left"/>
            </w:pPr>
            <w:r>
              <w:rPr>
                <w:sz w:val="22"/>
              </w:rPr>
              <w:t xml:space="preserve">Aditya </w:t>
            </w:r>
            <w:r>
              <w:rPr>
                <w:sz w:val="22"/>
              </w:rPr>
              <w:t>Sardesai</w:t>
            </w:r>
          </w:p>
        </w:tc>
        <w:tc>
          <w:tcPr>
            <w:tcW w:w="2981" w:type="dxa"/>
            <w:tcBorders>
              <w:top w:val="single" w:sz="4" w:space="0" w:color="D9D9D9"/>
              <w:left w:val="single" w:sz="4" w:space="0" w:color="D9D9D9"/>
              <w:bottom w:val="single" w:sz="4" w:space="0" w:color="D9D9D9"/>
              <w:right w:val="single" w:sz="4" w:space="0" w:color="D9D9D9"/>
            </w:tcBorders>
            <w:vAlign w:val="center"/>
          </w:tcPr>
          <w:p w14:paraId="6F6FD4D8" w14:textId="77777777" w:rsidR="006C1E0B" w:rsidRDefault="00576557">
            <w:pPr>
              <w:spacing w:after="0"/>
              <w:jc w:val="center"/>
            </w:pPr>
            <w:r>
              <w:rPr>
                <w:sz w:val="22"/>
              </w:rPr>
              <w:t>1262252353</w:t>
            </w:r>
          </w:p>
        </w:tc>
      </w:tr>
    </w:tbl>
    <w:p w14:paraId="6CFC0AD4" w14:textId="77777777" w:rsidR="00282B3E" w:rsidRDefault="00282B3E"/>
    <w:p w14:paraId="1C38522A" w14:textId="77777777" w:rsidR="00282B3E" w:rsidRDefault="003C07F8">
      <w:r>
        <w:t>The report is submitted towards the mini-project component of Laboratory Continuous Assessment 3 for the Computer Networks Laboratory course.</w:t>
      </w:r>
    </w:p>
    <w:p w14:paraId="37B4E582" w14:textId="77777777" w:rsidR="00282B3E" w:rsidRDefault="00282B3E"/>
    <w:p w14:paraId="31D5744F" w14:textId="77777777" w:rsidR="00282B3E" w:rsidRDefault="003C07F8">
      <w:r>
        <w:t>Faculty Signature __________________________</w:t>
      </w:r>
    </w:p>
    <w:p w14:paraId="64DBCA7F" w14:textId="77777777" w:rsidR="00282B3E" w:rsidRDefault="00A76DDF">
      <w:pPr>
        <w:jc w:val="left"/>
      </w:pPr>
      <w:r>
        <w:t>Dr. Swati</w:t>
      </w:r>
      <w:r w:rsidR="003C07F8">
        <w:br/>
        <w:t>Project Guide and Course Faculty</w:t>
      </w:r>
    </w:p>
    <w:p w14:paraId="5EF45522" w14:textId="77777777" w:rsidR="00282B3E" w:rsidRDefault="003C07F8">
      <w:r>
        <w:t>Date ____________________     Place</w:t>
      </w:r>
      <w:r w:rsidR="00A76DDF">
        <w:t>:</w:t>
      </w:r>
      <w:r>
        <w:t xml:space="preserve"> Pune</w:t>
      </w:r>
    </w:p>
    <w:p w14:paraId="5E72E1E0" w14:textId="77777777" w:rsidR="00282B3E" w:rsidRDefault="003C07F8">
      <w:r>
        <w:br w:type="page"/>
      </w:r>
    </w:p>
    <w:p w14:paraId="7850371F" w14:textId="77777777" w:rsidR="00282B3E" w:rsidRDefault="003C07F8">
      <w:pPr>
        <w:pStyle w:val="Heading1"/>
      </w:pPr>
      <w:bookmarkStart w:id="0" w:name="_Toc243469618"/>
      <w:r>
        <w:lastRenderedPageBreak/>
        <w:t>Acknowledgement</w:t>
      </w:r>
      <w:bookmarkEnd w:id="0"/>
    </w:p>
    <w:p w14:paraId="385F9DEB" w14:textId="77777777" w:rsidR="00C9207B" w:rsidRPr="00C9207B" w:rsidRDefault="00C9207B" w:rsidP="00C9207B">
      <w:pPr>
        <w:rPr>
          <w:szCs w:val="24"/>
        </w:rPr>
      </w:pPr>
      <w:r w:rsidRPr="00C9207B">
        <w:rPr>
          <w:szCs w:val="24"/>
        </w:rPr>
        <w:t>We express our sincere gratitude to our project guide and course faculty, Dr. Swati, for their continuous guidance, technical feedback, and encouragement throughout the design, implementation, and validation of the “Network Troubleshooting Assistant (NTA)” mini-project. Their insights into layered network protocol analysis and structured diagnostic methodologies were instrumental in shaping this system.</w:t>
      </w:r>
    </w:p>
    <w:p w14:paraId="473A0B60" w14:textId="77777777" w:rsidR="00C9207B" w:rsidRPr="00C9207B" w:rsidRDefault="00C9207B" w:rsidP="00C9207B">
      <w:pPr>
        <w:rPr>
          <w:szCs w:val="24"/>
        </w:rPr>
      </w:pPr>
      <w:r w:rsidRPr="00C9207B">
        <w:rPr>
          <w:szCs w:val="24"/>
        </w:rPr>
        <w:t>We also extend our appreciation to the Department of Computer Engineering and</w:t>
      </w:r>
    </w:p>
    <w:p w14:paraId="18D334E6" w14:textId="77777777" w:rsidR="00C9207B" w:rsidRPr="00C9207B" w:rsidRDefault="00C9207B" w:rsidP="00C9207B">
      <w:pPr>
        <w:rPr>
          <w:szCs w:val="24"/>
        </w:rPr>
      </w:pPr>
      <w:r w:rsidRPr="00C9207B">
        <w:rPr>
          <w:szCs w:val="24"/>
        </w:rPr>
        <w:t>Technology at Dr. Vishwanath Karad MIT World Peace University, Pune, for providing the laboratory infrastructure and computing resources required to execute and test our project. Finally, we acknowledge the open-source communities behind Python, Streamlit, FastAPI, Plotly, and the Internet Engineering Task Force (IETF) for the RFC documentation that formed the technical foundation of our implementation.</w:t>
      </w:r>
    </w:p>
    <w:p w14:paraId="79A118EB" w14:textId="77777777" w:rsidR="00282B3E" w:rsidRPr="00C9207B" w:rsidRDefault="00C9207B" w:rsidP="00C9207B">
      <w:pPr>
        <w:rPr>
          <w:szCs w:val="24"/>
        </w:rPr>
      </w:pPr>
      <w:r w:rsidRPr="00C9207B">
        <w:rPr>
          <w:szCs w:val="24"/>
        </w:rPr>
        <w:t>Group No. ____________</w:t>
      </w:r>
    </w:p>
    <w:p w14:paraId="3445E682" w14:textId="77777777" w:rsidR="00A76DDF" w:rsidRDefault="00A76DDF">
      <w:pPr>
        <w:pStyle w:val="Heading1"/>
      </w:pPr>
    </w:p>
    <w:p w14:paraId="78A8DBDF" w14:textId="77777777" w:rsidR="00A76DDF" w:rsidRDefault="00A76DDF">
      <w:pPr>
        <w:pStyle w:val="Heading1"/>
      </w:pPr>
    </w:p>
    <w:p w14:paraId="0107E144" w14:textId="77777777" w:rsidR="00A76DDF" w:rsidRDefault="00A76DDF">
      <w:pPr>
        <w:pStyle w:val="Heading1"/>
      </w:pPr>
    </w:p>
    <w:p w14:paraId="2659ACDF" w14:textId="77777777" w:rsidR="00A76DDF" w:rsidRDefault="00A76DDF">
      <w:pPr>
        <w:pStyle w:val="Heading1"/>
      </w:pPr>
    </w:p>
    <w:p w14:paraId="59499F35" w14:textId="77777777" w:rsidR="00A76DDF" w:rsidRDefault="00A76DDF">
      <w:pPr>
        <w:pStyle w:val="Heading1"/>
      </w:pPr>
    </w:p>
    <w:p w14:paraId="786DA26F" w14:textId="77777777" w:rsidR="00A76DDF" w:rsidRDefault="00A76DDF">
      <w:pPr>
        <w:pStyle w:val="Heading1"/>
      </w:pPr>
    </w:p>
    <w:p w14:paraId="20FD6D51" w14:textId="77777777" w:rsidR="00A76DDF" w:rsidRDefault="00A76DDF">
      <w:pPr>
        <w:pStyle w:val="Heading1"/>
      </w:pPr>
    </w:p>
    <w:p w14:paraId="355792F8" w14:textId="77777777" w:rsidR="00A76DDF" w:rsidRDefault="00A76DDF">
      <w:pPr>
        <w:pStyle w:val="Heading1"/>
      </w:pPr>
    </w:p>
    <w:p w14:paraId="7BAE0610" w14:textId="77777777" w:rsidR="00A76DDF" w:rsidRPr="00A76DDF" w:rsidRDefault="00A76DDF" w:rsidP="00A76DDF"/>
    <w:p w14:paraId="5E2B8913" w14:textId="77777777" w:rsidR="00282B3E" w:rsidRDefault="003C07F8">
      <w:pPr>
        <w:pStyle w:val="Heading1"/>
      </w:pPr>
      <w:bookmarkStart w:id="1" w:name="_Toc243469619"/>
      <w:r>
        <w:t>Abstract</w:t>
      </w:r>
      <w:bookmarkEnd w:id="1"/>
    </w:p>
    <w:p w14:paraId="47368215" w14:textId="77777777" w:rsidR="00C9207B" w:rsidRPr="00C9207B" w:rsidRDefault="00C9207B" w:rsidP="00C9207B">
      <w:pPr>
        <w:rPr>
          <w:szCs w:val="24"/>
        </w:rPr>
      </w:pPr>
      <w:r w:rsidRPr="00C9207B">
        <w:rPr>
          <w:szCs w:val="24"/>
        </w:rPr>
        <w:t xml:space="preserve">In traditional network administration, diagnosing connectivity outages and performance degradation requires manually executing disparate command-line utilities such as ipconfig, ping, nslookup, tracert, curl, and openssl. These tools produce fragmented outputs without cross-layer correlation, often leading to misdiagnosed root causes when firewall filtering or application-layer failures mimic lower-layer outages. This project presents the Network Troubleshooting Assistant (NTA), an automated, non-destructive, cross-layer network diagnostic and root-cause analysis system engineered in Python around the OSI and TCP/IP reference models. NTA implements an ordered eight-stage bottom-up diagnostic pipeline spanning Network Interface configuration (Layer 1/2), Default Gateway ICMP reachability (Layer 3), DNS hostname resolution (UDP/TCP Port 53), remote ICMP connectivity, Transport-layer TCP 3-way handshake verification (differentiating active RST connection refusals from silent firewall timeouts), Presentation-layer SSL/TLS X.509 certificate </w:t>
      </w:r>
      <w:r w:rsidRPr="00C9207B">
        <w:rPr>
          <w:szCs w:val="24"/>
        </w:rPr>
        <w:lastRenderedPageBreak/>
        <w:t>validation, Application-layer HTTP status checks, and statistical latency/jitter/traceroute hop profiling. A deterministic Root Cause Analysis (RCA) inference engine correlates multi-stage evidence with confidence scoring to output actionable remediation plans. Additionally, NTA includes a 10-scenario Fault Simulation Lab, concurrent batch auditing, continuous background monitoring with SQLite persistence, and natural language symptom parsing via Streamlit and FastAPI interfaces.</w:t>
      </w:r>
    </w:p>
    <w:p w14:paraId="112933DA" w14:textId="77777777" w:rsidR="00282B3E" w:rsidRDefault="00C9207B" w:rsidP="00C9207B">
      <w:r w:rsidRPr="00C9207B">
        <w:rPr>
          <w:szCs w:val="24"/>
        </w:rPr>
        <w:t>Keywords: Computer Networks, Cross-Layer Diagnostics, OSI Model, Root Cause Analysis, TCP/IP Stack, ICMP Traceroute, TLS Handshake, Fault Simulation</w:t>
      </w:r>
      <w:r w:rsidR="003C07F8">
        <w:br w:type="page"/>
      </w:r>
    </w:p>
    <w:p w14:paraId="74B6EBF6" w14:textId="77777777" w:rsidR="00282B3E" w:rsidRDefault="003C07F8">
      <w:pPr>
        <w:pStyle w:val="Heading1"/>
      </w:pPr>
      <w:bookmarkStart w:id="2" w:name="_Toc243469620"/>
      <w:r>
        <w:lastRenderedPageBreak/>
        <w:t>Table of Contents</w:t>
      </w:r>
      <w:bookmarkEnd w:id="2"/>
    </w:p>
    <w:p w14:paraId="28873E4B" w14:textId="7E1AAD5C" w:rsidR="002140F4" w:rsidRDefault="003C07F8">
      <w:pPr>
        <w:pStyle w:val="TOC1"/>
        <w:tabs>
          <w:tab w:val="right" w:leader="dot" w:pos="9019"/>
        </w:tabs>
        <w:rPr>
          <w:noProof/>
        </w:rPr>
      </w:pPr>
      <w:r>
        <w:fldChar w:fldCharType="begin"/>
      </w:r>
      <w:r>
        <w:instrText>TOC \o "1-2" \h \z \u</w:instrText>
      </w:r>
      <w:r w:rsidR="002140F4">
        <w:fldChar w:fldCharType="separate"/>
      </w:r>
      <w:hyperlink w:anchor="_Toc243469618" w:history="1">
        <w:r w:rsidR="002140F4" w:rsidRPr="00124BE2">
          <w:rPr>
            <w:rStyle w:val="Hyperlink"/>
            <w:noProof/>
          </w:rPr>
          <w:t>Acknowledgement</w:t>
        </w:r>
        <w:r w:rsidR="002140F4">
          <w:rPr>
            <w:noProof/>
            <w:webHidden/>
          </w:rPr>
          <w:tab/>
        </w:r>
        <w:r w:rsidR="002140F4">
          <w:rPr>
            <w:noProof/>
            <w:webHidden/>
          </w:rPr>
          <w:fldChar w:fldCharType="begin"/>
        </w:r>
        <w:r w:rsidR="002140F4">
          <w:rPr>
            <w:noProof/>
            <w:webHidden/>
          </w:rPr>
          <w:instrText xml:space="preserve"> PAGEREF _Toc243469618 \h </w:instrText>
        </w:r>
        <w:r w:rsidR="002140F4">
          <w:rPr>
            <w:noProof/>
            <w:webHidden/>
          </w:rPr>
        </w:r>
        <w:r w:rsidR="002140F4">
          <w:rPr>
            <w:noProof/>
            <w:webHidden/>
          </w:rPr>
          <w:fldChar w:fldCharType="separate"/>
        </w:r>
        <w:r w:rsidR="00576557">
          <w:rPr>
            <w:noProof/>
            <w:webHidden/>
          </w:rPr>
          <w:t>3</w:t>
        </w:r>
        <w:r w:rsidR="002140F4">
          <w:rPr>
            <w:noProof/>
            <w:webHidden/>
          </w:rPr>
          <w:fldChar w:fldCharType="end"/>
        </w:r>
      </w:hyperlink>
    </w:p>
    <w:p w14:paraId="676D9BE2" w14:textId="36309E12" w:rsidR="002140F4" w:rsidRDefault="002140F4">
      <w:pPr>
        <w:pStyle w:val="TOC1"/>
        <w:tabs>
          <w:tab w:val="right" w:leader="dot" w:pos="9019"/>
        </w:tabs>
        <w:rPr>
          <w:noProof/>
        </w:rPr>
      </w:pPr>
      <w:hyperlink w:anchor="_Toc243469619" w:history="1">
        <w:r w:rsidRPr="00124BE2">
          <w:rPr>
            <w:rStyle w:val="Hyperlink"/>
            <w:noProof/>
          </w:rPr>
          <w:t>Abstract</w:t>
        </w:r>
        <w:r>
          <w:rPr>
            <w:noProof/>
            <w:webHidden/>
          </w:rPr>
          <w:tab/>
        </w:r>
        <w:r>
          <w:rPr>
            <w:noProof/>
            <w:webHidden/>
          </w:rPr>
          <w:fldChar w:fldCharType="begin"/>
        </w:r>
        <w:r>
          <w:rPr>
            <w:noProof/>
            <w:webHidden/>
          </w:rPr>
          <w:instrText xml:space="preserve"> PAGEREF _Toc243469619 \h </w:instrText>
        </w:r>
        <w:r>
          <w:rPr>
            <w:noProof/>
            <w:webHidden/>
          </w:rPr>
        </w:r>
        <w:r>
          <w:rPr>
            <w:noProof/>
            <w:webHidden/>
          </w:rPr>
          <w:fldChar w:fldCharType="separate"/>
        </w:r>
        <w:r w:rsidR="00576557">
          <w:rPr>
            <w:noProof/>
            <w:webHidden/>
          </w:rPr>
          <w:t>4</w:t>
        </w:r>
        <w:r>
          <w:rPr>
            <w:noProof/>
            <w:webHidden/>
          </w:rPr>
          <w:fldChar w:fldCharType="end"/>
        </w:r>
      </w:hyperlink>
    </w:p>
    <w:p w14:paraId="730228BB" w14:textId="1291B6F2" w:rsidR="002140F4" w:rsidRDefault="002140F4">
      <w:pPr>
        <w:pStyle w:val="TOC1"/>
        <w:tabs>
          <w:tab w:val="right" w:leader="dot" w:pos="9019"/>
        </w:tabs>
        <w:rPr>
          <w:noProof/>
        </w:rPr>
      </w:pPr>
      <w:hyperlink w:anchor="_Toc243469620" w:history="1">
        <w:r w:rsidRPr="00124BE2">
          <w:rPr>
            <w:rStyle w:val="Hyperlink"/>
            <w:noProof/>
          </w:rPr>
          <w:t>Table of Contents</w:t>
        </w:r>
        <w:r>
          <w:rPr>
            <w:noProof/>
            <w:webHidden/>
          </w:rPr>
          <w:tab/>
        </w:r>
        <w:r>
          <w:rPr>
            <w:noProof/>
            <w:webHidden/>
          </w:rPr>
          <w:fldChar w:fldCharType="begin"/>
        </w:r>
        <w:r>
          <w:rPr>
            <w:noProof/>
            <w:webHidden/>
          </w:rPr>
          <w:instrText xml:space="preserve"> PAGEREF _Toc243469620 \h </w:instrText>
        </w:r>
        <w:r>
          <w:rPr>
            <w:noProof/>
            <w:webHidden/>
          </w:rPr>
        </w:r>
        <w:r>
          <w:rPr>
            <w:noProof/>
            <w:webHidden/>
          </w:rPr>
          <w:fldChar w:fldCharType="separate"/>
        </w:r>
        <w:r w:rsidR="00576557">
          <w:rPr>
            <w:noProof/>
            <w:webHidden/>
          </w:rPr>
          <w:t>6</w:t>
        </w:r>
        <w:r>
          <w:rPr>
            <w:noProof/>
            <w:webHidden/>
          </w:rPr>
          <w:fldChar w:fldCharType="end"/>
        </w:r>
      </w:hyperlink>
    </w:p>
    <w:p w14:paraId="34E182E6" w14:textId="348EAC66" w:rsidR="002140F4" w:rsidRDefault="002140F4">
      <w:pPr>
        <w:pStyle w:val="TOC1"/>
        <w:tabs>
          <w:tab w:val="right" w:leader="dot" w:pos="9019"/>
        </w:tabs>
        <w:rPr>
          <w:noProof/>
        </w:rPr>
      </w:pPr>
      <w:hyperlink w:anchor="_Toc243469621" w:history="1">
        <w:r w:rsidRPr="00124BE2">
          <w:rPr>
            <w:rStyle w:val="Hyperlink"/>
            <w:noProof/>
          </w:rPr>
          <w:t>List of Figures</w:t>
        </w:r>
        <w:r>
          <w:rPr>
            <w:noProof/>
            <w:webHidden/>
          </w:rPr>
          <w:tab/>
        </w:r>
        <w:r>
          <w:rPr>
            <w:noProof/>
            <w:webHidden/>
          </w:rPr>
          <w:fldChar w:fldCharType="begin"/>
        </w:r>
        <w:r>
          <w:rPr>
            <w:noProof/>
            <w:webHidden/>
          </w:rPr>
          <w:instrText xml:space="preserve"> PAGEREF _Toc243469621 \h </w:instrText>
        </w:r>
        <w:r>
          <w:rPr>
            <w:noProof/>
            <w:webHidden/>
          </w:rPr>
        </w:r>
        <w:r>
          <w:rPr>
            <w:noProof/>
            <w:webHidden/>
          </w:rPr>
          <w:fldChar w:fldCharType="separate"/>
        </w:r>
        <w:r w:rsidR="00576557">
          <w:rPr>
            <w:noProof/>
            <w:webHidden/>
          </w:rPr>
          <w:t>8</w:t>
        </w:r>
        <w:r>
          <w:rPr>
            <w:noProof/>
            <w:webHidden/>
          </w:rPr>
          <w:fldChar w:fldCharType="end"/>
        </w:r>
      </w:hyperlink>
    </w:p>
    <w:p w14:paraId="4A6779DC" w14:textId="0B7DAB02" w:rsidR="002140F4" w:rsidRDefault="002140F4">
      <w:pPr>
        <w:pStyle w:val="TOC1"/>
        <w:tabs>
          <w:tab w:val="right" w:leader="dot" w:pos="9019"/>
        </w:tabs>
        <w:rPr>
          <w:noProof/>
        </w:rPr>
      </w:pPr>
      <w:hyperlink w:anchor="_Toc243469622" w:history="1">
        <w:r w:rsidRPr="00124BE2">
          <w:rPr>
            <w:rStyle w:val="Hyperlink"/>
            <w:noProof/>
          </w:rPr>
          <w:t>List of Tables</w:t>
        </w:r>
        <w:r>
          <w:rPr>
            <w:noProof/>
            <w:webHidden/>
          </w:rPr>
          <w:tab/>
        </w:r>
        <w:r>
          <w:rPr>
            <w:noProof/>
            <w:webHidden/>
          </w:rPr>
          <w:fldChar w:fldCharType="begin"/>
        </w:r>
        <w:r>
          <w:rPr>
            <w:noProof/>
            <w:webHidden/>
          </w:rPr>
          <w:instrText xml:space="preserve"> PAGEREF _Toc243469622 \h </w:instrText>
        </w:r>
        <w:r>
          <w:rPr>
            <w:noProof/>
            <w:webHidden/>
          </w:rPr>
        </w:r>
        <w:r>
          <w:rPr>
            <w:noProof/>
            <w:webHidden/>
          </w:rPr>
          <w:fldChar w:fldCharType="separate"/>
        </w:r>
        <w:r w:rsidR="00576557">
          <w:rPr>
            <w:noProof/>
            <w:webHidden/>
          </w:rPr>
          <w:t>9</w:t>
        </w:r>
        <w:r>
          <w:rPr>
            <w:noProof/>
            <w:webHidden/>
          </w:rPr>
          <w:fldChar w:fldCharType="end"/>
        </w:r>
      </w:hyperlink>
    </w:p>
    <w:p w14:paraId="7EBAD19F" w14:textId="40B7888B" w:rsidR="002140F4" w:rsidRDefault="002140F4">
      <w:pPr>
        <w:pStyle w:val="TOC1"/>
        <w:tabs>
          <w:tab w:val="left" w:pos="480"/>
          <w:tab w:val="right" w:leader="dot" w:pos="9019"/>
        </w:tabs>
        <w:rPr>
          <w:noProof/>
        </w:rPr>
      </w:pPr>
      <w:hyperlink w:anchor="_Toc243469623" w:history="1">
        <w:r w:rsidRPr="00124BE2">
          <w:rPr>
            <w:rStyle w:val="Hyperlink"/>
            <w:noProof/>
          </w:rPr>
          <w:t>•</w:t>
        </w:r>
        <w:r>
          <w:rPr>
            <w:noProof/>
          </w:rPr>
          <w:tab/>
        </w:r>
        <w:r w:rsidRPr="00124BE2">
          <w:rPr>
            <w:rStyle w:val="Hyperlink"/>
            <w:noProof/>
          </w:rPr>
          <w:t>Table 1.1: Project Objectives and Verification Methods</w:t>
        </w:r>
        <w:r>
          <w:rPr>
            <w:noProof/>
            <w:webHidden/>
          </w:rPr>
          <w:tab/>
        </w:r>
        <w:r>
          <w:rPr>
            <w:noProof/>
            <w:webHidden/>
          </w:rPr>
          <w:fldChar w:fldCharType="begin"/>
        </w:r>
        <w:r>
          <w:rPr>
            <w:noProof/>
            <w:webHidden/>
          </w:rPr>
          <w:instrText xml:space="preserve"> PAGEREF _Toc243469623 \h </w:instrText>
        </w:r>
        <w:r>
          <w:rPr>
            <w:noProof/>
            <w:webHidden/>
          </w:rPr>
        </w:r>
        <w:r>
          <w:rPr>
            <w:noProof/>
            <w:webHidden/>
          </w:rPr>
          <w:fldChar w:fldCharType="separate"/>
        </w:r>
        <w:r w:rsidR="00576557">
          <w:rPr>
            <w:noProof/>
            <w:webHidden/>
          </w:rPr>
          <w:t>9</w:t>
        </w:r>
        <w:r>
          <w:rPr>
            <w:noProof/>
            <w:webHidden/>
          </w:rPr>
          <w:fldChar w:fldCharType="end"/>
        </w:r>
      </w:hyperlink>
    </w:p>
    <w:p w14:paraId="6008C5C2" w14:textId="3CE83BB5" w:rsidR="002140F4" w:rsidRDefault="002140F4">
      <w:pPr>
        <w:pStyle w:val="TOC1"/>
        <w:tabs>
          <w:tab w:val="left" w:pos="480"/>
          <w:tab w:val="right" w:leader="dot" w:pos="9019"/>
        </w:tabs>
        <w:rPr>
          <w:noProof/>
        </w:rPr>
      </w:pPr>
      <w:hyperlink w:anchor="_Toc243469624" w:history="1">
        <w:r w:rsidRPr="00124BE2">
          <w:rPr>
            <w:rStyle w:val="Hyperlink"/>
            <w:noProof/>
          </w:rPr>
          <w:t>•</w:t>
        </w:r>
        <w:r>
          <w:rPr>
            <w:noProof/>
          </w:rPr>
          <w:tab/>
        </w:r>
        <w:r w:rsidRPr="00124BE2">
          <w:rPr>
            <w:rStyle w:val="Hyperlink"/>
            <w:noProof/>
          </w:rPr>
          <w:t>Table 2.1: Mapping of NTA Modules to OSI and TCP/IP Reference Models • Table 2.2: Tools, Libraries, and System Specifications</w:t>
        </w:r>
        <w:r>
          <w:rPr>
            <w:noProof/>
            <w:webHidden/>
          </w:rPr>
          <w:tab/>
        </w:r>
        <w:r>
          <w:rPr>
            <w:noProof/>
            <w:webHidden/>
          </w:rPr>
          <w:fldChar w:fldCharType="begin"/>
        </w:r>
        <w:r>
          <w:rPr>
            <w:noProof/>
            <w:webHidden/>
          </w:rPr>
          <w:instrText xml:space="preserve"> PAGEREF _Toc243469624 \h </w:instrText>
        </w:r>
        <w:r>
          <w:rPr>
            <w:noProof/>
            <w:webHidden/>
          </w:rPr>
        </w:r>
        <w:r>
          <w:rPr>
            <w:noProof/>
            <w:webHidden/>
          </w:rPr>
          <w:fldChar w:fldCharType="separate"/>
        </w:r>
        <w:r w:rsidR="00576557">
          <w:rPr>
            <w:noProof/>
            <w:webHidden/>
          </w:rPr>
          <w:t>9</w:t>
        </w:r>
        <w:r>
          <w:rPr>
            <w:noProof/>
            <w:webHidden/>
          </w:rPr>
          <w:fldChar w:fldCharType="end"/>
        </w:r>
      </w:hyperlink>
    </w:p>
    <w:p w14:paraId="4B978D33" w14:textId="34338D7E" w:rsidR="002140F4" w:rsidRDefault="002140F4">
      <w:pPr>
        <w:pStyle w:val="TOC1"/>
        <w:tabs>
          <w:tab w:val="left" w:pos="480"/>
          <w:tab w:val="right" w:leader="dot" w:pos="9019"/>
        </w:tabs>
        <w:rPr>
          <w:noProof/>
        </w:rPr>
      </w:pPr>
      <w:hyperlink w:anchor="_Toc243469625" w:history="1">
        <w:r w:rsidRPr="00124BE2">
          <w:rPr>
            <w:rStyle w:val="Hyperlink"/>
            <w:noProof/>
          </w:rPr>
          <w:t>•</w:t>
        </w:r>
        <w:r>
          <w:rPr>
            <w:noProof/>
          </w:rPr>
          <w:tab/>
        </w:r>
        <w:r w:rsidRPr="00124BE2">
          <w:rPr>
            <w:rStyle w:val="Hyperlink"/>
            <w:noProof/>
          </w:rPr>
          <w:t>Table 2.3: Network Addressing, Special Test Endpoints, and Protocol</w:t>
        </w:r>
        <w:r>
          <w:rPr>
            <w:noProof/>
            <w:webHidden/>
          </w:rPr>
          <w:tab/>
        </w:r>
        <w:r>
          <w:rPr>
            <w:noProof/>
            <w:webHidden/>
          </w:rPr>
          <w:fldChar w:fldCharType="begin"/>
        </w:r>
        <w:r>
          <w:rPr>
            <w:noProof/>
            <w:webHidden/>
          </w:rPr>
          <w:instrText xml:space="preserve"> PAGEREF _Toc243469625 \h </w:instrText>
        </w:r>
        <w:r>
          <w:rPr>
            <w:noProof/>
            <w:webHidden/>
          </w:rPr>
        </w:r>
        <w:r>
          <w:rPr>
            <w:noProof/>
            <w:webHidden/>
          </w:rPr>
          <w:fldChar w:fldCharType="separate"/>
        </w:r>
        <w:r w:rsidR="00576557">
          <w:rPr>
            <w:noProof/>
            <w:webHidden/>
          </w:rPr>
          <w:t>9</w:t>
        </w:r>
        <w:r>
          <w:rPr>
            <w:noProof/>
            <w:webHidden/>
          </w:rPr>
          <w:fldChar w:fldCharType="end"/>
        </w:r>
      </w:hyperlink>
    </w:p>
    <w:p w14:paraId="1010C2AF" w14:textId="694804FB" w:rsidR="002140F4" w:rsidRDefault="002140F4">
      <w:pPr>
        <w:pStyle w:val="TOC1"/>
        <w:tabs>
          <w:tab w:val="right" w:leader="dot" w:pos="9019"/>
        </w:tabs>
        <w:rPr>
          <w:noProof/>
        </w:rPr>
      </w:pPr>
      <w:hyperlink w:anchor="_Toc243469626" w:history="1">
        <w:r w:rsidRPr="00124BE2">
          <w:rPr>
            <w:rStyle w:val="Hyperlink"/>
            <w:noProof/>
          </w:rPr>
          <w:t>Specifications</w:t>
        </w:r>
        <w:r>
          <w:rPr>
            <w:noProof/>
            <w:webHidden/>
          </w:rPr>
          <w:tab/>
        </w:r>
        <w:r>
          <w:rPr>
            <w:noProof/>
            <w:webHidden/>
          </w:rPr>
          <w:fldChar w:fldCharType="begin"/>
        </w:r>
        <w:r>
          <w:rPr>
            <w:noProof/>
            <w:webHidden/>
          </w:rPr>
          <w:instrText xml:space="preserve"> PAGEREF _Toc243469626 \h </w:instrText>
        </w:r>
        <w:r>
          <w:rPr>
            <w:noProof/>
            <w:webHidden/>
          </w:rPr>
        </w:r>
        <w:r>
          <w:rPr>
            <w:noProof/>
            <w:webHidden/>
          </w:rPr>
          <w:fldChar w:fldCharType="separate"/>
        </w:r>
        <w:r w:rsidR="00576557">
          <w:rPr>
            <w:noProof/>
            <w:webHidden/>
          </w:rPr>
          <w:t>9</w:t>
        </w:r>
        <w:r>
          <w:rPr>
            <w:noProof/>
            <w:webHidden/>
          </w:rPr>
          <w:fldChar w:fldCharType="end"/>
        </w:r>
      </w:hyperlink>
    </w:p>
    <w:p w14:paraId="6E096F4A" w14:textId="4F829DB0" w:rsidR="002140F4" w:rsidRDefault="002140F4">
      <w:pPr>
        <w:pStyle w:val="TOC1"/>
        <w:tabs>
          <w:tab w:val="left" w:pos="480"/>
          <w:tab w:val="right" w:leader="dot" w:pos="9019"/>
        </w:tabs>
        <w:rPr>
          <w:noProof/>
        </w:rPr>
      </w:pPr>
      <w:hyperlink w:anchor="_Toc243469627" w:history="1">
        <w:r w:rsidRPr="00124BE2">
          <w:rPr>
            <w:rStyle w:val="Hyperlink"/>
            <w:noProof/>
          </w:rPr>
          <w:t>•</w:t>
        </w:r>
        <w:r>
          <w:rPr>
            <w:noProof/>
          </w:rPr>
          <w:tab/>
        </w:r>
        <w:r w:rsidRPr="00124BE2">
          <w:rPr>
            <w:rStyle w:val="Hyperlink"/>
            <w:noProof/>
          </w:rPr>
          <w:t>Table 4.1: Comprehensive Test Plan and Execution Results</w:t>
        </w:r>
        <w:r>
          <w:rPr>
            <w:noProof/>
            <w:webHidden/>
          </w:rPr>
          <w:tab/>
        </w:r>
        <w:r>
          <w:rPr>
            <w:noProof/>
            <w:webHidden/>
          </w:rPr>
          <w:fldChar w:fldCharType="begin"/>
        </w:r>
        <w:r>
          <w:rPr>
            <w:noProof/>
            <w:webHidden/>
          </w:rPr>
          <w:instrText xml:space="preserve"> PAGEREF _Toc243469627 \h </w:instrText>
        </w:r>
        <w:r>
          <w:rPr>
            <w:noProof/>
            <w:webHidden/>
          </w:rPr>
        </w:r>
        <w:r>
          <w:rPr>
            <w:noProof/>
            <w:webHidden/>
          </w:rPr>
          <w:fldChar w:fldCharType="separate"/>
        </w:r>
        <w:r w:rsidR="00576557">
          <w:rPr>
            <w:noProof/>
            <w:webHidden/>
          </w:rPr>
          <w:t>9</w:t>
        </w:r>
        <w:r>
          <w:rPr>
            <w:noProof/>
            <w:webHidden/>
          </w:rPr>
          <w:fldChar w:fldCharType="end"/>
        </w:r>
      </w:hyperlink>
    </w:p>
    <w:p w14:paraId="7AFF612A" w14:textId="4C41FC57" w:rsidR="002140F4" w:rsidRDefault="002140F4">
      <w:pPr>
        <w:pStyle w:val="TOC1"/>
        <w:tabs>
          <w:tab w:val="left" w:pos="480"/>
          <w:tab w:val="right" w:leader="dot" w:pos="9019"/>
        </w:tabs>
        <w:rPr>
          <w:noProof/>
        </w:rPr>
      </w:pPr>
      <w:hyperlink w:anchor="_Toc243469628" w:history="1">
        <w:r w:rsidRPr="00124BE2">
          <w:rPr>
            <w:rStyle w:val="Hyperlink"/>
            <w:noProof/>
          </w:rPr>
          <w:t>•</w:t>
        </w:r>
        <w:r>
          <w:rPr>
            <w:noProof/>
          </w:rPr>
          <w:tab/>
        </w:r>
        <w:r w:rsidRPr="00124BE2">
          <w:rPr>
            <w:rStyle w:val="Hyperlink"/>
            <w:noProof/>
          </w:rPr>
          <w:t>Table 4.2: Evaluation of Objective Achievement</w:t>
        </w:r>
        <w:r>
          <w:rPr>
            <w:noProof/>
            <w:webHidden/>
          </w:rPr>
          <w:tab/>
        </w:r>
        <w:r>
          <w:rPr>
            <w:noProof/>
            <w:webHidden/>
          </w:rPr>
          <w:fldChar w:fldCharType="begin"/>
        </w:r>
        <w:r>
          <w:rPr>
            <w:noProof/>
            <w:webHidden/>
          </w:rPr>
          <w:instrText xml:space="preserve"> PAGEREF _Toc243469628 \h </w:instrText>
        </w:r>
        <w:r>
          <w:rPr>
            <w:noProof/>
            <w:webHidden/>
          </w:rPr>
        </w:r>
        <w:r>
          <w:rPr>
            <w:noProof/>
            <w:webHidden/>
          </w:rPr>
          <w:fldChar w:fldCharType="separate"/>
        </w:r>
        <w:r w:rsidR="00576557">
          <w:rPr>
            <w:noProof/>
            <w:webHidden/>
          </w:rPr>
          <w:t>9</w:t>
        </w:r>
        <w:r>
          <w:rPr>
            <w:noProof/>
            <w:webHidden/>
          </w:rPr>
          <w:fldChar w:fldCharType="end"/>
        </w:r>
      </w:hyperlink>
    </w:p>
    <w:p w14:paraId="323F8F0E" w14:textId="66687634" w:rsidR="002140F4" w:rsidRDefault="002140F4">
      <w:pPr>
        <w:pStyle w:val="TOC1"/>
        <w:tabs>
          <w:tab w:val="left" w:pos="480"/>
          <w:tab w:val="right" w:leader="dot" w:pos="9019"/>
        </w:tabs>
        <w:rPr>
          <w:noProof/>
        </w:rPr>
      </w:pPr>
      <w:hyperlink w:anchor="_Toc243469629" w:history="1">
        <w:r w:rsidRPr="00124BE2">
          <w:rPr>
            <w:rStyle w:val="Hyperlink"/>
            <w:noProof/>
          </w:rPr>
          <w:t>•</w:t>
        </w:r>
        <w:r>
          <w:rPr>
            <w:noProof/>
          </w:rPr>
          <w:tab/>
        </w:r>
        <w:r w:rsidRPr="00124BE2">
          <w:rPr>
            <w:rStyle w:val="Hyperlink"/>
            <w:noProof/>
          </w:rPr>
          <w:t>Table 5.1: Technical Challenges Encountered and Troubleshooting Solutions</w:t>
        </w:r>
        <w:r>
          <w:rPr>
            <w:noProof/>
            <w:webHidden/>
          </w:rPr>
          <w:tab/>
        </w:r>
        <w:r>
          <w:rPr>
            <w:noProof/>
            <w:webHidden/>
          </w:rPr>
          <w:fldChar w:fldCharType="begin"/>
        </w:r>
        <w:r>
          <w:rPr>
            <w:noProof/>
            <w:webHidden/>
          </w:rPr>
          <w:instrText xml:space="preserve"> PAGEREF _Toc243469629 \h </w:instrText>
        </w:r>
        <w:r>
          <w:rPr>
            <w:noProof/>
            <w:webHidden/>
          </w:rPr>
        </w:r>
        <w:r>
          <w:rPr>
            <w:noProof/>
            <w:webHidden/>
          </w:rPr>
          <w:fldChar w:fldCharType="separate"/>
        </w:r>
        <w:r w:rsidR="00576557">
          <w:rPr>
            <w:noProof/>
            <w:webHidden/>
          </w:rPr>
          <w:t>9</w:t>
        </w:r>
        <w:r>
          <w:rPr>
            <w:noProof/>
            <w:webHidden/>
          </w:rPr>
          <w:fldChar w:fldCharType="end"/>
        </w:r>
      </w:hyperlink>
    </w:p>
    <w:p w14:paraId="4B5FDD3C" w14:textId="1789DEEA" w:rsidR="002140F4" w:rsidRDefault="002140F4">
      <w:pPr>
        <w:pStyle w:val="TOC1"/>
        <w:tabs>
          <w:tab w:val="left" w:pos="480"/>
          <w:tab w:val="right" w:leader="dot" w:pos="9019"/>
        </w:tabs>
        <w:rPr>
          <w:noProof/>
        </w:rPr>
      </w:pPr>
      <w:hyperlink w:anchor="_Toc243469630" w:history="1">
        <w:r w:rsidRPr="00124BE2">
          <w:rPr>
            <w:rStyle w:val="Hyperlink"/>
            <w:noProof/>
          </w:rPr>
          <w:t>•</w:t>
        </w:r>
        <w:r>
          <w:rPr>
            <w:noProof/>
          </w:rPr>
          <w:tab/>
        </w:r>
        <w:r w:rsidRPr="00124BE2">
          <w:rPr>
            <w:rStyle w:val="Hyperlink"/>
            <w:noProof/>
          </w:rPr>
          <w:t>Table C.1: Individual Student Contributions</w:t>
        </w:r>
        <w:r>
          <w:rPr>
            <w:noProof/>
            <w:webHidden/>
          </w:rPr>
          <w:tab/>
        </w:r>
        <w:r>
          <w:rPr>
            <w:noProof/>
            <w:webHidden/>
          </w:rPr>
          <w:fldChar w:fldCharType="begin"/>
        </w:r>
        <w:r>
          <w:rPr>
            <w:noProof/>
            <w:webHidden/>
          </w:rPr>
          <w:instrText xml:space="preserve"> PAGEREF _Toc243469630 \h </w:instrText>
        </w:r>
        <w:r>
          <w:rPr>
            <w:noProof/>
            <w:webHidden/>
          </w:rPr>
        </w:r>
        <w:r>
          <w:rPr>
            <w:noProof/>
            <w:webHidden/>
          </w:rPr>
          <w:fldChar w:fldCharType="separate"/>
        </w:r>
        <w:r w:rsidR="00576557">
          <w:rPr>
            <w:noProof/>
            <w:webHidden/>
          </w:rPr>
          <w:t>9</w:t>
        </w:r>
        <w:r>
          <w:rPr>
            <w:noProof/>
            <w:webHidden/>
          </w:rPr>
          <w:fldChar w:fldCharType="end"/>
        </w:r>
      </w:hyperlink>
    </w:p>
    <w:p w14:paraId="37B715C6" w14:textId="7804B0BC" w:rsidR="002140F4" w:rsidRDefault="002140F4">
      <w:pPr>
        <w:pStyle w:val="TOC1"/>
        <w:tabs>
          <w:tab w:val="right" w:leader="dot" w:pos="9019"/>
        </w:tabs>
        <w:rPr>
          <w:noProof/>
        </w:rPr>
      </w:pPr>
      <w:hyperlink w:anchor="_Toc243469631" w:history="1">
        <w:r w:rsidRPr="00124BE2">
          <w:rPr>
            <w:rStyle w:val="Hyperlink"/>
            <w:noProof/>
          </w:rPr>
          <w:t>1 Introduction and Project Objectives</w:t>
        </w:r>
        <w:r>
          <w:rPr>
            <w:noProof/>
            <w:webHidden/>
          </w:rPr>
          <w:tab/>
        </w:r>
        <w:r>
          <w:rPr>
            <w:noProof/>
            <w:webHidden/>
          </w:rPr>
          <w:fldChar w:fldCharType="begin"/>
        </w:r>
        <w:r>
          <w:rPr>
            <w:noProof/>
            <w:webHidden/>
          </w:rPr>
          <w:instrText xml:space="preserve"> PAGEREF _Toc243469631 \h </w:instrText>
        </w:r>
        <w:r>
          <w:rPr>
            <w:noProof/>
            <w:webHidden/>
          </w:rPr>
        </w:r>
        <w:r>
          <w:rPr>
            <w:noProof/>
            <w:webHidden/>
          </w:rPr>
          <w:fldChar w:fldCharType="separate"/>
        </w:r>
        <w:r w:rsidR="00576557">
          <w:rPr>
            <w:noProof/>
            <w:webHidden/>
          </w:rPr>
          <w:t>10</w:t>
        </w:r>
        <w:r>
          <w:rPr>
            <w:noProof/>
            <w:webHidden/>
          </w:rPr>
          <w:fldChar w:fldCharType="end"/>
        </w:r>
      </w:hyperlink>
    </w:p>
    <w:p w14:paraId="05CB11A5" w14:textId="1535C387" w:rsidR="002140F4" w:rsidRDefault="002140F4">
      <w:pPr>
        <w:pStyle w:val="TOC2"/>
        <w:tabs>
          <w:tab w:val="right" w:leader="dot" w:pos="9019"/>
        </w:tabs>
        <w:rPr>
          <w:noProof/>
        </w:rPr>
      </w:pPr>
      <w:hyperlink w:anchor="_Toc243469632" w:history="1">
        <w:r w:rsidRPr="00124BE2">
          <w:rPr>
            <w:rStyle w:val="Hyperlink"/>
            <w:noProof/>
          </w:rPr>
          <w:t>1.1 Introduction and Background</w:t>
        </w:r>
        <w:r>
          <w:rPr>
            <w:noProof/>
            <w:webHidden/>
          </w:rPr>
          <w:tab/>
        </w:r>
        <w:r>
          <w:rPr>
            <w:noProof/>
            <w:webHidden/>
          </w:rPr>
          <w:fldChar w:fldCharType="begin"/>
        </w:r>
        <w:r>
          <w:rPr>
            <w:noProof/>
            <w:webHidden/>
          </w:rPr>
          <w:instrText xml:space="preserve"> PAGEREF _Toc243469632 \h </w:instrText>
        </w:r>
        <w:r>
          <w:rPr>
            <w:noProof/>
            <w:webHidden/>
          </w:rPr>
        </w:r>
        <w:r>
          <w:rPr>
            <w:noProof/>
            <w:webHidden/>
          </w:rPr>
          <w:fldChar w:fldCharType="separate"/>
        </w:r>
        <w:r w:rsidR="00576557">
          <w:rPr>
            <w:noProof/>
            <w:webHidden/>
          </w:rPr>
          <w:t>10</w:t>
        </w:r>
        <w:r>
          <w:rPr>
            <w:noProof/>
            <w:webHidden/>
          </w:rPr>
          <w:fldChar w:fldCharType="end"/>
        </w:r>
      </w:hyperlink>
    </w:p>
    <w:p w14:paraId="5A7089B5" w14:textId="3180CF7E" w:rsidR="002140F4" w:rsidRDefault="002140F4">
      <w:pPr>
        <w:pStyle w:val="TOC2"/>
        <w:tabs>
          <w:tab w:val="right" w:leader="dot" w:pos="9019"/>
        </w:tabs>
        <w:rPr>
          <w:noProof/>
        </w:rPr>
      </w:pPr>
      <w:hyperlink w:anchor="_Toc243469633" w:history="1">
        <w:r w:rsidRPr="00124BE2">
          <w:rPr>
            <w:rStyle w:val="Hyperlink"/>
            <w:noProof/>
          </w:rPr>
          <w:t>1.2 Problem Statement</w:t>
        </w:r>
        <w:r>
          <w:rPr>
            <w:noProof/>
            <w:webHidden/>
          </w:rPr>
          <w:tab/>
        </w:r>
        <w:r>
          <w:rPr>
            <w:noProof/>
            <w:webHidden/>
          </w:rPr>
          <w:fldChar w:fldCharType="begin"/>
        </w:r>
        <w:r>
          <w:rPr>
            <w:noProof/>
            <w:webHidden/>
          </w:rPr>
          <w:instrText xml:space="preserve"> PAGEREF _Toc243469633 \h </w:instrText>
        </w:r>
        <w:r>
          <w:rPr>
            <w:noProof/>
            <w:webHidden/>
          </w:rPr>
        </w:r>
        <w:r>
          <w:rPr>
            <w:noProof/>
            <w:webHidden/>
          </w:rPr>
          <w:fldChar w:fldCharType="separate"/>
        </w:r>
        <w:r w:rsidR="00576557">
          <w:rPr>
            <w:noProof/>
            <w:webHidden/>
          </w:rPr>
          <w:t>10</w:t>
        </w:r>
        <w:r>
          <w:rPr>
            <w:noProof/>
            <w:webHidden/>
          </w:rPr>
          <w:fldChar w:fldCharType="end"/>
        </w:r>
      </w:hyperlink>
    </w:p>
    <w:p w14:paraId="2A5FC962" w14:textId="145723B8" w:rsidR="002140F4" w:rsidRDefault="002140F4">
      <w:pPr>
        <w:pStyle w:val="TOC2"/>
        <w:tabs>
          <w:tab w:val="right" w:leader="dot" w:pos="9019"/>
        </w:tabs>
        <w:rPr>
          <w:noProof/>
        </w:rPr>
      </w:pPr>
      <w:hyperlink w:anchor="_Toc243469634" w:history="1">
        <w:r w:rsidRPr="00124BE2">
          <w:rPr>
            <w:rStyle w:val="Hyperlink"/>
            <w:noProof/>
          </w:rPr>
          <w:t>1.3 Scope</w:t>
        </w:r>
        <w:r>
          <w:rPr>
            <w:noProof/>
            <w:webHidden/>
          </w:rPr>
          <w:tab/>
        </w:r>
        <w:r>
          <w:rPr>
            <w:noProof/>
            <w:webHidden/>
          </w:rPr>
          <w:fldChar w:fldCharType="begin"/>
        </w:r>
        <w:r>
          <w:rPr>
            <w:noProof/>
            <w:webHidden/>
          </w:rPr>
          <w:instrText xml:space="preserve"> PAGEREF _Toc243469634 \h </w:instrText>
        </w:r>
        <w:r>
          <w:rPr>
            <w:noProof/>
            <w:webHidden/>
          </w:rPr>
        </w:r>
        <w:r>
          <w:rPr>
            <w:noProof/>
            <w:webHidden/>
          </w:rPr>
          <w:fldChar w:fldCharType="separate"/>
        </w:r>
        <w:r w:rsidR="00576557">
          <w:rPr>
            <w:noProof/>
            <w:webHidden/>
          </w:rPr>
          <w:t>11</w:t>
        </w:r>
        <w:r>
          <w:rPr>
            <w:noProof/>
            <w:webHidden/>
          </w:rPr>
          <w:fldChar w:fldCharType="end"/>
        </w:r>
      </w:hyperlink>
    </w:p>
    <w:p w14:paraId="37BD8C45" w14:textId="5C8E2DE6" w:rsidR="002140F4" w:rsidRDefault="002140F4">
      <w:pPr>
        <w:pStyle w:val="TOC2"/>
        <w:tabs>
          <w:tab w:val="right" w:leader="dot" w:pos="9019"/>
        </w:tabs>
        <w:rPr>
          <w:noProof/>
        </w:rPr>
      </w:pPr>
      <w:hyperlink w:anchor="_Toc243469635" w:history="1">
        <w:r w:rsidRPr="00124BE2">
          <w:rPr>
            <w:rStyle w:val="Hyperlink"/>
            <w:noProof/>
          </w:rPr>
          <w:t>1.4 Objectives</w:t>
        </w:r>
        <w:r>
          <w:rPr>
            <w:noProof/>
            <w:webHidden/>
          </w:rPr>
          <w:tab/>
        </w:r>
        <w:r>
          <w:rPr>
            <w:noProof/>
            <w:webHidden/>
          </w:rPr>
          <w:fldChar w:fldCharType="begin"/>
        </w:r>
        <w:r>
          <w:rPr>
            <w:noProof/>
            <w:webHidden/>
          </w:rPr>
          <w:instrText xml:space="preserve"> PAGEREF _Toc243469635 \h </w:instrText>
        </w:r>
        <w:r>
          <w:rPr>
            <w:noProof/>
            <w:webHidden/>
          </w:rPr>
        </w:r>
        <w:r>
          <w:rPr>
            <w:noProof/>
            <w:webHidden/>
          </w:rPr>
          <w:fldChar w:fldCharType="separate"/>
        </w:r>
        <w:r w:rsidR="00576557">
          <w:rPr>
            <w:noProof/>
            <w:webHidden/>
          </w:rPr>
          <w:t>11</w:t>
        </w:r>
        <w:r>
          <w:rPr>
            <w:noProof/>
            <w:webHidden/>
          </w:rPr>
          <w:fldChar w:fldCharType="end"/>
        </w:r>
      </w:hyperlink>
    </w:p>
    <w:p w14:paraId="7DBAFA78" w14:textId="3BF53F45" w:rsidR="002140F4" w:rsidRDefault="002140F4">
      <w:pPr>
        <w:pStyle w:val="TOC1"/>
        <w:tabs>
          <w:tab w:val="right" w:leader="dot" w:pos="9019"/>
        </w:tabs>
        <w:rPr>
          <w:noProof/>
        </w:rPr>
      </w:pPr>
      <w:hyperlink w:anchor="_Toc243469636" w:history="1">
        <w:r w:rsidRPr="00124BE2">
          <w:rPr>
            <w:rStyle w:val="Hyperlink"/>
            <w:noProof/>
          </w:rPr>
          <w:t>2 Proposed Design and Requirements</w:t>
        </w:r>
        <w:r>
          <w:rPr>
            <w:noProof/>
            <w:webHidden/>
          </w:rPr>
          <w:tab/>
        </w:r>
        <w:r>
          <w:rPr>
            <w:noProof/>
            <w:webHidden/>
          </w:rPr>
          <w:fldChar w:fldCharType="begin"/>
        </w:r>
        <w:r>
          <w:rPr>
            <w:noProof/>
            <w:webHidden/>
          </w:rPr>
          <w:instrText xml:space="preserve"> PAGEREF _Toc243469636 \h </w:instrText>
        </w:r>
        <w:r>
          <w:rPr>
            <w:noProof/>
            <w:webHidden/>
          </w:rPr>
        </w:r>
        <w:r>
          <w:rPr>
            <w:noProof/>
            <w:webHidden/>
          </w:rPr>
          <w:fldChar w:fldCharType="separate"/>
        </w:r>
        <w:r w:rsidR="00576557">
          <w:rPr>
            <w:noProof/>
            <w:webHidden/>
          </w:rPr>
          <w:t>13</w:t>
        </w:r>
        <w:r>
          <w:rPr>
            <w:noProof/>
            <w:webHidden/>
          </w:rPr>
          <w:fldChar w:fldCharType="end"/>
        </w:r>
      </w:hyperlink>
    </w:p>
    <w:p w14:paraId="0927D1C5" w14:textId="091AEDF4" w:rsidR="002140F4" w:rsidRDefault="002140F4">
      <w:pPr>
        <w:pStyle w:val="TOC2"/>
        <w:tabs>
          <w:tab w:val="right" w:leader="dot" w:pos="9019"/>
        </w:tabs>
        <w:rPr>
          <w:noProof/>
        </w:rPr>
      </w:pPr>
      <w:hyperlink w:anchor="_Toc243469637" w:history="1">
        <w:r w:rsidRPr="00124BE2">
          <w:rPr>
            <w:rStyle w:val="Hyperlink"/>
            <w:noProof/>
          </w:rPr>
          <w:t>2.1 Architecture and Network Topology</w:t>
        </w:r>
        <w:r>
          <w:rPr>
            <w:noProof/>
            <w:webHidden/>
          </w:rPr>
          <w:tab/>
        </w:r>
        <w:r>
          <w:rPr>
            <w:noProof/>
            <w:webHidden/>
          </w:rPr>
          <w:fldChar w:fldCharType="begin"/>
        </w:r>
        <w:r>
          <w:rPr>
            <w:noProof/>
            <w:webHidden/>
          </w:rPr>
          <w:instrText xml:space="preserve"> PAGEREF _Toc243469637 \h </w:instrText>
        </w:r>
        <w:r>
          <w:rPr>
            <w:noProof/>
            <w:webHidden/>
          </w:rPr>
        </w:r>
        <w:r>
          <w:rPr>
            <w:noProof/>
            <w:webHidden/>
          </w:rPr>
          <w:fldChar w:fldCharType="separate"/>
        </w:r>
        <w:r w:rsidR="00576557">
          <w:rPr>
            <w:noProof/>
            <w:webHidden/>
          </w:rPr>
          <w:t>13</w:t>
        </w:r>
        <w:r>
          <w:rPr>
            <w:noProof/>
            <w:webHidden/>
          </w:rPr>
          <w:fldChar w:fldCharType="end"/>
        </w:r>
      </w:hyperlink>
    </w:p>
    <w:p w14:paraId="57A735ED" w14:textId="293436A7" w:rsidR="002140F4" w:rsidRDefault="002140F4">
      <w:pPr>
        <w:pStyle w:val="TOC2"/>
        <w:tabs>
          <w:tab w:val="right" w:leader="dot" w:pos="9019"/>
        </w:tabs>
        <w:rPr>
          <w:noProof/>
        </w:rPr>
      </w:pPr>
      <w:hyperlink w:anchor="_Toc243469638" w:history="1">
        <w:r w:rsidRPr="00124BE2">
          <w:rPr>
            <w:rStyle w:val="Hyperlink"/>
            <w:noProof/>
          </w:rPr>
          <w:t>2.2 Tools and System Requirements</w:t>
        </w:r>
        <w:r>
          <w:rPr>
            <w:noProof/>
            <w:webHidden/>
          </w:rPr>
          <w:tab/>
        </w:r>
        <w:r>
          <w:rPr>
            <w:noProof/>
            <w:webHidden/>
          </w:rPr>
          <w:fldChar w:fldCharType="begin"/>
        </w:r>
        <w:r>
          <w:rPr>
            <w:noProof/>
            <w:webHidden/>
          </w:rPr>
          <w:instrText xml:space="preserve"> PAGEREF _Toc243469638 \h </w:instrText>
        </w:r>
        <w:r>
          <w:rPr>
            <w:noProof/>
            <w:webHidden/>
          </w:rPr>
        </w:r>
        <w:r>
          <w:rPr>
            <w:noProof/>
            <w:webHidden/>
          </w:rPr>
          <w:fldChar w:fldCharType="separate"/>
        </w:r>
        <w:r w:rsidR="00576557">
          <w:rPr>
            <w:noProof/>
            <w:webHidden/>
          </w:rPr>
          <w:t>15</w:t>
        </w:r>
        <w:r>
          <w:rPr>
            <w:noProof/>
            <w:webHidden/>
          </w:rPr>
          <w:fldChar w:fldCharType="end"/>
        </w:r>
      </w:hyperlink>
    </w:p>
    <w:p w14:paraId="44CCAA40" w14:textId="46E813EF" w:rsidR="002140F4" w:rsidRDefault="002140F4">
      <w:pPr>
        <w:pStyle w:val="TOC2"/>
        <w:tabs>
          <w:tab w:val="right" w:leader="dot" w:pos="9019"/>
        </w:tabs>
        <w:rPr>
          <w:noProof/>
        </w:rPr>
      </w:pPr>
      <w:hyperlink w:anchor="_Toc243469639" w:history="1">
        <w:r w:rsidRPr="00124BE2">
          <w:rPr>
            <w:rStyle w:val="Hyperlink"/>
            <w:noProof/>
          </w:rPr>
          <w:t>2.3 Addressing and Protocol Selection</w:t>
        </w:r>
        <w:r>
          <w:rPr>
            <w:noProof/>
            <w:webHidden/>
          </w:rPr>
          <w:tab/>
        </w:r>
        <w:r>
          <w:rPr>
            <w:noProof/>
            <w:webHidden/>
          </w:rPr>
          <w:fldChar w:fldCharType="begin"/>
        </w:r>
        <w:r>
          <w:rPr>
            <w:noProof/>
            <w:webHidden/>
          </w:rPr>
          <w:instrText xml:space="preserve"> PAGEREF _Toc243469639 \h </w:instrText>
        </w:r>
        <w:r>
          <w:rPr>
            <w:noProof/>
            <w:webHidden/>
          </w:rPr>
        </w:r>
        <w:r>
          <w:rPr>
            <w:noProof/>
            <w:webHidden/>
          </w:rPr>
          <w:fldChar w:fldCharType="separate"/>
        </w:r>
        <w:r w:rsidR="00576557">
          <w:rPr>
            <w:noProof/>
            <w:webHidden/>
          </w:rPr>
          <w:t>16</w:t>
        </w:r>
        <w:r>
          <w:rPr>
            <w:noProof/>
            <w:webHidden/>
          </w:rPr>
          <w:fldChar w:fldCharType="end"/>
        </w:r>
      </w:hyperlink>
    </w:p>
    <w:p w14:paraId="7AAC3B54" w14:textId="636DC284" w:rsidR="002140F4" w:rsidRDefault="002140F4">
      <w:pPr>
        <w:pStyle w:val="TOC1"/>
        <w:tabs>
          <w:tab w:val="right" w:leader="dot" w:pos="9019"/>
        </w:tabs>
        <w:rPr>
          <w:noProof/>
        </w:rPr>
      </w:pPr>
      <w:hyperlink w:anchor="_Toc243469640" w:history="1">
        <w:r w:rsidRPr="00124BE2">
          <w:rPr>
            <w:rStyle w:val="Hyperlink"/>
            <w:noProof/>
          </w:rPr>
          <w:t>3 Implementation and Technical Working</w:t>
        </w:r>
        <w:r>
          <w:rPr>
            <w:noProof/>
            <w:webHidden/>
          </w:rPr>
          <w:tab/>
        </w:r>
        <w:r>
          <w:rPr>
            <w:noProof/>
            <w:webHidden/>
          </w:rPr>
          <w:fldChar w:fldCharType="begin"/>
        </w:r>
        <w:r>
          <w:rPr>
            <w:noProof/>
            <w:webHidden/>
          </w:rPr>
          <w:instrText xml:space="preserve"> PAGEREF _Toc243469640 \h </w:instrText>
        </w:r>
        <w:r>
          <w:rPr>
            <w:noProof/>
            <w:webHidden/>
          </w:rPr>
        </w:r>
        <w:r>
          <w:rPr>
            <w:noProof/>
            <w:webHidden/>
          </w:rPr>
          <w:fldChar w:fldCharType="separate"/>
        </w:r>
        <w:r w:rsidR="00576557">
          <w:rPr>
            <w:noProof/>
            <w:webHidden/>
          </w:rPr>
          <w:t>18</w:t>
        </w:r>
        <w:r>
          <w:rPr>
            <w:noProof/>
            <w:webHidden/>
          </w:rPr>
          <w:fldChar w:fldCharType="end"/>
        </w:r>
      </w:hyperlink>
    </w:p>
    <w:p w14:paraId="3C6CFCCD" w14:textId="276F741B" w:rsidR="002140F4" w:rsidRDefault="002140F4">
      <w:pPr>
        <w:pStyle w:val="TOC2"/>
        <w:tabs>
          <w:tab w:val="right" w:leader="dot" w:pos="9019"/>
        </w:tabs>
        <w:rPr>
          <w:noProof/>
        </w:rPr>
      </w:pPr>
      <w:hyperlink w:anchor="_Toc243469641" w:history="1">
        <w:r w:rsidRPr="00124BE2">
          <w:rPr>
            <w:rStyle w:val="Hyperlink"/>
            <w:noProof/>
          </w:rPr>
          <w:t>3.1 Methodology</w:t>
        </w:r>
        <w:r>
          <w:rPr>
            <w:noProof/>
            <w:webHidden/>
          </w:rPr>
          <w:tab/>
        </w:r>
        <w:r>
          <w:rPr>
            <w:noProof/>
            <w:webHidden/>
          </w:rPr>
          <w:fldChar w:fldCharType="begin"/>
        </w:r>
        <w:r>
          <w:rPr>
            <w:noProof/>
            <w:webHidden/>
          </w:rPr>
          <w:instrText xml:space="preserve"> PAGEREF _Toc243469641 \h </w:instrText>
        </w:r>
        <w:r>
          <w:rPr>
            <w:noProof/>
            <w:webHidden/>
          </w:rPr>
        </w:r>
        <w:r>
          <w:rPr>
            <w:noProof/>
            <w:webHidden/>
          </w:rPr>
          <w:fldChar w:fldCharType="separate"/>
        </w:r>
        <w:r w:rsidR="00576557">
          <w:rPr>
            <w:noProof/>
            <w:webHidden/>
          </w:rPr>
          <w:t>18</w:t>
        </w:r>
        <w:r>
          <w:rPr>
            <w:noProof/>
            <w:webHidden/>
          </w:rPr>
          <w:fldChar w:fldCharType="end"/>
        </w:r>
      </w:hyperlink>
    </w:p>
    <w:p w14:paraId="3C2B24E8" w14:textId="3C3C44B0" w:rsidR="002140F4" w:rsidRDefault="002140F4">
      <w:pPr>
        <w:pStyle w:val="TOC2"/>
        <w:tabs>
          <w:tab w:val="right" w:leader="dot" w:pos="9019"/>
        </w:tabs>
        <w:rPr>
          <w:noProof/>
        </w:rPr>
      </w:pPr>
      <w:hyperlink w:anchor="_Toc243469642" w:history="1">
        <w:r w:rsidRPr="00124BE2">
          <w:rPr>
            <w:rStyle w:val="Hyperlink"/>
            <w:noProof/>
          </w:rPr>
          <w:t>3.2 Configuration or Code Implementation</w:t>
        </w:r>
        <w:r>
          <w:rPr>
            <w:noProof/>
            <w:webHidden/>
          </w:rPr>
          <w:tab/>
        </w:r>
        <w:r>
          <w:rPr>
            <w:noProof/>
            <w:webHidden/>
          </w:rPr>
          <w:fldChar w:fldCharType="begin"/>
        </w:r>
        <w:r>
          <w:rPr>
            <w:noProof/>
            <w:webHidden/>
          </w:rPr>
          <w:instrText xml:space="preserve"> PAGEREF _Toc243469642 \h </w:instrText>
        </w:r>
        <w:r>
          <w:rPr>
            <w:noProof/>
            <w:webHidden/>
          </w:rPr>
        </w:r>
        <w:r>
          <w:rPr>
            <w:noProof/>
            <w:webHidden/>
          </w:rPr>
          <w:fldChar w:fldCharType="separate"/>
        </w:r>
        <w:r w:rsidR="00576557">
          <w:rPr>
            <w:noProof/>
            <w:webHidden/>
          </w:rPr>
          <w:t>18</w:t>
        </w:r>
        <w:r>
          <w:rPr>
            <w:noProof/>
            <w:webHidden/>
          </w:rPr>
          <w:fldChar w:fldCharType="end"/>
        </w:r>
      </w:hyperlink>
    </w:p>
    <w:p w14:paraId="5E33A95A" w14:textId="4CCDE659" w:rsidR="002140F4" w:rsidRDefault="002140F4">
      <w:pPr>
        <w:pStyle w:val="TOC2"/>
        <w:tabs>
          <w:tab w:val="right" w:leader="dot" w:pos="9019"/>
        </w:tabs>
        <w:rPr>
          <w:noProof/>
        </w:rPr>
      </w:pPr>
      <w:hyperlink w:anchor="_Toc243469643" w:history="1">
        <w:r w:rsidRPr="00124BE2">
          <w:rPr>
            <w:rStyle w:val="Hyperlink"/>
            <w:noProof/>
          </w:rPr>
          <w:t>3.3 Protocols and Technical Working</w:t>
        </w:r>
        <w:r>
          <w:rPr>
            <w:noProof/>
            <w:webHidden/>
          </w:rPr>
          <w:tab/>
        </w:r>
        <w:r>
          <w:rPr>
            <w:noProof/>
            <w:webHidden/>
          </w:rPr>
          <w:fldChar w:fldCharType="begin"/>
        </w:r>
        <w:r>
          <w:rPr>
            <w:noProof/>
            <w:webHidden/>
          </w:rPr>
          <w:instrText xml:space="preserve"> PAGEREF _Toc243469643 \h </w:instrText>
        </w:r>
        <w:r>
          <w:rPr>
            <w:noProof/>
            <w:webHidden/>
          </w:rPr>
        </w:r>
        <w:r>
          <w:rPr>
            <w:noProof/>
            <w:webHidden/>
          </w:rPr>
          <w:fldChar w:fldCharType="separate"/>
        </w:r>
        <w:r w:rsidR="00576557">
          <w:rPr>
            <w:noProof/>
            <w:webHidden/>
          </w:rPr>
          <w:t>20</w:t>
        </w:r>
        <w:r>
          <w:rPr>
            <w:noProof/>
            <w:webHidden/>
          </w:rPr>
          <w:fldChar w:fldCharType="end"/>
        </w:r>
      </w:hyperlink>
    </w:p>
    <w:p w14:paraId="7EF4D010" w14:textId="434AD758" w:rsidR="002140F4" w:rsidRDefault="002140F4">
      <w:pPr>
        <w:pStyle w:val="TOC2"/>
        <w:tabs>
          <w:tab w:val="right" w:leader="dot" w:pos="9019"/>
        </w:tabs>
        <w:rPr>
          <w:noProof/>
        </w:rPr>
      </w:pPr>
      <w:hyperlink w:anchor="_Toc243469644" w:history="1">
        <w:r w:rsidRPr="00124BE2">
          <w:rPr>
            <w:rStyle w:val="Hyperlink"/>
            <w:noProof/>
          </w:rPr>
          <w:t>3.4 Execution Procedure</w:t>
        </w:r>
        <w:r>
          <w:rPr>
            <w:noProof/>
            <w:webHidden/>
          </w:rPr>
          <w:tab/>
        </w:r>
        <w:r>
          <w:rPr>
            <w:noProof/>
            <w:webHidden/>
          </w:rPr>
          <w:fldChar w:fldCharType="begin"/>
        </w:r>
        <w:r>
          <w:rPr>
            <w:noProof/>
            <w:webHidden/>
          </w:rPr>
          <w:instrText xml:space="preserve"> PAGEREF _Toc243469644 \h </w:instrText>
        </w:r>
        <w:r>
          <w:rPr>
            <w:noProof/>
            <w:webHidden/>
          </w:rPr>
        </w:r>
        <w:r>
          <w:rPr>
            <w:noProof/>
            <w:webHidden/>
          </w:rPr>
          <w:fldChar w:fldCharType="separate"/>
        </w:r>
        <w:r w:rsidR="00576557">
          <w:rPr>
            <w:noProof/>
            <w:webHidden/>
          </w:rPr>
          <w:t>21</w:t>
        </w:r>
        <w:r>
          <w:rPr>
            <w:noProof/>
            <w:webHidden/>
          </w:rPr>
          <w:fldChar w:fldCharType="end"/>
        </w:r>
      </w:hyperlink>
    </w:p>
    <w:p w14:paraId="10DEE502" w14:textId="4F443894" w:rsidR="002140F4" w:rsidRDefault="002140F4">
      <w:pPr>
        <w:pStyle w:val="TOC1"/>
        <w:tabs>
          <w:tab w:val="right" w:leader="dot" w:pos="9019"/>
        </w:tabs>
        <w:rPr>
          <w:noProof/>
        </w:rPr>
      </w:pPr>
      <w:hyperlink w:anchor="_Toc243469645" w:history="1">
        <w:r w:rsidRPr="00124BE2">
          <w:rPr>
            <w:rStyle w:val="Hyperlink"/>
            <w:noProof/>
          </w:rPr>
          <w:t>4 Testing and Results</w:t>
        </w:r>
        <w:r>
          <w:rPr>
            <w:noProof/>
            <w:webHidden/>
          </w:rPr>
          <w:tab/>
        </w:r>
        <w:r>
          <w:rPr>
            <w:noProof/>
            <w:webHidden/>
          </w:rPr>
          <w:fldChar w:fldCharType="begin"/>
        </w:r>
        <w:r>
          <w:rPr>
            <w:noProof/>
            <w:webHidden/>
          </w:rPr>
          <w:instrText xml:space="preserve"> PAGEREF _Toc243469645 \h </w:instrText>
        </w:r>
        <w:r>
          <w:rPr>
            <w:noProof/>
            <w:webHidden/>
          </w:rPr>
        </w:r>
        <w:r>
          <w:rPr>
            <w:noProof/>
            <w:webHidden/>
          </w:rPr>
          <w:fldChar w:fldCharType="separate"/>
        </w:r>
        <w:r w:rsidR="00576557">
          <w:rPr>
            <w:noProof/>
            <w:webHidden/>
          </w:rPr>
          <w:t>24</w:t>
        </w:r>
        <w:r>
          <w:rPr>
            <w:noProof/>
            <w:webHidden/>
          </w:rPr>
          <w:fldChar w:fldCharType="end"/>
        </w:r>
      </w:hyperlink>
    </w:p>
    <w:p w14:paraId="5204467B" w14:textId="0DF77627" w:rsidR="002140F4" w:rsidRDefault="002140F4">
      <w:pPr>
        <w:pStyle w:val="TOC2"/>
        <w:tabs>
          <w:tab w:val="right" w:leader="dot" w:pos="9019"/>
        </w:tabs>
        <w:rPr>
          <w:noProof/>
        </w:rPr>
      </w:pPr>
      <w:hyperlink w:anchor="_Toc243469646" w:history="1">
        <w:r w:rsidRPr="00124BE2">
          <w:rPr>
            <w:rStyle w:val="Hyperlink"/>
            <w:noProof/>
          </w:rPr>
          <w:t>4.1 Test Plan</w:t>
        </w:r>
        <w:r>
          <w:rPr>
            <w:noProof/>
            <w:webHidden/>
          </w:rPr>
          <w:tab/>
        </w:r>
        <w:r>
          <w:rPr>
            <w:noProof/>
            <w:webHidden/>
          </w:rPr>
          <w:fldChar w:fldCharType="begin"/>
        </w:r>
        <w:r>
          <w:rPr>
            <w:noProof/>
            <w:webHidden/>
          </w:rPr>
          <w:instrText xml:space="preserve"> PAGEREF _Toc243469646 \h </w:instrText>
        </w:r>
        <w:r>
          <w:rPr>
            <w:noProof/>
            <w:webHidden/>
          </w:rPr>
        </w:r>
        <w:r>
          <w:rPr>
            <w:noProof/>
            <w:webHidden/>
          </w:rPr>
          <w:fldChar w:fldCharType="separate"/>
        </w:r>
        <w:r w:rsidR="00576557">
          <w:rPr>
            <w:noProof/>
            <w:webHidden/>
          </w:rPr>
          <w:t>24</w:t>
        </w:r>
        <w:r>
          <w:rPr>
            <w:noProof/>
            <w:webHidden/>
          </w:rPr>
          <w:fldChar w:fldCharType="end"/>
        </w:r>
      </w:hyperlink>
    </w:p>
    <w:p w14:paraId="0910C4D6" w14:textId="6704588E" w:rsidR="002140F4" w:rsidRDefault="002140F4">
      <w:pPr>
        <w:pStyle w:val="TOC2"/>
        <w:tabs>
          <w:tab w:val="right" w:leader="dot" w:pos="9019"/>
        </w:tabs>
        <w:rPr>
          <w:noProof/>
        </w:rPr>
      </w:pPr>
      <w:hyperlink w:anchor="_Toc243469647" w:history="1">
        <w:r w:rsidRPr="00124BE2">
          <w:rPr>
            <w:rStyle w:val="Hyperlink"/>
            <w:noProof/>
          </w:rPr>
          <w:t>4.2 Results and Execution Evidence</w:t>
        </w:r>
        <w:r>
          <w:rPr>
            <w:noProof/>
            <w:webHidden/>
          </w:rPr>
          <w:tab/>
        </w:r>
        <w:r>
          <w:rPr>
            <w:noProof/>
            <w:webHidden/>
          </w:rPr>
          <w:fldChar w:fldCharType="begin"/>
        </w:r>
        <w:r>
          <w:rPr>
            <w:noProof/>
            <w:webHidden/>
          </w:rPr>
          <w:instrText xml:space="preserve"> PAGEREF _Toc243469647 \h </w:instrText>
        </w:r>
        <w:r>
          <w:rPr>
            <w:noProof/>
            <w:webHidden/>
          </w:rPr>
        </w:r>
        <w:r>
          <w:rPr>
            <w:noProof/>
            <w:webHidden/>
          </w:rPr>
          <w:fldChar w:fldCharType="separate"/>
        </w:r>
        <w:r w:rsidR="00576557">
          <w:rPr>
            <w:noProof/>
            <w:webHidden/>
          </w:rPr>
          <w:t>24</w:t>
        </w:r>
        <w:r>
          <w:rPr>
            <w:noProof/>
            <w:webHidden/>
          </w:rPr>
          <w:fldChar w:fldCharType="end"/>
        </w:r>
      </w:hyperlink>
    </w:p>
    <w:p w14:paraId="635C0BA6" w14:textId="4C957989" w:rsidR="002140F4" w:rsidRDefault="002140F4">
      <w:pPr>
        <w:pStyle w:val="TOC2"/>
        <w:tabs>
          <w:tab w:val="right" w:leader="dot" w:pos="9019"/>
        </w:tabs>
        <w:rPr>
          <w:noProof/>
        </w:rPr>
      </w:pPr>
      <w:hyperlink w:anchor="_Toc243469648" w:history="1">
        <w:r w:rsidRPr="00124BE2">
          <w:rPr>
            <w:rStyle w:val="Hyperlink"/>
            <w:noProof/>
          </w:rPr>
          <w:t>4.3 Objective Achievement</w:t>
        </w:r>
        <w:r>
          <w:rPr>
            <w:noProof/>
            <w:webHidden/>
          </w:rPr>
          <w:tab/>
        </w:r>
        <w:r>
          <w:rPr>
            <w:noProof/>
            <w:webHidden/>
          </w:rPr>
          <w:fldChar w:fldCharType="begin"/>
        </w:r>
        <w:r>
          <w:rPr>
            <w:noProof/>
            <w:webHidden/>
          </w:rPr>
          <w:instrText xml:space="preserve"> PAGEREF _Toc243469648 \h </w:instrText>
        </w:r>
        <w:r>
          <w:rPr>
            <w:noProof/>
            <w:webHidden/>
          </w:rPr>
        </w:r>
        <w:r>
          <w:rPr>
            <w:noProof/>
            <w:webHidden/>
          </w:rPr>
          <w:fldChar w:fldCharType="separate"/>
        </w:r>
        <w:r w:rsidR="00576557">
          <w:rPr>
            <w:noProof/>
            <w:webHidden/>
          </w:rPr>
          <w:t>25</w:t>
        </w:r>
        <w:r>
          <w:rPr>
            <w:noProof/>
            <w:webHidden/>
          </w:rPr>
          <w:fldChar w:fldCharType="end"/>
        </w:r>
      </w:hyperlink>
    </w:p>
    <w:p w14:paraId="5D37CB33" w14:textId="30918B5C" w:rsidR="002140F4" w:rsidRDefault="002140F4">
      <w:pPr>
        <w:pStyle w:val="TOC1"/>
        <w:tabs>
          <w:tab w:val="right" w:leader="dot" w:pos="9019"/>
        </w:tabs>
        <w:rPr>
          <w:noProof/>
        </w:rPr>
      </w:pPr>
      <w:hyperlink w:anchor="_Toc243469649" w:history="1">
        <w:r w:rsidRPr="00124BE2">
          <w:rPr>
            <w:rStyle w:val="Hyperlink"/>
            <w:noProof/>
          </w:rPr>
          <w:t>5 Discussion and Conclusion</w:t>
        </w:r>
        <w:r>
          <w:rPr>
            <w:noProof/>
            <w:webHidden/>
          </w:rPr>
          <w:tab/>
        </w:r>
        <w:r>
          <w:rPr>
            <w:noProof/>
            <w:webHidden/>
          </w:rPr>
          <w:fldChar w:fldCharType="begin"/>
        </w:r>
        <w:r>
          <w:rPr>
            <w:noProof/>
            <w:webHidden/>
          </w:rPr>
          <w:instrText xml:space="preserve"> PAGEREF _Toc243469649 \h </w:instrText>
        </w:r>
        <w:r>
          <w:rPr>
            <w:noProof/>
            <w:webHidden/>
          </w:rPr>
        </w:r>
        <w:r>
          <w:rPr>
            <w:noProof/>
            <w:webHidden/>
          </w:rPr>
          <w:fldChar w:fldCharType="separate"/>
        </w:r>
        <w:r w:rsidR="00576557">
          <w:rPr>
            <w:noProof/>
            <w:webHidden/>
          </w:rPr>
          <w:t>26</w:t>
        </w:r>
        <w:r>
          <w:rPr>
            <w:noProof/>
            <w:webHidden/>
          </w:rPr>
          <w:fldChar w:fldCharType="end"/>
        </w:r>
      </w:hyperlink>
    </w:p>
    <w:p w14:paraId="407B52F2" w14:textId="2EA266A4" w:rsidR="002140F4" w:rsidRDefault="002140F4">
      <w:pPr>
        <w:pStyle w:val="TOC2"/>
        <w:tabs>
          <w:tab w:val="right" w:leader="dot" w:pos="9019"/>
        </w:tabs>
        <w:rPr>
          <w:noProof/>
        </w:rPr>
      </w:pPr>
      <w:hyperlink w:anchor="_Toc243469650" w:history="1">
        <w:r w:rsidRPr="00124BE2">
          <w:rPr>
            <w:rStyle w:val="Hyperlink"/>
            <w:noProof/>
          </w:rPr>
          <w:t>5.1 Discussion and Comparative Analysis</w:t>
        </w:r>
        <w:r>
          <w:rPr>
            <w:noProof/>
            <w:webHidden/>
          </w:rPr>
          <w:tab/>
        </w:r>
        <w:r>
          <w:rPr>
            <w:noProof/>
            <w:webHidden/>
          </w:rPr>
          <w:fldChar w:fldCharType="begin"/>
        </w:r>
        <w:r>
          <w:rPr>
            <w:noProof/>
            <w:webHidden/>
          </w:rPr>
          <w:instrText xml:space="preserve"> PAGEREF _Toc243469650 \h </w:instrText>
        </w:r>
        <w:r>
          <w:rPr>
            <w:noProof/>
            <w:webHidden/>
          </w:rPr>
        </w:r>
        <w:r>
          <w:rPr>
            <w:noProof/>
            <w:webHidden/>
          </w:rPr>
          <w:fldChar w:fldCharType="separate"/>
        </w:r>
        <w:r w:rsidR="00576557">
          <w:rPr>
            <w:noProof/>
            <w:webHidden/>
          </w:rPr>
          <w:t>26</w:t>
        </w:r>
        <w:r>
          <w:rPr>
            <w:noProof/>
            <w:webHidden/>
          </w:rPr>
          <w:fldChar w:fldCharType="end"/>
        </w:r>
      </w:hyperlink>
    </w:p>
    <w:p w14:paraId="5629EB93" w14:textId="1F2172AC" w:rsidR="002140F4" w:rsidRDefault="002140F4">
      <w:pPr>
        <w:pStyle w:val="TOC2"/>
        <w:tabs>
          <w:tab w:val="right" w:leader="dot" w:pos="9019"/>
        </w:tabs>
        <w:rPr>
          <w:noProof/>
        </w:rPr>
      </w:pPr>
      <w:hyperlink w:anchor="_Toc243469651" w:history="1">
        <w:r w:rsidRPr="00124BE2">
          <w:rPr>
            <w:rStyle w:val="Hyperlink"/>
            <w:noProof/>
          </w:rPr>
          <w:t>5.2 Advantages and Applications</w:t>
        </w:r>
        <w:r>
          <w:rPr>
            <w:noProof/>
            <w:webHidden/>
          </w:rPr>
          <w:tab/>
        </w:r>
        <w:r>
          <w:rPr>
            <w:noProof/>
            <w:webHidden/>
          </w:rPr>
          <w:fldChar w:fldCharType="begin"/>
        </w:r>
        <w:r>
          <w:rPr>
            <w:noProof/>
            <w:webHidden/>
          </w:rPr>
          <w:instrText xml:space="preserve"> PAGEREF _Toc243469651 \h </w:instrText>
        </w:r>
        <w:r>
          <w:rPr>
            <w:noProof/>
            <w:webHidden/>
          </w:rPr>
        </w:r>
        <w:r>
          <w:rPr>
            <w:noProof/>
            <w:webHidden/>
          </w:rPr>
          <w:fldChar w:fldCharType="separate"/>
        </w:r>
        <w:r w:rsidR="00576557">
          <w:rPr>
            <w:noProof/>
            <w:webHidden/>
          </w:rPr>
          <w:t>26</w:t>
        </w:r>
        <w:r>
          <w:rPr>
            <w:noProof/>
            <w:webHidden/>
          </w:rPr>
          <w:fldChar w:fldCharType="end"/>
        </w:r>
      </w:hyperlink>
    </w:p>
    <w:p w14:paraId="213F4231" w14:textId="5F689C35" w:rsidR="002140F4" w:rsidRDefault="002140F4">
      <w:pPr>
        <w:pStyle w:val="TOC2"/>
        <w:tabs>
          <w:tab w:val="right" w:leader="dot" w:pos="9019"/>
        </w:tabs>
        <w:rPr>
          <w:noProof/>
        </w:rPr>
      </w:pPr>
      <w:hyperlink w:anchor="_Toc243469652" w:history="1">
        <w:r w:rsidRPr="00124BE2">
          <w:rPr>
            <w:rStyle w:val="Hyperlink"/>
            <w:noProof/>
          </w:rPr>
          <w:t>5.3 Limitations</w:t>
        </w:r>
        <w:r>
          <w:rPr>
            <w:noProof/>
            <w:webHidden/>
          </w:rPr>
          <w:tab/>
        </w:r>
        <w:r>
          <w:rPr>
            <w:noProof/>
            <w:webHidden/>
          </w:rPr>
          <w:fldChar w:fldCharType="begin"/>
        </w:r>
        <w:r>
          <w:rPr>
            <w:noProof/>
            <w:webHidden/>
          </w:rPr>
          <w:instrText xml:space="preserve"> PAGEREF _Toc243469652 \h </w:instrText>
        </w:r>
        <w:r>
          <w:rPr>
            <w:noProof/>
            <w:webHidden/>
          </w:rPr>
        </w:r>
        <w:r>
          <w:rPr>
            <w:noProof/>
            <w:webHidden/>
          </w:rPr>
          <w:fldChar w:fldCharType="separate"/>
        </w:r>
        <w:r w:rsidR="00576557">
          <w:rPr>
            <w:noProof/>
            <w:webHidden/>
          </w:rPr>
          <w:t>27</w:t>
        </w:r>
        <w:r>
          <w:rPr>
            <w:noProof/>
            <w:webHidden/>
          </w:rPr>
          <w:fldChar w:fldCharType="end"/>
        </w:r>
      </w:hyperlink>
    </w:p>
    <w:p w14:paraId="12DB18D6" w14:textId="14CBAED1" w:rsidR="002140F4" w:rsidRDefault="002140F4">
      <w:pPr>
        <w:pStyle w:val="TOC2"/>
        <w:tabs>
          <w:tab w:val="right" w:leader="dot" w:pos="9019"/>
        </w:tabs>
        <w:rPr>
          <w:noProof/>
        </w:rPr>
      </w:pPr>
      <w:hyperlink w:anchor="_Toc243469653" w:history="1">
        <w:r w:rsidRPr="00124BE2">
          <w:rPr>
            <w:rStyle w:val="Hyperlink"/>
            <w:noProof/>
          </w:rPr>
          <w:t>5.4 Challenges and Troubleshooting</w:t>
        </w:r>
        <w:r>
          <w:rPr>
            <w:noProof/>
            <w:webHidden/>
          </w:rPr>
          <w:tab/>
        </w:r>
        <w:r>
          <w:rPr>
            <w:noProof/>
            <w:webHidden/>
          </w:rPr>
          <w:fldChar w:fldCharType="begin"/>
        </w:r>
        <w:r>
          <w:rPr>
            <w:noProof/>
            <w:webHidden/>
          </w:rPr>
          <w:instrText xml:space="preserve"> PAGEREF _Toc243469653 \h </w:instrText>
        </w:r>
        <w:r>
          <w:rPr>
            <w:noProof/>
            <w:webHidden/>
          </w:rPr>
        </w:r>
        <w:r>
          <w:rPr>
            <w:noProof/>
            <w:webHidden/>
          </w:rPr>
          <w:fldChar w:fldCharType="separate"/>
        </w:r>
        <w:r w:rsidR="00576557">
          <w:rPr>
            <w:noProof/>
            <w:webHidden/>
          </w:rPr>
          <w:t>27</w:t>
        </w:r>
        <w:r>
          <w:rPr>
            <w:noProof/>
            <w:webHidden/>
          </w:rPr>
          <w:fldChar w:fldCharType="end"/>
        </w:r>
      </w:hyperlink>
    </w:p>
    <w:p w14:paraId="7A5484B5" w14:textId="0BFF84A4" w:rsidR="002140F4" w:rsidRDefault="002140F4">
      <w:pPr>
        <w:pStyle w:val="TOC2"/>
        <w:tabs>
          <w:tab w:val="right" w:leader="dot" w:pos="9019"/>
        </w:tabs>
        <w:rPr>
          <w:noProof/>
        </w:rPr>
      </w:pPr>
      <w:hyperlink w:anchor="_Toc243469654" w:history="1">
        <w:r w:rsidRPr="00124BE2">
          <w:rPr>
            <w:rStyle w:val="Hyperlink"/>
            <w:noProof/>
          </w:rPr>
          <w:t>5.5 Future Scope</w:t>
        </w:r>
        <w:r>
          <w:rPr>
            <w:noProof/>
            <w:webHidden/>
          </w:rPr>
          <w:tab/>
        </w:r>
        <w:r>
          <w:rPr>
            <w:noProof/>
            <w:webHidden/>
          </w:rPr>
          <w:fldChar w:fldCharType="begin"/>
        </w:r>
        <w:r>
          <w:rPr>
            <w:noProof/>
            <w:webHidden/>
          </w:rPr>
          <w:instrText xml:space="preserve"> PAGEREF _Toc243469654 \h </w:instrText>
        </w:r>
        <w:r>
          <w:rPr>
            <w:noProof/>
            <w:webHidden/>
          </w:rPr>
        </w:r>
        <w:r>
          <w:rPr>
            <w:noProof/>
            <w:webHidden/>
          </w:rPr>
          <w:fldChar w:fldCharType="separate"/>
        </w:r>
        <w:r w:rsidR="00576557">
          <w:rPr>
            <w:noProof/>
            <w:webHidden/>
          </w:rPr>
          <w:t>27</w:t>
        </w:r>
        <w:r>
          <w:rPr>
            <w:noProof/>
            <w:webHidden/>
          </w:rPr>
          <w:fldChar w:fldCharType="end"/>
        </w:r>
      </w:hyperlink>
    </w:p>
    <w:p w14:paraId="17741216" w14:textId="0B9B20BF" w:rsidR="002140F4" w:rsidRDefault="002140F4">
      <w:pPr>
        <w:pStyle w:val="TOC2"/>
        <w:tabs>
          <w:tab w:val="right" w:leader="dot" w:pos="9019"/>
        </w:tabs>
        <w:rPr>
          <w:noProof/>
        </w:rPr>
      </w:pPr>
      <w:hyperlink w:anchor="_Toc243469655" w:history="1">
        <w:r w:rsidRPr="00124BE2">
          <w:rPr>
            <w:rStyle w:val="Hyperlink"/>
            <w:noProof/>
          </w:rPr>
          <w:t>5.6 Conclusion</w:t>
        </w:r>
        <w:r>
          <w:rPr>
            <w:noProof/>
            <w:webHidden/>
          </w:rPr>
          <w:tab/>
        </w:r>
        <w:r>
          <w:rPr>
            <w:noProof/>
            <w:webHidden/>
          </w:rPr>
          <w:fldChar w:fldCharType="begin"/>
        </w:r>
        <w:r>
          <w:rPr>
            <w:noProof/>
            <w:webHidden/>
          </w:rPr>
          <w:instrText xml:space="preserve"> PAGEREF _Toc243469655 \h </w:instrText>
        </w:r>
        <w:r>
          <w:rPr>
            <w:noProof/>
            <w:webHidden/>
          </w:rPr>
        </w:r>
        <w:r>
          <w:rPr>
            <w:noProof/>
            <w:webHidden/>
          </w:rPr>
          <w:fldChar w:fldCharType="separate"/>
        </w:r>
        <w:r w:rsidR="00576557">
          <w:rPr>
            <w:noProof/>
            <w:webHidden/>
          </w:rPr>
          <w:t>28</w:t>
        </w:r>
        <w:r>
          <w:rPr>
            <w:noProof/>
            <w:webHidden/>
          </w:rPr>
          <w:fldChar w:fldCharType="end"/>
        </w:r>
      </w:hyperlink>
    </w:p>
    <w:p w14:paraId="5AE6930F" w14:textId="1D9267ED" w:rsidR="002140F4" w:rsidRDefault="002140F4">
      <w:pPr>
        <w:pStyle w:val="TOC1"/>
        <w:tabs>
          <w:tab w:val="right" w:leader="dot" w:pos="9019"/>
        </w:tabs>
        <w:rPr>
          <w:noProof/>
        </w:rPr>
      </w:pPr>
      <w:hyperlink w:anchor="_Toc243469656" w:history="1">
        <w:r w:rsidRPr="00124BE2">
          <w:rPr>
            <w:rStyle w:val="Hyperlink"/>
            <w:noProof/>
          </w:rPr>
          <w:t>References</w:t>
        </w:r>
        <w:r>
          <w:rPr>
            <w:noProof/>
            <w:webHidden/>
          </w:rPr>
          <w:tab/>
        </w:r>
        <w:r>
          <w:rPr>
            <w:noProof/>
            <w:webHidden/>
          </w:rPr>
          <w:fldChar w:fldCharType="begin"/>
        </w:r>
        <w:r>
          <w:rPr>
            <w:noProof/>
            <w:webHidden/>
          </w:rPr>
          <w:instrText xml:space="preserve"> PAGEREF _Toc243469656 \h </w:instrText>
        </w:r>
        <w:r>
          <w:rPr>
            <w:noProof/>
            <w:webHidden/>
          </w:rPr>
        </w:r>
        <w:r>
          <w:rPr>
            <w:noProof/>
            <w:webHidden/>
          </w:rPr>
          <w:fldChar w:fldCharType="separate"/>
        </w:r>
        <w:r w:rsidR="00576557">
          <w:rPr>
            <w:noProof/>
            <w:webHidden/>
          </w:rPr>
          <w:t>29</w:t>
        </w:r>
        <w:r>
          <w:rPr>
            <w:noProof/>
            <w:webHidden/>
          </w:rPr>
          <w:fldChar w:fldCharType="end"/>
        </w:r>
      </w:hyperlink>
    </w:p>
    <w:p w14:paraId="5AA481B6" w14:textId="4E32CC04" w:rsidR="002140F4" w:rsidRDefault="002140F4">
      <w:pPr>
        <w:pStyle w:val="TOC1"/>
        <w:tabs>
          <w:tab w:val="right" w:leader="dot" w:pos="9019"/>
        </w:tabs>
        <w:rPr>
          <w:noProof/>
        </w:rPr>
      </w:pPr>
      <w:hyperlink w:anchor="_Toc243469657" w:history="1">
        <w:r w:rsidRPr="00124BE2">
          <w:rPr>
            <w:rStyle w:val="Hyperlink"/>
            <w:noProof/>
          </w:rPr>
          <w:t>AI Usage Declaration</w:t>
        </w:r>
        <w:r>
          <w:rPr>
            <w:noProof/>
            <w:webHidden/>
          </w:rPr>
          <w:tab/>
        </w:r>
        <w:r>
          <w:rPr>
            <w:noProof/>
            <w:webHidden/>
          </w:rPr>
          <w:fldChar w:fldCharType="begin"/>
        </w:r>
        <w:r>
          <w:rPr>
            <w:noProof/>
            <w:webHidden/>
          </w:rPr>
          <w:instrText xml:space="preserve"> PAGEREF _Toc243469657 \h </w:instrText>
        </w:r>
        <w:r>
          <w:rPr>
            <w:noProof/>
            <w:webHidden/>
          </w:rPr>
        </w:r>
        <w:r>
          <w:rPr>
            <w:noProof/>
            <w:webHidden/>
          </w:rPr>
          <w:fldChar w:fldCharType="separate"/>
        </w:r>
        <w:r w:rsidR="00576557">
          <w:rPr>
            <w:noProof/>
            <w:webHidden/>
          </w:rPr>
          <w:t>30</w:t>
        </w:r>
        <w:r>
          <w:rPr>
            <w:noProof/>
            <w:webHidden/>
          </w:rPr>
          <w:fldChar w:fldCharType="end"/>
        </w:r>
      </w:hyperlink>
    </w:p>
    <w:p w14:paraId="74110618" w14:textId="0BAFDDB6" w:rsidR="002140F4" w:rsidRDefault="002140F4">
      <w:pPr>
        <w:pStyle w:val="TOC1"/>
        <w:tabs>
          <w:tab w:val="right" w:leader="dot" w:pos="9019"/>
        </w:tabs>
        <w:rPr>
          <w:noProof/>
        </w:rPr>
      </w:pPr>
      <w:hyperlink w:anchor="_Toc243469658" w:history="1">
        <w:r w:rsidRPr="00124BE2">
          <w:rPr>
            <w:rStyle w:val="Hyperlink"/>
            <w:noProof/>
          </w:rPr>
          <w:t>Appendices</w:t>
        </w:r>
        <w:r>
          <w:rPr>
            <w:noProof/>
            <w:webHidden/>
          </w:rPr>
          <w:tab/>
        </w:r>
        <w:r>
          <w:rPr>
            <w:noProof/>
            <w:webHidden/>
          </w:rPr>
          <w:fldChar w:fldCharType="begin"/>
        </w:r>
        <w:r>
          <w:rPr>
            <w:noProof/>
            <w:webHidden/>
          </w:rPr>
          <w:instrText xml:space="preserve"> PAGEREF _Toc243469658 \h </w:instrText>
        </w:r>
        <w:r>
          <w:rPr>
            <w:noProof/>
            <w:webHidden/>
          </w:rPr>
        </w:r>
        <w:r>
          <w:rPr>
            <w:noProof/>
            <w:webHidden/>
          </w:rPr>
          <w:fldChar w:fldCharType="separate"/>
        </w:r>
        <w:r w:rsidR="00576557">
          <w:rPr>
            <w:noProof/>
            <w:webHidden/>
          </w:rPr>
          <w:t>31</w:t>
        </w:r>
        <w:r>
          <w:rPr>
            <w:noProof/>
            <w:webHidden/>
          </w:rPr>
          <w:fldChar w:fldCharType="end"/>
        </w:r>
      </w:hyperlink>
    </w:p>
    <w:p w14:paraId="4C23C4E6" w14:textId="4D5858D7" w:rsidR="002140F4" w:rsidRDefault="002140F4">
      <w:pPr>
        <w:pStyle w:val="TOC2"/>
        <w:tabs>
          <w:tab w:val="right" w:leader="dot" w:pos="9019"/>
        </w:tabs>
        <w:rPr>
          <w:noProof/>
        </w:rPr>
      </w:pPr>
      <w:hyperlink w:anchor="_Toc243469659" w:history="1">
        <w:r w:rsidRPr="00124BE2">
          <w:rPr>
            <w:rStyle w:val="Hyperlink"/>
            <w:noProof/>
          </w:rPr>
          <w:t>Appendix A Code and Configuration</w:t>
        </w:r>
        <w:r>
          <w:rPr>
            <w:noProof/>
            <w:webHidden/>
          </w:rPr>
          <w:tab/>
        </w:r>
        <w:r>
          <w:rPr>
            <w:noProof/>
            <w:webHidden/>
          </w:rPr>
          <w:fldChar w:fldCharType="begin"/>
        </w:r>
        <w:r>
          <w:rPr>
            <w:noProof/>
            <w:webHidden/>
          </w:rPr>
          <w:instrText xml:space="preserve"> PAGEREF _Toc243469659 \h </w:instrText>
        </w:r>
        <w:r>
          <w:rPr>
            <w:noProof/>
            <w:webHidden/>
          </w:rPr>
        </w:r>
        <w:r>
          <w:rPr>
            <w:noProof/>
            <w:webHidden/>
          </w:rPr>
          <w:fldChar w:fldCharType="separate"/>
        </w:r>
        <w:r w:rsidR="00576557">
          <w:rPr>
            <w:noProof/>
            <w:webHidden/>
          </w:rPr>
          <w:t>31</w:t>
        </w:r>
        <w:r>
          <w:rPr>
            <w:noProof/>
            <w:webHidden/>
          </w:rPr>
          <w:fldChar w:fldCharType="end"/>
        </w:r>
      </w:hyperlink>
    </w:p>
    <w:p w14:paraId="134580E7" w14:textId="4603DF3E" w:rsidR="002140F4" w:rsidRDefault="002140F4">
      <w:pPr>
        <w:pStyle w:val="TOC2"/>
        <w:tabs>
          <w:tab w:val="right" w:leader="dot" w:pos="9019"/>
        </w:tabs>
        <w:rPr>
          <w:noProof/>
        </w:rPr>
      </w:pPr>
      <w:hyperlink w:anchor="_Toc243469660" w:history="1">
        <w:r w:rsidRPr="00124BE2">
          <w:rPr>
            <w:rStyle w:val="Hyperlink"/>
            <w:noProof/>
          </w:rPr>
          <w:t>Appendix B Additional Evidence</w:t>
        </w:r>
        <w:r>
          <w:rPr>
            <w:noProof/>
            <w:webHidden/>
          </w:rPr>
          <w:tab/>
        </w:r>
        <w:r>
          <w:rPr>
            <w:noProof/>
            <w:webHidden/>
          </w:rPr>
          <w:fldChar w:fldCharType="begin"/>
        </w:r>
        <w:r>
          <w:rPr>
            <w:noProof/>
            <w:webHidden/>
          </w:rPr>
          <w:instrText xml:space="preserve"> PAGEREF _Toc243469660 \h </w:instrText>
        </w:r>
        <w:r>
          <w:rPr>
            <w:noProof/>
            <w:webHidden/>
          </w:rPr>
        </w:r>
        <w:r>
          <w:rPr>
            <w:noProof/>
            <w:webHidden/>
          </w:rPr>
          <w:fldChar w:fldCharType="separate"/>
        </w:r>
        <w:r w:rsidR="00576557">
          <w:rPr>
            <w:noProof/>
            <w:webHidden/>
          </w:rPr>
          <w:t>31</w:t>
        </w:r>
        <w:r>
          <w:rPr>
            <w:noProof/>
            <w:webHidden/>
          </w:rPr>
          <w:fldChar w:fldCharType="end"/>
        </w:r>
      </w:hyperlink>
    </w:p>
    <w:p w14:paraId="6C6ECD1F" w14:textId="70563606" w:rsidR="002140F4" w:rsidRDefault="002140F4">
      <w:pPr>
        <w:pStyle w:val="TOC2"/>
        <w:tabs>
          <w:tab w:val="right" w:leader="dot" w:pos="9019"/>
        </w:tabs>
        <w:rPr>
          <w:noProof/>
        </w:rPr>
      </w:pPr>
      <w:hyperlink w:anchor="_Toc243469661" w:history="1">
        <w:r w:rsidRPr="00124BE2">
          <w:rPr>
            <w:rStyle w:val="Hyperlink"/>
            <w:noProof/>
          </w:rPr>
          <w:t>Appendix C Individual Contributions</w:t>
        </w:r>
        <w:r>
          <w:rPr>
            <w:noProof/>
            <w:webHidden/>
          </w:rPr>
          <w:tab/>
        </w:r>
        <w:r>
          <w:rPr>
            <w:noProof/>
            <w:webHidden/>
          </w:rPr>
          <w:fldChar w:fldCharType="begin"/>
        </w:r>
        <w:r>
          <w:rPr>
            <w:noProof/>
            <w:webHidden/>
          </w:rPr>
          <w:instrText xml:space="preserve"> PAGEREF _Toc243469661 \h </w:instrText>
        </w:r>
        <w:r>
          <w:rPr>
            <w:noProof/>
            <w:webHidden/>
          </w:rPr>
        </w:r>
        <w:r>
          <w:rPr>
            <w:noProof/>
            <w:webHidden/>
          </w:rPr>
          <w:fldChar w:fldCharType="separate"/>
        </w:r>
        <w:r w:rsidR="00576557">
          <w:rPr>
            <w:noProof/>
            <w:webHidden/>
          </w:rPr>
          <w:t>31</w:t>
        </w:r>
        <w:r>
          <w:rPr>
            <w:noProof/>
            <w:webHidden/>
          </w:rPr>
          <w:fldChar w:fldCharType="end"/>
        </w:r>
      </w:hyperlink>
    </w:p>
    <w:p w14:paraId="71C008BB" w14:textId="77777777" w:rsidR="00282B3E" w:rsidRDefault="003C07F8">
      <w:r>
        <w:fldChar w:fldCharType="end"/>
      </w:r>
    </w:p>
    <w:p w14:paraId="6F1BF27B" w14:textId="77777777" w:rsidR="00C9207B" w:rsidRDefault="00C9207B">
      <w:pPr>
        <w:pStyle w:val="Heading1"/>
      </w:pPr>
    </w:p>
    <w:p w14:paraId="1E323EF7" w14:textId="77777777" w:rsidR="00C9207B" w:rsidRDefault="00C9207B">
      <w:pPr>
        <w:pStyle w:val="Heading1"/>
      </w:pPr>
    </w:p>
    <w:p w14:paraId="08A63AF6" w14:textId="77777777" w:rsidR="00C9207B" w:rsidRDefault="00C9207B">
      <w:pPr>
        <w:pStyle w:val="Heading1"/>
      </w:pPr>
    </w:p>
    <w:p w14:paraId="6C30AFCE" w14:textId="77777777" w:rsidR="00C9207B" w:rsidRDefault="00C9207B">
      <w:pPr>
        <w:pStyle w:val="Heading1"/>
      </w:pPr>
    </w:p>
    <w:p w14:paraId="22D553C5" w14:textId="77777777" w:rsidR="00C9207B" w:rsidRDefault="00C9207B" w:rsidP="00C9207B"/>
    <w:p w14:paraId="6CFB6FA0" w14:textId="77777777" w:rsidR="00C9207B" w:rsidRDefault="00C9207B" w:rsidP="00C9207B"/>
    <w:p w14:paraId="04F63CC6" w14:textId="77777777" w:rsidR="00C9207B" w:rsidRDefault="00C9207B" w:rsidP="00C9207B"/>
    <w:p w14:paraId="75861DEA" w14:textId="77777777" w:rsidR="00C9207B" w:rsidRDefault="00C9207B" w:rsidP="00C9207B"/>
    <w:p w14:paraId="35369DBC" w14:textId="77777777" w:rsidR="00C9207B" w:rsidRDefault="00C9207B" w:rsidP="00C9207B"/>
    <w:p w14:paraId="0B4DF55D" w14:textId="77777777" w:rsidR="00C9207B" w:rsidRDefault="00C9207B" w:rsidP="00C9207B"/>
    <w:p w14:paraId="48CAAFE0" w14:textId="77777777" w:rsidR="00C9207B" w:rsidRDefault="00C9207B" w:rsidP="00C9207B"/>
    <w:p w14:paraId="22C9FBF8" w14:textId="77777777" w:rsidR="00C9207B" w:rsidRDefault="00C9207B" w:rsidP="00C9207B"/>
    <w:p w14:paraId="39D41988" w14:textId="77777777" w:rsidR="00C9207B" w:rsidRDefault="00C9207B" w:rsidP="00C9207B"/>
    <w:p w14:paraId="18E45857" w14:textId="77777777" w:rsidR="00C9207B" w:rsidRDefault="00C9207B" w:rsidP="00C9207B"/>
    <w:p w14:paraId="0B1DC498" w14:textId="77777777" w:rsidR="00C9207B" w:rsidRDefault="00C9207B" w:rsidP="00C9207B"/>
    <w:p w14:paraId="100BBD89" w14:textId="77777777" w:rsidR="00C9207B" w:rsidRDefault="00C9207B" w:rsidP="00C9207B"/>
    <w:p w14:paraId="2D72DABB" w14:textId="77777777" w:rsidR="00C9207B" w:rsidRDefault="00C9207B" w:rsidP="00C9207B"/>
    <w:p w14:paraId="2A3E06FC" w14:textId="77777777" w:rsidR="00C9207B" w:rsidRPr="00C9207B" w:rsidRDefault="00C9207B" w:rsidP="00C9207B"/>
    <w:p w14:paraId="289EBD3A" w14:textId="77777777" w:rsidR="00282B3E" w:rsidRPr="00C9207B" w:rsidRDefault="003C07F8">
      <w:pPr>
        <w:pStyle w:val="Heading1"/>
        <w:rPr>
          <w:sz w:val="24"/>
          <w:szCs w:val="24"/>
        </w:rPr>
      </w:pPr>
      <w:bookmarkStart w:id="3" w:name="_Toc243469621"/>
      <w:r w:rsidRPr="00C9207B">
        <w:rPr>
          <w:sz w:val="24"/>
          <w:szCs w:val="24"/>
        </w:rPr>
        <w:t>List of Figures</w:t>
      </w:r>
      <w:bookmarkEnd w:id="3"/>
    </w:p>
    <w:p w14:paraId="6CCE1F14" w14:textId="77777777" w:rsidR="00C9207B" w:rsidRPr="00C9207B" w:rsidRDefault="00C9207B" w:rsidP="00C9207B">
      <w:pPr>
        <w:rPr>
          <w:szCs w:val="24"/>
        </w:rPr>
      </w:pPr>
      <w:r w:rsidRPr="00C9207B">
        <w:rPr>
          <w:szCs w:val="24"/>
        </w:rPr>
        <w:t>•</w:t>
      </w:r>
      <w:r w:rsidRPr="00C9207B">
        <w:rPr>
          <w:szCs w:val="24"/>
        </w:rPr>
        <w:tab/>
        <w:t>Figure 2.1: Proposed Bottom-Up Diagnostic Pipeline and System Architecture</w:t>
      </w:r>
    </w:p>
    <w:p w14:paraId="3A8B2745" w14:textId="77777777" w:rsidR="00C9207B" w:rsidRPr="00C9207B" w:rsidRDefault="00C9207B" w:rsidP="00C9207B">
      <w:pPr>
        <w:rPr>
          <w:szCs w:val="24"/>
        </w:rPr>
      </w:pPr>
      <w:r w:rsidRPr="00C9207B">
        <w:rPr>
          <w:szCs w:val="24"/>
        </w:rPr>
        <w:t>•</w:t>
      </w:r>
      <w:r w:rsidRPr="00C9207B">
        <w:rPr>
          <w:szCs w:val="24"/>
        </w:rPr>
        <w:tab/>
        <w:t>Figure 3.1: Streamlit Web Interface and Multi-Stage Diagnostic Execution Evidence</w:t>
      </w:r>
    </w:p>
    <w:p w14:paraId="076E5637" w14:textId="77777777" w:rsidR="00C9207B" w:rsidRPr="00C9207B" w:rsidRDefault="00C9207B" w:rsidP="00C9207B">
      <w:pPr>
        <w:rPr>
          <w:szCs w:val="24"/>
        </w:rPr>
      </w:pPr>
      <w:r w:rsidRPr="00C9207B">
        <w:rPr>
          <w:szCs w:val="24"/>
        </w:rPr>
        <w:t>•</w:t>
      </w:r>
      <w:r w:rsidRPr="00C9207B">
        <w:rPr>
          <w:szCs w:val="24"/>
        </w:rPr>
        <w:tab/>
        <w:t>Figure 4.1: Interactive Plotly Traceroute Hop Topology and Fault Simulation Results</w:t>
      </w:r>
    </w:p>
    <w:p w14:paraId="2EEE2EC9" w14:textId="77777777" w:rsidR="00282B3E" w:rsidRPr="00C9207B" w:rsidRDefault="003C07F8">
      <w:pPr>
        <w:pStyle w:val="Heading1"/>
        <w:rPr>
          <w:sz w:val="24"/>
          <w:szCs w:val="24"/>
        </w:rPr>
      </w:pPr>
      <w:bookmarkStart w:id="4" w:name="_Toc243469622"/>
      <w:r w:rsidRPr="00C9207B">
        <w:rPr>
          <w:sz w:val="24"/>
          <w:szCs w:val="24"/>
        </w:rPr>
        <w:lastRenderedPageBreak/>
        <w:t>List of Tables</w:t>
      </w:r>
      <w:bookmarkEnd w:id="4"/>
    </w:p>
    <w:p w14:paraId="02858E58"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5" w:name="_Toc243469623"/>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1.1: Project Objectives and Verification Methods</w:t>
      </w:r>
      <w:bookmarkEnd w:id="5"/>
    </w:p>
    <w:p w14:paraId="58B277B8"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6" w:name="_Toc243469624"/>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2.1: Mapping of NTA Modules to OSI and TCP/IP Reference Models • Table 2.2: Tools, Libraries, and System Specifications</w:t>
      </w:r>
      <w:bookmarkEnd w:id="6"/>
    </w:p>
    <w:p w14:paraId="51A7BF10"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7" w:name="_Toc243469625"/>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2.3: Network Addressing, Special Test Endpoints, and Protocol</w:t>
      </w:r>
      <w:bookmarkEnd w:id="7"/>
    </w:p>
    <w:p w14:paraId="2B59A4E7"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8" w:name="_Toc243469626"/>
      <w:r w:rsidRPr="00C9207B">
        <w:rPr>
          <w:rFonts w:ascii="Times New Roman" w:eastAsiaTheme="minorEastAsia" w:hAnsi="Times New Roman" w:cstheme="minorBidi"/>
          <w:b w:val="0"/>
          <w:bCs w:val="0"/>
          <w:sz w:val="24"/>
          <w:szCs w:val="24"/>
        </w:rPr>
        <w:t>Specifications</w:t>
      </w:r>
      <w:bookmarkEnd w:id="8"/>
    </w:p>
    <w:p w14:paraId="2917EE76"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9" w:name="_Toc243469627"/>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4.1: Comprehensive Test Plan and Execution Results</w:t>
      </w:r>
      <w:bookmarkEnd w:id="9"/>
    </w:p>
    <w:p w14:paraId="1623F5B8"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10" w:name="_Toc243469628"/>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4.2: Evaluation of Objective Achievement</w:t>
      </w:r>
      <w:bookmarkEnd w:id="10"/>
    </w:p>
    <w:p w14:paraId="7C9646F1"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11" w:name="_Toc243469629"/>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5.1: Technical Challenges Encountered and Troubleshooting Solutions</w:t>
      </w:r>
      <w:bookmarkEnd w:id="11"/>
    </w:p>
    <w:p w14:paraId="2C2C871C" w14:textId="77777777" w:rsidR="00C9207B" w:rsidRPr="00C9207B" w:rsidRDefault="00C9207B" w:rsidP="00C9207B">
      <w:pPr>
        <w:pStyle w:val="Heading1"/>
        <w:spacing w:line="240" w:lineRule="auto"/>
        <w:rPr>
          <w:rFonts w:ascii="Times New Roman" w:eastAsiaTheme="minorEastAsia" w:hAnsi="Times New Roman" w:cstheme="minorBidi"/>
          <w:b w:val="0"/>
          <w:bCs w:val="0"/>
          <w:sz w:val="24"/>
          <w:szCs w:val="24"/>
        </w:rPr>
      </w:pPr>
      <w:bookmarkStart w:id="12" w:name="_Toc243469630"/>
      <w:r w:rsidRPr="00C9207B">
        <w:rPr>
          <w:rFonts w:ascii="Times New Roman" w:eastAsiaTheme="minorEastAsia" w:hAnsi="Times New Roman" w:cstheme="minorBidi"/>
          <w:b w:val="0"/>
          <w:bCs w:val="0"/>
          <w:sz w:val="24"/>
          <w:szCs w:val="24"/>
        </w:rPr>
        <w:t>•</w:t>
      </w:r>
      <w:r w:rsidRPr="00C9207B">
        <w:rPr>
          <w:rFonts w:ascii="Times New Roman" w:eastAsiaTheme="minorEastAsia" w:hAnsi="Times New Roman" w:cstheme="minorBidi"/>
          <w:b w:val="0"/>
          <w:bCs w:val="0"/>
          <w:sz w:val="24"/>
          <w:szCs w:val="24"/>
        </w:rPr>
        <w:tab/>
        <w:t>Table C.1: Individual Student Contributions</w:t>
      </w:r>
      <w:bookmarkEnd w:id="12"/>
    </w:p>
    <w:p w14:paraId="434804E1" w14:textId="77777777" w:rsidR="00282B3E" w:rsidRDefault="003C07F8">
      <w:r>
        <w:br w:type="page"/>
      </w:r>
    </w:p>
    <w:p w14:paraId="3CEFFF0F" w14:textId="77777777" w:rsidR="00282B3E" w:rsidRDefault="003C07F8">
      <w:pPr>
        <w:pStyle w:val="Heading1"/>
      </w:pPr>
      <w:bookmarkStart w:id="13" w:name="_Toc243469631"/>
      <w:r>
        <w:lastRenderedPageBreak/>
        <w:t>1 Introduction and Project Objectives</w:t>
      </w:r>
      <w:bookmarkEnd w:id="13"/>
    </w:p>
    <w:p w14:paraId="5E18BBB0" w14:textId="77777777" w:rsidR="00282B3E" w:rsidRDefault="003C07F8">
      <w:pPr>
        <w:pStyle w:val="Heading2"/>
      </w:pPr>
      <w:bookmarkStart w:id="14" w:name="_Toc243469632"/>
      <w:r>
        <w:t>1.1 Introduction and Background</w:t>
      </w:r>
      <w:bookmarkEnd w:id="14"/>
    </w:p>
    <w:p w14:paraId="75E53596" w14:textId="77777777" w:rsidR="00C9207B" w:rsidRPr="00C9207B" w:rsidRDefault="00C9207B" w:rsidP="00C9207B">
      <w:r w:rsidRPr="00C9207B">
        <w:t>Modern enterprise and academic computer networks rely on complex interactions across multiple protocol layers defined by the Open Systems Interconnection (OSI) and TCP/IP reference models. When an end user experiences a connectivity failure—such as an unreachable web portal, a dropped video conference call, or a refused database connection—the underlying fault may reside at the physical link, local DHCP configuration [7], local gateway routing, Domain Name System</w:t>
      </w:r>
    </w:p>
    <w:p w14:paraId="7545B5D9" w14:textId="77777777" w:rsidR="00C9207B" w:rsidRPr="00C9207B" w:rsidRDefault="00C9207B" w:rsidP="00C9207B">
      <w:r w:rsidRPr="00C9207B">
        <w:t>(DNS) resolution [4], intermediate ISP routing [2], stateful firewall filtering, Transport-layer daemon availability [3], cryptographic TLS negotiation [6], or Application-layer HTTP processing [5].</w:t>
      </w:r>
    </w:p>
    <w:p w14:paraId="0E5E3780" w14:textId="77777777" w:rsidR="00C9207B" w:rsidRPr="00C9207B" w:rsidRDefault="00C9207B" w:rsidP="00C9207B">
      <w:r w:rsidRPr="00C9207B">
        <w:t>Standard operating system utilities (ping, traceroute, nslookup, netstat) inspect individual protocol mechanisms in isolation. However, modern network environments introduce operational complexities that frequently mislead manual troubleshooting. For example, cloud providers and edge networks routinely drop Internet Control Message Protocol (ICMP) Echo Request packets [2] to mitigate denial-of-service (DoS) reconnaissance while keeping Transport Control Protocol (TCP) ports 80 and 443 open. Relying solely on ping creates false-positive outage reports. Conversely, an successful ICMP ping only confirms Networklayer reachability and cannot detect a crashed web server daemon returning a TCP Reset (RST) flag or an expired X.509 TLS certificate.</w:t>
      </w:r>
    </w:p>
    <w:p w14:paraId="4F83F21B" w14:textId="77777777" w:rsidR="00C9207B" w:rsidRDefault="00C9207B" w:rsidP="00C9207B">
      <w:r w:rsidRPr="00C9207B">
        <w:t>The Network Troubleshooting Assistant (NTA) addresses these challenges by automating an ordered, bottom-up diagnostic pipeline that correlates telemetry across Layers 1 through 7, backed by deterministic heuristic inference and RFC-compliant fault simulation [8].</w:t>
      </w:r>
    </w:p>
    <w:p w14:paraId="13EBD006" w14:textId="77777777" w:rsidR="00C9207B" w:rsidRPr="00C9207B" w:rsidRDefault="00C9207B" w:rsidP="00C9207B"/>
    <w:p w14:paraId="58984454" w14:textId="77777777" w:rsidR="00282B3E" w:rsidRDefault="003C07F8" w:rsidP="00C9207B">
      <w:pPr>
        <w:pStyle w:val="Heading2"/>
      </w:pPr>
      <w:bookmarkStart w:id="15" w:name="_Toc243469633"/>
      <w:r>
        <w:t>1.2 Problem Statement</w:t>
      </w:r>
      <w:bookmarkEnd w:id="15"/>
    </w:p>
    <w:p w14:paraId="648235A9" w14:textId="77777777" w:rsidR="00C9207B" w:rsidRDefault="00C9207B">
      <w:r w:rsidRPr="00C9207B">
        <w:t xml:space="preserve">Manual network troubleshooting using standalone CLI utilities is time-consuming, requires specialized protocol knowledge to interpret fragmented logs, and is prone to false conclusions when top-down tests are executed out of sequence or when ICMP filtering obscures host availability. Furthermore, demonstrating and testing network failure modes (such as DNS NXDOMAIN, TCP RST vs. SYN timeouts, or gateway unreachability) in a laboratory setting normally requires disruptive changes to physical routers or host firewall rules. There is a </w:t>
      </w:r>
      <w:r w:rsidRPr="00C9207B">
        <w:lastRenderedPageBreak/>
        <w:t>clear need for an integrated, non-destructive diagnostic system capable of systematically probing all network layers, correlating cross-layer evidence to isolate exact root causes with confidence scores, and safely simulating standardized network anomalies.</w:t>
      </w:r>
    </w:p>
    <w:p w14:paraId="72518ADA" w14:textId="77777777" w:rsidR="00282B3E" w:rsidRDefault="003C07F8">
      <w:pPr>
        <w:pStyle w:val="Heading2"/>
      </w:pPr>
      <w:bookmarkStart w:id="16" w:name="_Toc243469634"/>
      <w:r>
        <w:t>1.3 Scope</w:t>
      </w:r>
      <w:bookmarkEnd w:id="16"/>
    </w:p>
    <w:p w14:paraId="3D48D411" w14:textId="77777777" w:rsidR="00C9207B" w:rsidRPr="00C9207B" w:rsidRDefault="00C9207B" w:rsidP="00C9207B">
      <w:r w:rsidRPr="00C9207B">
        <w:t>The scope of the Network Troubleshooting Assistant encompasses:</w:t>
      </w:r>
    </w:p>
    <w:p w14:paraId="2DFC6838" w14:textId="77777777" w:rsidR="00C9207B" w:rsidRPr="00C9207B" w:rsidRDefault="00C9207B" w:rsidP="00C9207B">
      <w:r w:rsidRPr="00C9207B">
        <w:t>•</w:t>
      </w:r>
      <w:r w:rsidRPr="00C9207B">
        <w:tab/>
        <w:t>Target Users: Network administrators, DevOps engineers, IT helpdesk technicians, and computer networking students.</w:t>
      </w:r>
    </w:p>
    <w:p w14:paraId="4736F03B" w14:textId="77777777" w:rsidR="00C9207B" w:rsidRPr="00C9207B" w:rsidRDefault="00C9207B" w:rsidP="00C9207B">
      <w:r w:rsidRPr="00C9207B">
        <w:t>•</w:t>
      </w:r>
      <w:r w:rsidRPr="00C9207B">
        <w:tab/>
        <w:t>Protocol Coverage: Layer 1/2 local adapter state and APIPA detection (RFC 3927 [9]), Layer 3 IPv4/IPv6 routing and ICMP Echo/Time-Exceeded probing (RFC 791 [1], RFC 792 [2]), Layer 4 TCP 3-way handshake verification (RFC 793 [3]), Layer 5/7 DNS resolution over UDP/TCP port</w:t>
      </w:r>
    </w:p>
    <w:p w14:paraId="21AAD0A4" w14:textId="77777777" w:rsidR="00C9207B" w:rsidRPr="00C9207B" w:rsidRDefault="00C9207B" w:rsidP="00C9207B">
      <w:r w:rsidRPr="00C9207B">
        <w:t>53 (RFC 1035 [4]), Layer 6 SSL/TLS handshake and X.509 verification (RFC 8446 [6]), and Layer 7 HTTP/HTTPS health checking (RFC 7231</w:t>
      </w:r>
    </w:p>
    <w:p w14:paraId="3112E8D0" w14:textId="77777777" w:rsidR="00C9207B" w:rsidRPr="00C9207B" w:rsidRDefault="00C9207B" w:rsidP="00C9207B">
      <w:r w:rsidRPr="00C9207B">
        <w:t>[5]).</w:t>
      </w:r>
    </w:p>
    <w:p w14:paraId="3D7A471C" w14:textId="77777777" w:rsidR="00C9207B" w:rsidRDefault="00C9207B" w:rsidP="00C9207B">
      <w:r w:rsidRPr="00C9207B">
        <w:t>•</w:t>
      </w:r>
      <w:r w:rsidRPr="00C9207B">
        <w:tab/>
        <w:t>Operational Boundaries: The system operates strictly in a read-only, non-destructive diagnostic mode. It enforces input sanitation against command injection and blocks unauthorized cloud metadata endpoints (169.254.169.254). All remediation steps are advisory and do not autonomously alter OS routing tables or firewall states.</w:t>
      </w:r>
    </w:p>
    <w:p w14:paraId="1706C4F5" w14:textId="77777777" w:rsidR="00282B3E" w:rsidRDefault="003C07F8" w:rsidP="00C9207B">
      <w:pPr>
        <w:pStyle w:val="Heading2"/>
      </w:pPr>
      <w:bookmarkStart w:id="17" w:name="_Toc243469635"/>
      <w:r>
        <w:t>1.4 Objectives</w:t>
      </w:r>
      <w:bookmarkEnd w:id="17"/>
    </w:p>
    <w:p w14:paraId="79BE9EED" w14:textId="77777777" w:rsidR="00282B3E" w:rsidRDefault="00C9207B">
      <w:r w:rsidRPr="00C9207B">
        <w:t>The primary engineering objectives of this project and their verification criteria are detailed in Table 1.1.</w:t>
      </w:r>
    </w:p>
    <w:tbl>
      <w:tblPr>
        <w:tblW w:w="0" w:type="auto"/>
        <w:tblLayout w:type="fixed"/>
        <w:tblLook w:val="04A0" w:firstRow="1" w:lastRow="0" w:firstColumn="1" w:lastColumn="0" w:noHBand="0" w:noVBand="1"/>
      </w:tblPr>
      <w:tblGrid>
        <w:gridCol w:w="1440"/>
        <w:gridCol w:w="4752"/>
        <w:gridCol w:w="2837"/>
      </w:tblGrid>
      <w:tr w:rsidR="00282B3E" w14:paraId="735C3A54"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20E3E595" w14:textId="77777777" w:rsidR="00282B3E" w:rsidRDefault="003C07F8">
            <w:pPr>
              <w:spacing w:before="80" w:after="80" w:line="264" w:lineRule="auto"/>
              <w:jc w:val="left"/>
            </w:pPr>
            <w:r>
              <w:rPr>
                <w:b/>
                <w:sz w:val="22"/>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14:paraId="61EB45CA" w14:textId="77777777" w:rsidR="00282B3E" w:rsidRDefault="003C07F8">
            <w:pPr>
              <w:spacing w:before="80" w:after="80" w:line="264" w:lineRule="auto"/>
              <w:jc w:val="left"/>
            </w:pPr>
            <w:r>
              <w:rPr>
                <w:b/>
                <w:sz w:val="22"/>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14:paraId="19E14D39" w14:textId="77777777" w:rsidR="00282B3E" w:rsidRDefault="003C07F8">
            <w:pPr>
              <w:spacing w:before="80" w:after="80" w:line="264" w:lineRule="auto"/>
              <w:jc w:val="left"/>
            </w:pPr>
            <w:r>
              <w:rPr>
                <w:b/>
                <w:sz w:val="22"/>
              </w:rPr>
              <w:t>Verification Method</w:t>
            </w:r>
          </w:p>
        </w:tc>
      </w:tr>
      <w:tr w:rsidR="00B75DC5" w14:paraId="64949A91"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4369251" w14:textId="77777777" w:rsidR="00B75DC5" w:rsidRDefault="00B75DC5" w:rsidP="00B75DC5">
            <w:pPr>
              <w:spacing w:before="80" w:after="80" w:line="264" w:lineRule="auto"/>
              <w:jc w:val="left"/>
            </w:pPr>
            <w:r>
              <w:t>O1</w:t>
            </w:r>
          </w:p>
        </w:tc>
        <w:tc>
          <w:tcPr>
            <w:tcW w:w="4752" w:type="dxa"/>
            <w:tcBorders>
              <w:top w:val="single" w:sz="4" w:space="0" w:color="D9D9D9"/>
              <w:left w:val="single" w:sz="4" w:space="0" w:color="D9D9D9"/>
              <w:bottom w:val="single" w:sz="4" w:space="0" w:color="D9D9D9"/>
              <w:right w:val="single" w:sz="4" w:space="0" w:color="D9D9D9"/>
            </w:tcBorders>
          </w:tcPr>
          <w:p w14:paraId="2C97F32F" w14:textId="77777777" w:rsidR="00B75DC5" w:rsidRDefault="00B75DC5" w:rsidP="00B75DC5">
            <w:pPr>
              <w:spacing w:before="80" w:after="80" w:line="264" w:lineRule="auto"/>
              <w:jc w:val="left"/>
            </w:pPr>
            <w:r>
              <w:t>Design and implement an 8-stage bottom-up diagnostic pipeline covering OSI Layers 1 through 7 with bounded execution timeouts.</w:t>
            </w:r>
          </w:p>
        </w:tc>
        <w:tc>
          <w:tcPr>
            <w:tcW w:w="2837" w:type="dxa"/>
            <w:tcBorders>
              <w:top w:val="single" w:sz="4" w:space="0" w:color="D9D9D9"/>
              <w:left w:val="single" w:sz="4" w:space="0" w:color="D9D9D9"/>
              <w:bottom w:val="single" w:sz="4" w:space="0" w:color="D9D9D9"/>
              <w:right w:val="single" w:sz="4" w:space="0" w:color="D9D9D9"/>
            </w:tcBorders>
          </w:tcPr>
          <w:p w14:paraId="5C593008" w14:textId="77777777" w:rsidR="00B75DC5" w:rsidRDefault="00B75DC5" w:rsidP="00B75DC5">
            <w:pPr>
              <w:spacing w:before="80" w:after="80" w:line="264" w:lineRule="auto"/>
              <w:jc w:val="left"/>
            </w:pPr>
            <w:r>
              <w:t>Live diagnostic execution on web/IP targets and pytest unit verification.</w:t>
            </w:r>
          </w:p>
        </w:tc>
      </w:tr>
      <w:tr w:rsidR="00B75DC5" w14:paraId="5E3DBA97"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3FA8997" w14:textId="77777777" w:rsidR="00B75DC5" w:rsidRDefault="00B75DC5" w:rsidP="00B75DC5">
            <w:pPr>
              <w:spacing w:before="80" w:after="80" w:line="264" w:lineRule="auto"/>
              <w:jc w:val="left"/>
            </w:pPr>
            <w:r>
              <w:t>O2</w:t>
            </w:r>
          </w:p>
        </w:tc>
        <w:tc>
          <w:tcPr>
            <w:tcW w:w="4752" w:type="dxa"/>
            <w:tcBorders>
              <w:top w:val="single" w:sz="4" w:space="0" w:color="D9D9D9"/>
              <w:left w:val="single" w:sz="4" w:space="0" w:color="D9D9D9"/>
              <w:bottom w:val="single" w:sz="4" w:space="0" w:color="D9D9D9"/>
              <w:right w:val="single" w:sz="4" w:space="0" w:color="D9D9D9"/>
            </w:tcBorders>
          </w:tcPr>
          <w:p w14:paraId="2D7D2253" w14:textId="77777777" w:rsidR="00B75DC5" w:rsidRDefault="00B75DC5" w:rsidP="00B75DC5">
            <w:pPr>
              <w:spacing w:before="80" w:after="80" w:line="264" w:lineRule="auto"/>
              <w:jc w:val="left"/>
            </w:pPr>
            <w:r>
              <w:t xml:space="preserve">Differentiate Transport-layer failure modes (TCP Open vs. active </w:t>
            </w:r>
            <w:r>
              <w:rPr>
                <w:rFonts w:ascii="Calibri" w:eastAsia="Calibri" w:hAnsi="Calibri" w:cs="Calibri"/>
              </w:rPr>
              <w:t xml:space="preserve">RST </w:t>
            </w:r>
            <w:r>
              <w:t xml:space="preserve">Connection Refused vs. silent </w:t>
            </w:r>
            <w:r>
              <w:rPr>
                <w:rFonts w:ascii="Calibri" w:eastAsia="Calibri" w:hAnsi="Calibri" w:cs="Calibri"/>
              </w:rPr>
              <w:t xml:space="preserve">SYN </w:t>
            </w:r>
            <w:r>
              <w:t>Firewall Timeout) independent of ICMP filtering.</w:t>
            </w:r>
          </w:p>
        </w:tc>
        <w:tc>
          <w:tcPr>
            <w:tcW w:w="2837" w:type="dxa"/>
            <w:tcBorders>
              <w:top w:val="single" w:sz="4" w:space="0" w:color="D9D9D9"/>
              <w:left w:val="single" w:sz="4" w:space="0" w:color="D9D9D9"/>
              <w:bottom w:val="single" w:sz="4" w:space="0" w:color="D9D9D9"/>
              <w:right w:val="single" w:sz="4" w:space="0" w:color="D9D9D9"/>
            </w:tcBorders>
          </w:tcPr>
          <w:p w14:paraId="349A9408" w14:textId="77777777" w:rsidR="00B75DC5" w:rsidRDefault="00B75DC5" w:rsidP="00B75DC5">
            <w:pPr>
              <w:spacing w:after="20" w:line="236" w:lineRule="auto"/>
              <w:ind w:left="23" w:right="161"/>
              <w:jc w:val="left"/>
            </w:pPr>
            <w:r>
              <w:t>Socket probes against closed local ports</w:t>
            </w:r>
          </w:p>
          <w:p w14:paraId="292DD47E" w14:textId="77777777" w:rsidR="00B75DC5" w:rsidRDefault="00B75DC5" w:rsidP="00B75DC5">
            <w:pPr>
              <w:spacing w:before="80" w:after="80" w:line="264" w:lineRule="auto"/>
              <w:jc w:val="left"/>
            </w:pPr>
            <w:r>
              <w:t>(</w:t>
            </w:r>
            <w:r>
              <w:rPr>
                <w:rFonts w:ascii="Calibri" w:eastAsia="Calibri" w:hAnsi="Calibri" w:cs="Calibri"/>
              </w:rPr>
              <w:t>127.0.0.1:59999</w:t>
            </w:r>
            <w:r>
              <w:t>) and RFC 5737 test nets (</w:t>
            </w:r>
            <w:r>
              <w:rPr>
                <w:rFonts w:ascii="Calibri" w:eastAsia="Calibri" w:hAnsi="Calibri" w:cs="Calibri"/>
              </w:rPr>
              <w:t>192.0.2.1</w:t>
            </w:r>
            <w:r>
              <w:t>).</w:t>
            </w:r>
          </w:p>
        </w:tc>
      </w:tr>
      <w:tr w:rsidR="00B75DC5" w14:paraId="1CE41283"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12C2460" w14:textId="77777777" w:rsidR="00B75DC5" w:rsidRDefault="00B75DC5" w:rsidP="00B75DC5">
            <w:pPr>
              <w:spacing w:before="80" w:after="80" w:line="264" w:lineRule="auto"/>
              <w:jc w:val="left"/>
            </w:pPr>
            <w:r>
              <w:lastRenderedPageBreak/>
              <w:t>O3</w:t>
            </w:r>
          </w:p>
        </w:tc>
        <w:tc>
          <w:tcPr>
            <w:tcW w:w="4752" w:type="dxa"/>
            <w:tcBorders>
              <w:top w:val="single" w:sz="4" w:space="0" w:color="D9D9D9"/>
              <w:left w:val="single" w:sz="4" w:space="0" w:color="D9D9D9"/>
              <w:bottom w:val="single" w:sz="4" w:space="0" w:color="D9D9D9"/>
              <w:right w:val="single" w:sz="4" w:space="0" w:color="D9D9D9"/>
            </w:tcBorders>
          </w:tcPr>
          <w:p w14:paraId="157C3179" w14:textId="77777777" w:rsidR="00B75DC5" w:rsidRDefault="00B75DC5" w:rsidP="00B75DC5">
            <w:pPr>
              <w:spacing w:before="80" w:after="80" w:line="264" w:lineRule="auto"/>
              <w:jc w:val="left"/>
            </w:pPr>
            <w:r>
              <w:t>Develop a deterministic Root Cause Analysis (RCA) engine that correlates cross-layer test evidence into ranked hypotheses with confidence scores.</w:t>
            </w:r>
          </w:p>
        </w:tc>
        <w:tc>
          <w:tcPr>
            <w:tcW w:w="2837" w:type="dxa"/>
            <w:tcBorders>
              <w:top w:val="single" w:sz="4" w:space="0" w:color="D9D9D9"/>
              <w:left w:val="single" w:sz="4" w:space="0" w:color="D9D9D9"/>
              <w:bottom w:val="single" w:sz="4" w:space="0" w:color="D9D9D9"/>
              <w:right w:val="single" w:sz="4" w:space="0" w:color="D9D9D9"/>
            </w:tcBorders>
          </w:tcPr>
          <w:p w14:paraId="5882A415" w14:textId="77777777" w:rsidR="00B75DC5" w:rsidRDefault="00B75DC5" w:rsidP="00B75DC5">
            <w:pPr>
              <w:spacing w:after="0" w:line="259" w:lineRule="auto"/>
              <w:ind w:left="23" w:right="161"/>
              <w:jc w:val="left"/>
            </w:pPr>
            <w:r>
              <w:t>Automated unit test</w:t>
            </w:r>
          </w:p>
          <w:p w14:paraId="26DD96A7" w14:textId="77777777" w:rsidR="00B75DC5" w:rsidRDefault="00B75DC5" w:rsidP="00B75DC5">
            <w:pPr>
              <w:spacing w:after="0" w:line="259" w:lineRule="auto"/>
              <w:ind w:left="23" w:right="161"/>
              <w:jc w:val="left"/>
            </w:pPr>
            <w:r>
              <w:t>suite</w:t>
            </w:r>
          </w:p>
          <w:p w14:paraId="1DE95EBC" w14:textId="77777777" w:rsidR="00B75DC5" w:rsidRDefault="00B75DC5" w:rsidP="00B75DC5">
            <w:pPr>
              <w:spacing w:before="80" w:after="80" w:line="264" w:lineRule="auto"/>
              <w:jc w:val="left"/>
            </w:pPr>
            <w:r>
              <w:t>(</w:t>
            </w:r>
            <w:r>
              <w:rPr>
                <w:rFonts w:ascii="Calibri" w:eastAsia="Calibri" w:hAnsi="Calibri" w:cs="Calibri"/>
              </w:rPr>
              <w:t>test_root_cause.py</w:t>
            </w:r>
            <w:r>
              <w:t>) across multi-stage failure combinations.</w:t>
            </w:r>
          </w:p>
        </w:tc>
      </w:tr>
      <w:tr w:rsidR="00B75DC5" w14:paraId="45758D4B"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4A6F89D" w14:textId="77777777" w:rsidR="00B75DC5" w:rsidRDefault="00B75DC5" w:rsidP="00B75DC5">
            <w:pPr>
              <w:spacing w:before="80" w:after="80" w:line="264" w:lineRule="auto"/>
              <w:jc w:val="left"/>
            </w:pPr>
            <w:r>
              <w:t>O4</w:t>
            </w:r>
          </w:p>
        </w:tc>
        <w:tc>
          <w:tcPr>
            <w:tcW w:w="4752" w:type="dxa"/>
            <w:tcBorders>
              <w:top w:val="single" w:sz="4" w:space="0" w:color="D9D9D9"/>
              <w:left w:val="single" w:sz="4" w:space="0" w:color="D9D9D9"/>
              <w:bottom w:val="single" w:sz="4" w:space="0" w:color="D9D9D9"/>
              <w:right w:val="single" w:sz="4" w:space="0" w:color="D9D9D9"/>
            </w:tcBorders>
          </w:tcPr>
          <w:p w14:paraId="449C94BF" w14:textId="77777777" w:rsidR="00B75DC5" w:rsidRDefault="00B75DC5" w:rsidP="00B75DC5">
            <w:pPr>
              <w:spacing w:before="80" w:after="80" w:line="264" w:lineRule="auto"/>
              <w:jc w:val="left"/>
            </w:pPr>
            <w:r>
              <w:t>Build an interactive Traceroute Path Visualizer that parses ICMP Type 11 hop telemetry and highlights the first failing router hop or latency bottleneck.</w:t>
            </w:r>
          </w:p>
        </w:tc>
        <w:tc>
          <w:tcPr>
            <w:tcW w:w="2837" w:type="dxa"/>
            <w:tcBorders>
              <w:top w:val="single" w:sz="4" w:space="0" w:color="D9D9D9"/>
              <w:left w:val="single" w:sz="4" w:space="0" w:color="D9D9D9"/>
              <w:bottom w:val="single" w:sz="4" w:space="0" w:color="D9D9D9"/>
              <w:right w:val="single" w:sz="4" w:space="0" w:color="D9D9D9"/>
            </w:tcBorders>
          </w:tcPr>
          <w:p w14:paraId="46034B03" w14:textId="77777777" w:rsidR="00B75DC5" w:rsidRDefault="00B75DC5" w:rsidP="00B75DC5">
            <w:pPr>
              <w:spacing w:after="20" w:line="236" w:lineRule="auto"/>
              <w:ind w:left="23" w:right="161"/>
              <w:jc w:val="left"/>
            </w:pPr>
            <w:r>
              <w:t>Plotly topology graph generation and hop parser verification</w:t>
            </w:r>
          </w:p>
          <w:p w14:paraId="076193F3" w14:textId="77777777" w:rsidR="00B75DC5" w:rsidRDefault="00B75DC5" w:rsidP="00B75DC5">
            <w:pPr>
              <w:spacing w:after="0" w:line="259" w:lineRule="auto"/>
              <w:ind w:left="23" w:right="161"/>
              <w:jc w:val="left"/>
            </w:pPr>
            <w:r>
              <w:t>(</w:t>
            </w:r>
            <w:r>
              <w:rPr>
                <w:rFonts w:ascii="Calibri" w:eastAsia="Calibri" w:hAnsi="Calibri" w:cs="Calibri"/>
              </w:rPr>
              <w:t>test_traceroute_viz.py</w:t>
            </w:r>
            <w:r>
              <w:t>).</w:t>
            </w:r>
          </w:p>
        </w:tc>
      </w:tr>
      <w:tr w:rsidR="00B75DC5" w14:paraId="21EF3F55"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49BA630B" w14:textId="77777777" w:rsidR="00B75DC5" w:rsidRDefault="00B75DC5" w:rsidP="00B75DC5">
            <w:pPr>
              <w:spacing w:before="80" w:after="80" w:line="264" w:lineRule="auto"/>
              <w:jc w:val="left"/>
            </w:pPr>
            <w:r>
              <w:t>O5</w:t>
            </w:r>
          </w:p>
        </w:tc>
        <w:tc>
          <w:tcPr>
            <w:tcW w:w="4752" w:type="dxa"/>
            <w:tcBorders>
              <w:top w:val="single" w:sz="4" w:space="0" w:color="D9D9D9"/>
              <w:left w:val="single" w:sz="4" w:space="0" w:color="D9D9D9"/>
              <w:bottom w:val="single" w:sz="4" w:space="0" w:color="D9D9D9"/>
              <w:right w:val="single" w:sz="4" w:space="0" w:color="D9D9D9"/>
            </w:tcBorders>
          </w:tcPr>
          <w:p w14:paraId="0E766CF3" w14:textId="77777777" w:rsidR="00B75DC5" w:rsidRDefault="00B75DC5" w:rsidP="00B75DC5">
            <w:pPr>
              <w:spacing w:before="80" w:after="80" w:line="264" w:lineRule="auto"/>
              <w:jc w:val="left"/>
            </w:pPr>
            <w:r>
              <w:t>Create a 10-scenario controlled Fault Simulation Lab, multi-target batch orchestrator, and REST/Web interfaces with PDF/HTML reporting.</w:t>
            </w:r>
          </w:p>
        </w:tc>
        <w:tc>
          <w:tcPr>
            <w:tcW w:w="2837" w:type="dxa"/>
            <w:tcBorders>
              <w:top w:val="single" w:sz="4" w:space="0" w:color="D9D9D9"/>
              <w:left w:val="single" w:sz="4" w:space="0" w:color="D9D9D9"/>
              <w:bottom w:val="single" w:sz="4" w:space="0" w:color="D9D9D9"/>
              <w:right w:val="single" w:sz="4" w:space="0" w:color="D9D9D9"/>
            </w:tcBorders>
          </w:tcPr>
          <w:p w14:paraId="703E527C" w14:textId="77777777" w:rsidR="00B75DC5" w:rsidRDefault="00B75DC5" w:rsidP="00B75DC5">
            <w:pPr>
              <w:spacing w:after="0" w:line="259" w:lineRule="auto"/>
              <w:ind w:left="23" w:right="161"/>
              <w:jc w:val="left"/>
            </w:pPr>
            <w:r>
              <w:t>Simulation benchmark evaluation and FastAPI/Streamlit integration tests.</w:t>
            </w:r>
          </w:p>
        </w:tc>
      </w:tr>
    </w:tbl>
    <w:p w14:paraId="725D6316" w14:textId="77777777" w:rsidR="00B75DC5" w:rsidRDefault="00B75DC5" w:rsidP="00B75DC5">
      <w:pPr>
        <w:spacing w:after="397" w:line="259" w:lineRule="auto"/>
        <w:ind w:left="-5" w:right="161" w:hanging="10"/>
        <w:jc w:val="left"/>
      </w:pPr>
      <w:r>
        <w:tab/>
      </w:r>
      <w:r>
        <w:rPr>
          <w:rFonts w:ascii="Calibri" w:eastAsia="Calibri" w:hAnsi="Calibri" w:cs="Calibri"/>
          <w:i/>
        </w:rPr>
        <w:t>Table 1.1: Project Objectives and Verification Methods</w:t>
      </w:r>
    </w:p>
    <w:p w14:paraId="03AF4093" w14:textId="77777777" w:rsidR="00282B3E" w:rsidRDefault="00282B3E" w:rsidP="00B75DC5">
      <w:pPr>
        <w:tabs>
          <w:tab w:val="left" w:pos="1596"/>
        </w:tabs>
      </w:pPr>
    </w:p>
    <w:p w14:paraId="754D0B5C" w14:textId="77777777" w:rsidR="00282B3E" w:rsidRDefault="003C07F8" w:rsidP="00B75DC5">
      <w:pPr>
        <w:spacing w:after="397" w:line="259" w:lineRule="auto"/>
        <w:ind w:right="161"/>
        <w:jc w:val="left"/>
      </w:pPr>
      <w:r>
        <w:br w:type="page"/>
      </w:r>
    </w:p>
    <w:p w14:paraId="27B9BEF6" w14:textId="77777777" w:rsidR="00282B3E" w:rsidRDefault="003C07F8">
      <w:pPr>
        <w:pStyle w:val="Heading1"/>
      </w:pPr>
      <w:bookmarkStart w:id="18" w:name="_Toc243469636"/>
      <w:r>
        <w:lastRenderedPageBreak/>
        <w:t>2 Proposed Design and Requirements</w:t>
      </w:r>
      <w:bookmarkEnd w:id="18"/>
    </w:p>
    <w:p w14:paraId="1BDFA4A2" w14:textId="77777777" w:rsidR="00282B3E" w:rsidRDefault="003C07F8">
      <w:pPr>
        <w:pStyle w:val="Heading2"/>
      </w:pPr>
      <w:bookmarkStart w:id="19" w:name="_Toc243469637"/>
      <w:r>
        <w:t>2.1 Architecture and Network Topology</w:t>
      </w:r>
      <w:bookmarkEnd w:id="19"/>
    </w:p>
    <w:p w14:paraId="6DBB9658" w14:textId="77777777" w:rsidR="00B75DC5" w:rsidRDefault="00B75DC5" w:rsidP="00B75DC5">
      <w:pPr>
        <w:spacing w:after="110"/>
        <w:ind w:left="16" w:right="161"/>
      </w:pPr>
      <w:r>
        <w:t>The Network Troubleshooting Assistant follows a modular, layered architecture divided into five core subsystems: (1) Presentation &amp; API Layer (Streamlit multipage web UI and FastAPI REST server), (2) Natural Language Symptom Intake &amp; LLM Explainability Layer, (3) Adaptive Orchestrator &amp; Deterministic RootCause Engine, (4) Cross-Layer Network Diagnostic Modules, and (5) Persistent SQLite Storage, Batch ThreadPool Executor, and Report Generators.</w:t>
      </w:r>
    </w:p>
    <w:p w14:paraId="50839059" w14:textId="77777777" w:rsidR="00B75DC5" w:rsidRDefault="00B75DC5" w:rsidP="00B75DC5">
      <w:pPr>
        <w:ind w:left="16" w:right="161"/>
      </w:pPr>
      <w:r>
        <w:t>Table 2.1 illustrates how each diagnostic module in NTA maps directly to the OSI and TCP/IP protocol stacks.</w:t>
      </w:r>
    </w:p>
    <w:tbl>
      <w:tblPr>
        <w:tblW w:w="0" w:type="auto"/>
        <w:tblLayout w:type="fixed"/>
        <w:tblLook w:val="04A0" w:firstRow="1" w:lastRow="0" w:firstColumn="1" w:lastColumn="0" w:noHBand="0" w:noVBand="1"/>
      </w:tblPr>
      <w:tblGrid>
        <w:gridCol w:w="1440"/>
        <w:gridCol w:w="4752"/>
        <w:gridCol w:w="2837"/>
      </w:tblGrid>
      <w:tr w:rsidR="00B75DC5" w14:paraId="20B95659" w14:textId="77777777" w:rsidTr="007D77B9">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62459333" w14:textId="77777777" w:rsidR="00B75DC5" w:rsidRDefault="00B75DC5" w:rsidP="00B75DC5">
            <w:pPr>
              <w:spacing w:before="80" w:after="80" w:line="264" w:lineRule="auto"/>
              <w:jc w:val="left"/>
            </w:pPr>
            <w:r>
              <w:rPr>
                <w:rFonts w:ascii="Calibri" w:eastAsia="Calibri" w:hAnsi="Calibri" w:cs="Calibri"/>
                <w:b/>
              </w:rPr>
              <w:t>OSI Model Layer</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14:paraId="222D08CF" w14:textId="77777777" w:rsidR="00B75DC5" w:rsidRDefault="00B75DC5" w:rsidP="00B75DC5">
            <w:pPr>
              <w:spacing w:after="0" w:line="259" w:lineRule="auto"/>
              <w:ind w:right="161"/>
              <w:jc w:val="left"/>
            </w:pPr>
            <w:r>
              <w:rPr>
                <w:rFonts w:ascii="Calibri" w:eastAsia="Calibri" w:hAnsi="Calibri" w:cs="Calibri"/>
                <w:b/>
              </w:rPr>
              <w:t>TCP/IP</w:t>
            </w:r>
          </w:p>
          <w:p w14:paraId="34B7BBA6" w14:textId="77777777" w:rsidR="00B75DC5" w:rsidRDefault="00B75DC5" w:rsidP="00B75DC5">
            <w:pPr>
              <w:spacing w:before="80" w:after="80" w:line="264" w:lineRule="auto"/>
              <w:jc w:val="left"/>
            </w:pPr>
            <w:r>
              <w:rPr>
                <w:rFonts w:ascii="Calibri" w:eastAsia="Calibri" w:hAnsi="Calibri" w:cs="Calibri"/>
                <w:b/>
              </w:rPr>
              <w:t>Model Layer</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14:paraId="07A6AFF7" w14:textId="77777777" w:rsidR="00B75DC5" w:rsidRDefault="00B75DC5" w:rsidP="00B75DC5">
            <w:pPr>
              <w:spacing w:before="80" w:after="80" w:line="264" w:lineRule="auto"/>
              <w:jc w:val="left"/>
            </w:pPr>
            <w:r>
              <w:rPr>
                <w:rFonts w:ascii="Calibri" w:eastAsia="Calibri" w:hAnsi="Calibri" w:cs="Calibri"/>
                <w:b/>
              </w:rPr>
              <w:t>NTA Diagnostic Modules &amp; Protocols Tested</w:t>
            </w:r>
          </w:p>
        </w:tc>
      </w:tr>
      <w:tr w:rsidR="00B75DC5" w14:paraId="32A86660"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01324FFB" w14:textId="77777777" w:rsidR="00B75DC5" w:rsidRPr="00B75DC5" w:rsidRDefault="00B75DC5" w:rsidP="00B75DC5">
            <w:pPr>
              <w:spacing w:after="0" w:line="259" w:lineRule="auto"/>
              <w:ind w:right="161"/>
              <w:jc w:val="left"/>
              <w:rPr>
                <w:rFonts w:cs="Times New Roman"/>
              </w:rPr>
            </w:pPr>
            <w:r w:rsidRPr="00B75DC5">
              <w:rPr>
                <w:rFonts w:cs="Times New Roman"/>
              </w:rPr>
              <w:t>7. Application</w:t>
            </w:r>
          </w:p>
          <w:p w14:paraId="0232F3C7" w14:textId="77777777" w:rsidR="00B75DC5" w:rsidRPr="00B75DC5" w:rsidRDefault="00B75DC5" w:rsidP="00B75DC5">
            <w:pPr>
              <w:spacing w:before="80" w:after="80" w:line="264" w:lineRule="auto"/>
              <w:jc w:val="left"/>
              <w:rPr>
                <w:rFonts w:cs="Times New Roman"/>
              </w:rPr>
            </w:pPr>
            <w:r w:rsidRPr="00B75DC5">
              <w:rPr>
                <w:rFonts w:cs="Times New Roman"/>
              </w:rPr>
              <w:t>Layer</w:t>
            </w:r>
          </w:p>
        </w:tc>
        <w:tc>
          <w:tcPr>
            <w:tcW w:w="4752" w:type="dxa"/>
            <w:tcBorders>
              <w:top w:val="single" w:sz="4" w:space="0" w:color="D9D9D9"/>
              <w:left w:val="single" w:sz="4" w:space="0" w:color="D9D9D9"/>
              <w:bottom w:val="single" w:sz="4" w:space="0" w:color="D9D9D9"/>
              <w:right w:val="single" w:sz="4" w:space="0" w:color="D9D9D9"/>
            </w:tcBorders>
          </w:tcPr>
          <w:p w14:paraId="77BED77B" w14:textId="77777777" w:rsidR="00B75DC5" w:rsidRPr="00B75DC5" w:rsidRDefault="00B75DC5" w:rsidP="00B75DC5">
            <w:pPr>
              <w:spacing w:before="80" w:after="80" w:line="264" w:lineRule="auto"/>
              <w:jc w:val="left"/>
              <w:rPr>
                <w:rFonts w:cs="Times New Roman"/>
              </w:rPr>
            </w:pPr>
            <w:r w:rsidRPr="00B75DC5">
              <w:rPr>
                <w:rFonts w:cs="Times New Roman"/>
              </w:rPr>
              <w:t>Application Layer</w:t>
            </w:r>
          </w:p>
        </w:tc>
        <w:tc>
          <w:tcPr>
            <w:tcW w:w="2837" w:type="dxa"/>
            <w:tcBorders>
              <w:top w:val="single" w:sz="4" w:space="0" w:color="D9D9D9"/>
              <w:left w:val="single" w:sz="4" w:space="0" w:color="D9D9D9"/>
              <w:bottom w:val="single" w:sz="4" w:space="0" w:color="D9D9D9"/>
              <w:right w:val="single" w:sz="4" w:space="0" w:color="D9D9D9"/>
            </w:tcBorders>
          </w:tcPr>
          <w:p w14:paraId="6F5D8C3E" w14:textId="77777777" w:rsidR="00B75DC5" w:rsidRPr="00B75DC5" w:rsidRDefault="00B75DC5" w:rsidP="00B75DC5">
            <w:pPr>
              <w:spacing w:after="0" w:line="259" w:lineRule="auto"/>
              <w:ind w:left="7" w:right="161"/>
              <w:jc w:val="left"/>
              <w:rPr>
                <w:rFonts w:cs="Times New Roman"/>
              </w:rPr>
            </w:pPr>
            <w:r w:rsidRPr="00B75DC5">
              <w:rPr>
                <w:rFonts w:eastAsia="Calibri" w:cs="Times New Roman"/>
              </w:rPr>
              <w:t xml:space="preserve">http_tls.py </w:t>
            </w:r>
            <w:r w:rsidRPr="00B75DC5">
              <w:rPr>
                <w:rFonts w:cs="Times New Roman"/>
              </w:rPr>
              <w:t>(HTTP/1.1</w:t>
            </w:r>
          </w:p>
          <w:p w14:paraId="72DA1018" w14:textId="77777777" w:rsidR="00B75DC5" w:rsidRPr="00B75DC5" w:rsidRDefault="00B75DC5" w:rsidP="00B75DC5">
            <w:pPr>
              <w:spacing w:before="80" w:after="80" w:line="264" w:lineRule="auto"/>
              <w:jc w:val="left"/>
              <w:rPr>
                <w:rFonts w:cs="Times New Roman"/>
              </w:rPr>
            </w:pPr>
            <w:r w:rsidRPr="00B75DC5">
              <w:rPr>
                <w:rFonts w:cs="Times New Roman"/>
              </w:rPr>
              <w:t>GET/HEAD, Status 2xx/4xx/5xx)</w:t>
            </w:r>
          </w:p>
        </w:tc>
      </w:tr>
      <w:tr w:rsidR="00B75DC5" w14:paraId="177F983A"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016C3BE2" w14:textId="77777777" w:rsidR="00B75DC5" w:rsidRPr="00B75DC5" w:rsidRDefault="00B75DC5" w:rsidP="00B75DC5">
            <w:pPr>
              <w:spacing w:after="0" w:line="259" w:lineRule="auto"/>
              <w:ind w:right="161"/>
              <w:jc w:val="left"/>
              <w:rPr>
                <w:rFonts w:cs="Times New Roman"/>
              </w:rPr>
            </w:pPr>
            <w:r w:rsidRPr="00B75DC5">
              <w:rPr>
                <w:rFonts w:cs="Times New Roman"/>
              </w:rPr>
              <w:t>6. Presentation</w:t>
            </w:r>
          </w:p>
          <w:p w14:paraId="3041F9C3" w14:textId="77777777" w:rsidR="00B75DC5" w:rsidRPr="00B75DC5" w:rsidRDefault="00B75DC5" w:rsidP="00B75DC5">
            <w:pPr>
              <w:spacing w:before="80" w:after="80" w:line="264" w:lineRule="auto"/>
              <w:jc w:val="left"/>
              <w:rPr>
                <w:rFonts w:cs="Times New Roman"/>
              </w:rPr>
            </w:pPr>
            <w:r w:rsidRPr="00B75DC5">
              <w:rPr>
                <w:rFonts w:cs="Times New Roman"/>
              </w:rPr>
              <w:t>Layer</w:t>
            </w:r>
          </w:p>
        </w:tc>
        <w:tc>
          <w:tcPr>
            <w:tcW w:w="4752" w:type="dxa"/>
            <w:tcBorders>
              <w:top w:val="single" w:sz="4" w:space="0" w:color="D9D9D9"/>
              <w:left w:val="single" w:sz="4" w:space="0" w:color="D9D9D9"/>
              <w:bottom w:val="single" w:sz="4" w:space="0" w:color="D9D9D9"/>
              <w:right w:val="single" w:sz="4" w:space="0" w:color="D9D9D9"/>
            </w:tcBorders>
          </w:tcPr>
          <w:p w14:paraId="6E176B34" w14:textId="77777777" w:rsidR="00B75DC5" w:rsidRPr="00B75DC5" w:rsidRDefault="00B75DC5" w:rsidP="00B75DC5">
            <w:pPr>
              <w:spacing w:before="80" w:after="80" w:line="264" w:lineRule="auto"/>
              <w:jc w:val="left"/>
              <w:rPr>
                <w:rFonts w:cs="Times New Roman"/>
              </w:rPr>
            </w:pPr>
            <w:r w:rsidRPr="00B75DC5">
              <w:rPr>
                <w:rFonts w:cs="Times New Roman"/>
              </w:rPr>
              <w:t>Application Layer</w:t>
            </w:r>
          </w:p>
        </w:tc>
        <w:tc>
          <w:tcPr>
            <w:tcW w:w="2837" w:type="dxa"/>
            <w:tcBorders>
              <w:top w:val="single" w:sz="4" w:space="0" w:color="D9D9D9"/>
              <w:left w:val="single" w:sz="4" w:space="0" w:color="D9D9D9"/>
              <w:bottom w:val="single" w:sz="4" w:space="0" w:color="D9D9D9"/>
              <w:right w:val="single" w:sz="4" w:space="0" w:color="D9D9D9"/>
            </w:tcBorders>
          </w:tcPr>
          <w:p w14:paraId="1378AC88" w14:textId="77777777" w:rsidR="00B75DC5" w:rsidRPr="00B75DC5" w:rsidRDefault="00B75DC5" w:rsidP="00B75DC5">
            <w:pPr>
              <w:spacing w:before="80" w:after="80" w:line="264" w:lineRule="auto"/>
              <w:jc w:val="left"/>
              <w:rPr>
                <w:rFonts w:cs="Times New Roman"/>
              </w:rPr>
            </w:pPr>
            <w:r w:rsidRPr="00B75DC5">
              <w:rPr>
                <w:rFonts w:eastAsia="Calibri" w:cs="Times New Roman"/>
              </w:rPr>
              <w:t xml:space="preserve">http_tls.py </w:t>
            </w:r>
            <w:r w:rsidRPr="00B75DC5">
              <w:rPr>
                <w:rFonts w:cs="Times New Roman"/>
              </w:rPr>
              <w:t>(SSL/TLS 1.2 &amp; 1.3 Handshake, SNI, X.509 Certs)</w:t>
            </w:r>
          </w:p>
        </w:tc>
      </w:tr>
      <w:tr w:rsidR="00B75DC5" w14:paraId="6996F75D"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14FFB31A" w14:textId="77777777" w:rsidR="00B75DC5" w:rsidRPr="00B75DC5" w:rsidRDefault="00B75DC5" w:rsidP="00B75DC5">
            <w:pPr>
              <w:spacing w:before="80" w:after="80" w:line="264" w:lineRule="auto"/>
              <w:jc w:val="left"/>
              <w:rPr>
                <w:rFonts w:cs="Times New Roman"/>
              </w:rPr>
            </w:pPr>
            <w:r w:rsidRPr="00B75DC5">
              <w:rPr>
                <w:rFonts w:cs="Times New Roman"/>
              </w:rPr>
              <w:t>5. Session Layer</w:t>
            </w:r>
          </w:p>
        </w:tc>
        <w:tc>
          <w:tcPr>
            <w:tcW w:w="4752" w:type="dxa"/>
            <w:tcBorders>
              <w:top w:val="single" w:sz="4" w:space="0" w:color="D9D9D9"/>
              <w:left w:val="single" w:sz="4" w:space="0" w:color="D9D9D9"/>
              <w:bottom w:val="single" w:sz="4" w:space="0" w:color="D9D9D9"/>
              <w:right w:val="single" w:sz="4" w:space="0" w:color="D9D9D9"/>
            </w:tcBorders>
          </w:tcPr>
          <w:p w14:paraId="3086B19B" w14:textId="77777777" w:rsidR="00B75DC5" w:rsidRPr="00B75DC5" w:rsidRDefault="00B75DC5" w:rsidP="00B75DC5">
            <w:pPr>
              <w:spacing w:before="80" w:after="80" w:line="264" w:lineRule="auto"/>
              <w:jc w:val="left"/>
              <w:rPr>
                <w:rFonts w:cs="Times New Roman"/>
              </w:rPr>
            </w:pPr>
            <w:r w:rsidRPr="00B75DC5">
              <w:rPr>
                <w:rFonts w:cs="Times New Roman"/>
              </w:rPr>
              <w:t>Application Layer</w:t>
            </w:r>
          </w:p>
        </w:tc>
        <w:tc>
          <w:tcPr>
            <w:tcW w:w="2837" w:type="dxa"/>
            <w:tcBorders>
              <w:top w:val="single" w:sz="4" w:space="0" w:color="D9D9D9"/>
              <w:left w:val="single" w:sz="4" w:space="0" w:color="D9D9D9"/>
              <w:bottom w:val="single" w:sz="4" w:space="0" w:color="D9D9D9"/>
              <w:right w:val="single" w:sz="4" w:space="0" w:color="D9D9D9"/>
            </w:tcBorders>
          </w:tcPr>
          <w:p w14:paraId="3A5853E3" w14:textId="77777777" w:rsidR="00B75DC5" w:rsidRPr="00B75DC5" w:rsidRDefault="00B75DC5" w:rsidP="00B75DC5">
            <w:pPr>
              <w:spacing w:before="80" w:after="80" w:line="264" w:lineRule="auto"/>
              <w:jc w:val="left"/>
              <w:rPr>
                <w:rFonts w:cs="Times New Roman"/>
              </w:rPr>
            </w:pPr>
            <w:r w:rsidRPr="00B75DC5">
              <w:rPr>
                <w:rFonts w:eastAsia="Calibri" w:cs="Times New Roman"/>
              </w:rPr>
              <w:t xml:space="preserve">dns.py </w:t>
            </w:r>
            <w:r w:rsidRPr="00B75DC5">
              <w:rPr>
                <w:rFonts w:cs="Times New Roman"/>
              </w:rPr>
              <w:t>(DNS Resolution over UDP/TCP Port 53, A/AAAA records)</w:t>
            </w:r>
          </w:p>
        </w:tc>
      </w:tr>
      <w:tr w:rsidR="00B75DC5" w14:paraId="54C8899E"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5F9CAB10" w14:textId="77777777" w:rsidR="00B75DC5" w:rsidRPr="00B75DC5" w:rsidRDefault="00B75DC5" w:rsidP="00B75DC5">
            <w:pPr>
              <w:spacing w:after="0" w:line="259" w:lineRule="auto"/>
              <w:ind w:right="161"/>
              <w:jc w:val="left"/>
              <w:rPr>
                <w:rFonts w:cs="Times New Roman"/>
              </w:rPr>
            </w:pPr>
            <w:r w:rsidRPr="00B75DC5">
              <w:rPr>
                <w:rFonts w:cs="Times New Roman"/>
              </w:rPr>
              <w:t>4. Transport</w:t>
            </w:r>
          </w:p>
          <w:p w14:paraId="185B5D75" w14:textId="77777777" w:rsidR="00B75DC5" w:rsidRPr="00B75DC5" w:rsidRDefault="00B75DC5" w:rsidP="00B75DC5">
            <w:pPr>
              <w:spacing w:before="80" w:after="80" w:line="264" w:lineRule="auto"/>
              <w:jc w:val="left"/>
              <w:rPr>
                <w:rFonts w:cs="Times New Roman"/>
              </w:rPr>
            </w:pPr>
            <w:r w:rsidRPr="00B75DC5">
              <w:rPr>
                <w:rFonts w:cs="Times New Roman"/>
              </w:rPr>
              <w:t>Layer</w:t>
            </w:r>
          </w:p>
        </w:tc>
        <w:tc>
          <w:tcPr>
            <w:tcW w:w="4752" w:type="dxa"/>
            <w:tcBorders>
              <w:top w:val="single" w:sz="4" w:space="0" w:color="D9D9D9"/>
              <w:left w:val="single" w:sz="4" w:space="0" w:color="D9D9D9"/>
              <w:bottom w:val="single" w:sz="4" w:space="0" w:color="D9D9D9"/>
              <w:right w:val="single" w:sz="4" w:space="0" w:color="D9D9D9"/>
            </w:tcBorders>
          </w:tcPr>
          <w:p w14:paraId="041D006A" w14:textId="77777777" w:rsidR="00B75DC5" w:rsidRPr="00B75DC5" w:rsidRDefault="00B75DC5" w:rsidP="00B75DC5">
            <w:pPr>
              <w:spacing w:before="80" w:after="80" w:line="264" w:lineRule="auto"/>
              <w:jc w:val="left"/>
              <w:rPr>
                <w:rFonts w:cs="Times New Roman"/>
              </w:rPr>
            </w:pPr>
            <w:r w:rsidRPr="00B75DC5">
              <w:rPr>
                <w:rFonts w:cs="Times New Roman"/>
              </w:rPr>
              <w:t>Transport Layer</w:t>
            </w:r>
          </w:p>
        </w:tc>
        <w:tc>
          <w:tcPr>
            <w:tcW w:w="2837" w:type="dxa"/>
            <w:tcBorders>
              <w:top w:val="single" w:sz="4" w:space="0" w:color="D9D9D9"/>
              <w:left w:val="single" w:sz="4" w:space="0" w:color="D9D9D9"/>
              <w:bottom w:val="single" w:sz="4" w:space="0" w:color="D9D9D9"/>
              <w:right w:val="single" w:sz="4" w:space="0" w:color="D9D9D9"/>
            </w:tcBorders>
          </w:tcPr>
          <w:p w14:paraId="67A58ABE" w14:textId="77777777" w:rsidR="00B75DC5" w:rsidRPr="00B75DC5" w:rsidRDefault="00B75DC5" w:rsidP="00B75DC5">
            <w:pPr>
              <w:spacing w:after="0" w:line="259" w:lineRule="auto"/>
              <w:ind w:left="23" w:right="161"/>
              <w:jc w:val="left"/>
              <w:rPr>
                <w:rFonts w:cs="Times New Roman"/>
              </w:rPr>
            </w:pPr>
            <w:r w:rsidRPr="00B75DC5">
              <w:rPr>
                <w:rFonts w:eastAsia="Calibri" w:cs="Times New Roman"/>
              </w:rPr>
              <w:t xml:space="preserve">connectivity.py </w:t>
            </w:r>
            <w:r w:rsidRPr="00B75DC5">
              <w:rPr>
                <w:rFonts w:cs="Times New Roman"/>
              </w:rPr>
              <w:t xml:space="preserve">(TCP 3-Way Handshake, SYN, SYN-ACK, RST), </w:t>
            </w:r>
            <w:r w:rsidRPr="00B75DC5">
              <w:rPr>
                <w:rFonts w:eastAsia="Calibri" w:cs="Times New Roman"/>
              </w:rPr>
              <w:t xml:space="preserve">latency.py </w:t>
            </w:r>
            <w:r w:rsidRPr="00B75DC5">
              <w:rPr>
                <w:rFonts w:cs="Times New Roman"/>
              </w:rPr>
              <w:t>(RTT variance, Jitter, Packet Drop)</w:t>
            </w:r>
          </w:p>
        </w:tc>
      </w:tr>
      <w:tr w:rsidR="00B75DC5" w14:paraId="729ED6AF"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2C545023" w14:textId="77777777" w:rsidR="00B75DC5" w:rsidRPr="00B75DC5" w:rsidRDefault="00B75DC5" w:rsidP="00B75DC5">
            <w:pPr>
              <w:spacing w:before="80" w:after="80" w:line="264" w:lineRule="auto"/>
              <w:jc w:val="left"/>
              <w:rPr>
                <w:rFonts w:cs="Times New Roman"/>
              </w:rPr>
            </w:pPr>
            <w:r w:rsidRPr="00B75DC5">
              <w:rPr>
                <w:rFonts w:cs="Times New Roman"/>
              </w:rPr>
              <w:t>3. Network Layer</w:t>
            </w:r>
          </w:p>
        </w:tc>
        <w:tc>
          <w:tcPr>
            <w:tcW w:w="4752" w:type="dxa"/>
            <w:tcBorders>
              <w:top w:val="single" w:sz="4" w:space="0" w:color="D9D9D9"/>
              <w:left w:val="single" w:sz="4" w:space="0" w:color="D9D9D9"/>
              <w:bottom w:val="single" w:sz="4" w:space="0" w:color="D9D9D9"/>
              <w:right w:val="single" w:sz="4" w:space="0" w:color="D9D9D9"/>
            </w:tcBorders>
          </w:tcPr>
          <w:p w14:paraId="39930B1C" w14:textId="77777777" w:rsidR="00B75DC5" w:rsidRPr="00B75DC5" w:rsidRDefault="00B75DC5" w:rsidP="00B75DC5">
            <w:pPr>
              <w:spacing w:before="80" w:after="80" w:line="264" w:lineRule="auto"/>
              <w:jc w:val="left"/>
              <w:rPr>
                <w:rFonts w:cs="Times New Roman"/>
              </w:rPr>
            </w:pPr>
            <w:r w:rsidRPr="00B75DC5">
              <w:rPr>
                <w:rFonts w:cs="Times New Roman"/>
              </w:rPr>
              <w:t>Internet Layer</w:t>
            </w:r>
          </w:p>
        </w:tc>
        <w:tc>
          <w:tcPr>
            <w:tcW w:w="2837" w:type="dxa"/>
            <w:tcBorders>
              <w:top w:val="single" w:sz="4" w:space="0" w:color="D9D9D9"/>
              <w:left w:val="single" w:sz="4" w:space="0" w:color="D9D9D9"/>
              <w:bottom w:val="single" w:sz="4" w:space="0" w:color="D9D9D9"/>
              <w:right w:val="single" w:sz="4" w:space="0" w:color="D9D9D9"/>
            </w:tcBorders>
          </w:tcPr>
          <w:p w14:paraId="591DF415" w14:textId="77777777" w:rsidR="00B75DC5" w:rsidRPr="00B75DC5" w:rsidRDefault="00B75DC5" w:rsidP="00B75DC5">
            <w:pPr>
              <w:spacing w:after="0" w:line="251" w:lineRule="auto"/>
              <w:ind w:left="7" w:right="161"/>
              <w:jc w:val="left"/>
              <w:rPr>
                <w:rFonts w:cs="Times New Roman"/>
              </w:rPr>
            </w:pPr>
            <w:r w:rsidRPr="00B75DC5">
              <w:rPr>
                <w:rFonts w:eastAsia="Calibri" w:cs="Times New Roman"/>
              </w:rPr>
              <w:t xml:space="preserve">gateway.py </w:t>
            </w:r>
            <w:r w:rsidRPr="00B75DC5">
              <w:rPr>
                <w:rFonts w:cs="Times New Roman"/>
              </w:rPr>
              <w:t xml:space="preserve">(Default Gateway ICMP Echo), </w:t>
            </w:r>
            <w:r w:rsidRPr="00B75DC5">
              <w:rPr>
                <w:rFonts w:eastAsia="Calibri" w:cs="Times New Roman"/>
              </w:rPr>
              <w:t xml:space="preserve">connectivity.py </w:t>
            </w:r>
            <w:r w:rsidRPr="00B75DC5">
              <w:rPr>
                <w:rFonts w:cs="Times New Roman"/>
              </w:rPr>
              <w:t>(Remote</w:t>
            </w:r>
          </w:p>
          <w:p w14:paraId="6D29AB55" w14:textId="77777777" w:rsidR="00B75DC5" w:rsidRPr="00B75DC5" w:rsidRDefault="00B75DC5" w:rsidP="00B75DC5">
            <w:pPr>
              <w:spacing w:after="0" w:line="259" w:lineRule="auto"/>
              <w:ind w:left="23" w:right="161"/>
              <w:jc w:val="left"/>
              <w:rPr>
                <w:rFonts w:cs="Times New Roman"/>
              </w:rPr>
            </w:pPr>
            <w:r w:rsidRPr="00B75DC5">
              <w:rPr>
                <w:rFonts w:cs="Times New Roman"/>
              </w:rPr>
              <w:t xml:space="preserve">ICMP Type 8/0), </w:t>
            </w:r>
            <w:r w:rsidRPr="00B75DC5">
              <w:rPr>
                <w:rFonts w:eastAsia="Calibri" w:cs="Times New Roman"/>
              </w:rPr>
              <w:t xml:space="preserve">traceroute.py </w:t>
            </w:r>
            <w:r w:rsidRPr="00B75DC5">
              <w:rPr>
                <w:rFonts w:cs="Times New Roman"/>
              </w:rPr>
              <w:t>(IP TTL &amp; ICMP Type 11)</w:t>
            </w:r>
          </w:p>
        </w:tc>
      </w:tr>
      <w:tr w:rsidR="00B75DC5" w14:paraId="3C7D76C1"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529EECB0" w14:textId="77777777" w:rsidR="00B75DC5" w:rsidRPr="00B75DC5" w:rsidRDefault="00B75DC5" w:rsidP="00B75DC5">
            <w:pPr>
              <w:spacing w:after="0" w:line="259" w:lineRule="auto"/>
              <w:ind w:right="161"/>
              <w:jc w:val="left"/>
              <w:rPr>
                <w:rFonts w:cs="Times New Roman"/>
              </w:rPr>
            </w:pPr>
            <w:r w:rsidRPr="00B75DC5">
              <w:rPr>
                <w:rFonts w:cs="Times New Roman"/>
              </w:rPr>
              <w:lastRenderedPageBreak/>
              <w:t>2. Data Link</w:t>
            </w:r>
          </w:p>
          <w:p w14:paraId="35EAF22E" w14:textId="77777777" w:rsidR="00B75DC5" w:rsidRPr="00B75DC5" w:rsidRDefault="00B75DC5" w:rsidP="00B75DC5">
            <w:pPr>
              <w:spacing w:before="80" w:after="80" w:line="264" w:lineRule="auto"/>
              <w:jc w:val="left"/>
              <w:rPr>
                <w:rFonts w:cs="Times New Roman"/>
              </w:rPr>
            </w:pPr>
            <w:r w:rsidRPr="00B75DC5">
              <w:rPr>
                <w:rFonts w:cs="Times New Roman"/>
              </w:rPr>
              <w:t>Layer</w:t>
            </w:r>
          </w:p>
        </w:tc>
        <w:tc>
          <w:tcPr>
            <w:tcW w:w="4752" w:type="dxa"/>
            <w:tcBorders>
              <w:top w:val="single" w:sz="4" w:space="0" w:color="D9D9D9"/>
              <w:left w:val="single" w:sz="4" w:space="0" w:color="D9D9D9"/>
              <w:bottom w:val="single" w:sz="4" w:space="0" w:color="D9D9D9"/>
              <w:right w:val="single" w:sz="4" w:space="0" w:color="D9D9D9"/>
            </w:tcBorders>
          </w:tcPr>
          <w:p w14:paraId="1159AB2D" w14:textId="77777777" w:rsidR="00B75DC5" w:rsidRPr="00B75DC5" w:rsidRDefault="00B75DC5" w:rsidP="00B75DC5">
            <w:pPr>
              <w:spacing w:before="80" w:after="80" w:line="264" w:lineRule="auto"/>
              <w:jc w:val="left"/>
              <w:rPr>
                <w:rFonts w:cs="Times New Roman"/>
              </w:rPr>
            </w:pPr>
            <w:r w:rsidRPr="00B75DC5">
              <w:rPr>
                <w:rFonts w:cs="Times New Roman"/>
              </w:rPr>
              <w:t>Network Interface</w:t>
            </w:r>
          </w:p>
        </w:tc>
        <w:tc>
          <w:tcPr>
            <w:tcW w:w="2837" w:type="dxa"/>
            <w:tcBorders>
              <w:top w:val="single" w:sz="4" w:space="0" w:color="D9D9D9"/>
              <w:left w:val="single" w:sz="4" w:space="0" w:color="D9D9D9"/>
              <w:bottom w:val="single" w:sz="4" w:space="0" w:color="D9D9D9"/>
              <w:right w:val="single" w:sz="4" w:space="0" w:color="D9D9D9"/>
            </w:tcBorders>
          </w:tcPr>
          <w:p w14:paraId="3808965E" w14:textId="77777777" w:rsidR="00B75DC5" w:rsidRPr="00B75DC5" w:rsidRDefault="00B75DC5" w:rsidP="00B75DC5">
            <w:pPr>
              <w:spacing w:after="0" w:line="259" w:lineRule="auto"/>
              <w:ind w:left="23" w:right="161"/>
              <w:jc w:val="left"/>
              <w:rPr>
                <w:rFonts w:cs="Times New Roman"/>
              </w:rPr>
            </w:pPr>
            <w:r w:rsidRPr="00B75DC5">
              <w:rPr>
                <w:rFonts w:eastAsia="Calibri" w:cs="Times New Roman"/>
              </w:rPr>
              <w:t xml:space="preserve">local_config.py </w:t>
            </w:r>
            <w:r w:rsidRPr="00B75DC5">
              <w:rPr>
                <w:rFonts w:cs="Times New Roman"/>
              </w:rPr>
              <w:t>(NIC Operational State, MAC, ARP/Gateway route)</w:t>
            </w:r>
          </w:p>
        </w:tc>
      </w:tr>
      <w:tr w:rsidR="00B75DC5" w14:paraId="0FF32849" w14:textId="77777777" w:rsidTr="007D77B9">
        <w:trPr>
          <w:cantSplit/>
        </w:trPr>
        <w:tc>
          <w:tcPr>
            <w:tcW w:w="1440" w:type="dxa"/>
            <w:tcBorders>
              <w:top w:val="single" w:sz="4" w:space="0" w:color="D9D9D9"/>
              <w:left w:val="single" w:sz="4" w:space="0" w:color="D9D9D9"/>
              <w:bottom w:val="single" w:sz="4" w:space="0" w:color="D9D9D9"/>
              <w:right w:val="single" w:sz="4" w:space="0" w:color="D9D9D9"/>
            </w:tcBorders>
          </w:tcPr>
          <w:p w14:paraId="3441A574" w14:textId="77777777" w:rsidR="00B75DC5" w:rsidRPr="00B75DC5" w:rsidRDefault="00B75DC5" w:rsidP="00B75DC5">
            <w:pPr>
              <w:spacing w:before="80" w:after="80" w:line="264" w:lineRule="auto"/>
              <w:jc w:val="left"/>
              <w:rPr>
                <w:rFonts w:cs="Times New Roman"/>
              </w:rPr>
            </w:pPr>
            <w:r w:rsidRPr="00B75DC5">
              <w:rPr>
                <w:rFonts w:cs="Times New Roman"/>
              </w:rPr>
              <w:t>1. Physical Layer</w:t>
            </w:r>
          </w:p>
        </w:tc>
        <w:tc>
          <w:tcPr>
            <w:tcW w:w="4752" w:type="dxa"/>
            <w:tcBorders>
              <w:top w:val="single" w:sz="4" w:space="0" w:color="D9D9D9"/>
              <w:left w:val="single" w:sz="4" w:space="0" w:color="D9D9D9"/>
              <w:bottom w:val="single" w:sz="4" w:space="0" w:color="D9D9D9"/>
              <w:right w:val="single" w:sz="4" w:space="0" w:color="D9D9D9"/>
            </w:tcBorders>
          </w:tcPr>
          <w:p w14:paraId="557516BA" w14:textId="77777777" w:rsidR="00B75DC5" w:rsidRPr="00B75DC5" w:rsidRDefault="00B75DC5" w:rsidP="00B75DC5">
            <w:pPr>
              <w:spacing w:after="0" w:line="259" w:lineRule="auto"/>
              <w:ind w:right="161"/>
              <w:jc w:val="left"/>
              <w:rPr>
                <w:rFonts w:cs="Times New Roman"/>
              </w:rPr>
            </w:pPr>
            <w:r w:rsidRPr="00B75DC5">
              <w:rPr>
                <w:rFonts w:cs="Times New Roman"/>
              </w:rPr>
              <w:t>Network</w:t>
            </w:r>
          </w:p>
          <w:p w14:paraId="07F5B145" w14:textId="77777777" w:rsidR="00B75DC5" w:rsidRPr="00B75DC5" w:rsidRDefault="00B75DC5" w:rsidP="00B75DC5">
            <w:pPr>
              <w:spacing w:before="80" w:after="80" w:line="264" w:lineRule="auto"/>
              <w:jc w:val="left"/>
              <w:rPr>
                <w:rFonts w:cs="Times New Roman"/>
              </w:rPr>
            </w:pPr>
            <w:r w:rsidRPr="00B75DC5">
              <w:rPr>
                <w:rFonts w:cs="Times New Roman"/>
              </w:rPr>
              <w:t>Interface</w:t>
            </w:r>
          </w:p>
        </w:tc>
        <w:tc>
          <w:tcPr>
            <w:tcW w:w="2837" w:type="dxa"/>
            <w:tcBorders>
              <w:top w:val="single" w:sz="4" w:space="0" w:color="D9D9D9"/>
              <w:left w:val="single" w:sz="4" w:space="0" w:color="D9D9D9"/>
              <w:bottom w:val="single" w:sz="4" w:space="0" w:color="D9D9D9"/>
              <w:right w:val="single" w:sz="4" w:space="0" w:color="D9D9D9"/>
            </w:tcBorders>
          </w:tcPr>
          <w:p w14:paraId="779E536B" w14:textId="77777777" w:rsidR="00B75DC5" w:rsidRPr="00B75DC5" w:rsidRDefault="00B75DC5" w:rsidP="00B75DC5">
            <w:pPr>
              <w:spacing w:after="0" w:line="259" w:lineRule="auto"/>
              <w:ind w:left="23" w:right="161"/>
              <w:jc w:val="left"/>
              <w:rPr>
                <w:rFonts w:cs="Times New Roman"/>
              </w:rPr>
            </w:pPr>
            <w:r w:rsidRPr="00B75DC5">
              <w:rPr>
                <w:rFonts w:eastAsia="Calibri" w:cs="Times New Roman"/>
              </w:rPr>
              <w:t xml:space="preserve">local_config.py </w:t>
            </w:r>
            <w:r w:rsidRPr="00B75DC5">
              <w:rPr>
                <w:rFonts w:cs="Times New Roman"/>
              </w:rPr>
              <w:t>(Interface Link UP/DOWN, Cable/Wi-Fi carrier check)</w:t>
            </w:r>
          </w:p>
        </w:tc>
      </w:tr>
    </w:tbl>
    <w:p w14:paraId="7E5D2818" w14:textId="77777777" w:rsidR="00B75DC5" w:rsidRDefault="00B75DC5" w:rsidP="00B75DC5">
      <w:pPr>
        <w:tabs>
          <w:tab w:val="left" w:pos="984"/>
        </w:tabs>
        <w:ind w:left="16" w:right="161"/>
        <w:rPr>
          <w:rFonts w:ascii="Calibri" w:eastAsia="Calibri" w:hAnsi="Calibri" w:cs="Calibri"/>
          <w:i/>
        </w:rPr>
      </w:pPr>
      <w:r>
        <w:tab/>
      </w:r>
      <w:r>
        <w:rPr>
          <w:rFonts w:ascii="Calibri" w:eastAsia="Calibri" w:hAnsi="Calibri" w:cs="Calibri"/>
          <w:i/>
        </w:rPr>
        <w:t>Table 2.1: Mapping of NTA Modules to OSI and TCP/IP Reference Models</w:t>
      </w:r>
    </w:p>
    <w:p w14:paraId="56D82E08" w14:textId="77777777" w:rsidR="00B75DC5" w:rsidRDefault="00B75DC5" w:rsidP="00B75DC5">
      <w:pPr>
        <w:tabs>
          <w:tab w:val="left" w:pos="984"/>
        </w:tabs>
        <w:ind w:left="16" w:right="161"/>
        <w:rPr>
          <w:rFonts w:ascii="Calibri" w:eastAsia="Calibri" w:hAnsi="Calibri" w:cs="Calibri"/>
          <w:i/>
        </w:rPr>
      </w:pPr>
    </w:p>
    <w:p w14:paraId="3E6AD8ED" w14:textId="77777777" w:rsidR="00B75DC5" w:rsidRDefault="00B75DC5" w:rsidP="00B75DC5">
      <w:pPr>
        <w:tabs>
          <w:tab w:val="left" w:pos="984"/>
        </w:tabs>
        <w:ind w:left="16" w:right="161"/>
        <w:rPr>
          <w:rFonts w:ascii="Calibri" w:eastAsia="Calibri" w:hAnsi="Calibri" w:cs="Calibri"/>
          <w:i/>
        </w:rPr>
      </w:pPr>
    </w:p>
    <w:p w14:paraId="2410C4C8" w14:textId="77777777" w:rsidR="00B75DC5" w:rsidRDefault="00B75DC5" w:rsidP="00B75DC5">
      <w:pPr>
        <w:tabs>
          <w:tab w:val="left" w:pos="984"/>
        </w:tabs>
        <w:ind w:left="16" w:right="161"/>
        <w:rPr>
          <w:rFonts w:ascii="Calibri" w:eastAsia="Calibri" w:hAnsi="Calibri" w:cs="Calibri"/>
          <w:i/>
        </w:rPr>
      </w:pPr>
    </w:p>
    <w:p w14:paraId="3259E77A" w14:textId="77777777" w:rsidR="00B75DC5" w:rsidRDefault="00B75DC5" w:rsidP="00B75DC5">
      <w:pPr>
        <w:tabs>
          <w:tab w:val="left" w:pos="984"/>
        </w:tabs>
        <w:ind w:left="16" w:right="161"/>
        <w:rPr>
          <w:rFonts w:ascii="Calibri" w:eastAsia="Calibri" w:hAnsi="Calibri" w:cs="Calibri"/>
          <w:i/>
        </w:rPr>
      </w:pPr>
    </w:p>
    <w:p w14:paraId="3E11FD5A" w14:textId="77777777" w:rsidR="00B75DC5" w:rsidRDefault="00B75DC5" w:rsidP="00B75DC5">
      <w:pPr>
        <w:tabs>
          <w:tab w:val="left" w:pos="984"/>
        </w:tabs>
        <w:ind w:left="16" w:right="161"/>
      </w:pPr>
    </w:p>
    <w:p w14:paraId="53312ADA" w14:textId="77777777" w:rsidR="00282B3E" w:rsidRDefault="003C07F8">
      <w:pPr>
        <w:spacing w:before="80" w:after="40"/>
        <w:jc w:val="center"/>
      </w:pPr>
      <w:r>
        <w:rPr>
          <w:noProof/>
        </w:rPr>
        <w:drawing>
          <wp:inline distT="0" distB="0" distL="0" distR="0" wp14:anchorId="6C6C60B3" wp14:editId="14C695C9">
            <wp:extent cx="5596128" cy="3233318"/>
            <wp:effectExtent l="0" t="0" r="0" b="0"/>
            <wp:docPr id="24205" name="Picture 2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96128" cy="3233318"/>
                    </a:xfrm>
                    <a:prstGeom prst="rect">
                      <a:avLst/>
                    </a:prstGeom>
                  </pic:spPr>
                </pic:pic>
              </a:graphicData>
            </a:graphic>
          </wp:inline>
        </w:drawing>
      </w:r>
    </w:p>
    <w:p w14:paraId="2045E023" w14:textId="77777777" w:rsidR="00B75DC5" w:rsidRDefault="00B75DC5" w:rsidP="00B75DC5">
      <w:pPr>
        <w:spacing w:after="225"/>
        <w:ind w:left="16" w:right="161"/>
        <w:jc w:val="center"/>
      </w:pPr>
      <w:r>
        <w:rPr>
          <w:b/>
        </w:rPr>
        <w:t>Figure 2.1: Proposed Bottom-Up Diagnostic Pipeline and System Architecture</w:t>
      </w:r>
    </w:p>
    <w:p w14:paraId="33B46A9E" w14:textId="77777777" w:rsidR="00B75DC5" w:rsidRDefault="00B75DC5" w:rsidP="00B75DC5">
      <w:pPr>
        <w:spacing w:after="106"/>
        <w:ind w:left="16" w:right="161" w:firstLine="259"/>
      </w:pPr>
      <w:r>
        <w:t>shown in Figure 2.1, the orchestrator executes diagnostics bottom-up:</w:t>
      </w:r>
    </w:p>
    <w:p w14:paraId="2B6B0950"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1 (Local Config): </w:t>
      </w:r>
      <w:r>
        <w:t xml:space="preserve">Inspects local NIC link state, IPv4/IPv6 assignment, APIPA status, and default route </w:t>
      </w:r>
      <w:r>
        <w:rPr>
          <w:rFonts w:ascii="Calibri" w:eastAsia="Calibri" w:hAnsi="Calibri" w:cs="Calibri"/>
        </w:rPr>
        <w:t>0.0.0.0/0</w:t>
      </w:r>
      <w:r>
        <w:t>.</w:t>
      </w:r>
    </w:p>
    <w:p w14:paraId="44511AB4" w14:textId="77777777" w:rsidR="00B75DC5" w:rsidRDefault="00B75DC5" w:rsidP="00B75DC5">
      <w:pPr>
        <w:numPr>
          <w:ilvl w:val="0"/>
          <w:numId w:val="10"/>
        </w:numPr>
        <w:spacing w:after="5" w:line="248" w:lineRule="auto"/>
        <w:ind w:right="161" w:hanging="255"/>
      </w:pPr>
      <w:r>
        <w:rPr>
          <w:rFonts w:ascii="Calibri" w:eastAsia="Calibri" w:hAnsi="Calibri" w:cs="Calibri"/>
          <w:b/>
        </w:rPr>
        <w:lastRenderedPageBreak/>
        <w:t xml:space="preserve">Stage 2 (Gateway Reachability): </w:t>
      </w:r>
      <w:r>
        <w:t>Pings the local router to verify LAN Data-Link/ARP and router health.</w:t>
      </w:r>
    </w:p>
    <w:p w14:paraId="767A40A8"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3 (DNS Resolution): </w:t>
      </w:r>
      <w:r>
        <w:t>Resolves the target FQDN to IPv4/IPv6 addresses via system resolvers.</w:t>
      </w:r>
    </w:p>
    <w:p w14:paraId="4B0F61FE"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4 (Destination Reachability): </w:t>
      </w:r>
      <w:r>
        <w:t>Sends ICMP Echo probes to test end-to-end network routing.</w:t>
      </w:r>
    </w:p>
    <w:p w14:paraId="282F3BF2"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5 (Transport Port Check): </w:t>
      </w:r>
      <w:r>
        <w:t>Performs a bounded TCP 3-way handshake on the target service port.</w:t>
      </w:r>
    </w:p>
    <w:p w14:paraId="371B7141"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6 (TLS &amp; HTTP Check): </w:t>
      </w:r>
      <w:r>
        <w:t>Validates X.509 certificates via SNI and checks HTTP response codes.</w:t>
      </w:r>
    </w:p>
    <w:p w14:paraId="32D4A940" w14:textId="77777777" w:rsidR="00B75DC5" w:rsidRDefault="00B75DC5" w:rsidP="00B75DC5">
      <w:pPr>
        <w:numPr>
          <w:ilvl w:val="0"/>
          <w:numId w:val="10"/>
        </w:numPr>
        <w:spacing w:after="5" w:line="248" w:lineRule="auto"/>
        <w:ind w:right="161" w:hanging="255"/>
      </w:pPr>
      <w:r>
        <w:rPr>
          <w:rFonts w:ascii="Calibri" w:eastAsia="Calibri" w:hAnsi="Calibri" w:cs="Calibri"/>
          <w:b/>
        </w:rPr>
        <w:t xml:space="preserve">Stage 7 (Latency &amp; Loss Profiling): </w:t>
      </w:r>
      <w:r>
        <w:t>Samples multi-probe RTT</w:t>
      </w:r>
    </w:p>
    <w:p w14:paraId="236DBF8A" w14:textId="77777777" w:rsidR="00B75DC5" w:rsidRDefault="00B75DC5" w:rsidP="00B75DC5">
      <w:pPr>
        <w:ind w:left="506" w:right="161"/>
      </w:pPr>
      <w:r>
        <w:t>(min/avg/max), jitter, and packet loss.</w:t>
      </w:r>
    </w:p>
    <w:p w14:paraId="4459C8F4" w14:textId="77777777" w:rsidR="00B75DC5" w:rsidRDefault="00B75DC5" w:rsidP="00B75DC5">
      <w:pPr>
        <w:numPr>
          <w:ilvl w:val="0"/>
          <w:numId w:val="10"/>
        </w:numPr>
        <w:spacing w:after="309" w:line="248" w:lineRule="auto"/>
        <w:ind w:right="161" w:hanging="255"/>
      </w:pPr>
      <w:r>
        <w:rPr>
          <w:rFonts w:ascii="Calibri" w:eastAsia="Calibri" w:hAnsi="Calibri" w:cs="Calibri"/>
          <w:b/>
        </w:rPr>
        <w:t xml:space="preserve">Stage 8 (Bounded Traceroute): </w:t>
      </w:r>
      <w:r>
        <w:t>Maps intermediate hops using incremental IP TTL probes and renders the path via Plotly.</w:t>
      </w:r>
    </w:p>
    <w:p w14:paraId="437F1ED8" w14:textId="77777777" w:rsidR="00B75DC5" w:rsidRDefault="00B75DC5" w:rsidP="00B75DC5">
      <w:pPr>
        <w:spacing w:after="225"/>
        <w:ind w:left="16" w:right="161"/>
      </w:pPr>
    </w:p>
    <w:p w14:paraId="7ECF1503" w14:textId="77777777" w:rsidR="00282B3E" w:rsidRDefault="003C07F8">
      <w:pPr>
        <w:pStyle w:val="Heading2"/>
      </w:pPr>
      <w:bookmarkStart w:id="20" w:name="_Toc243469638"/>
      <w:r>
        <w:t>2.2 Tools and System Requirements</w:t>
      </w:r>
      <w:bookmarkEnd w:id="20"/>
    </w:p>
    <w:p w14:paraId="69661E68" w14:textId="77777777" w:rsidR="00B75DC5" w:rsidRDefault="00B75DC5" w:rsidP="00B75DC5">
      <w:pPr>
        <w:ind w:left="16" w:right="161"/>
      </w:pPr>
      <w:r>
        <w:t>The software tools, core libraries, and hardware specifications utilized to build and test the project are listed in Table 2.2.</w:t>
      </w:r>
    </w:p>
    <w:tbl>
      <w:tblPr>
        <w:tblW w:w="0" w:type="auto"/>
        <w:tblLayout w:type="fixed"/>
        <w:tblLook w:val="04A0" w:firstRow="1" w:lastRow="0" w:firstColumn="1" w:lastColumn="0" w:noHBand="0" w:noVBand="1"/>
      </w:tblPr>
      <w:tblGrid>
        <w:gridCol w:w="2880"/>
        <w:gridCol w:w="2880"/>
        <w:gridCol w:w="3269"/>
      </w:tblGrid>
      <w:tr w:rsidR="00282B3E" w14:paraId="7B1F4025"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0DA9619D" w14:textId="77777777" w:rsidR="00282B3E" w:rsidRDefault="003C07F8">
            <w:pPr>
              <w:spacing w:before="80" w:after="80" w:line="264" w:lineRule="auto"/>
              <w:jc w:val="left"/>
            </w:pPr>
            <w:r>
              <w:rPr>
                <w:b/>
                <w:sz w:val="22"/>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361271BE" w14:textId="77777777" w:rsidR="00282B3E" w:rsidRDefault="003C07F8">
            <w:pPr>
              <w:spacing w:before="80" w:after="80" w:line="264" w:lineRule="auto"/>
              <w:jc w:val="left"/>
            </w:pPr>
            <w:r>
              <w:rPr>
                <w:b/>
                <w:sz w:val="22"/>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14:paraId="7CA25837" w14:textId="77777777" w:rsidR="00282B3E" w:rsidRDefault="003C07F8">
            <w:pPr>
              <w:spacing w:before="80" w:after="80" w:line="264" w:lineRule="auto"/>
              <w:jc w:val="left"/>
            </w:pPr>
            <w:r>
              <w:rPr>
                <w:b/>
                <w:sz w:val="22"/>
              </w:rPr>
              <w:t>Purpose</w:t>
            </w:r>
          </w:p>
        </w:tc>
      </w:tr>
      <w:tr w:rsidR="00B75DC5" w14:paraId="58D5A1E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8ECC98B" w14:textId="77777777" w:rsidR="00B75DC5" w:rsidRDefault="00B75DC5" w:rsidP="00B75DC5">
            <w:pPr>
              <w:spacing w:before="80" w:after="80" w:line="264" w:lineRule="auto"/>
              <w:jc w:val="left"/>
            </w:pPr>
            <w:r>
              <w:t>Python</w:t>
            </w:r>
          </w:p>
        </w:tc>
        <w:tc>
          <w:tcPr>
            <w:tcW w:w="2880" w:type="dxa"/>
            <w:tcBorders>
              <w:top w:val="single" w:sz="4" w:space="0" w:color="D9D9D9"/>
              <w:left w:val="single" w:sz="4" w:space="0" w:color="D9D9D9"/>
              <w:bottom w:val="single" w:sz="4" w:space="0" w:color="D9D9D9"/>
              <w:right w:val="single" w:sz="4" w:space="0" w:color="D9D9D9"/>
            </w:tcBorders>
          </w:tcPr>
          <w:p w14:paraId="2EFCCE50" w14:textId="77777777" w:rsidR="00B75DC5" w:rsidRDefault="00B75DC5" w:rsidP="00B75DC5">
            <w:pPr>
              <w:spacing w:before="80" w:after="80" w:line="264" w:lineRule="auto"/>
              <w:jc w:val="left"/>
            </w:pPr>
            <w:r>
              <w:t>3.11 / 3.12</w:t>
            </w:r>
          </w:p>
        </w:tc>
        <w:tc>
          <w:tcPr>
            <w:tcW w:w="3269" w:type="dxa"/>
            <w:tcBorders>
              <w:top w:val="single" w:sz="4" w:space="0" w:color="D9D9D9"/>
              <w:left w:val="single" w:sz="4" w:space="0" w:color="D9D9D9"/>
              <w:bottom w:val="single" w:sz="4" w:space="0" w:color="D9D9D9"/>
              <w:right w:val="single" w:sz="4" w:space="0" w:color="D9D9D9"/>
            </w:tcBorders>
          </w:tcPr>
          <w:p w14:paraId="33838D6F" w14:textId="77777777" w:rsidR="00B75DC5" w:rsidRDefault="00B75DC5" w:rsidP="00B75DC5">
            <w:pPr>
              <w:spacing w:before="80" w:after="80" w:line="264" w:lineRule="auto"/>
              <w:jc w:val="left"/>
            </w:pPr>
            <w:r>
              <w:t>Core programming language for networking, concurrency, and RCA engine.</w:t>
            </w:r>
          </w:p>
        </w:tc>
      </w:tr>
      <w:tr w:rsidR="00B75DC5" w14:paraId="0E15DEE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6B11F2B" w14:textId="77777777" w:rsidR="00B75DC5" w:rsidRDefault="00B75DC5" w:rsidP="00B75DC5">
            <w:pPr>
              <w:spacing w:after="1" w:line="255" w:lineRule="auto"/>
              <w:ind w:left="54" w:right="161" w:hanging="54"/>
              <w:jc w:val="left"/>
            </w:pPr>
            <w:r>
              <w:t xml:space="preserve">Standard Library </w:t>
            </w:r>
            <w:r>
              <w:rPr>
                <w:rFonts w:ascii="Calibri" w:eastAsia="Calibri" w:hAnsi="Calibri" w:cs="Calibri"/>
              </w:rPr>
              <w:t>socket</w:t>
            </w:r>
            <w:r>
              <w:t xml:space="preserve">, </w:t>
            </w:r>
            <w:r>
              <w:rPr>
                <w:rFonts w:ascii="Calibri" w:eastAsia="Calibri" w:hAnsi="Calibri" w:cs="Calibri"/>
              </w:rPr>
              <w:t>ssl</w:t>
            </w:r>
            <w:r>
              <w:t>,</w:t>
            </w:r>
          </w:p>
          <w:p w14:paraId="24057EF4" w14:textId="77777777" w:rsidR="00B75DC5" w:rsidRDefault="00B75DC5" w:rsidP="00B75DC5">
            <w:pPr>
              <w:spacing w:before="80" w:after="80" w:line="264" w:lineRule="auto"/>
              <w:jc w:val="left"/>
              <w:rPr>
                <w:sz w:val="22"/>
              </w:rPr>
            </w:pPr>
            <w:r>
              <w:rPr>
                <w:rFonts w:ascii="Calibri" w:eastAsia="Calibri" w:hAnsi="Calibri" w:cs="Calibri"/>
              </w:rPr>
              <w:t>urllib</w:t>
            </w:r>
            <w:r>
              <w:t xml:space="preserve">, </w:t>
            </w:r>
            <w:r>
              <w:rPr>
                <w:rFonts w:ascii="Calibri" w:eastAsia="Calibri" w:hAnsi="Calibri" w:cs="Calibri"/>
              </w:rPr>
              <w:t>subprocess</w:t>
            </w:r>
            <w:r>
              <w:t>)</w:t>
            </w:r>
          </w:p>
        </w:tc>
        <w:tc>
          <w:tcPr>
            <w:tcW w:w="2880" w:type="dxa"/>
            <w:tcBorders>
              <w:top w:val="single" w:sz="4" w:space="0" w:color="D9D9D9"/>
              <w:left w:val="single" w:sz="4" w:space="0" w:color="D9D9D9"/>
              <w:bottom w:val="single" w:sz="4" w:space="0" w:color="D9D9D9"/>
              <w:right w:val="single" w:sz="4" w:space="0" w:color="D9D9D9"/>
            </w:tcBorders>
          </w:tcPr>
          <w:p w14:paraId="01E41150" w14:textId="77777777" w:rsidR="00B75DC5" w:rsidRDefault="00B75DC5" w:rsidP="00B75DC5">
            <w:pPr>
              <w:spacing w:before="80" w:after="80" w:line="264" w:lineRule="auto"/>
              <w:jc w:val="left"/>
              <w:rPr>
                <w:sz w:val="22"/>
              </w:rPr>
            </w:pPr>
            <w:r>
              <w:t>Python Built-in</w:t>
            </w:r>
          </w:p>
        </w:tc>
        <w:tc>
          <w:tcPr>
            <w:tcW w:w="3269" w:type="dxa"/>
            <w:tcBorders>
              <w:top w:val="single" w:sz="4" w:space="0" w:color="D9D9D9"/>
              <w:left w:val="single" w:sz="4" w:space="0" w:color="D9D9D9"/>
              <w:bottom w:val="single" w:sz="4" w:space="0" w:color="D9D9D9"/>
              <w:right w:val="single" w:sz="4" w:space="0" w:color="D9D9D9"/>
            </w:tcBorders>
          </w:tcPr>
          <w:p w14:paraId="2578E628" w14:textId="77777777" w:rsidR="00B75DC5" w:rsidRDefault="00B75DC5" w:rsidP="00B75DC5">
            <w:pPr>
              <w:spacing w:after="0" w:line="236" w:lineRule="auto"/>
              <w:ind w:left="23" w:right="161"/>
              <w:jc w:val="left"/>
            </w:pPr>
            <w:r>
              <w:t>Native Berkeley TCP/UDP sockets, TLS context wrapping,</w:t>
            </w:r>
          </w:p>
          <w:p w14:paraId="2A2259F0" w14:textId="77777777" w:rsidR="00B75DC5" w:rsidRDefault="00B75DC5" w:rsidP="00B75DC5">
            <w:pPr>
              <w:spacing w:after="0" w:line="259" w:lineRule="auto"/>
              <w:ind w:left="23" w:right="161"/>
              <w:jc w:val="left"/>
            </w:pPr>
            <w:r>
              <w:t>HTTP probing, and OS</w:t>
            </w:r>
          </w:p>
          <w:p w14:paraId="02E108A9" w14:textId="77777777" w:rsidR="00B75DC5" w:rsidRDefault="00B75DC5" w:rsidP="00B75DC5">
            <w:pPr>
              <w:spacing w:before="80" w:after="80" w:line="264" w:lineRule="auto"/>
              <w:jc w:val="left"/>
              <w:rPr>
                <w:sz w:val="22"/>
              </w:rPr>
            </w:pPr>
            <w:r>
              <w:t>ICMP/traceroute execution.</w:t>
            </w:r>
          </w:p>
        </w:tc>
      </w:tr>
      <w:tr w:rsidR="00B75DC5" w14:paraId="6158B67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8156E3B" w14:textId="77777777" w:rsidR="00B75DC5" w:rsidRDefault="00B75DC5" w:rsidP="00B75DC5">
            <w:pPr>
              <w:spacing w:before="80" w:after="80" w:line="264" w:lineRule="auto"/>
              <w:jc w:val="left"/>
              <w:rPr>
                <w:sz w:val="22"/>
              </w:rPr>
            </w:pPr>
            <w:r>
              <w:rPr>
                <w:rFonts w:ascii="Calibri" w:eastAsia="Calibri" w:hAnsi="Calibri" w:cs="Calibri"/>
              </w:rPr>
              <w:t>psutil</w:t>
            </w:r>
          </w:p>
        </w:tc>
        <w:tc>
          <w:tcPr>
            <w:tcW w:w="2880" w:type="dxa"/>
            <w:tcBorders>
              <w:top w:val="single" w:sz="4" w:space="0" w:color="D9D9D9"/>
              <w:left w:val="single" w:sz="4" w:space="0" w:color="D9D9D9"/>
              <w:bottom w:val="single" w:sz="4" w:space="0" w:color="D9D9D9"/>
              <w:right w:val="single" w:sz="4" w:space="0" w:color="D9D9D9"/>
            </w:tcBorders>
          </w:tcPr>
          <w:p w14:paraId="6932B941" w14:textId="77777777" w:rsidR="00B75DC5" w:rsidRDefault="00B75DC5" w:rsidP="00B75DC5">
            <w:pPr>
              <w:spacing w:before="80" w:after="80" w:line="264" w:lineRule="auto"/>
              <w:jc w:val="left"/>
              <w:rPr>
                <w:sz w:val="22"/>
              </w:rPr>
            </w:pPr>
            <w:r>
              <w:rPr>
                <w:rFonts w:ascii="Calibri" w:eastAsia="Calibri" w:hAnsi="Calibri" w:cs="Calibri"/>
              </w:rPr>
              <w:t xml:space="preserve">≥ </w:t>
            </w:r>
            <w:r>
              <w:t>5.9.0</w:t>
            </w:r>
          </w:p>
        </w:tc>
        <w:tc>
          <w:tcPr>
            <w:tcW w:w="3269" w:type="dxa"/>
            <w:tcBorders>
              <w:top w:val="single" w:sz="4" w:space="0" w:color="D9D9D9"/>
              <w:left w:val="single" w:sz="4" w:space="0" w:color="D9D9D9"/>
              <w:bottom w:val="single" w:sz="4" w:space="0" w:color="D9D9D9"/>
              <w:right w:val="single" w:sz="4" w:space="0" w:color="D9D9D9"/>
            </w:tcBorders>
          </w:tcPr>
          <w:p w14:paraId="59F9DB23" w14:textId="77777777" w:rsidR="00B75DC5" w:rsidRDefault="00B75DC5" w:rsidP="00B75DC5">
            <w:pPr>
              <w:spacing w:before="80" w:after="80" w:line="264" w:lineRule="auto"/>
              <w:jc w:val="left"/>
              <w:rPr>
                <w:sz w:val="22"/>
              </w:rPr>
            </w:pPr>
            <w:r>
              <w:t>Cross-platform inspection of NIC states, IP addresses, and subnet masks.</w:t>
            </w:r>
          </w:p>
        </w:tc>
      </w:tr>
      <w:tr w:rsidR="00B75DC5" w14:paraId="74E6A60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35CCA86" w14:textId="77777777" w:rsidR="00B75DC5" w:rsidRDefault="00B75DC5" w:rsidP="00B75DC5">
            <w:pPr>
              <w:spacing w:before="80" w:after="80" w:line="264" w:lineRule="auto"/>
              <w:jc w:val="left"/>
              <w:rPr>
                <w:sz w:val="22"/>
              </w:rPr>
            </w:pPr>
            <w:r>
              <w:t>Streamlit</w:t>
            </w:r>
          </w:p>
        </w:tc>
        <w:tc>
          <w:tcPr>
            <w:tcW w:w="2880" w:type="dxa"/>
            <w:tcBorders>
              <w:top w:val="single" w:sz="4" w:space="0" w:color="D9D9D9"/>
              <w:left w:val="single" w:sz="4" w:space="0" w:color="D9D9D9"/>
              <w:bottom w:val="single" w:sz="4" w:space="0" w:color="D9D9D9"/>
              <w:right w:val="single" w:sz="4" w:space="0" w:color="D9D9D9"/>
            </w:tcBorders>
          </w:tcPr>
          <w:p w14:paraId="39D2419C" w14:textId="77777777" w:rsidR="00B75DC5" w:rsidRDefault="00B75DC5" w:rsidP="00B75DC5">
            <w:pPr>
              <w:spacing w:before="80" w:after="80" w:line="264" w:lineRule="auto"/>
              <w:jc w:val="left"/>
              <w:rPr>
                <w:sz w:val="22"/>
              </w:rPr>
            </w:pPr>
            <w:r>
              <w:rPr>
                <w:rFonts w:ascii="Calibri" w:eastAsia="Calibri" w:hAnsi="Calibri" w:cs="Calibri"/>
              </w:rPr>
              <w:t xml:space="preserve">≥ </w:t>
            </w:r>
            <w:r>
              <w:t>1.32.0</w:t>
            </w:r>
          </w:p>
        </w:tc>
        <w:tc>
          <w:tcPr>
            <w:tcW w:w="3269" w:type="dxa"/>
            <w:tcBorders>
              <w:top w:val="single" w:sz="4" w:space="0" w:color="D9D9D9"/>
              <w:left w:val="single" w:sz="4" w:space="0" w:color="D9D9D9"/>
              <w:bottom w:val="single" w:sz="4" w:space="0" w:color="D9D9D9"/>
              <w:right w:val="single" w:sz="4" w:space="0" w:color="D9D9D9"/>
            </w:tcBorders>
          </w:tcPr>
          <w:p w14:paraId="522BC9B9" w14:textId="77777777" w:rsidR="00B75DC5" w:rsidRDefault="00B75DC5" w:rsidP="00B75DC5">
            <w:pPr>
              <w:spacing w:before="80" w:after="80" w:line="264" w:lineRule="auto"/>
              <w:jc w:val="left"/>
              <w:rPr>
                <w:sz w:val="22"/>
              </w:rPr>
            </w:pPr>
            <w:r>
              <w:t>Multi-page interactive web dashboard, simulation lab, and visual interface.</w:t>
            </w:r>
          </w:p>
        </w:tc>
      </w:tr>
      <w:tr w:rsidR="00B75DC5" w14:paraId="38A6B7D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F7D5DD9" w14:textId="77777777" w:rsidR="00B75DC5" w:rsidRDefault="00B75DC5" w:rsidP="00B75DC5">
            <w:pPr>
              <w:spacing w:before="80" w:after="80" w:line="264" w:lineRule="auto"/>
              <w:jc w:val="left"/>
              <w:rPr>
                <w:sz w:val="22"/>
              </w:rPr>
            </w:pPr>
            <w:r>
              <w:t>FastAPI &amp; Uvicorn</w:t>
            </w:r>
          </w:p>
        </w:tc>
        <w:tc>
          <w:tcPr>
            <w:tcW w:w="2880" w:type="dxa"/>
            <w:tcBorders>
              <w:top w:val="single" w:sz="4" w:space="0" w:color="D9D9D9"/>
              <w:left w:val="single" w:sz="4" w:space="0" w:color="D9D9D9"/>
              <w:bottom w:val="single" w:sz="4" w:space="0" w:color="D9D9D9"/>
              <w:right w:val="single" w:sz="4" w:space="0" w:color="D9D9D9"/>
            </w:tcBorders>
          </w:tcPr>
          <w:p w14:paraId="178623ED" w14:textId="77777777" w:rsidR="00B75DC5" w:rsidRDefault="00B75DC5" w:rsidP="00B75DC5">
            <w:pPr>
              <w:spacing w:before="80" w:after="80" w:line="264" w:lineRule="auto"/>
              <w:jc w:val="left"/>
              <w:rPr>
                <w:sz w:val="22"/>
              </w:rPr>
            </w:pPr>
            <w:r>
              <w:rPr>
                <w:rFonts w:ascii="Calibri" w:eastAsia="Calibri" w:hAnsi="Calibri" w:cs="Calibri"/>
              </w:rPr>
              <w:t xml:space="preserve">≥ </w:t>
            </w:r>
            <w:r>
              <w:t>0.110.0</w:t>
            </w:r>
          </w:p>
        </w:tc>
        <w:tc>
          <w:tcPr>
            <w:tcW w:w="3269" w:type="dxa"/>
            <w:tcBorders>
              <w:top w:val="single" w:sz="4" w:space="0" w:color="D9D9D9"/>
              <w:left w:val="single" w:sz="4" w:space="0" w:color="D9D9D9"/>
              <w:bottom w:val="single" w:sz="4" w:space="0" w:color="D9D9D9"/>
              <w:right w:val="single" w:sz="4" w:space="0" w:color="D9D9D9"/>
            </w:tcBorders>
          </w:tcPr>
          <w:p w14:paraId="101D09A0" w14:textId="77777777" w:rsidR="00B75DC5" w:rsidRDefault="00B75DC5" w:rsidP="00B75DC5">
            <w:pPr>
              <w:spacing w:after="0" w:line="259" w:lineRule="auto"/>
              <w:ind w:left="23" w:right="161"/>
              <w:jc w:val="left"/>
            </w:pPr>
            <w:r>
              <w:t>RESTful API server</w:t>
            </w:r>
          </w:p>
          <w:p w14:paraId="45070063" w14:textId="77777777" w:rsidR="00B75DC5" w:rsidRDefault="00B75DC5" w:rsidP="00B75DC5">
            <w:pPr>
              <w:spacing w:before="80" w:after="80" w:line="264" w:lineRule="auto"/>
              <w:jc w:val="left"/>
              <w:rPr>
                <w:sz w:val="22"/>
              </w:rPr>
            </w:pPr>
            <w:r>
              <w:t>(</w:t>
            </w:r>
            <w:r>
              <w:rPr>
                <w:rFonts w:ascii="Calibri" w:eastAsia="Calibri" w:hAnsi="Calibri" w:cs="Calibri"/>
              </w:rPr>
              <w:t>/api/v1/diagnose</w:t>
            </w:r>
            <w:r>
              <w:t>) with Swagger OpenAPI docs.</w:t>
            </w:r>
          </w:p>
        </w:tc>
      </w:tr>
      <w:tr w:rsidR="00B75DC5" w14:paraId="671FBC5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EE6D5AB" w14:textId="77777777" w:rsidR="00B75DC5" w:rsidRDefault="00B75DC5" w:rsidP="00B75DC5">
            <w:pPr>
              <w:spacing w:before="80" w:after="80" w:line="264" w:lineRule="auto"/>
              <w:jc w:val="left"/>
              <w:rPr>
                <w:sz w:val="22"/>
              </w:rPr>
            </w:pPr>
            <w:r>
              <w:lastRenderedPageBreak/>
              <w:t>Plotly</w:t>
            </w:r>
          </w:p>
        </w:tc>
        <w:tc>
          <w:tcPr>
            <w:tcW w:w="2880" w:type="dxa"/>
            <w:tcBorders>
              <w:top w:val="single" w:sz="4" w:space="0" w:color="D9D9D9"/>
              <w:left w:val="single" w:sz="4" w:space="0" w:color="D9D9D9"/>
              <w:bottom w:val="single" w:sz="4" w:space="0" w:color="D9D9D9"/>
              <w:right w:val="single" w:sz="4" w:space="0" w:color="D9D9D9"/>
            </w:tcBorders>
          </w:tcPr>
          <w:p w14:paraId="289FEDEB" w14:textId="77777777" w:rsidR="00B75DC5" w:rsidRDefault="00B75DC5" w:rsidP="00B75DC5">
            <w:pPr>
              <w:spacing w:before="80" w:after="80" w:line="264" w:lineRule="auto"/>
              <w:jc w:val="left"/>
              <w:rPr>
                <w:sz w:val="22"/>
              </w:rPr>
            </w:pPr>
            <w:r>
              <w:rPr>
                <w:rFonts w:ascii="Calibri" w:eastAsia="Calibri" w:hAnsi="Calibri" w:cs="Calibri"/>
              </w:rPr>
              <w:t xml:space="preserve">≥ </w:t>
            </w:r>
            <w:r>
              <w:t>5.19.0</w:t>
            </w:r>
          </w:p>
        </w:tc>
        <w:tc>
          <w:tcPr>
            <w:tcW w:w="3269" w:type="dxa"/>
            <w:tcBorders>
              <w:top w:val="single" w:sz="4" w:space="0" w:color="D9D9D9"/>
              <w:left w:val="single" w:sz="4" w:space="0" w:color="D9D9D9"/>
              <w:bottom w:val="single" w:sz="4" w:space="0" w:color="D9D9D9"/>
              <w:right w:val="single" w:sz="4" w:space="0" w:color="D9D9D9"/>
            </w:tcBorders>
          </w:tcPr>
          <w:p w14:paraId="1A772052" w14:textId="77777777" w:rsidR="00B75DC5" w:rsidRDefault="00B75DC5" w:rsidP="00B75DC5">
            <w:pPr>
              <w:spacing w:before="80" w:after="80" w:line="264" w:lineRule="auto"/>
              <w:jc w:val="left"/>
              <w:rPr>
                <w:sz w:val="22"/>
              </w:rPr>
            </w:pPr>
            <w:r>
              <w:t>Interactive traceroute hop topology visualization and telemetry charts.</w:t>
            </w:r>
          </w:p>
        </w:tc>
      </w:tr>
      <w:tr w:rsidR="00B75DC5" w14:paraId="72A7315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789F5B4" w14:textId="77777777" w:rsidR="00B75DC5" w:rsidRDefault="00B75DC5" w:rsidP="00B75DC5">
            <w:pPr>
              <w:spacing w:before="80" w:after="80" w:line="264" w:lineRule="auto"/>
              <w:jc w:val="left"/>
              <w:rPr>
                <w:sz w:val="22"/>
              </w:rPr>
            </w:pPr>
            <w:r>
              <w:t>Pydantic</w:t>
            </w:r>
          </w:p>
        </w:tc>
        <w:tc>
          <w:tcPr>
            <w:tcW w:w="2880" w:type="dxa"/>
            <w:tcBorders>
              <w:top w:val="single" w:sz="4" w:space="0" w:color="D9D9D9"/>
              <w:left w:val="single" w:sz="4" w:space="0" w:color="D9D9D9"/>
              <w:bottom w:val="single" w:sz="4" w:space="0" w:color="D9D9D9"/>
              <w:right w:val="single" w:sz="4" w:space="0" w:color="D9D9D9"/>
            </w:tcBorders>
          </w:tcPr>
          <w:p w14:paraId="12A3E3E5" w14:textId="77777777" w:rsidR="00B75DC5" w:rsidRDefault="00B75DC5" w:rsidP="00B75DC5">
            <w:pPr>
              <w:spacing w:before="80" w:after="80" w:line="264" w:lineRule="auto"/>
              <w:jc w:val="left"/>
              <w:rPr>
                <w:sz w:val="22"/>
              </w:rPr>
            </w:pPr>
            <w:r>
              <w:rPr>
                <w:rFonts w:ascii="Calibri" w:eastAsia="Calibri" w:hAnsi="Calibri" w:cs="Calibri"/>
              </w:rPr>
              <w:t xml:space="preserve">≥ </w:t>
            </w:r>
            <w:r>
              <w:t>2.6.0</w:t>
            </w:r>
          </w:p>
        </w:tc>
        <w:tc>
          <w:tcPr>
            <w:tcW w:w="3269" w:type="dxa"/>
            <w:tcBorders>
              <w:top w:val="single" w:sz="4" w:space="0" w:color="D9D9D9"/>
              <w:left w:val="single" w:sz="4" w:space="0" w:color="D9D9D9"/>
              <w:bottom w:val="single" w:sz="4" w:space="0" w:color="D9D9D9"/>
              <w:right w:val="single" w:sz="4" w:space="0" w:color="D9D9D9"/>
            </w:tcBorders>
          </w:tcPr>
          <w:p w14:paraId="346A7214" w14:textId="77777777" w:rsidR="00B75DC5" w:rsidRDefault="00B75DC5" w:rsidP="00B75DC5">
            <w:pPr>
              <w:spacing w:before="80" w:after="80" w:line="264" w:lineRule="auto"/>
              <w:jc w:val="left"/>
              <w:rPr>
                <w:sz w:val="22"/>
              </w:rPr>
            </w:pPr>
            <w:r>
              <w:t>Strict data validation and schema modeling for diagnostic sessions.</w:t>
            </w:r>
          </w:p>
        </w:tc>
      </w:tr>
      <w:tr w:rsidR="00B75DC5" w14:paraId="4B20FC2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31CF322" w14:textId="77777777" w:rsidR="00B75DC5" w:rsidRDefault="00B75DC5" w:rsidP="00B75DC5">
            <w:pPr>
              <w:spacing w:before="80" w:after="80" w:line="264" w:lineRule="auto"/>
              <w:jc w:val="left"/>
              <w:rPr>
                <w:sz w:val="22"/>
              </w:rPr>
            </w:pPr>
            <w:r>
              <w:t>SQLite3</w:t>
            </w:r>
          </w:p>
        </w:tc>
        <w:tc>
          <w:tcPr>
            <w:tcW w:w="2880" w:type="dxa"/>
            <w:tcBorders>
              <w:top w:val="single" w:sz="4" w:space="0" w:color="D9D9D9"/>
              <w:left w:val="single" w:sz="4" w:space="0" w:color="D9D9D9"/>
              <w:bottom w:val="single" w:sz="4" w:space="0" w:color="D9D9D9"/>
              <w:right w:val="single" w:sz="4" w:space="0" w:color="D9D9D9"/>
            </w:tcBorders>
          </w:tcPr>
          <w:p w14:paraId="58A8240F" w14:textId="77777777" w:rsidR="00B75DC5" w:rsidRDefault="00B75DC5" w:rsidP="00B75DC5">
            <w:pPr>
              <w:spacing w:before="80" w:after="80" w:line="264" w:lineRule="auto"/>
              <w:jc w:val="left"/>
              <w:rPr>
                <w:sz w:val="22"/>
              </w:rPr>
            </w:pPr>
            <w:r>
              <w:t>Built-in</w:t>
            </w:r>
          </w:p>
        </w:tc>
        <w:tc>
          <w:tcPr>
            <w:tcW w:w="3269" w:type="dxa"/>
            <w:tcBorders>
              <w:top w:val="single" w:sz="4" w:space="0" w:color="D9D9D9"/>
              <w:left w:val="single" w:sz="4" w:space="0" w:color="D9D9D9"/>
              <w:bottom w:val="single" w:sz="4" w:space="0" w:color="D9D9D9"/>
              <w:right w:val="single" w:sz="4" w:space="0" w:color="D9D9D9"/>
            </w:tcBorders>
          </w:tcPr>
          <w:p w14:paraId="457C42F1" w14:textId="77777777" w:rsidR="00B75DC5" w:rsidRDefault="00B75DC5" w:rsidP="00B75DC5">
            <w:pPr>
              <w:spacing w:before="80" w:after="80" w:line="264" w:lineRule="auto"/>
              <w:jc w:val="left"/>
              <w:rPr>
                <w:sz w:val="22"/>
              </w:rPr>
            </w:pPr>
            <w:r>
              <w:t>Persistent local database for incident history and continuous monitoring telemetry.</w:t>
            </w:r>
          </w:p>
        </w:tc>
      </w:tr>
      <w:tr w:rsidR="00B75DC5" w14:paraId="3051C27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B774860" w14:textId="77777777" w:rsidR="00B75DC5" w:rsidRDefault="00B75DC5" w:rsidP="00B75DC5">
            <w:pPr>
              <w:spacing w:before="80" w:after="80" w:line="264" w:lineRule="auto"/>
              <w:jc w:val="left"/>
              <w:rPr>
                <w:sz w:val="22"/>
              </w:rPr>
            </w:pPr>
            <w:r>
              <w:t>ReportLab</w:t>
            </w:r>
          </w:p>
        </w:tc>
        <w:tc>
          <w:tcPr>
            <w:tcW w:w="2880" w:type="dxa"/>
            <w:tcBorders>
              <w:top w:val="single" w:sz="4" w:space="0" w:color="D9D9D9"/>
              <w:left w:val="single" w:sz="4" w:space="0" w:color="D9D9D9"/>
              <w:bottom w:val="single" w:sz="4" w:space="0" w:color="D9D9D9"/>
              <w:right w:val="single" w:sz="4" w:space="0" w:color="D9D9D9"/>
            </w:tcBorders>
          </w:tcPr>
          <w:p w14:paraId="3A2078A5" w14:textId="77777777" w:rsidR="00B75DC5" w:rsidRDefault="00B75DC5" w:rsidP="00B75DC5">
            <w:pPr>
              <w:spacing w:before="80" w:after="80" w:line="264" w:lineRule="auto"/>
              <w:jc w:val="left"/>
              <w:rPr>
                <w:sz w:val="22"/>
              </w:rPr>
            </w:pPr>
            <w:r>
              <w:rPr>
                <w:rFonts w:ascii="Calibri" w:eastAsia="Calibri" w:hAnsi="Calibri" w:cs="Calibri"/>
              </w:rPr>
              <w:t xml:space="preserve">≥ </w:t>
            </w:r>
            <w:r>
              <w:t>4.1.0</w:t>
            </w:r>
          </w:p>
        </w:tc>
        <w:tc>
          <w:tcPr>
            <w:tcW w:w="3269" w:type="dxa"/>
            <w:tcBorders>
              <w:top w:val="single" w:sz="4" w:space="0" w:color="D9D9D9"/>
              <w:left w:val="single" w:sz="4" w:space="0" w:color="D9D9D9"/>
              <w:bottom w:val="single" w:sz="4" w:space="0" w:color="D9D9D9"/>
              <w:right w:val="single" w:sz="4" w:space="0" w:color="D9D9D9"/>
            </w:tcBorders>
          </w:tcPr>
          <w:p w14:paraId="0AC12FC1" w14:textId="77777777" w:rsidR="00B75DC5" w:rsidRDefault="00B75DC5" w:rsidP="00B75DC5">
            <w:pPr>
              <w:spacing w:before="80" w:after="80" w:line="264" w:lineRule="auto"/>
              <w:jc w:val="left"/>
              <w:rPr>
                <w:sz w:val="22"/>
              </w:rPr>
            </w:pPr>
            <w:r>
              <w:t>Automated generation of standalone executive PDF diagnostic reports.</w:t>
            </w:r>
          </w:p>
        </w:tc>
      </w:tr>
      <w:tr w:rsidR="00B75DC5" w14:paraId="3574373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B9E811C" w14:textId="77777777" w:rsidR="00B75DC5" w:rsidRDefault="00B75DC5" w:rsidP="00B75DC5">
            <w:pPr>
              <w:spacing w:before="80" w:after="80" w:line="264" w:lineRule="auto"/>
              <w:jc w:val="left"/>
              <w:rPr>
                <w:sz w:val="22"/>
              </w:rPr>
            </w:pPr>
            <w:r>
              <w:t>Pytest</w:t>
            </w:r>
          </w:p>
        </w:tc>
        <w:tc>
          <w:tcPr>
            <w:tcW w:w="2880" w:type="dxa"/>
            <w:tcBorders>
              <w:top w:val="single" w:sz="4" w:space="0" w:color="D9D9D9"/>
              <w:left w:val="single" w:sz="4" w:space="0" w:color="D9D9D9"/>
              <w:bottom w:val="single" w:sz="4" w:space="0" w:color="D9D9D9"/>
              <w:right w:val="single" w:sz="4" w:space="0" w:color="D9D9D9"/>
            </w:tcBorders>
          </w:tcPr>
          <w:p w14:paraId="1ACBF141" w14:textId="77777777" w:rsidR="00B75DC5" w:rsidRDefault="00B75DC5" w:rsidP="00B75DC5">
            <w:pPr>
              <w:spacing w:before="80" w:after="80" w:line="264" w:lineRule="auto"/>
              <w:jc w:val="left"/>
              <w:rPr>
                <w:sz w:val="22"/>
              </w:rPr>
            </w:pPr>
            <w:r>
              <w:rPr>
                <w:rFonts w:ascii="Calibri" w:eastAsia="Calibri" w:hAnsi="Calibri" w:cs="Calibri"/>
              </w:rPr>
              <w:t xml:space="preserve">≥ </w:t>
            </w:r>
            <w:r>
              <w:t>8.0.0</w:t>
            </w:r>
          </w:p>
        </w:tc>
        <w:tc>
          <w:tcPr>
            <w:tcW w:w="3269" w:type="dxa"/>
            <w:tcBorders>
              <w:top w:val="single" w:sz="4" w:space="0" w:color="D9D9D9"/>
              <w:left w:val="single" w:sz="4" w:space="0" w:color="D9D9D9"/>
              <w:bottom w:val="single" w:sz="4" w:space="0" w:color="D9D9D9"/>
              <w:right w:val="single" w:sz="4" w:space="0" w:color="D9D9D9"/>
            </w:tcBorders>
          </w:tcPr>
          <w:p w14:paraId="1CF31B8A" w14:textId="77777777" w:rsidR="00B75DC5" w:rsidRDefault="00B75DC5" w:rsidP="00B75DC5">
            <w:pPr>
              <w:spacing w:before="80" w:after="80" w:line="264" w:lineRule="auto"/>
              <w:jc w:val="left"/>
              <w:rPr>
                <w:sz w:val="22"/>
              </w:rPr>
            </w:pPr>
            <w:r>
              <w:t>Automated unit, integration, API, and fault simulation verification suite.</w:t>
            </w:r>
          </w:p>
        </w:tc>
      </w:tr>
      <w:tr w:rsidR="00B75DC5" w14:paraId="36CE853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67696F7" w14:textId="77777777" w:rsidR="00B75DC5" w:rsidRDefault="00B75DC5" w:rsidP="00B75DC5">
            <w:pPr>
              <w:spacing w:after="0" w:line="259" w:lineRule="auto"/>
              <w:ind w:right="161"/>
              <w:jc w:val="left"/>
            </w:pPr>
            <w:r>
              <w:t>Host OS</w:t>
            </w:r>
          </w:p>
          <w:p w14:paraId="4E8A49BC" w14:textId="77777777" w:rsidR="00B75DC5" w:rsidRDefault="00B75DC5" w:rsidP="00B75DC5">
            <w:pPr>
              <w:spacing w:before="80" w:after="80" w:line="264" w:lineRule="auto"/>
              <w:jc w:val="left"/>
              <w:rPr>
                <w:sz w:val="22"/>
              </w:rPr>
            </w:pPr>
            <w:r>
              <w:t>Environment</w:t>
            </w:r>
          </w:p>
        </w:tc>
        <w:tc>
          <w:tcPr>
            <w:tcW w:w="2880" w:type="dxa"/>
            <w:tcBorders>
              <w:top w:val="single" w:sz="4" w:space="0" w:color="D9D9D9"/>
              <w:left w:val="single" w:sz="4" w:space="0" w:color="D9D9D9"/>
              <w:bottom w:val="single" w:sz="4" w:space="0" w:color="D9D9D9"/>
              <w:right w:val="single" w:sz="4" w:space="0" w:color="D9D9D9"/>
            </w:tcBorders>
          </w:tcPr>
          <w:p w14:paraId="2A3BA07E" w14:textId="77777777" w:rsidR="00B75DC5" w:rsidRDefault="00B75DC5" w:rsidP="00B75DC5">
            <w:pPr>
              <w:spacing w:before="80" w:after="80" w:line="264" w:lineRule="auto"/>
              <w:jc w:val="left"/>
              <w:rPr>
                <w:sz w:val="22"/>
              </w:rPr>
            </w:pPr>
            <w:r>
              <w:t>Windows 11 / Linux (Ubuntu)</w:t>
            </w:r>
          </w:p>
        </w:tc>
        <w:tc>
          <w:tcPr>
            <w:tcW w:w="3269" w:type="dxa"/>
            <w:tcBorders>
              <w:top w:val="single" w:sz="4" w:space="0" w:color="D9D9D9"/>
              <w:left w:val="single" w:sz="4" w:space="0" w:color="D9D9D9"/>
              <w:bottom w:val="single" w:sz="4" w:space="0" w:color="D9D9D9"/>
              <w:right w:val="single" w:sz="4" w:space="0" w:color="D9D9D9"/>
            </w:tcBorders>
          </w:tcPr>
          <w:p w14:paraId="4C88CA87" w14:textId="77777777" w:rsidR="00B75DC5" w:rsidRDefault="00B75DC5" w:rsidP="00B75DC5">
            <w:pPr>
              <w:spacing w:before="80" w:after="80" w:line="264" w:lineRule="auto"/>
              <w:jc w:val="left"/>
              <w:rPr>
                <w:sz w:val="22"/>
              </w:rPr>
            </w:pPr>
            <w:r>
              <w:t>Cross-platform execution environment with Dual-Stack IPv4/IPv6 networking.</w:t>
            </w:r>
          </w:p>
        </w:tc>
      </w:tr>
    </w:tbl>
    <w:p w14:paraId="2BD89513" w14:textId="77777777" w:rsidR="00282B3E" w:rsidRDefault="00282B3E"/>
    <w:p w14:paraId="2EDBBF70" w14:textId="77777777" w:rsidR="00282B3E" w:rsidRDefault="003C07F8">
      <w:pPr>
        <w:pStyle w:val="Heading2"/>
      </w:pPr>
      <w:bookmarkStart w:id="21" w:name="_Toc243469639"/>
      <w:r>
        <w:t>2.3 Addressing and Protocol Selection</w:t>
      </w:r>
      <w:bookmarkEnd w:id="21"/>
    </w:p>
    <w:p w14:paraId="3F4BF4BE" w14:textId="77777777" w:rsidR="00282B3E" w:rsidRDefault="00282B3E"/>
    <w:tbl>
      <w:tblPr>
        <w:tblStyle w:val="TableGrid"/>
        <w:tblW w:w="0" w:type="auto"/>
        <w:tblLayout w:type="fixed"/>
        <w:tblLook w:val="04A0" w:firstRow="1" w:lastRow="0" w:firstColumn="1" w:lastColumn="0" w:noHBand="0" w:noVBand="1"/>
      </w:tblPr>
      <w:tblGrid>
        <w:gridCol w:w="2088"/>
        <w:gridCol w:w="2520"/>
        <w:gridCol w:w="1944"/>
        <w:gridCol w:w="2477"/>
      </w:tblGrid>
      <w:tr w:rsidR="00B75DC5" w14:paraId="7A13AC04" w14:textId="77777777" w:rsidTr="009201C8">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1F4E79"/>
            <w:tcMar>
              <w:top w:w="80" w:type="dxa"/>
              <w:left w:w="100" w:type="dxa"/>
              <w:bottom w:w="80" w:type="dxa"/>
              <w:right w:w="100" w:type="dxa"/>
            </w:tcMar>
            <w:vAlign w:val="center"/>
          </w:tcPr>
          <w:p w14:paraId="5FF8FAAF" w14:textId="77777777" w:rsidR="006C1E0B" w:rsidRDefault="00576557">
            <w:pPr>
              <w:spacing w:after="0"/>
              <w:jc w:val="center"/>
            </w:pPr>
            <w:r>
              <w:rPr>
                <w:b/>
                <w:color w:val="FFFFFF"/>
                <w:sz w:val="18"/>
              </w:rPr>
              <w:t>Device or target</w:t>
            </w:r>
          </w:p>
        </w:tc>
        <w:tc>
          <w:tcPr>
            <w:tcW w:w="2520" w:type="dxa"/>
            <w:tcBorders>
              <w:top w:val="single" w:sz="4" w:space="0" w:color="D9D9D9"/>
              <w:left w:val="single" w:sz="4" w:space="0" w:color="D9D9D9"/>
              <w:bottom w:val="single" w:sz="4" w:space="0" w:color="D9D9D9"/>
              <w:right w:val="single" w:sz="4" w:space="0" w:color="D9D9D9"/>
            </w:tcBorders>
            <w:shd w:val="clear" w:color="auto" w:fill="1F4E79"/>
            <w:tcMar>
              <w:top w:w="80" w:type="dxa"/>
              <w:left w:w="100" w:type="dxa"/>
              <w:bottom w:w="80" w:type="dxa"/>
              <w:right w:w="100" w:type="dxa"/>
            </w:tcMar>
            <w:vAlign w:val="center"/>
          </w:tcPr>
          <w:p w14:paraId="6DB5E75C" w14:textId="77777777" w:rsidR="006C1E0B" w:rsidRDefault="00576557">
            <w:pPr>
              <w:spacing w:after="0"/>
              <w:jc w:val="center"/>
            </w:pPr>
            <w:r>
              <w:rPr>
                <w:b/>
                <w:color w:val="FFFFFF"/>
                <w:sz w:val="18"/>
              </w:rPr>
              <w:t>Address, port, or protocol</w:t>
            </w:r>
          </w:p>
        </w:tc>
        <w:tc>
          <w:tcPr>
            <w:tcW w:w="1944" w:type="dxa"/>
            <w:tcBorders>
              <w:top w:val="single" w:sz="4" w:space="0" w:color="D9D9D9"/>
              <w:left w:val="single" w:sz="4" w:space="0" w:color="D9D9D9"/>
              <w:bottom w:val="single" w:sz="4" w:space="0" w:color="D9D9D9"/>
              <w:right w:val="single" w:sz="4" w:space="0" w:color="D9D9D9"/>
            </w:tcBorders>
            <w:shd w:val="clear" w:color="auto" w:fill="1F4E79"/>
            <w:tcMar>
              <w:top w:w="80" w:type="dxa"/>
              <w:left w:w="100" w:type="dxa"/>
              <w:bottom w:w="80" w:type="dxa"/>
              <w:right w:w="100" w:type="dxa"/>
            </w:tcMar>
            <w:vAlign w:val="center"/>
          </w:tcPr>
          <w:p w14:paraId="7679A1D0" w14:textId="77777777" w:rsidR="006C1E0B" w:rsidRDefault="00576557">
            <w:pPr>
              <w:spacing w:after="0"/>
              <w:jc w:val="center"/>
            </w:pPr>
            <w:r>
              <w:rPr>
                <w:b/>
                <w:color w:val="FFFFFF"/>
                <w:sz w:val="18"/>
              </w:rPr>
              <w:t>Gateway or resolver</w:t>
            </w:r>
          </w:p>
        </w:tc>
        <w:tc>
          <w:tcPr>
            <w:tcW w:w="2477" w:type="dxa"/>
            <w:tcBorders>
              <w:top w:val="single" w:sz="4" w:space="0" w:color="D9D9D9"/>
              <w:left w:val="single" w:sz="4" w:space="0" w:color="D9D9D9"/>
              <w:bottom w:val="single" w:sz="4" w:space="0" w:color="D9D9D9"/>
              <w:right w:val="single" w:sz="4" w:space="0" w:color="D9D9D9"/>
            </w:tcBorders>
            <w:shd w:val="clear" w:color="auto" w:fill="1F4E79"/>
            <w:tcMar>
              <w:top w:w="80" w:type="dxa"/>
              <w:left w:w="100" w:type="dxa"/>
              <w:bottom w:w="80" w:type="dxa"/>
              <w:right w:w="100" w:type="dxa"/>
            </w:tcMar>
            <w:vAlign w:val="center"/>
          </w:tcPr>
          <w:p w14:paraId="3341B042" w14:textId="77777777" w:rsidR="006C1E0B" w:rsidRDefault="00576557">
            <w:pPr>
              <w:spacing w:after="0"/>
              <w:jc w:val="center"/>
            </w:pPr>
            <w:r>
              <w:rPr>
                <w:b/>
                <w:color w:val="FFFFFF"/>
                <w:sz w:val="18"/>
              </w:rPr>
              <w:t>Diagnostic role</w:t>
            </w:r>
          </w:p>
        </w:tc>
      </w:tr>
      <w:tr w:rsidR="00B75DC5" w14:paraId="4749B625"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FBAFFB3" w14:textId="77777777" w:rsidR="006C1E0B" w:rsidRDefault="00576557">
            <w:pPr>
              <w:spacing w:after="0"/>
              <w:jc w:val="center"/>
            </w:pPr>
            <w:r>
              <w:rPr>
                <w:sz w:val="18"/>
              </w:rPr>
              <w:t>Local interface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3F065BF" w14:textId="77777777" w:rsidR="006C1E0B" w:rsidRDefault="00576557">
            <w:pPr>
              <w:spacing w:after="0"/>
              <w:jc w:val="left"/>
            </w:pPr>
            <w:r>
              <w:rPr>
                <w:sz w:val="18"/>
              </w:rPr>
              <w:t>DHCP IPv4/IPv6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87C238E" w14:textId="77777777" w:rsidR="006C1E0B" w:rsidRDefault="00576557">
            <w:pPr>
              <w:spacing w:after="0"/>
              <w:jc w:val="left"/>
            </w:pPr>
            <w:r>
              <w:rPr>
                <w:sz w:val="18"/>
              </w:rPr>
              <w:t>Default gateway</w:t>
            </w:r>
          </w:p>
        </w:tc>
        <w:tc>
          <w:tcPr>
            <w:tcW w:w="24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D6CF041" w14:textId="77777777" w:rsidR="006C1E0B" w:rsidRDefault="00576557">
            <w:pPr>
              <w:spacing w:after="0"/>
              <w:jc w:val="left"/>
            </w:pPr>
            <w:r>
              <w:rPr>
                <w:sz w:val="18"/>
              </w:rPr>
              <w:t>Stage 1 local configuration</w:t>
            </w:r>
          </w:p>
        </w:tc>
      </w:tr>
      <w:tr w:rsidR="00B75DC5" w14:paraId="18413FC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71DD7CAF" w14:textId="77777777" w:rsidR="006C1E0B" w:rsidRDefault="00576557">
            <w:pPr>
              <w:spacing w:after="0"/>
              <w:jc w:val="center"/>
            </w:pPr>
            <w:r>
              <w:rPr>
                <w:sz w:val="18"/>
              </w:rPr>
              <w:t>Default gateway</w:t>
            </w:r>
          </w:p>
        </w:tc>
        <w:tc>
          <w:tcPr>
            <w:tcW w:w="2520"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59053E35" w14:textId="77777777" w:rsidR="006C1E0B" w:rsidRDefault="00576557">
            <w:pPr>
              <w:spacing w:after="0"/>
              <w:jc w:val="left"/>
            </w:pPr>
            <w:r>
              <w:rPr>
                <w:sz w:val="18"/>
              </w:rPr>
              <w:t>ICMP Echo</w:t>
            </w:r>
          </w:p>
        </w:tc>
        <w:tc>
          <w:tcPr>
            <w:tcW w:w="1944"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3930622D" w14:textId="77777777" w:rsidR="006C1E0B" w:rsidRDefault="00576557">
            <w:pPr>
              <w:spacing w:after="0"/>
              <w:jc w:val="left"/>
            </w:pPr>
            <w:r>
              <w:rPr>
                <w:sz w:val="18"/>
              </w:rPr>
              <w:t>LAN router</w:t>
            </w:r>
          </w:p>
        </w:tc>
        <w:tc>
          <w:tcPr>
            <w:tcW w:w="2477"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103339E8" w14:textId="77777777" w:rsidR="006C1E0B" w:rsidRDefault="00576557">
            <w:pPr>
              <w:spacing w:after="0"/>
              <w:jc w:val="left"/>
            </w:pPr>
            <w:r>
              <w:rPr>
                <w:sz w:val="18"/>
              </w:rPr>
              <w:t>Stage 2 local gateway reachability</w:t>
            </w:r>
          </w:p>
        </w:tc>
      </w:tr>
      <w:tr w:rsidR="00B75DC5" w14:paraId="31E33EE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A38FF4D" w14:textId="77777777" w:rsidR="006C1E0B" w:rsidRDefault="00576557">
            <w:pPr>
              <w:spacing w:after="0"/>
              <w:jc w:val="center"/>
            </w:pPr>
            <w:r>
              <w:rPr>
                <w:sz w:val="18"/>
              </w:rPr>
              <w:t>System resolver</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7A6FB6D" w14:textId="77777777" w:rsidR="006C1E0B" w:rsidRDefault="00576557">
            <w:pPr>
              <w:spacing w:after="0"/>
              <w:jc w:val="left"/>
            </w:pPr>
            <w:r>
              <w:rPr>
                <w:sz w:val="18"/>
              </w:rPr>
              <w:t>UDP/TCP 53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C083EE3" w14:textId="77777777" w:rsidR="006C1E0B" w:rsidRDefault="00576557">
            <w:pPr>
              <w:spacing w:after="0"/>
              <w:jc w:val="left"/>
            </w:pPr>
            <w:r>
              <w:rPr>
                <w:sz w:val="18"/>
              </w:rPr>
              <w:t>Configured DNS</w:t>
            </w:r>
          </w:p>
        </w:tc>
        <w:tc>
          <w:tcPr>
            <w:tcW w:w="24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6196CE" w14:textId="77777777" w:rsidR="006C1E0B" w:rsidRDefault="00576557">
            <w:pPr>
              <w:spacing w:after="0"/>
              <w:jc w:val="left"/>
            </w:pPr>
            <w:r>
              <w:rPr>
                <w:sz w:val="18"/>
              </w:rPr>
              <w:t>Stage 3 hostname resolution</w:t>
            </w:r>
          </w:p>
        </w:tc>
      </w:tr>
      <w:tr w:rsidR="00B75DC5" w14:paraId="09A9C8C4"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75F18E4A" w14:textId="77777777" w:rsidR="006C1E0B" w:rsidRDefault="00576557">
            <w:pPr>
              <w:spacing w:after="0"/>
              <w:jc w:val="center"/>
            </w:pPr>
            <w:r>
              <w:rPr>
                <w:sz w:val="18"/>
              </w:rPr>
              <w:t>Loopback RST target</w:t>
            </w:r>
          </w:p>
        </w:tc>
        <w:tc>
          <w:tcPr>
            <w:tcW w:w="2520"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4EECB3AE" w14:textId="77777777" w:rsidR="006C1E0B" w:rsidRDefault="00576557">
            <w:pPr>
              <w:spacing w:after="0"/>
              <w:jc w:val="left"/>
            </w:pPr>
            <w:r>
              <w:rPr>
                <w:sz w:val="18"/>
              </w:rPr>
              <w:t>127.0.0.1:59999 TCP</w:t>
            </w:r>
          </w:p>
        </w:tc>
        <w:tc>
          <w:tcPr>
            <w:tcW w:w="1944"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69B5EB5B" w14:textId="77777777" w:rsidR="006C1E0B" w:rsidRDefault="00576557">
            <w:pPr>
              <w:spacing w:after="0"/>
              <w:jc w:val="left"/>
            </w:pPr>
            <w:r>
              <w:rPr>
                <w:sz w:val="18"/>
              </w:rPr>
              <w:t>Local host</w:t>
            </w:r>
          </w:p>
        </w:tc>
        <w:tc>
          <w:tcPr>
            <w:tcW w:w="2477"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0312F766" w14:textId="77777777" w:rsidR="006C1E0B" w:rsidRDefault="00576557">
            <w:pPr>
              <w:spacing w:after="0"/>
              <w:jc w:val="left"/>
            </w:pPr>
            <w:r>
              <w:rPr>
                <w:sz w:val="18"/>
              </w:rPr>
              <w:t>Controlled TCP refusal scenario</w:t>
            </w:r>
          </w:p>
        </w:tc>
      </w:tr>
      <w:tr w:rsidR="00B75DC5" w14:paraId="3F5316E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187D056" w14:textId="77777777" w:rsidR="006C1E0B" w:rsidRDefault="00576557">
            <w:pPr>
              <w:spacing w:after="0"/>
              <w:jc w:val="center"/>
            </w:pPr>
            <w:r>
              <w:rPr>
                <w:sz w:val="18"/>
              </w:rPr>
              <w:t>Timeout target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2504880" w14:textId="77777777" w:rsidR="006C1E0B" w:rsidRDefault="00576557">
            <w:pPr>
              <w:spacing w:after="0"/>
              <w:jc w:val="left"/>
            </w:pPr>
            <w:r>
              <w:rPr>
                <w:sz w:val="18"/>
              </w:rPr>
              <w:t>192.0.2.1:8080 TCP</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CFA3C2E" w14:textId="77777777" w:rsidR="006C1E0B" w:rsidRDefault="00576557">
            <w:pPr>
              <w:spacing w:after="0"/>
              <w:jc w:val="left"/>
            </w:pPr>
            <w:r>
              <w:rPr>
                <w:sz w:val="18"/>
              </w:rPr>
              <w:t>RFC 5737 TEST-NET-1</w:t>
            </w:r>
          </w:p>
        </w:tc>
        <w:tc>
          <w:tcPr>
            <w:tcW w:w="24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6E376D7" w14:textId="77777777" w:rsidR="006C1E0B" w:rsidRDefault="00576557">
            <w:pPr>
              <w:spacing w:after="0"/>
              <w:jc w:val="left"/>
            </w:pPr>
            <w:r>
              <w:rPr>
                <w:sz w:val="18"/>
              </w:rPr>
              <w:t>Controlled silent-timeout scenario</w:t>
            </w:r>
          </w:p>
        </w:tc>
      </w:tr>
      <w:tr w:rsidR="00B75DC5" w14:paraId="6BD4214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71A2A555" w14:textId="77777777" w:rsidR="006C1E0B" w:rsidRDefault="00576557">
            <w:pPr>
              <w:spacing w:after="0"/>
              <w:jc w:val="center"/>
            </w:pPr>
            <w:r>
              <w:rPr>
                <w:sz w:val="18"/>
              </w:rPr>
              <w:t>DNS target</w:t>
            </w:r>
          </w:p>
        </w:tc>
        <w:tc>
          <w:tcPr>
            <w:tcW w:w="2520"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07ADB308" w14:textId="77777777" w:rsidR="006C1E0B" w:rsidRDefault="00576557">
            <w:pPr>
              <w:spacing w:after="0"/>
              <w:jc w:val="left"/>
            </w:pPr>
            <w:r>
              <w:rPr>
                <w:sz w:val="18"/>
              </w:rPr>
              <w:t>invalid-nxdomain-target-xyz.com</w:t>
            </w:r>
          </w:p>
        </w:tc>
        <w:tc>
          <w:tcPr>
            <w:tcW w:w="1944"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2DB9E4D7" w14:textId="77777777" w:rsidR="006C1E0B" w:rsidRDefault="00576557">
            <w:pPr>
              <w:spacing w:after="0"/>
              <w:jc w:val="left"/>
            </w:pPr>
            <w:r>
              <w:rPr>
                <w:sz w:val="18"/>
              </w:rPr>
              <w:t>System resolver</w:t>
            </w:r>
          </w:p>
        </w:tc>
        <w:tc>
          <w:tcPr>
            <w:tcW w:w="2477" w:type="dxa"/>
            <w:tcBorders>
              <w:top w:val="single" w:sz="4" w:space="0" w:color="D9D9D9"/>
              <w:left w:val="single" w:sz="4" w:space="0" w:color="D9D9D9"/>
              <w:bottom w:val="single" w:sz="4" w:space="0" w:color="D9D9D9"/>
              <w:right w:val="single" w:sz="4" w:space="0" w:color="D9D9D9"/>
            </w:tcBorders>
            <w:shd w:val="clear" w:color="auto" w:fill="F6F9FC"/>
            <w:tcMar>
              <w:top w:w="80" w:type="dxa"/>
              <w:left w:w="100" w:type="dxa"/>
              <w:bottom w:w="80" w:type="dxa"/>
              <w:right w:w="100" w:type="dxa"/>
            </w:tcMar>
            <w:vAlign w:val="center"/>
          </w:tcPr>
          <w:p w14:paraId="4F8CE904" w14:textId="77777777" w:rsidR="006C1E0B" w:rsidRDefault="00576557">
            <w:pPr>
              <w:spacing w:after="0"/>
              <w:jc w:val="left"/>
            </w:pPr>
            <w:r>
              <w:rPr>
                <w:sz w:val="18"/>
              </w:rPr>
              <w:t>Controlled NXDOMAIN scenario</w:t>
            </w:r>
          </w:p>
        </w:tc>
      </w:tr>
    </w:tbl>
    <w:p w14:paraId="440DB766" w14:textId="77777777" w:rsidR="00282B3E" w:rsidRDefault="00282B3E"/>
    <w:p w14:paraId="5D41A1CA" w14:textId="77777777" w:rsidR="00665FA6" w:rsidRDefault="00665FA6" w:rsidP="00665FA6">
      <w:pPr>
        <w:spacing w:after="3" w:line="354" w:lineRule="auto"/>
        <w:ind w:left="-5" w:right="161" w:hanging="10"/>
        <w:jc w:val="left"/>
      </w:pPr>
      <w:r>
        <w:rPr>
          <w:rFonts w:ascii="Calibri" w:eastAsia="Calibri" w:hAnsi="Calibri" w:cs="Calibri"/>
          <w:i/>
        </w:rPr>
        <w:lastRenderedPageBreak/>
        <w:t xml:space="preserve">Table 2.3: Network Addressing, Special Test Endpoints, and Protocol Specifications </w:t>
      </w:r>
      <w:r>
        <w:rPr>
          <w:rFonts w:ascii="Calibri" w:eastAsia="Calibri" w:hAnsi="Calibri" w:cs="Calibri"/>
          <w:b/>
        </w:rPr>
        <w:t>Key Protocol Design Decisions:</w:t>
      </w:r>
    </w:p>
    <w:p w14:paraId="39E8A524" w14:textId="77777777" w:rsidR="00665FA6" w:rsidRDefault="00665FA6" w:rsidP="00665FA6">
      <w:pPr>
        <w:numPr>
          <w:ilvl w:val="0"/>
          <w:numId w:val="11"/>
        </w:numPr>
        <w:spacing w:after="5" w:line="248" w:lineRule="auto"/>
        <w:ind w:right="161" w:hanging="255"/>
      </w:pPr>
      <w:r>
        <w:rPr>
          <w:rFonts w:ascii="Calibri" w:eastAsia="Calibri" w:hAnsi="Calibri" w:cs="Calibri"/>
          <w:b/>
        </w:rPr>
        <w:t xml:space="preserve">Bounded Non-Blocking Probing: </w:t>
      </w:r>
      <w:r>
        <w:t>Every socket connection, DNS lookup, and ICMP command enforces a strict timeout (typically 2.0 to 4.0 seconds) so that silent packet blackholes do not hang the application or exhaust OS file descriptors.</w:t>
      </w:r>
    </w:p>
    <w:p w14:paraId="2D1418FE" w14:textId="77777777" w:rsidR="00665FA6" w:rsidRDefault="00665FA6" w:rsidP="00665FA6">
      <w:pPr>
        <w:numPr>
          <w:ilvl w:val="0"/>
          <w:numId w:val="11"/>
        </w:numPr>
        <w:spacing w:after="410" w:line="248" w:lineRule="auto"/>
        <w:ind w:right="161" w:hanging="255"/>
      </w:pPr>
      <w:r>
        <w:rPr>
          <w:rFonts w:ascii="Calibri" w:eastAsia="Calibri" w:hAnsi="Calibri" w:cs="Calibri"/>
          <w:b/>
        </w:rPr>
        <w:t xml:space="preserve">ICMP-Independent Transport Verification: </w:t>
      </w:r>
      <w:r>
        <w:t xml:space="preserve">In </w:t>
      </w:r>
      <w:r>
        <w:rPr>
          <w:rFonts w:ascii="Calibri" w:eastAsia="Calibri" w:hAnsi="Calibri" w:cs="Calibri"/>
        </w:rPr>
        <w:t>engine/orchestrator.py</w:t>
      </w:r>
      <w:r>
        <w:t xml:space="preserve">, a failure in Stage 4 (ICMP Ping) logs a </w:t>
      </w:r>
      <w:r>
        <w:rPr>
          <w:rFonts w:ascii="Calibri" w:eastAsia="Calibri" w:hAnsi="Calibri" w:cs="Calibri"/>
        </w:rPr>
        <w:t xml:space="preserve">WARNING </w:t>
      </w:r>
      <w:r>
        <w:t>rather than halting the pipeline, ensuring Stage 5 (TCP Handshake) still executes to account for ICMP-filtering firewalls.</w:t>
      </w:r>
    </w:p>
    <w:p w14:paraId="770F839D" w14:textId="77777777" w:rsidR="00282B3E" w:rsidRDefault="003C07F8">
      <w:r>
        <w:br w:type="page"/>
      </w:r>
    </w:p>
    <w:p w14:paraId="293918D8" w14:textId="77777777" w:rsidR="00282B3E" w:rsidRDefault="003C07F8">
      <w:pPr>
        <w:pStyle w:val="Heading1"/>
      </w:pPr>
      <w:bookmarkStart w:id="22" w:name="_Toc243469640"/>
      <w:r>
        <w:lastRenderedPageBreak/>
        <w:t>3 Implementation and Technical Working</w:t>
      </w:r>
      <w:bookmarkEnd w:id="22"/>
    </w:p>
    <w:p w14:paraId="0E7AE539" w14:textId="77777777" w:rsidR="00282B3E" w:rsidRDefault="003C07F8">
      <w:pPr>
        <w:pStyle w:val="Heading2"/>
      </w:pPr>
      <w:bookmarkStart w:id="23" w:name="_Toc243469641"/>
      <w:r>
        <w:t>3.1 Methodology</w:t>
      </w:r>
      <w:bookmarkEnd w:id="23"/>
    </w:p>
    <w:p w14:paraId="1BB86B84" w14:textId="77777777" w:rsidR="00665FA6" w:rsidRDefault="00665FA6" w:rsidP="00665FA6">
      <w:pPr>
        <w:spacing w:after="110"/>
        <w:ind w:left="16" w:right="161"/>
      </w:pPr>
      <w:r>
        <w:t xml:space="preserve">The implementation workflow is structured around a deterministic pipeline orchestrated by </w:t>
      </w:r>
      <w:r>
        <w:rPr>
          <w:rFonts w:ascii="Calibri" w:eastAsia="Calibri" w:hAnsi="Calibri" w:cs="Calibri"/>
        </w:rPr>
        <w:t>engine/orchestrator.py</w:t>
      </w:r>
      <w:r>
        <w:t>:</w:t>
      </w:r>
    </w:p>
    <w:p w14:paraId="0D015616" w14:textId="77777777" w:rsidR="00665FA6" w:rsidRDefault="00665FA6" w:rsidP="00665FA6">
      <w:pPr>
        <w:numPr>
          <w:ilvl w:val="0"/>
          <w:numId w:val="12"/>
        </w:numPr>
        <w:spacing w:after="5" w:line="248" w:lineRule="auto"/>
        <w:ind w:right="161" w:hanging="255"/>
      </w:pPr>
      <w:r>
        <w:rPr>
          <w:rFonts w:ascii="Calibri" w:eastAsia="Calibri" w:hAnsi="Calibri" w:cs="Calibri"/>
          <w:b/>
        </w:rPr>
        <w:t xml:space="preserve">Input Sanitation &amp; Symptom Parsing: </w:t>
      </w:r>
      <w:r>
        <w:t>The user provides either a target hostname/IP and port or a natural language symptom (e.g.,</w:t>
      </w:r>
    </w:p>
    <w:p w14:paraId="07504723" w14:textId="77777777" w:rsidR="00665FA6" w:rsidRDefault="00665FA6" w:rsidP="00665FA6">
      <w:pPr>
        <w:ind w:left="530" w:right="161" w:hanging="53"/>
      </w:pPr>
      <w:r>
        <w:rPr>
          <w:rFonts w:ascii="Calibri" w:eastAsia="Calibri" w:hAnsi="Calibri" w:cs="Calibri"/>
          <w:i/>
        </w:rPr>
        <w:t>“Teams calls dropping to 10.0.0.5”</w:t>
      </w:r>
      <w:r>
        <w:t xml:space="preserve">). The module </w:t>
      </w:r>
      <w:r>
        <w:rPr>
          <w:rFonts w:ascii="Calibri" w:eastAsia="Calibri" w:hAnsi="Calibri" w:cs="Calibri"/>
        </w:rPr>
        <w:t xml:space="preserve">llm/symptom_parser.py </w:t>
      </w:r>
      <w:r>
        <w:t xml:space="preserve">extracts target parameters via regex and keyword heuristics, while </w:t>
      </w:r>
      <w:r>
        <w:rPr>
          <w:rFonts w:ascii="Calibri" w:eastAsia="Calibri" w:hAnsi="Calibri" w:cs="Calibri"/>
        </w:rPr>
        <w:t xml:space="preserve">utils/validation.py </w:t>
      </w:r>
      <w:r>
        <w:t>validates RFC compliance and strips shell metacharacters.</w:t>
      </w:r>
    </w:p>
    <w:p w14:paraId="2DC5C596" w14:textId="77777777" w:rsidR="00665FA6" w:rsidRDefault="00665FA6" w:rsidP="00665FA6">
      <w:pPr>
        <w:numPr>
          <w:ilvl w:val="0"/>
          <w:numId w:val="12"/>
        </w:numPr>
        <w:spacing w:after="5" w:line="248" w:lineRule="auto"/>
        <w:ind w:right="161" w:hanging="255"/>
      </w:pPr>
      <w:r>
        <w:rPr>
          <w:noProof/>
          <w:sz w:val="22"/>
        </w:rPr>
        <mc:AlternateContent>
          <mc:Choice Requires="wpg">
            <w:drawing>
              <wp:anchor distT="0" distB="0" distL="114300" distR="114300" simplePos="0" relativeHeight="251659264" behindDoc="0" locked="0" layoutInCell="1" allowOverlap="1" wp14:anchorId="216D0315" wp14:editId="6E1C05E8">
                <wp:simplePos x="0" y="0"/>
                <wp:positionH relativeFrom="page">
                  <wp:posOffset>7711332</wp:posOffset>
                </wp:positionH>
                <wp:positionV relativeFrom="page">
                  <wp:posOffset>7859079</wp:posOffset>
                </wp:positionV>
                <wp:extent cx="123109" cy="126526"/>
                <wp:effectExtent l="0" t="0" r="0" b="0"/>
                <wp:wrapSquare wrapText="bothSides"/>
                <wp:docPr id="24204" name="Group 24204"/>
                <wp:cNvGraphicFramePr/>
                <a:graphic xmlns:a="http://schemas.openxmlformats.org/drawingml/2006/main">
                  <a:graphicData uri="http://schemas.microsoft.com/office/word/2010/wordprocessingGroup">
                    <wpg:wgp>
                      <wpg:cNvGrpSpPr/>
                      <wpg:grpSpPr>
                        <a:xfrm>
                          <a:off x="0" y="0"/>
                          <a:ext cx="123109" cy="126526"/>
                          <a:chOff x="0" y="0"/>
                          <a:chExt cx="123109" cy="126526"/>
                        </a:xfrm>
                      </wpg:grpSpPr>
                      <wps:wsp>
                        <wps:cNvPr id="23623" name="Rectangle 23623"/>
                        <wps:cNvSpPr/>
                        <wps:spPr>
                          <a:xfrm>
                            <a:off x="0" y="0"/>
                            <a:ext cx="163735" cy="168279"/>
                          </a:xfrm>
                          <a:prstGeom prst="rect">
                            <a:avLst/>
                          </a:prstGeom>
                          <a:ln>
                            <a:noFill/>
                          </a:ln>
                        </wps:spPr>
                        <wps:txbx>
                          <w:txbxContent>
                            <w:p w14:paraId="62545DBE" w14:textId="77777777" w:rsidR="00665FA6" w:rsidRDefault="00665FA6" w:rsidP="00665FA6">
                              <w:pPr>
                                <w:spacing w:after="160" w:line="259" w:lineRule="auto"/>
                                <w:jc w:val="left"/>
                              </w:pPr>
                              <w:r>
                                <w:rPr>
                                  <w:rFonts w:ascii="Calibri" w:eastAsia="Calibri" w:hAnsi="Calibri" w:cs="Calibri"/>
                                  <w:spacing w:val="33"/>
                                  <w:w w:val="107"/>
                                </w:rPr>
                                <w:t>,𝑎</w:t>
                              </w:r>
                            </w:p>
                          </w:txbxContent>
                        </wps:txbx>
                        <wps:bodyPr horzOverflow="overflow" vert="horz" lIns="0" tIns="0" rIns="0" bIns="0" rtlCol="0">
                          <a:noAutofit/>
                        </wps:bodyPr>
                      </wps:wsp>
                    </wpg:wgp>
                  </a:graphicData>
                </a:graphic>
              </wp:anchor>
            </w:drawing>
          </mc:Choice>
          <mc:Fallback>
            <w:pict>
              <v:group w14:anchorId="216D0315" id="Group 24204" o:spid="_x0000_s1026" style="position:absolute;left:0;text-align:left;margin-left:607.2pt;margin-top:618.85pt;width:9.7pt;height:9.95pt;z-index:251659264;mso-position-horizontal-relative:page;mso-position-vertical-relative:page" coordsize="123109,126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">
                <v:rect id="Rectangle 23623" o:spid="_x0000_s1027" style="position:absolute;width:163735;height:168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w36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I8n8Ried8IVkIt/AAAA//8DAFBLAQItABQABgAIAAAAIQDb4fbL7gAAAIUBAAATAAAAAAAA&#10;AAAAAAAAAAAAAABbQ29udGVudF9UeXBlc10ueG1sUEsBAi0AFAAGAAgAAAAhAFr0LFu/AAAAFQEA&#10;AAsAAAAAAAAAAAAAAAAAHwEAAF9yZWxzLy5yZWxzUEsBAi0AFAAGAAgAAAAhANLbDfrHAAAA3gAA&#10;AA8AAAAAAAAAAAAAAAAABwIAAGRycy9kb3ducmV2LnhtbFBLBQYAAAAAAwADALcAAAD7AgAAAAA=&#10;" filled="f" stroked="f">
                  <v:textbox inset="0,0,0,0">
                    <w:txbxContent>
                      <w:p w14:paraId="62545DBE" w14:textId="77777777" w:rsidR="00665FA6" w:rsidRDefault="00665FA6" w:rsidP="00665FA6">
                        <w:pPr>
                          <w:spacing w:after="160" w:line="259" w:lineRule="auto"/>
                          <w:jc w:val="left"/>
                        </w:pPr>
                        <w:r>
                          <w:rPr>
                            <w:rFonts w:ascii="Calibri" w:eastAsia="Calibri" w:hAnsi="Calibri" w:cs="Calibri"/>
                            <w:spacing w:val="33"/>
                            <w:w w:val="107"/>
                          </w:rPr>
                          <w:t>,𝑎</w:t>
                        </w:r>
                      </w:p>
                    </w:txbxContent>
                  </v:textbox>
                </v:rect>
                <w10:wrap type="square" anchorx="page" anchory="page"/>
              </v:group>
            </w:pict>
          </mc:Fallback>
        </mc:AlternateContent>
      </w:r>
      <w:r>
        <w:rPr>
          <w:rFonts w:ascii="Calibri" w:eastAsia="Calibri" w:hAnsi="Calibri" w:cs="Calibri"/>
          <w:b/>
        </w:rPr>
        <w:t xml:space="preserve">Sequential Stage Execution: </w:t>
      </w:r>
      <w:r>
        <w:t xml:space="preserve">The orchestrator invokes the 8 diagnostic stages in bottom-up order. Early fatal failures (such as a completely disconnected local NIC in Stage 1 or DNS </w:t>
      </w:r>
      <w:r>
        <w:rPr>
          <w:rFonts w:ascii="Calibri" w:eastAsia="Calibri" w:hAnsi="Calibri" w:cs="Calibri"/>
        </w:rPr>
        <w:t xml:space="preserve">NXDOMAIN </w:t>
      </w:r>
      <w:r>
        <w:t>in Stage 3) shortcircuit dependent remote socket stages to avoid meaningless timeouts.</w:t>
      </w:r>
    </w:p>
    <w:p w14:paraId="1739C3FE" w14:textId="77777777" w:rsidR="00665FA6" w:rsidRDefault="00665FA6" w:rsidP="00665FA6">
      <w:pPr>
        <w:numPr>
          <w:ilvl w:val="0"/>
          <w:numId w:val="12"/>
        </w:numPr>
        <w:spacing w:after="5" w:line="248" w:lineRule="auto"/>
        <w:ind w:right="161" w:hanging="255"/>
      </w:pPr>
      <w:r>
        <w:rPr>
          <w:rFonts w:ascii="Calibri" w:eastAsia="Calibri" w:hAnsi="Calibri" w:cs="Calibri"/>
          <w:b/>
        </w:rPr>
        <w:t xml:space="preserve">Cross-Layer Evidence Synthesis: </w:t>
      </w:r>
      <w:r>
        <w:t xml:space="preserve">All </w:t>
      </w:r>
      <w:r>
        <w:rPr>
          <w:rFonts w:ascii="Calibri" w:eastAsia="Calibri" w:hAnsi="Calibri" w:cs="Calibri"/>
        </w:rPr>
        <w:t xml:space="preserve">TestResult </w:t>
      </w:r>
      <w:r>
        <w:t>Pydantic objects</w:t>
      </w:r>
    </w:p>
    <w:p w14:paraId="1E20991A" w14:textId="77777777" w:rsidR="00665FA6" w:rsidRDefault="00665FA6" w:rsidP="00665FA6">
      <w:pPr>
        <w:ind w:left="506" w:right="161"/>
      </w:pPr>
      <w:r>
        <w:t xml:space="preserve">(containing status </w:t>
      </w:r>
      <w:r>
        <w:rPr>
          <w:rFonts w:ascii="Calibri" w:eastAsia="Calibri" w:hAnsi="Calibri" w:cs="Calibri"/>
        </w:rPr>
        <w:t>PASS</w:t>
      </w:r>
      <w:r>
        <w:t xml:space="preserve">, </w:t>
      </w:r>
      <w:r>
        <w:rPr>
          <w:rFonts w:ascii="Calibri" w:eastAsia="Calibri" w:hAnsi="Calibri" w:cs="Calibri"/>
        </w:rPr>
        <w:t>WARN</w:t>
      </w:r>
      <w:r>
        <w:t xml:space="preserve">, </w:t>
      </w:r>
      <w:r>
        <w:rPr>
          <w:rFonts w:ascii="Calibri" w:eastAsia="Calibri" w:hAnsi="Calibri" w:cs="Calibri"/>
        </w:rPr>
        <w:t>FAIL</w:t>
      </w:r>
      <w:r>
        <w:t xml:space="preserve">, latency in ms, and structured metadata) are passed to </w:t>
      </w:r>
      <w:r>
        <w:rPr>
          <w:rFonts w:ascii="Calibri" w:eastAsia="Calibri" w:hAnsi="Calibri" w:cs="Calibri"/>
        </w:rPr>
        <w:t>engine/root_cause.py</w:t>
      </w:r>
      <w:r>
        <w:t>.</w:t>
      </w:r>
    </w:p>
    <w:p w14:paraId="639E4C44" w14:textId="77777777" w:rsidR="00665FA6" w:rsidRDefault="00665FA6" w:rsidP="00665FA6">
      <w:pPr>
        <w:numPr>
          <w:ilvl w:val="0"/>
          <w:numId w:val="12"/>
        </w:numPr>
        <w:spacing w:after="308" w:line="248" w:lineRule="auto"/>
        <w:ind w:right="161" w:hanging="255"/>
      </w:pPr>
      <w:r>
        <w:rPr>
          <w:rFonts w:ascii="Calibri" w:eastAsia="Calibri" w:hAnsi="Calibri" w:cs="Calibri"/>
          <w:b/>
        </w:rPr>
        <w:t xml:space="preserve">Root Cause Ranking &amp; Reporting: </w:t>
      </w:r>
      <w:r>
        <w:t>The RCA engine evaluates multistage patterns, assigns confidence scores (</w:t>
      </w:r>
      <w:r>
        <w:rPr>
          <w:rFonts w:ascii="Calibri" w:eastAsia="Calibri" w:hAnsi="Calibri" w:cs="Calibri"/>
        </w:rPr>
        <w:t xml:space="preserve">0.0 </w:t>
      </w:r>
      <w:r>
        <w:t xml:space="preserve">to </w:t>
      </w:r>
      <w:r>
        <w:rPr>
          <w:rFonts w:ascii="Calibri" w:eastAsia="Calibri" w:hAnsi="Calibri" w:cs="Calibri"/>
        </w:rPr>
        <w:t>1.0</w:t>
      </w:r>
      <w:r>
        <w:t>), generates step-by-step remediation advice, persists the session to SQLite (</w:t>
      </w:r>
      <w:r>
        <w:rPr>
          <w:rFonts w:ascii="Calibri" w:eastAsia="Calibri" w:hAnsi="Calibri" w:cs="Calibri"/>
        </w:rPr>
        <w:t>storage/database.py</w:t>
      </w:r>
      <w:r>
        <w:t>), and renders visual charts and downloadable HTML/PDF reports.</w:t>
      </w:r>
    </w:p>
    <w:p w14:paraId="4AE0B407" w14:textId="77777777" w:rsidR="00282B3E" w:rsidRDefault="003C07F8">
      <w:pPr>
        <w:pStyle w:val="Heading2"/>
      </w:pPr>
      <w:bookmarkStart w:id="24" w:name="_Toc243469642"/>
      <w:r>
        <w:t>3.2 Configuration or Code Implementation</w:t>
      </w:r>
      <w:bookmarkEnd w:id="24"/>
    </w:p>
    <w:p w14:paraId="29675CE4" w14:textId="77777777" w:rsidR="00665FA6" w:rsidRDefault="00665FA6" w:rsidP="00665FA6">
      <w:pPr>
        <w:spacing w:after="110"/>
        <w:ind w:left="16" w:right="161"/>
      </w:pPr>
      <w:r>
        <w:t>The project is organized into modular Python packages. Below are concise excerpts of the core networking and inference logic (complete module implementations are provided in Appendix A).</w:t>
      </w:r>
    </w:p>
    <w:p w14:paraId="7D636354" w14:textId="77777777" w:rsidR="00665FA6" w:rsidRDefault="00665FA6" w:rsidP="00665FA6">
      <w:pPr>
        <w:tabs>
          <w:tab w:val="center" w:pos="1154"/>
          <w:tab w:val="center" w:pos="4378"/>
        </w:tabs>
        <w:ind w:right="161"/>
        <w:jc w:val="left"/>
      </w:pPr>
      <w:r>
        <w:rPr>
          <w:rFonts w:ascii="Calibri" w:eastAsia="Calibri" w:hAnsi="Calibri" w:cs="Calibri"/>
          <w:b/>
        </w:rPr>
        <w:t>1.</w:t>
      </w:r>
      <w:r>
        <w:rPr>
          <w:rFonts w:ascii="Calibri" w:eastAsia="Calibri" w:hAnsi="Calibri" w:cs="Calibri"/>
          <w:b/>
        </w:rPr>
        <w:tab/>
        <w:t>Transport</w:t>
      </w:r>
      <w:r>
        <w:rPr>
          <w:rFonts w:ascii="Calibri" w:eastAsia="Calibri" w:hAnsi="Calibri" w:cs="Calibri"/>
          <w:b/>
        </w:rPr>
        <w:tab/>
        <w:t>Layer TCP 3-Way Handshake Differentiation</w:t>
      </w:r>
    </w:p>
    <w:p w14:paraId="68E678D0" w14:textId="77777777" w:rsidR="00665FA6" w:rsidRDefault="00665FA6" w:rsidP="00665FA6">
      <w:pPr>
        <w:spacing w:after="33"/>
        <w:ind w:left="16" w:right="161"/>
      </w:pPr>
      <w:r>
        <w:rPr>
          <w:rFonts w:ascii="Calibri" w:eastAsia="Calibri" w:hAnsi="Calibri" w:cs="Calibri"/>
          <w:b/>
        </w:rPr>
        <w:t xml:space="preserve">(diagnostics/connectivity.py): </w:t>
      </w:r>
      <w:r>
        <w:t>This function uses native Berkeley sockets</w:t>
      </w:r>
    </w:p>
    <w:p w14:paraId="6CB5A198" w14:textId="77777777" w:rsidR="00665FA6" w:rsidRDefault="00665FA6" w:rsidP="00665FA6">
      <w:pPr>
        <w:spacing w:after="152" w:line="259" w:lineRule="auto"/>
        <w:ind w:right="161"/>
        <w:jc w:val="left"/>
      </w:pPr>
      <w:r>
        <w:t>(‘AF</w:t>
      </w:r>
      <w:r>
        <w:rPr>
          <w:rFonts w:ascii="Cambria Math" w:eastAsia="Calibri" w:hAnsi="Cambria Math" w:cs="Cambria Math"/>
          <w:vertAlign w:val="subscript"/>
        </w:rPr>
        <w:t>𝐼</w:t>
      </w:r>
      <w:r>
        <w:rPr>
          <w:rFonts w:ascii="Cambria Math" w:eastAsia="Calibri" w:hAnsi="Cambria Math" w:cs="Cambria Math"/>
        </w:rPr>
        <w:t>𝑁𝐸𝑇</w:t>
      </w:r>
      <w:r>
        <w:rPr>
          <w:rFonts w:ascii="MS Gothic" w:eastAsia="MS Gothic" w:hAnsi="MS Gothic" w:cs="MS Gothic" w:hint="eastAsia"/>
          <w:vertAlign w:val="superscript"/>
        </w:rPr>
        <w:t>‵</w:t>
      </w:r>
      <w:r>
        <w:rPr>
          <w:rFonts w:ascii="Calibri" w:eastAsia="Calibri" w:hAnsi="Calibri" w:cs="Calibri"/>
        </w:rPr>
        <w:t>,</w:t>
      </w:r>
      <w:r>
        <w:rPr>
          <w:rFonts w:ascii="MS Gothic" w:eastAsia="MS Gothic" w:hAnsi="MS Gothic" w:cs="MS Gothic" w:hint="eastAsia"/>
          <w:vertAlign w:val="superscript"/>
        </w:rPr>
        <w:t>‵</w:t>
      </w:r>
      <w:r>
        <w:rPr>
          <w:rFonts w:ascii="Calibri" w:eastAsia="Calibri" w:hAnsi="Calibri" w:cs="Calibri"/>
          <w:vertAlign w:val="superscript"/>
        </w:rPr>
        <w:t xml:space="preserve"> </w:t>
      </w:r>
      <w:r>
        <w:rPr>
          <w:rFonts w:ascii="Cambria Math" w:eastAsia="Calibri" w:hAnsi="Cambria Math" w:cs="Cambria Math"/>
        </w:rPr>
        <w:t>𝑆𝑂𝐶𝐾</w:t>
      </w:r>
      <w:r>
        <w:rPr>
          <w:rFonts w:ascii="Cambria Math" w:eastAsia="Calibri" w:hAnsi="Cambria Math" w:cs="Cambria Math"/>
          <w:vertAlign w:val="subscript"/>
        </w:rPr>
        <w:t>𝑆</w:t>
      </w:r>
      <w:r>
        <w:rPr>
          <w:rFonts w:ascii="Cambria Math" w:eastAsia="Calibri" w:hAnsi="Cambria Math" w:cs="Cambria Math"/>
        </w:rPr>
        <w:t>𝑇𝑅𝐸𝐴𝑀</w:t>
      </w:r>
      <w:r>
        <w:rPr>
          <w:rFonts w:ascii="MS Gothic" w:eastAsia="MS Gothic" w:hAnsi="MS Gothic" w:cs="MS Gothic" w:hint="eastAsia"/>
          <w:vertAlign w:val="superscript"/>
        </w:rPr>
        <w:t>‵</w:t>
      </w:r>
      <w:r>
        <w:rPr>
          <w:rFonts w:ascii="Calibri" w:eastAsia="Calibri" w:hAnsi="Calibri" w:cs="Calibri"/>
        </w:rPr>
        <w:t>)</w:t>
      </w:r>
      <w:r>
        <w:rPr>
          <w:rFonts w:ascii="Cambria Math" w:eastAsia="Calibri" w:hAnsi="Cambria Math" w:cs="Cambria Math"/>
        </w:rPr>
        <w:t>𝑡𝑜𝑑𝑖𝑠𝑡𝑖𝑛𝑔𝑢𝑖𝑠ℎ𝑏𝑒𝑡𝑤𝑒𝑒𝑛𝑎𝑛𝑜𝑝𝑒𝑛𝑝𝑜𝑟𝑡</w:t>
      </w:r>
      <w:r>
        <w:rPr>
          <w:rFonts w:ascii="Calibri" w:eastAsia="Calibri" w:hAnsi="Calibri" w:cs="Calibri"/>
        </w:rPr>
        <w:t>,</w:t>
      </w:r>
      <w:r>
        <w:rPr>
          <w:rFonts w:ascii="Cambria Math" w:eastAsia="Calibri" w:hAnsi="Cambria Math" w:cs="Cambria Math"/>
        </w:rPr>
        <w:t>𝑎𝑛𝑎𝑐𝑡𝑖𝑣𝑒𝑂𝑆𝑘𝑒𝑟𝑛𝑒𝑙𝑟𝑒𝑗𝑒𝑐𝑡𝑖𝑜𝑛</w:t>
      </w:r>
      <w:r>
        <w:rPr>
          <w:rFonts w:ascii="Calibri" w:eastAsia="Calibri" w:hAnsi="Calibri" w:cs="Calibri"/>
        </w:rPr>
        <w:t>(</w:t>
      </w:r>
      <w:r>
        <w:rPr>
          <w:rFonts w:ascii="MS Gothic" w:eastAsia="MS Gothic" w:hAnsi="MS Gothic" w:cs="MS Gothic" w:hint="eastAsia"/>
          <w:vertAlign w:val="superscript"/>
        </w:rPr>
        <w:t>‵</w:t>
      </w:r>
      <w:r>
        <w:rPr>
          <w:rFonts w:ascii="Cambria Math" w:eastAsia="Calibri" w:hAnsi="Cambria Math" w:cs="Cambria Math"/>
        </w:rPr>
        <w:t>𝑇𝐶𝑃𝑅𝑆𝑇</w:t>
      </w:r>
      <w:r>
        <w:rPr>
          <w:rFonts w:ascii="MS Gothic" w:eastAsia="MS Gothic" w:hAnsi="MS Gothic" w:cs="MS Gothic" w:hint="eastAsia"/>
          <w:vertAlign w:val="superscript"/>
        </w:rPr>
        <w:t>‵</w:t>
      </w:r>
      <w:r>
        <w:rPr>
          <w:rFonts w:ascii="Calibri" w:eastAsia="Calibri" w:hAnsi="Calibri" w:cs="Calibri"/>
        </w:rPr>
        <w:t>)</w:t>
      </w:r>
    </w:p>
    <w:p w14:paraId="0F0542DA" w14:textId="77777777" w:rsidR="00665FA6" w:rsidRDefault="00665FA6" w:rsidP="00665FA6">
      <w:pPr>
        <w:ind w:left="434" w:right="161" w:hanging="418"/>
        <w:jc w:val="left"/>
      </w:pPr>
      <w:r>
        <w:rPr>
          <w:rFonts w:ascii="Calibri" w:eastAsia="Calibri" w:hAnsi="Calibri" w:cs="Calibri"/>
        </w:rPr>
        <w:t>def check_tcp_port_availability(target_host: str, port: int, timeout_sec: float = 3.0) -&gt; Te start_time = time.perf_counter() try:</w:t>
      </w:r>
    </w:p>
    <w:p w14:paraId="57E257C5" w14:textId="77777777" w:rsidR="00665FA6" w:rsidRDefault="00665FA6" w:rsidP="00665FA6">
      <w:pPr>
        <w:ind w:left="878" w:right="161" w:hanging="10"/>
        <w:jc w:val="left"/>
      </w:pPr>
      <w:r>
        <w:rPr>
          <w:rFonts w:ascii="Calibri" w:eastAsia="Calibri" w:hAnsi="Calibri" w:cs="Calibri"/>
        </w:rPr>
        <w:t>with socket.socket(socket.AF_INET, socket.SOCK_STREAM) as sock:</w:t>
      </w:r>
    </w:p>
    <w:p w14:paraId="214E11B6" w14:textId="77777777" w:rsidR="00665FA6" w:rsidRDefault="00665FA6" w:rsidP="00665FA6">
      <w:pPr>
        <w:ind w:left="1297" w:right="161" w:hanging="10"/>
        <w:jc w:val="left"/>
      </w:pPr>
      <w:r>
        <w:rPr>
          <w:rFonts w:ascii="Calibri" w:eastAsia="Calibri" w:hAnsi="Calibri" w:cs="Calibri"/>
        </w:rPr>
        <w:t>sock.settimeout(timeout_sec) sock.connect((target_host, port))</w:t>
      </w:r>
    </w:p>
    <w:p w14:paraId="4B0A313B" w14:textId="77777777" w:rsidR="00665FA6" w:rsidRDefault="00665FA6" w:rsidP="00665FA6">
      <w:pPr>
        <w:ind w:left="1297" w:right="161" w:hanging="10"/>
        <w:jc w:val="left"/>
      </w:pPr>
      <w:r>
        <w:rPr>
          <w:rFonts w:ascii="Calibri" w:eastAsia="Calibri" w:hAnsi="Calibri" w:cs="Calibri"/>
        </w:rPr>
        <w:lastRenderedPageBreak/>
        <w:t>latency_ms = (time.perf_counter() - start_time) * 1000.0 return TestResult( stage="tcp_connect", status="PASS", latency_ms=round(latency_ms, 2), summary=f"TCP 3-way handshake succeeded on {target_host}:{port}",</w:t>
      </w:r>
    </w:p>
    <w:p w14:paraId="610F9486" w14:textId="77777777" w:rsidR="00665FA6" w:rsidRDefault="00665FA6" w:rsidP="00665FA6">
      <w:pPr>
        <w:ind w:left="1715" w:right="161" w:hanging="10"/>
        <w:jc w:val="left"/>
      </w:pPr>
      <w:r>
        <w:rPr>
          <w:rFonts w:ascii="Calibri" w:eastAsia="Calibri" w:hAnsi="Calibri" w:cs="Calibri"/>
        </w:rPr>
        <w:t>details={"port": port, "state": "OPEN"}</w:t>
      </w:r>
    </w:p>
    <w:p w14:paraId="2DC1CEB1" w14:textId="77777777" w:rsidR="00665FA6" w:rsidRDefault="00665FA6" w:rsidP="00665FA6">
      <w:pPr>
        <w:ind w:left="450" w:right="161" w:firstLine="837"/>
        <w:jc w:val="left"/>
      </w:pPr>
      <w:r>
        <w:rPr>
          <w:rFonts w:ascii="Calibri" w:eastAsia="Calibri" w:hAnsi="Calibri" w:cs="Calibri"/>
        </w:rPr>
        <w:t>) except ConnectionRefusedError:</w:t>
      </w:r>
    </w:p>
    <w:p w14:paraId="7F23395C" w14:textId="77777777" w:rsidR="00665FA6" w:rsidRDefault="00665FA6" w:rsidP="00665FA6">
      <w:pPr>
        <w:ind w:left="1286" w:right="161" w:hanging="418"/>
        <w:jc w:val="left"/>
      </w:pPr>
      <w:r>
        <w:rPr>
          <w:rFonts w:ascii="Calibri" w:eastAsia="Calibri" w:hAnsi="Calibri" w:cs="Calibri"/>
        </w:rPr>
        <w:t>return TestResult( stage="tcp_connect", status="FAIL",</w:t>
      </w:r>
    </w:p>
    <w:p w14:paraId="055C6F31" w14:textId="77777777" w:rsidR="00665FA6" w:rsidRDefault="00665FA6" w:rsidP="00665FA6">
      <w:pPr>
        <w:ind w:left="1297" w:right="161" w:hanging="10"/>
        <w:jc w:val="left"/>
      </w:pPr>
      <w:r>
        <w:rPr>
          <w:rFonts w:ascii="Calibri" w:eastAsia="Calibri" w:hAnsi="Calibri" w:cs="Calibri"/>
        </w:rPr>
        <w:t>summary=f"Connection refused (TCP RST received) on {target_host}:{port}", details={"port": port, "state": "CLOSED_RST", "error_type": "ConnectionRefusedEr</w:t>
      </w:r>
    </w:p>
    <w:p w14:paraId="46226C83" w14:textId="77777777" w:rsidR="00665FA6" w:rsidRDefault="00665FA6" w:rsidP="00665FA6">
      <w:pPr>
        <w:ind w:left="450" w:right="161" w:firstLine="418"/>
        <w:jc w:val="left"/>
      </w:pPr>
      <w:r>
        <w:rPr>
          <w:rFonts w:ascii="Calibri" w:eastAsia="Calibri" w:hAnsi="Calibri" w:cs="Calibri"/>
        </w:rPr>
        <w:t>) except socket.timeout:</w:t>
      </w:r>
    </w:p>
    <w:p w14:paraId="31A9C2E5" w14:textId="77777777" w:rsidR="00665FA6" w:rsidRDefault="00665FA6" w:rsidP="00665FA6">
      <w:pPr>
        <w:ind w:left="1286" w:right="161" w:hanging="418"/>
        <w:jc w:val="left"/>
      </w:pPr>
      <w:r>
        <w:rPr>
          <w:rFonts w:ascii="Calibri" w:eastAsia="Calibri" w:hAnsi="Calibri" w:cs="Calibri"/>
        </w:rPr>
        <w:t>return TestResult( stage="tcp_connect", status="FAIL",</w:t>
      </w:r>
    </w:p>
    <w:p w14:paraId="58A694D8" w14:textId="77777777" w:rsidR="00665FA6" w:rsidRDefault="00665FA6" w:rsidP="00665FA6">
      <w:pPr>
        <w:spacing w:after="128" w:line="236" w:lineRule="auto"/>
        <w:ind w:left="853" w:right="161" w:firstLine="408"/>
      </w:pPr>
      <w:r>
        <w:rPr>
          <w:rFonts w:ascii="Calibri" w:eastAsia="Calibri" w:hAnsi="Calibri" w:cs="Calibri"/>
        </w:rPr>
        <w:t>summary=f"TCP SYN timed out after {timeout_sec}s on {target_host}:{port}", details={"port": port, "state": "FILTERED_TIMEOUT", "error_type": "TimeoutError" )</w:t>
      </w:r>
    </w:p>
    <w:p w14:paraId="09A91184" w14:textId="77777777" w:rsidR="00665FA6" w:rsidRDefault="00665FA6" w:rsidP="00665FA6">
      <w:pPr>
        <w:numPr>
          <w:ilvl w:val="0"/>
          <w:numId w:val="13"/>
        </w:numPr>
        <w:spacing w:after="110" w:line="248" w:lineRule="auto"/>
        <w:ind w:left="16" w:right="161"/>
      </w:pPr>
      <w:r>
        <w:rPr>
          <w:rFonts w:ascii="Calibri" w:eastAsia="Calibri" w:hAnsi="Calibri" w:cs="Calibri"/>
          <w:b/>
        </w:rPr>
        <w:t xml:space="preserve">Presentation Layer SSL/TLS Certificate Verification (diagnostics/http_tls.py): </w:t>
      </w:r>
      <w:r>
        <w:t>Wraps a TCP socket in a default SSL context with Server Name Indication (SNI) to validate the X.509 certificate chain and check expiration timestamps:</w:t>
      </w:r>
    </w:p>
    <w:p w14:paraId="3611AFC6" w14:textId="77777777" w:rsidR="00665FA6" w:rsidRDefault="00665FA6" w:rsidP="00665FA6">
      <w:pPr>
        <w:ind w:left="26" w:right="161" w:hanging="10"/>
        <w:jc w:val="left"/>
      </w:pPr>
      <w:r>
        <w:rPr>
          <w:rFonts w:ascii="Calibri" w:eastAsia="Calibri" w:hAnsi="Calibri" w:cs="Calibri"/>
        </w:rPr>
        <w:t>context = ssl.create_default_context() with socket.create_connection((target_host, port), timeout=timeout_sec) as sock:</w:t>
      </w:r>
    </w:p>
    <w:p w14:paraId="5F9108F5" w14:textId="77777777" w:rsidR="00665FA6" w:rsidRDefault="00665FA6" w:rsidP="00665FA6">
      <w:pPr>
        <w:ind w:left="460" w:right="161" w:hanging="10"/>
        <w:jc w:val="left"/>
      </w:pPr>
      <w:r>
        <w:rPr>
          <w:rFonts w:ascii="Calibri" w:eastAsia="Calibri" w:hAnsi="Calibri" w:cs="Calibri"/>
        </w:rPr>
        <w:t>with context.wrap_socket(sock, server_hostname=target_host) as ssock:</w:t>
      </w:r>
    </w:p>
    <w:p w14:paraId="5A118A86" w14:textId="77777777" w:rsidR="00665FA6" w:rsidRDefault="00665FA6" w:rsidP="00665FA6">
      <w:pPr>
        <w:spacing w:after="116"/>
        <w:ind w:left="878" w:right="161" w:hanging="10"/>
        <w:jc w:val="left"/>
      </w:pPr>
      <w:r>
        <w:rPr>
          <w:rFonts w:ascii="Calibri" w:eastAsia="Calibri" w:hAnsi="Calibri" w:cs="Calibri"/>
        </w:rPr>
        <w:t>cert = ssock.getpeercert() cipher = ssock.cipher() tls_version = ssock.version()</w:t>
      </w:r>
    </w:p>
    <w:p w14:paraId="6DFC299E" w14:textId="77777777" w:rsidR="00665FA6" w:rsidRDefault="00665FA6" w:rsidP="00665FA6">
      <w:pPr>
        <w:numPr>
          <w:ilvl w:val="0"/>
          <w:numId w:val="13"/>
        </w:numPr>
        <w:spacing w:after="110" w:line="248" w:lineRule="auto"/>
        <w:ind w:left="16" w:right="161"/>
      </w:pPr>
      <w:r>
        <w:rPr>
          <w:rFonts w:ascii="Calibri" w:eastAsia="Calibri" w:hAnsi="Calibri" w:cs="Calibri"/>
          <w:b/>
        </w:rPr>
        <w:t xml:space="preserve">Deterministic Root Cause Analysis Engine (engine/root_cause.py): </w:t>
      </w:r>
      <w:r>
        <w:t>Synthesizes results across all stages to isolate the exact layer of failure:</w:t>
      </w:r>
    </w:p>
    <w:p w14:paraId="7DD584A9" w14:textId="77777777" w:rsidR="00665FA6" w:rsidRDefault="00665FA6" w:rsidP="00665FA6">
      <w:pPr>
        <w:ind w:left="26" w:right="161" w:hanging="10"/>
        <w:jc w:val="left"/>
      </w:pPr>
      <w:r>
        <w:rPr>
          <w:rFonts w:ascii="Calibri" w:eastAsia="Calibri" w:hAnsi="Calibri" w:cs="Calibri"/>
        </w:rPr>
        <w:t>if local_cfg and local_cfg.status == "FAIL":</w:t>
      </w:r>
    </w:p>
    <w:p w14:paraId="034F47C0" w14:textId="77777777" w:rsidR="00665FA6" w:rsidRDefault="00665FA6" w:rsidP="00665FA6">
      <w:pPr>
        <w:ind w:left="868" w:right="161" w:hanging="418"/>
        <w:jc w:val="left"/>
      </w:pPr>
      <w:r>
        <w:rPr>
          <w:rFonts w:ascii="Calibri" w:eastAsia="Calibri" w:hAnsi="Calibri" w:cs="Calibri"/>
        </w:rPr>
        <w:t>hypotheses.append(RootCauseHypothesis( cause="Local Network Interface Disconnected or DHCP Lease Failure", confidence=0.95, layer="Layer 1/2 (Physical / Data Link)"</w:t>
      </w:r>
    </w:p>
    <w:p w14:paraId="13804A13" w14:textId="77777777" w:rsidR="00665FA6" w:rsidRDefault="00665FA6" w:rsidP="00665FA6">
      <w:pPr>
        <w:ind w:left="16" w:right="161" w:firstLine="418"/>
        <w:jc w:val="left"/>
      </w:pPr>
      <w:r>
        <w:rPr>
          <w:rFonts w:ascii="Calibri" w:eastAsia="Calibri" w:hAnsi="Calibri" w:cs="Calibri"/>
        </w:rPr>
        <w:t>)) elif dns_res and dns_res.status == "FAIL":</w:t>
      </w:r>
    </w:p>
    <w:p w14:paraId="3BA66CA8" w14:textId="77777777" w:rsidR="00665FA6" w:rsidRDefault="00665FA6" w:rsidP="00665FA6">
      <w:pPr>
        <w:ind w:left="868" w:right="161" w:hanging="418"/>
        <w:jc w:val="left"/>
      </w:pPr>
      <w:r>
        <w:rPr>
          <w:rFonts w:ascii="Calibri" w:eastAsia="Calibri" w:hAnsi="Calibri" w:cs="Calibri"/>
        </w:rPr>
        <w:lastRenderedPageBreak/>
        <w:t>hypotheses.append(RootCauseHypothesis( cause="DNS Hostname Resolution Failure (NXDOMAIN or Unreachable Resolver)", confidence=0.90, layer="Layer 5/7 (DNS Service)"</w:t>
      </w:r>
    </w:p>
    <w:p w14:paraId="7AA34AE2" w14:textId="77777777" w:rsidR="00665FA6" w:rsidRDefault="00665FA6" w:rsidP="00665FA6">
      <w:pPr>
        <w:ind w:left="16" w:right="161" w:firstLine="418"/>
        <w:jc w:val="left"/>
      </w:pPr>
      <w:r>
        <w:rPr>
          <w:rFonts w:ascii="Calibri" w:eastAsia="Calibri" w:hAnsi="Calibri" w:cs="Calibri"/>
        </w:rPr>
        <w:t>)) elif tcp_res and tcp_res.status == "FAIL":</w:t>
      </w:r>
    </w:p>
    <w:p w14:paraId="657CC8D8" w14:textId="77777777" w:rsidR="00665FA6" w:rsidRDefault="00665FA6" w:rsidP="00665FA6">
      <w:pPr>
        <w:ind w:left="460" w:right="161" w:hanging="10"/>
        <w:jc w:val="left"/>
      </w:pPr>
      <w:r>
        <w:rPr>
          <w:rFonts w:ascii="Calibri" w:eastAsia="Calibri" w:hAnsi="Calibri" w:cs="Calibri"/>
        </w:rPr>
        <w:t>if tcp_res.details.get("state") == "CLOSED_RST":</w:t>
      </w:r>
    </w:p>
    <w:p w14:paraId="7F31F356" w14:textId="77777777" w:rsidR="00665FA6" w:rsidRDefault="00665FA6" w:rsidP="00665FA6">
      <w:pPr>
        <w:ind w:left="1286" w:right="161" w:hanging="418"/>
        <w:jc w:val="left"/>
      </w:pPr>
      <w:r>
        <w:rPr>
          <w:rFonts w:ascii="Calibri" w:eastAsia="Calibri" w:hAnsi="Calibri" w:cs="Calibri"/>
        </w:rPr>
        <w:t>hypotheses.append(RootCauseHypothesis( cause=f"Target Service Daemon Not Listening on Port {target_port} (TCP RST)", confidence=0.92, layer="Layer 4 (Transport Layer)"</w:t>
      </w:r>
    </w:p>
    <w:p w14:paraId="3A512786" w14:textId="77777777" w:rsidR="00665FA6" w:rsidRDefault="00665FA6" w:rsidP="00665FA6">
      <w:pPr>
        <w:ind w:left="450" w:right="161" w:firstLine="418"/>
        <w:jc w:val="left"/>
      </w:pPr>
      <w:r>
        <w:rPr>
          <w:rFonts w:ascii="Calibri" w:eastAsia="Calibri" w:hAnsi="Calibri" w:cs="Calibri"/>
        </w:rPr>
        <w:t>)) else:</w:t>
      </w:r>
    </w:p>
    <w:p w14:paraId="56660E21" w14:textId="77777777" w:rsidR="00665FA6" w:rsidRDefault="00665FA6" w:rsidP="00665FA6">
      <w:pPr>
        <w:spacing w:after="309"/>
        <w:ind w:left="878" w:right="161" w:hanging="10"/>
        <w:jc w:val="left"/>
      </w:pPr>
      <w:r>
        <w:rPr>
          <w:rFonts w:ascii="Calibri" w:eastAsia="Calibri" w:hAnsi="Calibri" w:cs="Calibri"/>
        </w:rPr>
        <w:t>hypotheses.append(RootCauseHypothesis( cause=f"Firewall Dropping Packets or Routing Blackhole on Port {target_port}", confidence=0.80, layer="Layer 3/4 (Network / Firewall)" ))</w:t>
      </w:r>
    </w:p>
    <w:p w14:paraId="2438E8A6" w14:textId="77777777" w:rsidR="00282B3E" w:rsidRDefault="003C07F8">
      <w:pPr>
        <w:pStyle w:val="Heading2"/>
      </w:pPr>
      <w:bookmarkStart w:id="25" w:name="_Toc243469643"/>
      <w:r>
        <w:t>3.3 Protocols and Technical Working</w:t>
      </w:r>
      <w:bookmarkEnd w:id="25"/>
    </w:p>
    <w:p w14:paraId="3641E7EB" w14:textId="77777777" w:rsidR="00665FA6" w:rsidRDefault="00665FA6" w:rsidP="00665FA6">
      <w:pPr>
        <w:numPr>
          <w:ilvl w:val="0"/>
          <w:numId w:val="14"/>
        </w:numPr>
        <w:spacing w:after="5" w:line="248" w:lineRule="auto"/>
        <w:ind w:right="161" w:hanging="255"/>
      </w:pPr>
      <w:r>
        <w:rPr>
          <w:rFonts w:ascii="Calibri" w:eastAsia="Calibri" w:hAnsi="Calibri" w:cs="Calibri"/>
          <w:b/>
        </w:rPr>
        <w:t xml:space="preserve">Local Link, DHCP &amp; ARP (Stages 1–2): </w:t>
      </w:r>
      <w:r>
        <w:t xml:space="preserve">In Stage 1, </w:t>
      </w:r>
      <w:r>
        <w:rPr>
          <w:rFonts w:ascii="Calibri" w:eastAsia="Calibri" w:hAnsi="Calibri" w:cs="Calibri"/>
        </w:rPr>
        <w:t xml:space="preserve">local_config.py </w:t>
      </w:r>
      <w:r>
        <w:t xml:space="preserve">inspects active interfaces via </w:t>
      </w:r>
      <w:r>
        <w:rPr>
          <w:rFonts w:ascii="Calibri" w:eastAsia="Calibri" w:hAnsi="Calibri" w:cs="Calibri"/>
        </w:rPr>
        <w:t xml:space="preserve">psutil.net_if_addrs() </w:t>
      </w:r>
      <w:r>
        <w:t xml:space="preserve">and </w:t>
      </w:r>
      <w:r>
        <w:rPr>
          <w:rFonts w:ascii="Calibri" w:eastAsia="Calibri" w:hAnsi="Calibri" w:cs="Calibri"/>
        </w:rPr>
        <w:t>net_if_stats()</w:t>
      </w:r>
      <w:r>
        <w:t>. It filters out loopback (</w:t>
      </w:r>
      <w:r>
        <w:rPr>
          <w:rFonts w:ascii="Calibri" w:eastAsia="Calibri" w:hAnsi="Calibri" w:cs="Calibri"/>
        </w:rPr>
        <w:t>127.0.0.1</w:t>
      </w:r>
      <w:r>
        <w:t>) and flags Automatic Private IP Addressing (</w:t>
      </w:r>
      <w:r>
        <w:rPr>
          <w:rFonts w:ascii="Calibri" w:eastAsia="Calibri" w:hAnsi="Calibri" w:cs="Calibri"/>
        </w:rPr>
        <w:t>169.254.x.x</w:t>
      </w:r>
      <w:r>
        <w:t>, RFC 3927 [9]), which occurs when the 4-step DHCP DORA process (</w:t>
      </w:r>
      <w:r>
        <w:rPr>
          <w:rFonts w:ascii="Calibri" w:eastAsia="Calibri" w:hAnsi="Calibri" w:cs="Calibri"/>
          <w:i/>
        </w:rPr>
        <w:t>Discover, Offer, Request, Acknowledge</w:t>
      </w:r>
      <w:r>
        <w:t>, RFC 2131 [7]) fails. Stage 2 dispatches ICMP Echo Requests (Type 8, Code 0) to the default gateway, verifying local Address Resolution Protocol (ARP, RFC 826) MAC translation and local router responsiveness.</w:t>
      </w:r>
    </w:p>
    <w:p w14:paraId="196B0461" w14:textId="77777777" w:rsidR="00665FA6" w:rsidRDefault="00665FA6" w:rsidP="00665FA6">
      <w:pPr>
        <w:numPr>
          <w:ilvl w:val="0"/>
          <w:numId w:val="14"/>
        </w:numPr>
        <w:spacing w:after="5" w:line="248" w:lineRule="auto"/>
        <w:ind w:right="161" w:hanging="255"/>
      </w:pPr>
      <w:r>
        <w:rPr>
          <w:rFonts w:ascii="Calibri" w:eastAsia="Calibri" w:hAnsi="Calibri" w:cs="Calibri"/>
          <w:b/>
        </w:rPr>
        <w:t xml:space="preserve">DNS Resolution (Stage 3): </w:t>
      </w:r>
      <w:r>
        <w:rPr>
          <w:rFonts w:ascii="Calibri" w:eastAsia="Calibri" w:hAnsi="Calibri" w:cs="Calibri"/>
        </w:rPr>
        <w:t xml:space="preserve">dns.py </w:t>
      </w:r>
      <w:r>
        <w:t xml:space="preserve">invokes </w:t>
      </w:r>
      <w:r>
        <w:rPr>
          <w:rFonts w:ascii="Calibri" w:eastAsia="Calibri" w:hAnsi="Calibri" w:cs="Calibri"/>
        </w:rPr>
        <w:t xml:space="preserve">socket.getaddrinfo() </w:t>
      </w:r>
      <w:r>
        <w:t xml:space="preserve">over UDP/TCP Port 53. It distinguishes between </w:t>
      </w:r>
      <w:r>
        <w:rPr>
          <w:rFonts w:ascii="Calibri" w:eastAsia="Calibri" w:hAnsi="Calibri" w:cs="Calibri"/>
        </w:rPr>
        <w:t xml:space="preserve">NXDOMAIN </w:t>
      </w:r>
      <w:r>
        <w:t>(RCODE 3, non-existent domain) and resolver timeouts, preventing downstream socket calls against unresolvable names.</w:t>
      </w:r>
    </w:p>
    <w:p w14:paraId="3993C731" w14:textId="77777777" w:rsidR="00665FA6" w:rsidRDefault="00665FA6" w:rsidP="00665FA6">
      <w:pPr>
        <w:numPr>
          <w:ilvl w:val="0"/>
          <w:numId w:val="14"/>
        </w:numPr>
        <w:spacing w:after="5" w:line="248" w:lineRule="auto"/>
        <w:ind w:right="161" w:hanging="255"/>
      </w:pPr>
      <w:r>
        <w:rPr>
          <w:rFonts w:ascii="Calibri" w:eastAsia="Calibri" w:hAnsi="Calibri" w:cs="Calibri"/>
          <w:b/>
        </w:rPr>
        <w:t>TCP 3-Way Handshake vs. ICMP Asymmetry (Stages 4–5):</w:t>
      </w:r>
    </w:p>
    <w:p w14:paraId="754D875A" w14:textId="77777777" w:rsidR="00665FA6" w:rsidRDefault="00665FA6" w:rsidP="00665FA6">
      <w:pPr>
        <w:ind w:left="519" w:right="161"/>
      </w:pPr>
      <w:r>
        <w:t xml:space="preserve">While Stage 4 sends ICMP Echo probes, Stage 5 tests Transport-layer reachability by transmitting a </w:t>
      </w:r>
      <w:r>
        <w:rPr>
          <w:rFonts w:ascii="Calibri" w:eastAsia="Calibri" w:hAnsi="Calibri" w:cs="Calibri"/>
        </w:rPr>
        <w:t xml:space="preserve">SYN </w:t>
      </w:r>
      <w:r>
        <w:t xml:space="preserve">segment. If the remote host replies with </w:t>
      </w:r>
      <w:r>
        <w:rPr>
          <w:rFonts w:ascii="Calibri" w:eastAsia="Calibri" w:hAnsi="Calibri" w:cs="Calibri"/>
        </w:rPr>
        <w:t>SYN+ACK</w:t>
      </w:r>
      <w:r>
        <w:t xml:space="preserve">, the kernel completes the handshake with </w:t>
      </w:r>
      <w:r>
        <w:rPr>
          <w:rFonts w:ascii="Calibri" w:eastAsia="Calibri" w:hAnsi="Calibri" w:cs="Calibri"/>
        </w:rPr>
        <w:t xml:space="preserve">ACK </w:t>
      </w:r>
      <w:r>
        <w:t xml:space="preserve">and records connection RTT. If no application is bound to the port, the remote OS returns a </w:t>
      </w:r>
      <w:r>
        <w:rPr>
          <w:rFonts w:ascii="Calibri" w:eastAsia="Calibri" w:hAnsi="Calibri" w:cs="Calibri"/>
        </w:rPr>
        <w:t xml:space="preserve">RST </w:t>
      </w:r>
      <w:r>
        <w:t>segment (</w:t>
      </w:r>
      <w:r>
        <w:rPr>
          <w:rFonts w:ascii="Calibri" w:eastAsia="Calibri" w:hAnsi="Calibri" w:cs="Calibri"/>
        </w:rPr>
        <w:t>ConnectionRefusedError</w:t>
      </w:r>
      <w:r>
        <w:t>), proving the host and network path are operational even if ICMP ping was blocked.</w:t>
      </w:r>
    </w:p>
    <w:p w14:paraId="3A4E7EC2" w14:textId="77777777" w:rsidR="00665FA6" w:rsidRDefault="00665FA6" w:rsidP="00665FA6">
      <w:pPr>
        <w:numPr>
          <w:ilvl w:val="0"/>
          <w:numId w:val="14"/>
        </w:numPr>
        <w:spacing w:after="5" w:line="248" w:lineRule="auto"/>
        <w:ind w:right="161" w:hanging="255"/>
      </w:pPr>
      <w:r>
        <w:rPr>
          <w:rFonts w:ascii="Calibri" w:eastAsia="Calibri" w:hAnsi="Calibri" w:cs="Calibri"/>
          <w:b/>
        </w:rPr>
        <w:t xml:space="preserve">TLS Cryptographic Handshake &amp; HTTP Health (Stage 6): </w:t>
      </w:r>
      <w:r>
        <w:t xml:space="preserve">During the TLS handshake, the client sends a </w:t>
      </w:r>
      <w:r>
        <w:rPr>
          <w:rFonts w:ascii="Calibri" w:eastAsia="Calibri" w:hAnsi="Calibri" w:cs="Calibri"/>
        </w:rPr>
        <w:t xml:space="preserve">ClientHello </w:t>
      </w:r>
      <w:r>
        <w:t xml:space="preserve">containing the target hostname in the SNI extension (enabling virtual hosting on CDNs), negotiates TLS 1.2/1.3 cipher suites (such as ECDHE-RSA-AES128-GCMSHA256), and verifies the server’s X.509 certificate against trusted Root CAs. Following TLS, an HTTP/1.1 request classifies application </w:t>
      </w:r>
      <w:r>
        <w:lastRenderedPageBreak/>
        <w:t>status codes into healthy (</w:t>
      </w:r>
      <w:r>
        <w:rPr>
          <w:rFonts w:ascii="Calibri" w:eastAsia="Calibri" w:hAnsi="Calibri" w:cs="Calibri"/>
        </w:rPr>
        <w:t>2xx/3xx</w:t>
      </w:r>
      <w:r>
        <w:t>), client error (</w:t>
      </w:r>
      <w:r>
        <w:rPr>
          <w:rFonts w:ascii="Calibri" w:eastAsia="Calibri" w:hAnsi="Calibri" w:cs="Calibri"/>
        </w:rPr>
        <w:t>4xx</w:t>
      </w:r>
      <w:r>
        <w:t>), or server crash/gateway timeout (</w:t>
      </w:r>
      <w:r>
        <w:rPr>
          <w:rFonts w:ascii="Calibri" w:eastAsia="Calibri" w:hAnsi="Calibri" w:cs="Calibri"/>
        </w:rPr>
        <w:t>500, 502, 503, 504</w:t>
      </w:r>
      <w:r>
        <w:t>).</w:t>
      </w:r>
    </w:p>
    <w:p w14:paraId="7061A414" w14:textId="77777777" w:rsidR="00665FA6" w:rsidRDefault="00665FA6" w:rsidP="00665FA6">
      <w:pPr>
        <w:numPr>
          <w:ilvl w:val="0"/>
          <w:numId w:val="14"/>
        </w:numPr>
        <w:spacing w:after="318" w:line="248" w:lineRule="auto"/>
        <w:ind w:right="161" w:hanging="255"/>
      </w:pPr>
      <w:r>
        <w:rPr>
          <w:rFonts w:ascii="Calibri" w:eastAsia="Calibri" w:hAnsi="Calibri" w:cs="Calibri"/>
          <w:b/>
        </w:rPr>
        <w:t xml:space="preserve">RTT Latency, Jitter &amp; TTL Traceroute Mapping (Stages 7–8): </w:t>
      </w:r>
      <w:r>
        <w:rPr>
          <w:rFonts w:ascii="Calibri" w:eastAsia="Calibri" w:hAnsi="Calibri" w:cs="Calibri"/>
        </w:rPr>
        <w:t xml:space="preserve">latency.py </w:t>
      </w:r>
      <w:r>
        <w:t>computes total delay (Propagation</w:t>
      </w:r>
      <w:r>
        <w:rPr>
          <w:rFonts w:ascii="Calibri" w:eastAsia="Calibri" w:hAnsi="Calibri" w:cs="Calibri"/>
        </w:rPr>
        <w:t>+</w:t>
      </w:r>
      <w:r>
        <w:t>Transmission</w:t>
      </w:r>
      <w:r>
        <w:rPr>
          <w:rFonts w:ascii="Calibri" w:eastAsia="Calibri" w:hAnsi="Calibri" w:cs="Calibri"/>
        </w:rPr>
        <w:t>+</w:t>
      </w:r>
      <w:r>
        <w:t>Queuing</w:t>
      </w:r>
      <w:r>
        <w:rPr>
          <w:rFonts w:ascii="Calibri" w:eastAsia="Calibri" w:hAnsi="Calibri" w:cs="Calibri"/>
        </w:rPr>
        <w:t xml:space="preserve">+ </w:t>
      </w:r>
      <w:r>
        <w:t>Processing) across multiple probes and measures Jitter (RTT</w:t>
      </w:r>
      <w:r>
        <w:rPr>
          <w:rFonts w:ascii="Calibri" w:eastAsia="Calibri" w:hAnsi="Calibri" w:cs="Calibri"/>
          <w:vertAlign w:val="subscript"/>
        </w:rPr>
        <w:t>max</w:t>
      </w:r>
      <w:r>
        <w:rPr>
          <w:rFonts w:ascii="Calibri" w:eastAsia="Calibri" w:hAnsi="Calibri" w:cs="Calibri"/>
        </w:rPr>
        <w:t>−</w:t>
      </w:r>
      <w:r>
        <w:t>RTT</w:t>
      </w:r>
      <w:r>
        <w:rPr>
          <w:rFonts w:ascii="Calibri" w:eastAsia="Calibri" w:hAnsi="Calibri" w:cs="Calibri"/>
          <w:vertAlign w:val="subscript"/>
        </w:rPr>
        <w:t>min</w:t>
      </w:r>
      <w:r>
        <w:t xml:space="preserve">). </w:t>
      </w:r>
      <w:r>
        <w:rPr>
          <w:rFonts w:ascii="Calibri" w:eastAsia="Calibri" w:hAnsi="Calibri" w:cs="Calibri"/>
        </w:rPr>
        <w:t xml:space="preserve">traceroute.py </w:t>
      </w:r>
      <w:r>
        <w:t xml:space="preserve">increments the 8-bit IPv4 Time-to-Live (TTL) header field starting from TTL </w:t>
      </w:r>
      <w:r>
        <w:rPr>
          <w:rFonts w:ascii="Calibri" w:eastAsia="Calibri" w:hAnsi="Calibri" w:cs="Calibri"/>
        </w:rPr>
        <w:t>= 1</w:t>
      </w:r>
      <w:r>
        <w:t xml:space="preserve">. Each intermediate router decrements TTL to 0 and returns an </w:t>
      </w:r>
      <w:r>
        <w:rPr>
          <w:rFonts w:ascii="Calibri" w:eastAsia="Calibri" w:hAnsi="Calibri" w:cs="Calibri"/>
          <w:b/>
        </w:rPr>
        <w:t xml:space="preserve">ICMP Type 11, Code 0 (Time Exceeded in Transit) </w:t>
      </w:r>
      <w:r>
        <w:t xml:space="preserve">packet, allowing </w:t>
      </w:r>
      <w:r>
        <w:rPr>
          <w:rFonts w:ascii="Calibri" w:eastAsia="Calibri" w:hAnsi="Calibri" w:cs="Calibri"/>
        </w:rPr>
        <w:t xml:space="preserve">traceroute_visualizer.py </w:t>
      </w:r>
      <w:r>
        <w:t>to map every hop and pinpoint the first failing hop.</w:t>
      </w:r>
    </w:p>
    <w:p w14:paraId="6CE077AB" w14:textId="77777777" w:rsidR="00282B3E" w:rsidRDefault="003C07F8">
      <w:pPr>
        <w:pStyle w:val="Heading2"/>
      </w:pPr>
      <w:bookmarkStart w:id="26" w:name="_Toc243469644"/>
      <w:r>
        <w:t>3.4 Execution Procedure</w:t>
      </w:r>
      <w:bookmarkEnd w:id="26"/>
    </w:p>
    <w:p w14:paraId="7A5BC43E" w14:textId="77777777" w:rsidR="00665FA6" w:rsidRDefault="00665FA6" w:rsidP="00665FA6">
      <w:pPr>
        <w:spacing w:after="111"/>
        <w:ind w:left="16" w:right="161"/>
      </w:pPr>
      <w:r>
        <w:t>The project can be launched reproducibly on Windows, macOS, or Linux using the following steps:</w:t>
      </w:r>
    </w:p>
    <w:p w14:paraId="2D8478BC" w14:textId="77777777" w:rsidR="00665FA6" w:rsidRDefault="00665FA6" w:rsidP="00665FA6">
      <w:pPr>
        <w:numPr>
          <w:ilvl w:val="0"/>
          <w:numId w:val="15"/>
        </w:numPr>
        <w:spacing w:after="5" w:line="248" w:lineRule="auto"/>
        <w:ind w:right="161" w:hanging="255"/>
        <w:jc w:val="left"/>
      </w:pPr>
      <w:r>
        <w:rPr>
          <w:rFonts w:ascii="Calibri" w:eastAsia="Calibri" w:hAnsi="Calibri" w:cs="Calibri"/>
          <w:b/>
        </w:rPr>
        <w:t xml:space="preserve">Install Dependencies: </w:t>
      </w:r>
      <w:r>
        <w:t>Ensure Python 3.11+ is installed and run:</w:t>
      </w:r>
    </w:p>
    <w:p w14:paraId="4E1881AA" w14:textId="77777777" w:rsidR="00665FA6" w:rsidRDefault="00665FA6" w:rsidP="00665FA6">
      <w:pPr>
        <w:ind w:left="540" w:right="161" w:hanging="10"/>
        <w:jc w:val="left"/>
      </w:pPr>
      <w:r>
        <w:rPr>
          <w:rFonts w:ascii="Calibri" w:eastAsia="Calibri" w:hAnsi="Calibri" w:cs="Calibri"/>
        </w:rPr>
        <w:t>python -m pip install -r requirements.txt</w:t>
      </w:r>
    </w:p>
    <w:p w14:paraId="1D332788" w14:textId="77777777" w:rsidR="00665FA6" w:rsidRDefault="00665FA6" w:rsidP="00665FA6">
      <w:pPr>
        <w:numPr>
          <w:ilvl w:val="0"/>
          <w:numId w:val="15"/>
        </w:numPr>
        <w:spacing w:after="5" w:line="248" w:lineRule="auto"/>
        <w:ind w:right="161" w:hanging="255"/>
        <w:jc w:val="left"/>
      </w:pPr>
      <w:r>
        <w:rPr>
          <w:rFonts w:ascii="Calibri" w:eastAsia="Calibri" w:hAnsi="Calibri" w:cs="Calibri"/>
          <w:b/>
        </w:rPr>
        <w:t xml:space="preserve">Configure Environment (Optional): </w:t>
      </w:r>
      <w:r>
        <w:t xml:space="preserve">Copy </w:t>
      </w:r>
      <w:r>
        <w:rPr>
          <w:rFonts w:ascii="Calibri" w:eastAsia="Calibri" w:hAnsi="Calibri" w:cs="Calibri"/>
        </w:rPr>
        <w:t xml:space="preserve">.env.example </w:t>
      </w:r>
      <w:r>
        <w:t xml:space="preserve">to </w:t>
      </w:r>
      <w:r>
        <w:rPr>
          <w:rFonts w:ascii="Calibri" w:eastAsia="Calibri" w:hAnsi="Calibri" w:cs="Calibri"/>
        </w:rPr>
        <w:t xml:space="preserve">.env </w:t>
      </w:r>
      <w:r>
        <w:t>to configure optional Ollama/OpenAI/Gemini LLM explainability or Slack/Jira webhook integrations.</w:t>
      </w:r>
    </w:p>
    <w:p w14:paraId="4E805EE7" w14:textId="77777777" w:rsidR="00665FA6" w:rsidRDefault="00665FA6" w:rsidP="00665FA6">
      <w:pPr>
        <w:numPr>
          <w:ilvl w:val="0"/>
          <w:numId w:val="15"/>
        </w:numPr>
        <w:spacing w:after="5" w:line="248" w:lineRule="auto"/>
        <w:ind w:right="161" w:hanging="255"/>
        <w:jc w:val="left"/>
      </w:pPr>
      <w:r>
        <w:rPr>
          <w:rFonts w:ascii="Calibri" w:eastAsia="Calibri" w:hAnsi="Calibri" w:cs="Calibri"/>
          <w:b/>
        </w:rPr>
        <w:t>Launch the Streamlit Multi-Page Web Interface:</w:t>
      </w:r>
    </w:p>
    <w:p w14:paraId="2DC59D3C" w14:textId="77777777" w:rsidR="00665FA6" w:rsidRDefault="00665FA6" w:rsidP="00665FA6">
      <w:pPr>
        <w:ind w:left="540" w:right="161" w:hanging="10"/>
        <w:jc w:val="left"/>
      </w:pPr>
      <w:r>
        <w:rPr>
          <w:rFonts w:ascii="Calibri" w:eastAsia="Calibri" w:hAnsi="Calibri" w:cs="Calibri"/>
        </w:rPr>
        <w:t>python run.py</w:t>
      </w:r>
    </w:p>
    <w:p w14:paraId="112DCE0F" w14:textId="77777777" w:rsidR="00665FA6" w:rsidRDefault="00665FA6" w:rsidP="00665FA6">
      <w:pPr>
        <w:ind w:left="540" w:right="161" w:hanging="10"/>
        <w:jc w:val="left"/>
      </w:pPr>
      <w:r>
        <w:rPr>
          <w:rFonts w:ascii="Calibri" w:eastAsia="Calibri" w:hAnsi="Calibri" w:cs="Calibri"/>
        </w:rPr>
        <w:t># Alternatively: streamlit run app.py</w:t>
      </w:r>
    </w:p>
    <w:p w14:paraId="2546BEF6" w14:textId="77777777" w:rsidR="00665FA6" w:rsidRDefault="00665FA6" w:rsidP="00665FA6">
      <w:pPr>
        <w:spacing w:after="2" w:line="241" w:lineRule="auto"/>
        <w:ind w:left="540" w:right="161" w:hanging="10"/>
        <w:jc w:val="left"/>
      </w:pPr>
      <w:r>
        <w:t xml:space="preserve">Navigate to </w:t>
      </w:r>
      <w:r>
        <w:rPr>
          <w:rFonts w:ascii="Calibri" w:eastAsia="Calibri" w:hAnsi="Calibri" w:cs="Calibri"/>
        </w:rPr>
        <w:t xml:space="preserve">http://localhost:8501 </w:t>
      </w:r>
      <w:r>
        <w:t>in a web browser to access the Live Diagnostics, Batch Audit, Fault Simulation Lab, Continuous Monitoring, and Incident History pages.</w:t>
      </w:r>
    </w:p>
    <w:p w14:paraId="2618AEF9" w14:textId="77777777" w:rsidR="00665FA6" w:rsidRDefault="00665FA6" w:rsidP="00665FA6">
      <w:pPr>
        <w:numPr>
          <w:ilvl w:val="0"/>
          <w:numId w:val="15"/>
        </w:numPr>
        <w:spacing w:after="5" w:line="248" w:lineRule="auto"/>
        <w:ind w:right="161" w:hanging="255"/>
        <w:jc w:val="left"/>
      </w:pPr>
      <w:r>
        <w:rPr>
          <w:rFonts w:ascii="Calibri" w:eastAsia="Calibri" w:hAnsi="Calibri" w:cs="Calibri"/>
          <w:b/>
        </w:rPr>
        <w:t>Launch the FastAPI REST Server (Optional):</w:t>
      </w:r>
    </w:p>
    <w:p w14:paraId="1BFD4480" w14:textId="77777777" w:rsidR="00665FA6" w:rsidRDefault="00665FA6" w:rsidP="00665FA6">
      <w:pPr>
        <w:ind w:left="540" w:right="161" w:hanging="10"/>
        <w:jc w:val="left"/>
      </w:pPr>
      <w:r>
        <w:rPr>
          <w:rFonts w:ascii="Calibri" w:eastAsia="Calibri" w:hAnsi="Calibri" w:cs="Calibri"/>
        </w:rPr>
        <w:t>python run.py api</w:t>
      </w:r>
    </w:p>
    <w:p w14:paraId="5E39A542" w14:textId="77777777" w:rsidR="00665FA6" w:rsidRDefault="00665FA6" w:rsidP="00665FA6">
      <w:pPr>
        <w:ind w:left="540" w:right="161" w:hanging="10"/>
        <w:jc w:val="left"/>
      </w:pPr>
      <w:r>
        <w:rPr>
          <w:rFonts w:ascii="Calibri" w:eastAsia="Calibri" w:hAnsi="Calibri" w:cs="Calibri"/>
        </w:rPr>
        <w:t># Alternatively: uvicorn api.server:app --host 0.0.0.0 -port 8000 --reload</w:t>
      </w:r>
    </w:p>
    <w:p w14:paraId="6485CF1C" w14:textId="77777777" w:rsidR="00665FA6" w:rsidRDefault="00665FA6" w:rsidP="00665FA6">
      <w:pPr>
        <w:ind w:left="522" w:right="161"/>
      </w:pPr>
      <w:r>
        <w:t xml:space="preserve">Access interactive Swagger API documentation at </w:t>
      </w:r>
      <w:r>
        <w:rPr>
          <w:rFonts w:ascii="Calibri" w:eastAsia="Calibri" w:hAnsi="Calibri" w:cs="Calibri"/>
        </w:rPr>
        <w:t>http://localhost:8000/docs</w:t>
      </w:r>
      <w:r>
        <w:t>.</w:t>
      </w:r>
    </w:p>
    <w:p w14:paraId="7C6741DB" w14:textId="77777777" w:rsidR="00665FA6" w:rsidRDefault="00665FA6" w:rsidP="00665FA6">
      <w:pPr>
        <w:numPr>
          <w:ilvl w:val="0"/>
          <w:numId w:val="15"/>
        </w:numPr>
        <w:spacing w:after="5" w:line="248" w:lineRule="auto"/>
        <w:ind w:right="161" w:hanging="255"/>
        <w:jc w:val="left"/>
      </w:pPr>
      <w:r>
        <w:rPr>
          <w:rFonts w:ascii="Calibri" w:eastAsia="Calibri" w:hAnsi="Calibri" w:cs="Calibri"/>
          <w:b/>
        </w:rPr>
        <w:t>Execute Automated Verification Suite:</w:t>
      </w:r>
    </w:p>
    <w:p w14:paraId="205662D9" w14:textId="77777777" w:rsidR="00665FA6" w:rsidRDefault="00665FA6" w:rsidP="00665FA6">
      <w:pPr>
        <w:ind w:left="540" w:right="161" w:hanging="10"/>
        <w:jc w:val="left"/>
        <w:rPr>
          <w:rFonts w:ascii="Calibri" w:eastAsia="Calibri" w:hAnsi="Calibri" w:cs="Calibri"/>
        </w:rPr>
      </w:pPr>
      <w:r>
        <w:rPr>
          <w:rFonts w:ascii="Calibri" w:eastAsia="Calibri" w:hAnsi="Calibri" w:cs="Calibri"/>
        </w:rPr>
        <w:t>python -m pytest -v</w:t>
      </w:r>
    </w:p>
    <w:p w14:paraId="2D1AF513" w14:textId="77777777" w:rsidR="00665FA6" w:rsidRDefault="00665FA6" w:rsidP="00665FA6">
      <w:pPr>
        <w:ind w:left="540" w:right="161" w:hanging="10"/>
        <w:jc w:val="left"/>
        <w:rPr>
          <w:rFonts w:ascii="Calibri" w:eastAsia="Calibri" w:hAnsi="Calibri" w:cs="Calibri"/>
        </w:rPr>
      </w:pPr>
    </w:p>
    <w:p w14:paraId="7E38B65C" w14:textId="77777777" w:rsidR="00665FA6" w:rsidRDefault="00665FA6" w:rsidP="00665FA6">
      <w:pPr>
        <w:ind w:left="540" w:right="161" w:hanging="10"/>
        <w:jc w:val="left"/>
        <w:rPr>
          <w:rFonts w:ascii="Calibri" w:eastAsia="Calibri" w:hAnsi="Calibri" w:cs="Calibri"/>
        </w:rPr>
      </w:pPr>
    </w:p>
    <w:p w14:paraId="60B8ED2B" w14:textId="77777777" w:rsidR="00665FA6" w:rsidRDefault="00665FA6" w:rsidP="00665FA6">
      <w:pPr>
        <w:ind w:left="540" w:right="161" w:hanging="10"/>
        <w:jc w:val="left"/>
        <w:rPr>
          <w:rFonts w:ascii="Calibri" w:eastAsia="Calibri" w:hAnsi="Calibri" w:cs="Calibri"/>
        </w:rPr>
      </w:pPr>
    </w:p>
    <w:p w14:paraId="316F6D4E" w14:textId="77777777" w:rsidR="00665FA6" w:rsidRDefault="00665FA6" w:rsidP="00665FA6">
      <w:pPr>
        <w:ind w:left="540" w:right="161" w:hanging="10"/>
        <w:jc w:val="left"/>
        <w:rPr>
          <w:rFonts w:ascii="Calibri" w:eastAsia="Calibri" w:hAnsi="Calibri" w:cs="Calibri"/>
        </w:rPr>
      </w:pPr>
    </w:p>
    <w:p w14:paraId="1AC10548" w14:textId="77777777" w:rsidR="00665FA6" w:rsidRDefault="00665FA6" w:rsidP="00665FA6">
      <w:pPr>
        <w:ind w:left="540" w:right="161" w:hanging="10"/>
        <w:jc w:val="left"/>
        <w:rPr>
          <w:rFonts w:ascii="Calibri" w:eastAsia="Calibri" w:hAnsi="Calibri" w:cs="Calibri"/>
        </w:rPr>
      </w:pPr>
    </w:p>
    <w:p w14:paraId="79F45A9E" w14:textId="77777777" w:rsidR="00665FA6" w:rsidRDefault="00665FA6" w:rsidP="00665FA6">
      <w:pPr>
        <w:ind w:left="540" w:right="161" w:hanging="10"/>
        <w:jc w:val="left"/>
      </w:pPr>
      <w:r w:rsidRPr="00665FA6">
        <w:rPr>
          <w:noProof/>
        </w:rPr>
        <w:lastRenderedPageBreak/>
        <w:drawing>
          <wp:inline distT="0" distB="0" distL="0" distR="0" wp14:anchorId="441B87D9" wp14:editId="6F375F54">
            <wp:extent cx="5733415" cy="291020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910205"/>
                    </a:xfrm>
                    <a:prstGeom prst="rect">
                      <a:avLst/>
                    </a:prstGeom>
                  </pic:spPr>
                </pic:pic>
              </a:graphicData>
            </a:graphic>
          </wp:inline>
        </w:drawing>
      </w:r>
    </w:p>
    <w:p w14:paraId="2E4559D5" w14:textId="77777777" w:rsidR="00282B3E" w:rsidRDefault="003C07F8">
      <w:pPr>
        <w:jc w:val="center"/>
      </w:pPr>
      <w:r>
        <w:rPr>
          <w:b/>
          <w:sz w:val="22"/>
        </w:rPr>
        <w:t>Figure 3.1: Streamlit Dashboard and Diagnostic Interface</w:t>
      </w:r>
    </w:p>
    <w:p w14:paraId="359412BA" w14:textId="77777777" w:rsidR="00665FA6" w:rsidRDefault="00665FA6" w:rsidP="00665FA6"/>
    <w:p w14:paraId="0C9F34F4" w14:textId="77777777" w:rsidR="00665FA6" w:rsidRDefault="00665FA6" w:rsidP="00665FA6">
      <w:pPr>
        <w:spacing w:after="410"/>
        <w:ind w:left="16" w:right="161"/>
      </w:pPr>
      <w:r>
        <w:t>Figure 3.1 shows the Streamlit dashboard used to access diagnostic, monitoring, simulation, history, evaluation, and settings workflows. The interface presents local-network context and directs the operator to the ordered investigation and fault-simulation facilities.</w:t>
      </w:r>
    </w:p>
    <w:p w14:paraId="52BF1DC7" w14:textId="77777777" w:rsidR="00282B3E" w:rsidRDefault="003C07F8">
      <w:r>
        <w:br w:type="page"/>
      </w:r>
    </w:p>
    <w:p w14:paraId="08E62A6C" w14:textId="77777777" w:rsidR="006C1E0B" w:rsidRDefault="00576557">
      <w:r>
        <w:lastRenderedPageBreak/>
        <w:br w:type="page"/>
      </w:r>
    </w:p>
    <w:p w14:paraId="00F61D85" w14:textId="77777777" w:rsidR="006C1E0B" w:rsidRDefault="00576557">
      <w:pPr>
        <w:pStyle w:val="Heading1"/>
        <w:spacing w:before="240" w:after="120"/>
        <w:jc w:val="left"/>
      </w:pPr>
      <w:bookmarkStart w:id="27" w:name="_Toc243469645"/>
      <w:r>
        <w:rPr>
          <w:rFonts w:ascii="Times New Roman" w:hAnsi="Times New Roman"/>
        </w:rPr>
        <w:lastRenderedPageBreak/>
        <w:t>4 Testing and Results</w:t>
      </w:r>
      <w:bookmarkEnd w:id="27"/>
    </w:p>
    <w:p w14:paraId="7CD73833" w14:textId="77777777" w:rsidR="006C1E0B" w:rsidRDefault="00576557">
      <w:pPr>
        <w:pStyle w:val="Heading2"/>
        <w:spacing w:before="160" w:after="120"/>
        <w:jc w:val="left"/>
      </w:pPr>
      <w:bookmarkStart w:id="28" w:name="_Toc243469646"/>
      <w:r>
        <w:rPr>
          <w:rFonts w:ascii="Times New Roman" w:hAnsi="Times New Roman"/>
        </w:rPr>
        <w:t>4.1 Test Plan</w:t>
      </w:r>
      <w:bookmarkEnd w:id="28"/>
    </w:p>
    <w:p w14:paraId="67940845" w14:textId="77777777" w:rsidR="006C1E0B" w:rsidRDefault="00576557">
      <w:r>
        <w:t>Testing combines the deterministic fault-simulation laboratory with unit and integration test modules included in the repository. The simulation engine constructs typed PASS, WARNING, and FAIL evidence for controlled failure conditions, passes that evidence to the same root-cause engine used by the application, and records the expected and predicted causes separately. This allows network-layer interpretation to be tested without changing a real interface, DNS configuration, route, or firewall rule.</w:t>
      </w:r>
    </w:p>
    <w:tbl>
      <w:tblPr>
        <w:tblStyle w:val="TableGrid"/>
        <w:tblW w:w="0" w:type="auto"/>
        <w:tblLayout w:type="fixed"/>
        <w:tblLook w:val="04A0" w:firstRow="1" w:lastRow="0" w:firstColumn="1" w:lastColumn="0" w:noHBand="0" w:noVBand="1"/>
      </w:tblPr>
      <w:tblGrid>
        <w:gridCol w:w="648"/>
        <w:gridCol w:w="1944"/>
        <w:gridCol w:w="2232"/>
        <w:gridCol w:w="4205"/>
      </w:tblGrid>
      <w:tr w:rsidR="006C1E0B" w14:paraId="41F9C7C8" w14:textId="77777777">
        <w:trPr>
          <w:tblHeader/>
        </w:trPr>
        <w:tc>
          <w:tcPr>
            <w:tcW w:w="648" w:type="dxa"/>
            <w:shd w:val="clear" w:color="auto" w:fill="1F4E79"/>
            <w:tcMar>
              <w:top w:w="80" w:type="dxa"/>
              <w:left w:w="100" w:type="dxa"/>
              <w:bottom w:w="80" w:type="dxa"/>
              <w:right w:w="100" w:type="dxa"/>
            </w:tcMar>
            <w:vAlign w:val="center"/>
          </w:tcPr>
          <w:p w14:paraId="350E1B4E" w14:textId="77777777" w:rsidR="006C1E0B" w:rsidRDefault="00576557">
            <w:pPr>
              <w:spacing w:after="0"/>
              <w:jc w:val="center"/>
            </w:pPr>
            <w:r>
              <w:rPr>
                <w:b/>
                <w:color w:val="FFFFFF"/>
                <w:sz w:val="17"/>
              </w:rPr>
              <w:t>ID</w:t>
            </w:r>
          </w:p>
        </w:tc>
        <w:tc>
          <w:tcPr>
            <w:tcW w:w="1944" w:type="dxa"/>
            <w:shd w:val="clear" w:color="auto" w:fill="1F4E79"/>
            <w:tcMar>
              <w:top w:w="80" w:type="dxa"/>
              <w:left w:w="100" w:type="dxa"/>
              <w:bottom w:w="80" w:type="dxa"/>
              <w:right w:w="100" w:type="dxa"/>
            </w:tcMar>
            <w:vAlign w:val="center"/>
          </w:tcPr>
          <w:p w14:paraId="793A49D0" w14:textId="77777777" w:rsidR="006C1E0B" w:rsidRDefault="00576557">
            <w:pPr>
              <w:spacing w:after="0"/>
              <w:jc w:val="center"/>
            </w:pPr>
            <w:r>
              <w:rPr>
                <w:b/>
                <w:color w:val="FFFFFF"/>
                <w:sz w:val="17"/>
              </w:rPr>
              <w:t>Scenario</w:t>
            </w:r>
          </w:p>
        </w:tc>
        <w:tc>
          <w:tcPr>
            <w:tcW w:w="2232" w:type="dxa"/>
            <w:shd w:val="clear" w:color="auto" w:fill="1F4E79"/>
            <w:tcMar>
              <w:top w:w="80" w:type="dxa"/>
              <w:left w:w="100" w:type="dxa"/>
              <w:bottom w:w="80" w:type="dxa"/>
              <w:right w:w="100" w:type="dxa"/>
            </w:tcMar>
            <w:vAlign w:val="center"/>
          </w:tcPr>
          <w:p w14:paraId="4C2E9F88" w14:textId="77777777" w:rsidR="006C1E0B" w:rsidRDefault="00576557">
            <w:pPr>
              <w:spacing w:after="0"/>
              <w:jc w:val="center"/>
            </w:pPr>
            <w:r>
              <w:rPr>
                <w:b/>
                <w:color w:val="FFFFFF"/>
                <w:sz w:val="17"/>
              </w:rPr>
              <w:t>Controlled condition</w:t>
            </w:r>
          </w:p>
        </w:tc>
        <w:tc>
          <w:tcPr>
            <w:tcW w:w="4205" w:type="dxa"/>
            <w:shd w:val="clear" w:color="auto" w:fill="1F4E79"/>
            <w:tcMar>
              <w:top w:w="80" w:type="dxa"/>
              <w:left w:w="100" w:type="dxa"/>
              <w:bottom w:w="80" w:type="dxa"/>
              <w:right w:w="100" w:type="dxa"/>
            </w:tcMar>
            <w:vAlign w:val="center"/>
          </w:tcPr>
          <w:p w14:paraId="33AAFEB2" w14:textId="77777777" w:rsidR="006C1E0B" w:rsidRDefault="00576557">
            <w:pPr>
              <w:spacing w:after="0"/>
              <w:jc w:val="center"/>
            </w:pPr>
            <w:r>
              <w:rPr>
                <w:b/>
                <w:color w:val="FFFFFF"/>
                <w:sz w:val="17"/>
              </w:rPr>
              <w:t>Expected diagnostic evidence</w:t>
            </w:r>
          </w:p>
        </w:tc>
      </w:tr>
      <w:tr w:rsidR="006C1E0B" w14:paraId="53508D53" w14:textId="77777777">
        <w:trPr>
          <w:cantSplit/>
        </w:trPr>
        <w:tc>
          <w:tcPr>
            <w:tcW w:w="648" w:type="dxa"/>
            <w:shd w:val="clear" w:color="auto" w:fill="FFFFFF"/>
            <w:tcMar>
              <w:top w:w="80" w:type="dxa"/>
              <w:left w:w="100" w:type="dxa"/>
              <w:bottom w:w="80" w:type="dxa"/>
              <w:right w:w="100" w:type="dxa"/>
            </w:tcMar>
            <w:vAlign w:val="center"/>
          </w:tcPr>
          <w:p w14:paraId="26722AAF" w14:textId="77777777" w:rsidR="006C1E0B" w:rsidRDefault="00576557">
            <w:pPr>
              <w:spacing w:after="0"/>
              <w:jc w:val="center"/>
            </w:pPr>
            <w:r>
              <w:rPr>
                <w:sz w:val="17"/>
              </w:rPr>
              <w:t>S01</w:t>
            </w:r>
          </w:p>
        </w:tc>
        <w:tc>
          <w:tcPr>
            <w:tcW w:w="1944" w:type="dxa"/>
            <w:shd w:val="clear" w:color="auto" w:fill="FFFFFF"/>
            <w:tcMar>
              <w:top w:w="80" w:type="dxa"/>
              <w:left w:w="100" w:type="dxa"/>
              <w:bottom w:w="80" w:type="dxa"/>
              <w:right w:w="100" w:type="dxa"/>
            </w:tcMar>
            <w:vAlign w:val="center"/>
          </w:tcPr>
          <w:p w14:paraId="04DC4C0D" w14:textId="77777777" w:rsidR="006C1E0B" w:rsidRDefault="00576557">
            <w:pPr>
              <w:spacing w:after="0"/>
              <w:jc w:val="left"/>
            </w:pPr>
            <w:r>
              <w:rPr>
                <w:sz w:val="17"/>
              </w:rPr>
              <w:t>DNS NXDOMAIN</w:t>
            </w:r>
          </w:p>
        </w:tc>
        <w:tc>
          <w:tcPr>
            <w:tcW w:w="2232" w:type="dxa"/>
            <w:shd w:val="clear" w:color="auto" w:fill="FFFFFF"/>
            <w:tcMar>
              <w:top w:w="80" w:type="dxa"/>
              <w:left w:w="100" w:type="dxa"/>
              <w:bottom w:w="80" w:type="dxa"/>
              <w:right w:w="100" w:type="dxa"/>
            </w:tcMar>
            <w:vAlign w:val="center"/>
          </w:tcPr>
          <w:p w14:paraId="125E4559" w14:textId="77777777" w:rsidR="006C1E0B" w:rsidRDefault="00576557">
            <w:pPr>
              <w:spacing w:after="0"/>
              <w:jc w:val="left"/>
            </w:pPr>
            <w:r>
              <w:rPr>
                <w:sz w:val="17"/>
              </w:rPr>
              <w:t>Unresolvable hostname</w:t>
            </w:r>
          </w:p>
        </w:tc>
        <w:tc>
          <w:tcPr>
            <w:tcW w:w="4205" w:type="dxa"/>
            <w:shd w:val="clear" w:color="auto" w:fill="FFFFFF"/>
            <w:tcMar>
              <w:top w:w="80" w:type="dxa"/>
              <w:left w:w="100" w:type="dxa"/>
              <w:bottom w:w="80" w:type="dxa"/>
              <w:right w:w="100" w:type="dxa"/>
            </w:tcMar>
            <w:vAlign w:val="center"/>
          </w:tcPr>
          <w:p w14:paraId="45972AC4" w14:textId="77777777" w:rsidR="006C1E0B" w:rsidRDefault="00576557">
            <w:pPr>
              <w:spacing w:after="0"/>
              <w:jc w:val="left"/>
            </w:pPr>
            <w:r>
              <w:rPr>
                <w:sz w:val="17"/>
              </w:rPr>
              <w:t>DNS failure evidence; downstream network tests are not meaningful.</w:t>
            </w:r>
          </w:p>
        </w:tc>
      </w:tr>
      <w:tr w:rsidR="006C1E0B" w14:paraId="072BB75D" w14:textId="77777777">
        <w:trPr>
          <w:cantSplit/>
        </w:trPr>
        <w:tc>
          <w:tcPr>
            <w:tcW w:w="648" w:type="dxa"/>
            <w:shd w:val="clear" w:color="auto" w:fill="F6F9FC"/>
            <w:tcMar>
              <w:top w:w="80" w:type="dxa"/>
              <w:left w:w="100" w:type="dxa"/>
              <w:bottom w:w="80" w:type="dxa"/>
              <w:right w:w="100" w:type="dxa"/>
            </w:tcMar>
            <w:vAlign w:val="center"/>
          </w:tcPr>
          <w:p w14:paraId="544A871D" w14:textId="77777777" w:rsidR="006C1E0B" w:rsidRDefault="00576557">
            <w:pPr>
              <w:spacing w:after="0"/>
              <w:jc w:val="center"/>
            </w:pPr>
            <w:r>
              <w:rPr>
                <w:sz w:val="17"/>
              </w:rPr>
              <w:t>S02</w:t>
            </w:r>
          </w:p>
        </w:tc>
        <w:tc>
          <w:tcPr>
            <w:tcW w:w="1944" w:type="dxa"/>
            <w:shd w:val="clear" w:color="auto" w:fill="F6F9FC"/>
            <w:tcMar>
              <w:top w:w="80" w:type="dxa"/>
              <w:left w:w="100" w:type="dxa"/>
              <w:bottom w:w="80" w:type="dxa"/>
              <w:right w:w="100" w:type="dxa"/>
            </w:tcMar>
            <w:vAlign w:val="center"/>
          </w:tcPr>
          <w:p w14:paraId="4A2E34D5" w14:textId="77777777" w:rsidR="006C1E0B" w:rsidRDefault="00576557">
            <w:pPr>
              <w:spacing w:after="0"/>
              <w:jc w:val="left"/>
            </w:pPr>
            <w:r>
              <w:rPr>
                <w:sz w:val="17"/>
              </w:rPr>
              <w:t xml:space="preserve">TCP </w:t>
            </w:r>
            <w:r>
              <w:rPr>
                <w:sz w:val="17"/>
              </w:rPr>
              <w:t>connection refused</w:t>
            </w:r>
          </w:p>
        </w:tc>
        <w:tc>
          <w:tcPr>
            <w:tcW w:w="2232" w:type="dxa"/>
            <w:shd w:val="clear" w:color="auto" w:fill="F6F9FC"/>
            <w:tcMar>
              <w:top w:w="80" w:type="dxa"/>
              <w:left w:w="100" w:type="dxa"/>
              <w:bottom w:w="80" w:type="dxa"/>
              <w:right w:w="100" w:type="dxa"/>
            </w:tcMar>
            <w:vAlign w:val="center"/>
          </w:tcPr>
          <w:p w14:paraId="69ADAC4A" w14:textId="77777777" w:rsidR="006C1E0B" w:rsidRDefault="00576557">
            <w:pPr>
              <w:spacing w:after="0"/>
              <w:jc w:val="left"/>
            </w:pPr>
            <w:r>
              <w:rPr>
                <w:sz w:val="17"/>
              </w:rPr>
              <w:t>127.0.0.1:59999</w:t>
            </w:r>
          </w:p>
        </w:tc>
        <w:tc>
          <w:tcPr>
            <w:tcW w:w="4205" w:type="dxa"/>
            <w:shd w:val="clear" w:color="auto" w:fill="F6F9FC"/>
            <w:tcMar>
              <w:top w:w="80" w:type="dxa"/>
              <w:left w:w="100" w:type="dxa"/>
              <w:bottom w:w="80" w:type="dxa"/>
              <w:right w:w="100" w:type="dxa"/>
            </w:tcMar>
            <w:vAlign w:val="center"/>
          </w:tcPr>
          <w:p w14:paraId="46B775B7" w14:textId="77777777" w:rsidR="006C1E0B" w:rsidRDefault="00576557">
            <w:pPr>
              <w:spacing w:after="0"/>
              <w:jc w:val="left"/>
            </w:pPr>
            <w:r>
              <w:rPr>
                <w:sz w:val="17"/>
              </w:rPr>
              <w:t>Immediate TCP RST identifies a reachable host with a closed service port.</w:t>
            </w:r>
          </w:p>
        </w:tc>
      </w:tr>
      <w:tr w:rsidR="006C1E0B" w14:paraId="35EA08D9" w14:textId="77777777">
        <w:trPr>
          <w:cantSplit/>
        </w:trPr>
        <w:tc>
          <w:tcPr>
            <w:tcW w:w="648" w:type="dxa"/>
            <w:shd w:val="clear" w:color="auto" w:fill="FFFFFF"/>
            <w:tcMar>
              <w:top w:w="80" w:type="dxa"/>
              <w:left w:w="100" w:type="dxa"/>
              <w:bottom w:w="80" w:type="dxa"/>
              <w:right w:w="100" w:type="dxa"/>
            </w:tcMar>
            <w:vAlign w:val="center"/>
          </w:tcPr>
          <w:p w14:paraId="33262202" w14:textId="77777777" w:rsidR="006C1E0B" w:rsidRDefault="00576557">
            <w:pPr>
              <w:spacing w:after="0"/>
              <w:jc w:val="center"/>
            </w:pPr>
            <w:r>
              <w:rPr>
                <w:sz w:val="17"/>
              </w:rPr>
              <w:t>S03</w:t>
            </w:r>
          </w:p>
        </w:tc>
        <w:tc>
          <w:tcPr>
            <w:tcW w:w="1944" w:type="dxa"/>
            <w:shd w:val="clear" w:color="auto" w:fill="FFFFFF"/>
            <w:tcMar>
              <w:top w:w="80" w:type="dxa"/>
              <w:left w:w="100" w:type="dxa"/>
              <w:bottom w:w="80" w:type="dxa"/>
              <w:right w:w="100" w:type="dxa"/>
            </w:tcMar>
            <w:vAlign w:val="center"/>
          </w:tcPr>
          <w:p w14:paraId="58F37B8B" w14:textId="77777777" w:rsidR="006C1E0B" w:rsidRDefault="00576557">
            <w:pPr>
              <w:spacing w:after="0"/>
              <w:jc w:val="left"/>
            </w:pPr>
            <w:r>
              <w:rPr>
                <w:sz w:val="17"/>
              </w:rPr>
              <w:t>TCP timeout</w:t>
            </w:r>
          </w:p>
        </w:tc>
        <w:tc>
          <w:tcPr>
            <w:tcW w:w="2232" w:type="dxa"/>
            <w:shd w:val="clear" w:color="auto" w:fill="FFFFFF"/>
            <w:tcMar>
              <w:top w:w="80" w:type="dxa"/>
              <w:left w:w="100" w:type="dxa"/>
              <w:bottom w:w="80" w:type="dxa"/>
              <w:right w:w="100" w:type="dxa"/>
            </w:tcMar>
            <w:vAlign w:val="center"/>
          </w:tcPr>
          <w:p w14:paraId="0FD77504" w14:textId="77777777" w:rsidR="006C1E0B" w:rsidRDefault="00576557">
            <w:pPr>
              <w:spacing w:after="0"/>
              <w:jc w:val="left"/>
            </w:pPr>
            <w:r>
              <w:rPr>
                <w:sz w:val="17"/>
              </w:rPr>
              <w:t>192.0.2.1:8080</w:t>
            </w:r>
          </w:p>
        </w:tc>
        <w:tc>
          <w:tcPr>
            <w:tcW w:w="4205" w:type="dxa"/>
            <w:shd w:val="clear" w:color="auto" w:fill="FFFFFF"/>
            <w:tcMar>
              <w:top w:w="80" w:type="dxa"/>
              <w:left w:w="100" w:type="dxa"/>
              <w:bottom w:w="80" w:type="dxa"/>
              <w:right w:w="100" w:type="dxa"/>
            </w:tcMar>
            <w:vAlign w:val="center"/>
          </w:tcPr>
          <w:p w14:paraId="57B0D50C" w14:textId="77777777" w:rsidR="006C1E0B" w:rsidRDefault="00576557">
            <w:pPr>
              <w:spacing w:after="0"/>
              <w:jc w:val="left"/>
            </w:pPr>
            <w:r>
              <w:rPr>
                <w:sz w:val="17"/>
              </w:rPr>
              <w:t>Bounded 3-second timeout distinguishes a silent drop from an active refusal.</w:t>
            </w:r>
          </w:p>
        </w:tc>
      </w:tr>
      <w:tr w:rsidR="006C1E0B" w14:paraId="23083D0E" w14:textId="77777777">
        <w:trPr>
          <w:cantSplit/>
        </w:trPr>
        <w:tc>
          <w:tcPr>
            <w:tcW w:w="648" w:type="dxa"/>
            <w:shd w:val="clear" w:color="auto" w:fill="F6F9FC"/>
            <w:tcMar>
              <w:top w:w="80" w:type="dxa"/>
              <w:left w:w="100" w:type="dxa"/>
              <w:bottom w:w="80" w:type="dxa"/>
              <w:right w:w="100" w:type="dxa"/>
            </w:tcMar>
            <w:vAlign w:val="center"/>
          </w:tcPr>
          <w:p w14:paraId="6E623E5A" w14:textId="77777777" w:rsidR="006C1E0B" w:rsidRDefault="00576557">
            <w:pPr>
              <w:spacing w:after="0"/>
              <w:jc w:val="center"/>
            </w:pPr>
            <w:r>
              <w:rPr>
                <w:sz w:val="17"/>
              </w:rPr>
              <w:t>S04</w:t>
            </w:r>
          </w:p>
        </w:tc>
        <w:tc>
          <w:tcPr>
            <w:tcW w:w="1944" w:type="dxa"/>
            <w:shd w:val="clear" w:color="auto" w:fill="F6F9FC"/>
            <w:tcMar>
              <w:top w:w="80" w:type="dxa"/>
              <w:left w:w="100" w:type="dxa"/>
              <w:bottom w:w="80" w:type="dxa"/>
              <w:right w:w="100" w:type="dxa"/>
            </w:tcMar>
            <w:vAlign w:val="center"/>
          </w:tcPr>
          <w:p w14:paraId="49FEF483" w14:textId="77777777" w:rsidR="006C1E0B" w:rsidRDefault="00576557">
            <w:pPr>
              <w:spacing w:after="0"/>
              <w:jc w:val="left"/>
            </w:pPr>
            <w:r>
              <w:rPr>
                <w:sz w:val="17"/>
              </w:rPr>
              <w:t>Local IP or link failure</w:t>
            </w:r>
          </w:p>
        </w:tc>
        <w:tc>
          <w:tcPr>
            <w:tcW w:w="2232" w:type="dxa"/>
            <w:shd w:val="clear" w:color="auto" w:fill="F6F9FC"/>
            <w:tcMar>
              <w:top w:w="80" w:type="dxa"/>
              <w:left w:w="100" w:type="dxa"/>
              <w:bottom w:w="80" w:type="dxa"/>
              <w:right w:w="100" w:type="dxa"/>
            </w:tcMar>
            <w:vAlign w:val="center"/>
          </w:tcPr>
          <w:p w14:paraId="54F71C22" w14:textId="77777777" w:rsidR="006C1E0B" w:rsidRDefault="00576557">
            <w:pPr>
              <w:spacing w:after="0"/>
              <w:jc w:val="left"/>
            </w:pPr>
            <w:r>
              <w:rPr>
                <w:sz w:val="17"/>
              </w:rPr>
              <w:t>Disconnected synthetic interface</w:t>
            </w:r>
          </w:p>
        </w:tc>
        <w:tc>
          <w:tcPr>
            <w:tcW w:w="4205" w:type="dxa"/>
            <w:shd w:val="clear" w:color="auto" w:fill="F6F9FC"/>
            <w:tcMar>
              <w:top w:w="80" w:type="dxa"/>
              <w:left w:w="100" w:type="dxa"/>
              <w:bottom w:w="80" w:type="dxa"/>
              <w:right w:w="100" w:type="dxa"/>
            </w:tcMar>
            <w:vAlign w:val="center"/>
          </w:tcPr>
          <w:p w14:paraId="26FF1653" w14:textId="77777777" w:rsidR="006C1E0B" w:rsidRDefault="00576557">
            <w:pPr>
              <w:spacing w:after="0"/>
              <w:jc w:val="left"/>
            </w:pPr>
            <w:r>
              <w:rPr>
                <w:sz w:val="17"/>
              </w:rPr>
              <w:t>Pipeline stops after local configuration failure.</w:t>
            </w:r>
          </w:p>
        </w:tc>
      </w:tr>
      <w:tr w:rsidR="006C1E0B" w14:paraId="0336FAD1" w14:textId="77777777">
        <w:trPr>
          <w:cantSplit/>
        </w:trPr>
        <w:tc>
          <w:tcPr>
            <w:tcW w:w="648" w:type="dxa"/>
            <w:shd w:val="clear" w:color="auto" w:fill="FFFFFF"/>
            <w:tcMar>
              <w:top w:w="80" w:type="dxa"/>
              <w:left w:w="100" w:type="dxa"/>
              <w:bottom w:w="80" w:type="dxa"/>
              <w:right w:w="100" w:type="dxa"/>
            </w:tcMar>
            <w:vAlign w:val="center"/>
          </w:tcPr>
          <w:p w14:paraId="0E1AFFD5" w14:textId="77777777" w:rsidR="006C1E0B" w:rsidRDefault="00576557">
            <w:pPr>
              <w:spacing w:after="0"/>
              <w:jc w:val="center"/>
            </w:pPr>
            <w:r>
              <w:rPr>
                <w:sz w:val="17"/>
              </w:rPr>
              <w:t>S05</w:t>
            </w:r>
          </w:p>
        </w:tc>
        <w:tc>
          <w:tcPr>
            <w:tcW w:w="1944" w:type="dxa"/>
            <w:shd w:val="clear" w:color="auto" w:fill="FFFFFF"/>
            <w:tcMar>
              <w:top w:w="80" w:type="dxa"/>
              <w:left w:w="100" w:type="dxa"/>
              <w:bottom w:w="80" w:type="dxa"/>
              <w:right w:w="100" w:type="dxa"/>
            </w:tcMar>
            <w:vAlign w:val="center"/>
          </w:tcPr>
          <w:p w14:paraId="3CD53544" w14:textId="77777777" w:rsidR="006C1E0B" w:rsidRDefault="00576557">
            <w:pPr>
              <w:spacing w:after="0"/>
              <w:jc w:val="left"/>
            </w:pPr>
            <w:r>
              <w:rPr>
                <w:sz w:val="17"/>
              </w:rPr>
              <w:t>Gateway unreachable</w:t>
            </w:r>
          </w:p>
        </w:tc>
        <w:tc>
          <w:tcPr>
            <w:tcW w:w="2232" w:type="dxa"/>
            <w:shd w:val="clear" w:color="auto" w:fill="FFFFFF"/>
            <w:tcMar>
              <w:top w:w="80" w:type="dxa"/>
              <w:left w:w="100" w:type="dxa"/>
              <w:bottom w:w="80" w:type="dxa"/>
              <w:right w:w="100" w:type="dxa"/>
            </w:tcMar>
            <w:vAlign w:val="center"/>
          </w:tcPr>
          <w:p w14:paraId="5A6955F5" w14:textId="77777777" w:rsidR="006C1E0B" w:rsidRDefault="00576557">
            <w:pPr>
              <w:spacing w:after="0"/>
              <w:jc w:val="left"/>
            </w:pPr>
            <w:r>
              <w:rPr>
                <w:sz w:val="17"/>
              </w:rPr>
              <w:t>Synthetic default gateway loss</w:t>
            </w:r>
          </w:p>
        </w:tc>
        <w:tc>
          <w:tcPr>
            <w:tcW w:w="4205" w:type="dxa"/>
            <w:shd w:val="clear" w:color="auto" w:fill="FFFFFF"/>
            <w:tcMar>
              <w:top w:w="80" w:type="dxa"/>
              <w:left w:w="100" w:type="dxa"/>
              <w:bottom w:w="80" w:type="dxa"/>
              <w:right w:w="100" w:type="dxa"/>
            </w:tcMar>
            <w:vAlign w:val="center"/>
          </w:tcPr>
          <w:p w14:paraId="16137332" w14:textId="77777777" w:rsidR="006C1E0B" w:rsidRDefault="00576557">
            <w:pPr>
              <w:spacing w:after="0"/>
              <w:jc w:val="left"/>
            </w:pPr>
            <w:r>
              <w:rPr>
                <w:sz w:val="17"/>
              </w:rPr>
              <w:t>Gateway-stage failure isolates the local LAN or router path.</w:t>
            </w:r>
          </w:p>
        </w:tc>
      </w:tr>
      <w:tr w:rsidR="006C1E0B" w14:paraId="399D8F72" w14:textId="77777777">
        <w:trPr>
          <w:cantSplit/>
        </w:trPr>
        <w:tc>
          <w:tcPr>
            <w:tcW w:w="648" w:type="dxa"/>
            <w:shd w:val="clear" w:color="auto" w:fill="F6F9FC"/>
            <w:tcMar>
              <w:top w:w="80" w:type="dxa"/>
              <w:left w:w="100" w:type="dxa"/>
              <w:bottom w:w="80" w:type="dxa"/>
              <w:right w:w="100" w:type="dxa"/>
            </w:tcMar>
            <w:vAlign w:val="center"/>
          </w:tcPr>
          <w:p w14:paraId="6F40D97F" w14:textId="77777777" w:rsidR="006C1E0B" w:rsidRDefault="00576557">
            <w:pPr>
              <w:spacing w:after="0"/>
              <w:jc w:val="center"/>
            </w:pPr>
            <w:r>
              <w:rPr>
                <w:sz w:val="17"/>
              </w:rPr>
              <w:t>S06</w:t>
            </w:r>
          </w:p>
        </w:tc>
        <w:tc>
          <w:tcPr>
            <w:tcW w:w="1944" w:type="dxa"/>
            <w:shd w:val="clear" w:color="auto" w:fill="F6F9FC"/>
            <w:tcMar>
              <w:top w:w="80" w:type="dxa"/>
              <w:left w:w="100" w:type="dxa"/>
              <w:bottom w:w="80" w:type="dxa"/>
              <w:right w:w="100" w:type="dxa"/>
            </w:tcMar>
            <w:vAlign w:val="center"/>
          </w:tcPr>
          <w:p w14:paraId="25E4D879" w14:textId="77777777" w:rsidR="006C1E0B" w:rsidRDefault="00576557">
            <w:pPr>
              <w:spacing w:after="0"/>
              <w:jc w:val="left"/>
            </w:pPr>
            <w:r>
              <w:rPr>
                <w:sz w:val="17"/>
              </w:rPr>
              <w:t>HTTP 500</w:t>
            </w:r>
          </w:p>
        </w:tc>
        <w:tc>
          <w:tcPr>
            <w:tcW w:w="2232" w:type="dxa"/>
            <w:shd w:val="clear" w:color="auto" w:fill="F6F9FC"/>
            <w:tcMar>
              <w:top w:w="80" w:type="dxa"/>
              <w:left w:w="100" w:type="dxa"/>
              <w:bottom w:w="80" w:type="dxa"/>
              <w:right w:w="100" w:type="dxa"/>
            </w:tcMar>
            <w:vAlign w:val="center"/>
          </w:tcPr>
          <w:p w14:paraId="575163C3" w14:textId="77777777" w:rsidR="006C1E0B" w:rsidRDefault="00576557">
            <w:pPr>
              <w:spacing w:after="0"/>
              <w:jc w:val="left"/>
            </w:pPr>
            <w:r>
              <w:rPr>
                <w:sz w:val="17"/>
              </w:rPr>
              <w:t>Application error response</w:t>
            </w:r>
          </w:p>
        </w:tc>
        <w:tc>
          <w:tcPr>
            <w:tcW w:w="4205" w:type="dxa"/>
            <w:shd w:val="clear" w:color="auto" w:fill="F6F9FC"/>
            <w:tcMar>
              <w:top w:w="80" w:type="dxa"/>
              <w:left w:w="100" w:type="dxa"/>
              <w:bottom w:w="80" w:type="dxa"/>
              <w:right w:w="100" w:type="dxa"/>
            </w:tcMar>
            <w:vAlign w:val="center"/>
          </w:tcPr>
          <w:p w14:paraId="686D0674" w14:textId="77777777" w:rsidR="006C1E0B" w:rsidRDefault="00576557">
            <w:pPr>
              <w:spacing w:after="0"/>
              <w:jc w:val="left"/>
            </w:pPr>
            <w:r>
              <w:rPr>
                <w:sz w:val="17"/>
              </w:rPr>
              <w:t>Transport remains healthy while application-layer evidence fails.</w:t>
            </w:r>
          </w:p>
        </w:tc>
      </w:tr>
      <w:tr w:rsidR="006C1E0B" w14:paraId="67867D7C" w14:textId="77777777">
        <w:trPr>
          <w:cantSplit/>
        </w:trPr>
        <w:tc>
          <w:tcPr>
            <w:tcW w:w="648" w:type="dxa"/>
            <w:shd w:val="clear" w:color="auto" w:fill="FFFFFF"/>
            <w:tcMar>
              <w:top w:w="80" w:type="dxa"/>
              <w:left w:w="100" w:type="dxa"/>
              <w:bottom w:w="80" w:type="dxa"/>
              <w:right w:w="100" w:type="dxa"/>
            </w:tcMar>
            <w:vAlign w:val="center"/>
          </w:tcPr>
          <w:p w14:paraId="6C94D331" w14:textId="77777777" w:rsidR="006C1E0B" w:rsidRDefault="00576557">
            <w:pPr>
              <w:spacing w:after="0"/>
              <w:jc w:val="center"/>
            </w:pPr>
            <w:r>
              <w:rPr>
                <w:sz w:val="17"/>
              </w:rPr>
              <w:t>S07</w:t>
            </w:r>
          </w:p>
        </w:tc>
        <w:tc>
          <w:tcPr>
            <w:tcW w:w="1944" w:type="dxa"/>
            <w:shd w:val="clear" w:color="auto" w:fill="FFFFFF"/>
            <w:tcMar>
              <w:top w:w="80" w:type="dxa"/>
              <w:left w:w="100" w:type="dxa"/>
              <w:bottom w:w="80" w:type="dxa"/>
              <w:right w:w="100" w:type="dxa"/>
            </w:tcMar>
            <w:vAlign w:val="center"/>
          </w:tcPr>
          <w:p w14:paraId="2476E348" w14:textId="77777777" w:rsidR="006C1E0B" w:rsidRDefault="00576557">
            <w:pPr>
              <w:spacing w:after="0"/>
              <w:jc w:val="left"/>
            </w:pPr>
            <w:r>
              <w:rPr>
                <w:sz w:val="17"/>
              </w:rPr>
              <w:t>TLS validation failure</w:t>
            </w:r>
          </w:p>
        </w:tc>
        <w:tc>
          <w:tcPr>
            <w:tcW w:w="2232" w:type="dxa"/>
            <w:shd w:val="clear" w:color="auto" w:fill="FFFFFF"/>
            <w:tcMar>
              <w:top w:w="80" w:type="dxa"/>
              <w:left w:w="100" w:type="dxa"/>
              <w:bottom w:w="80" w:type="dxa"/>
              <w:right w:w="100" w:type="dxa"/>
            </w:tcMar>
            <w:vAlign w:val="center"/>
          </w:tcPr>
          <w:p w14:paraId="7FFA0AF5" w14:textId="77777777" w:rsidR="006C1E0B" w:rsidRDefault="00576557">
            <w:pPr>
              <w:spacing w:after="0"/>
              <w:jc w:val="left"/>
            </w:pPr>
            <w:r>
              <w:rPr>
                <w:sz w:val="17"/>
              </w:rPr>
              <w:t>Self-signed or expired certificate</w:t>
            </w:r>
          </w:p>
        </w:tc>
        <w:tc>
          <w:tcPr>
            <w:tcW w:w="4205" w:type="dxa"/>
            <w:shd w:val="clear" w:color="auto" w:fill="FFFFFF"/>
            <w:tcMar>
              <w:top w:w="80" w:type="dxa"/>
              <w:left w:w="100" w:type="dxa"/>
              <w:bottom w:w="80" w:type="dxa"/>
              <w:right w:w="100" w:type="dxa"/>
            </w:tcMar>
            <w:vAlign w:val="center"/>
          </w:tcPr>
          <w:p w14:paraId="368355FC" w14:textId="77777777" w:rsidR="006C1E0B" w:rsidRDefault="00576557">
            <w:pPr>
              <w:spacing w:after="0"/>
              <w:jc w:val="left"/>
            </w:pPr>
            <w:r>
              <w:rPr>
                <w:sz w:val="17"/>
              </w:rPr>
              <w:t>TLS certificate verification failure is reported separately from TCP reachability.</w:t>
            </w:r>
          </w:p>
        </w:tc>
      </w:tr>
      <w:tr w:rsidR="006C1E0B" w14:paraId="1F2E87C8" w14:textId="77777777">
        <w:trPr>
          <w:cantSplit/>
        </w:trPr>
        <w:tc>
          <w:tcPr>
            <w:tcW w:w="648" w:type="dxa"/>
            <w:shd w:val="clear" w:color="auto" w:fill="F6F9FC"/>
            <w:tcMar>
              <w:top w:w="80" w:type="dxa"/>
              <w:left w:w="100" w:type="dxa"/>
              <w:bottom w:w="80" w:type="dxa"/>
              <w:right w:w="100" w:type="dxa"/>
            </w:tcMar>
            <w:vAlign w:val="center"/>
          </w:tcPr>
          <w:p w14:paraId="2D88EF31" w14:textId="77777777" w:rsidR="006C1E0B" w:rsidRDefault="00576557">
            <w:pPr>
              <w:spacing w:after="0"/>
              <w:jc w:val="center"/>
            </w:pPr>
            <w:r>
              <w:rPr>
                <w:sz w:val="17"/>
              </w:rPr>
              <w:t>S08</w:t>
            </w:r>
          </w:p>
        </w:tc>
        <w:tc>
          <w:tcPr>
            <w:tcW w:w="1944" w:type="dxa"/>
            <w:shd w:val="clear" w:color="auto" w:fill="F6F9FC"/>
            <w:tcMar>
              <w:top w:w="80" w:type="dxa"/>
              <w:left w:w="100" w:type="dxa"/>
              <w:bottom w:w="80" w:type="dxa"/>
              <w:right w:w="100" w:type="dxa"/>
            </w:tcMar>
            <w:vAlign w:val="center"/>
          </w:tcPr>
          <w:p w14:paraId="794CE8EA" w14:textId="77777777" w:rsidR="006C1E0B" w:rsidRDefault="00576557">
            <w:pPr>
              <w:spacing w:after="0"/>
              <w:jc w:val="left"/>
            </w:pPr>
            <w:r>
              <w:rPr>
                <w:sz w:val="17"/>
              </w:rPr>
              <w:t>High latency</w:t>
            </w:r>
          </w:p>
        </w:tc>
        <w:tc>
          <w:tcPr>
            <w:tcW w:w="2232" w:type="dxa"/>
            <w:shd w:val="clear" w:color="auto" w:fill="F6F9FC"/>
            <w:tcMar>
              <w:top w:w="80" w:type="dxa"/>
              <w:left w:w="100" w:type="dxa"/>
              <w:bottom w:w="80" w:type="dxa"/>
              <w:right w:w="100" w:type="dxa"/>
            </w:tcMar>
            <w:vAlign w:val="center"/>
          </w:tcPr>
          <w:p w14:paraId="1690491A" w14:textId="77777777" w:rsidR="006C1E0B" w:rsidRDefault="00576557">
            <w:pPr>
              <w:spacing w:after="0"/>
              <w:jc w:val="left"/>
            </w:pPr>
            <w:r>
              <w:rPr>
                <w:sz w:val="17"/>
              </w:rPr>
              <w:t>Average RTT 285 ms</w:t>
            </w:r>
          </w:p>
        </w:tc>
        <w:tc>
          <w:tcPr>
            <w:tcW w:w="4205" w:type="dxa"/>
            <w:shd w:val="clear" w:color="auto" w:fill="F6F9FC"/>
            <w:tcMar>
              <w:top w:w="80" w:type="dxa"/>
              <w:left w:w="100" w:type="dxa"/>
              <w:bottom w:w="80" w:type="dxa"/>
              <w:right w:w="100" w:type="dxa"/>
            </w:tcMar>
            <w:vAlign w:val="center"/>
          </w:tcPr>
          <w:p w14:paraId="38513A18" w14:textId="77777777" w:rsidR="006C1E0B" w:rsidRDefault="00576557">
            <w:pPr>
              <w:spacing w:after="0"/>
              <w:jc w:val="left"/>
            </w:pPr>
            <w:r>
              <w:rPr>
                <w:sz w:val="17"/>
              </w:rPr>
              <w:t>WARNING evidence captures degraded path performance.</w:t>
            </w:r>
          </w:p>
        </w:tc>
      </w:tr>
      <w:tr w:rsidR="006C1E0B" w14:paraId="7624EE5E" w14:textId="77777777">
        <w:trPr>
          <w:cantSplit/>
        </w:trPr>
        <w:tc>
          <w:tcPr>
            <w:tcW w:w="648" w:type="dxa"/>
            <w:shd w:val="clear" w:color="auto" w:fill="FFFFFF"/>
            <w:tcMar>
              <w:top w:w="80" w:type="dxa"/>
              <w:left w:w="100" w:type="dxa"/>
              <w:bottom w:w="80" w:type="dxa"/>
              <w:right w:w="100" w:type="dxa"/>
            </w:tcMar>
            <w:vAlign w:val="center"/>
          </w:tcPr>
          <w:p w14:paraId="571BCE0F" w14:textId="77777777" w:rsidR="006C1E0B" w:rsidRDefault="00576557">
            <w:pPr>
              <w:spacing w:after="0"/>
              <w:jc w:val="center"/>
            </w:pPr>
            <w:r>
              <w:rPr>
                <w:sz w:val="17"/>
              </w:rPr>
              <w:t>S09</w:t>
            </w:r>
          </w:p>
        </w:tc>
        <w:tc>
          <w:tcPr>
            <w:tcW w:w="1944" w:type="dxa"/>
            <w:shd w:val="clear" w:color="auto" w:fill="FFFFFF"/>
            <w:tcMar>
              <w:top w:w="80" w:type="dxa"/>
              <w:left w:w="100" w:type="dxa"/>
              <w:bottom w:w="80" w:type="dxa"/>
              <w:right w:w="100" w:type="dxa"/>
            </w:tcMar>
            <w:vAlign w:val="center"/>
          </w:tcPr>
          <w:p w14:paraId="60BCFD73" w14:textId="77777777" w:rsidR="006C1E0B" w:rsidRDefault="00576557">
            <w:pPr>
              <w:spacing w:after="0"/>
              <w:jc w:val="left"/>
            </w:pPr>
            <w:r>
              <w:rPr>
                <w:sz w:val="17"/>
              </w:rPr>
              <w:t>Packet loss</w:t>
            </w:r>
          </w:p>
        </w:tc>
        <w:tc>
          <w:tcPr>
            <w:tcW w:w="2232" w:type="dxa"/>
            <w:shd w:val="clear" w:color="auto" w:fill="FFFFFF"/>
            <w:tcMar>
              <w:top w:w="80" w:type="dxa"/>
              <w:left w:w="100" w:type="dxa"/>
              <w:bottom w:w="80" w:type="dxa"/>
              <w:right w:w="100" w:type="dxa"/>
            </w:tcMar>
            <w:vAlign w:val="center"/>
          </w:tcPr>
          <w:p w14:paraId="4D54031D" w14:textId="77777777" w:rsidR="006C1E0B" w:rsidRDefault="00576557">
            <w:pPr>
              <w:spacing w:after="0"/>
              <w:jc w:val="left"/>
            </w:pPr>
            <w:r>
              <w:rPr>
                <w:sz w:val="17"/>
              </w:rPr>
              <w:t>30 percent loss</w:t>
            </w:r>
          </w:p>
        </w:tc>
        <w:tc>
          <w:tcPr>
            <w:tcW w:w="4205" w:type="dxa"/>
            <w:shd w:val="clear" w:color="auto" w:fill="FFFFFF"/>
            <w:tcMar>
              <w:top w:w="80" w:type="dxa"/>
              <w:left w:w="100" w:type="dxa"/>
              <w:bottom w:w="80" w:type="dxa"/>
              <w:right w:w="100" w:type="dxa"/>
            </w:tcMar>
            <w:vAlign w:val="center"/>
          </w:tcPr>
          <w:p w14:paraId="2B083D50" w14:textId="77777777" w:rsidR="006C1E0B" w:rsidRDefault="00576557">
            <w:pPr>
              <w:spacing w:after="0"/>
              <w:jc w:val="left"/>
            </w:pPr>
            <w:r>
              <w:rPr>
                <w:sz w:val="17"/>
              </w:rPr>
              <w:t>WARNING evidence captures intermittent loss without reporting a total outage.</w:t>
            </w:r>
          </w:p>
        </w:tc>
      </w:tr>
      <w:tr w:rsidR="006C1E0B" w14:paraId="5585D20D" w14:textId="77777777">
        <w:trPr>
          <w:cantSplit/>
        </w:trPr>
        <w:tc>
          <w:tcPr>
            <w:tcW w:w="648" w:type="dxa"/>
            <w:shd w:val="clear" w:color="auto" w:fill="F6F9FC"/>
            <w:tcMar>
              <w:top w:w="80" w:type="dxa"/>
              <w:left w:w="100" w:type="dxa"/>
              <w:bottom w:w="80" w:type="dxa"/>
              <w:right w:w="100" w:type="dxa"/>
            </w:tcMar>
            <w:vAlign w:val="center"/>
          </w:tcPr>
          <w:p w14:paraId="01D970DB" w14:textId="77777777" w:rsidR="006C1E0B" w:rsidRDefault="00576557">
            <w:pPr>
              <w:spacing w:after="0"/>
              <w:jc w:val="center"/>
            </w:pPr>
            <w:r>
              <w:rPr>
                <w:sz w:val="17"/>
              </w:rPr>
              <w:t>S10</w:t>
            </w:r>
          </w:p>
        </w:tc>
        <w:tc>
          <w:tcPr>
            <w:tcW w:w="1944" w:type="dxa"/>
            <w:shd w:val="clear" w:color="auto" w:fill="F6F9FC"/>
            <w:tcMar>
              <w:top w:w="80" w:type="dxa"/>
              <w:left w:w="100" w:type="dxa"/>
              <w:bottom w:w="80" w:type="dxa"/>
              <w:right w:w="100" w:type="dxa"/>
            </w:tcMar>
            <w:vAlign w:val="center"/>
          </w:tcPr>
          <w:p w14:paraId="0DCB39D5" w14:textId="77777777" w:rsidR="006C1E0B" w:rsidRDefault="00576557">
            <w:pPr>
              <w:spacing w:after="0"/>
              <w:jc w:val="left"/>
            </w:pPr>
            <w:r>
              <w:rPr>
                <w:sz w:val="17"/>
              </w:rPr>
              <w:t>Healthy baseline</w:t>
            </w:r>
          </w:p>
        </w:tc>
        <w:tc>
          <w:tcPr>
            <w:tcW w:w="2232" w:type="dxa"/>
            <w:shd w:val="clear" w:color="auto" w:fill="F6F9FC"/>
            <w:tcMar>
              <w:top w:w="80" w:type="dxa"/>
              <w:left w:w="100" w:type="dxa"/>
              <w:bottom w:w="80" w:type="dxa"/>
              <w:right w:w="100" w:type="dxa"/>
            </w:tcMar>
            <w:vAlign w:val="center"/>
          </w:tcPr>
          <w:p w14:paraId="487663AB" w14:textId="77777777" w:rsidR="006C1E0B" w:rsidRDefault="00576557">
            <w:pPr>
              <w:spacing w:after="0"/>
              <w:jc w:val="left"/>
            </w:pPr>
            <w:r>
              <w:rPr>
                <w:sz w:val="17"/>
              </w:rPr>
              <w:t>All simulated stages healthy</w:t>
            </w:r>
          </w:p>
        </w:tc>
        <w:tc>
          <w:tcPr>
            <w:tcW w:w="4205" w:type="dxa"/>
            <w:shd w:val="clear" w:color="auto" w:fill="F6F9FC"/>
            <w:tcMar>
              <w:top w:w="80" w:type="dxa"/>
              <w:left w:w="100" w:type="dxa"/>
              <w:bottom w:w="80" w:type="dxa"/>
              <w:right w:w="100" w:type="dxa"/>
            </w:tcMar>
            <w:vAlign w:val="center"/>
          </w:tcPr>
          <w:p w14:paraId="00DA65F3" w14:textId="77777777" w:rsidR="006C1E0B" w:rsidRDefault="00576557">
            <w:pPr>
              <w:spacing w:after="0"/>
              <w:jc w:val="left"/>
            </w:pPr>
            <w:r>
              <w:rPr>
                <w:sz w:val="17"/>
              </w:rPr>
              <w:t xml:space="preserve">PASS evidence results in a </w:t>
            </w:r>
            <w:r>
              <w:rPr>
                <w:sz w:val="17"/>
              </w:rPr>
              <w:t>healthy-baseline classification.</w:t>
            </w:r>
          </w:p>
        </w:tc>
      </w:tr>
    </w:tbl>
    <w:p w14:paraId="09D80E19" w14:textId="77777777" w:rsidR="006C1E0B" w:rsidRDefault="00576557">
      <w:pPr>
        <w:spacing w:before="40" w:after="160"/>
        <w:jc w:val="center"/>
      </w:pPr>
      <w:r>
        <w:rPr>
          <w:b/>
          <w:sz w:val="22"/>
        </w:rPr>
        <w:t>Table 4.1: Controlled Fault Simulation Test Plan</w:t>
      </w:r>
    </w:p>
    <w:p w14:paraId="40A19E10" w14:textId="77777777" w:rsidR="006C1E0B" w:rsidRDefault="00576557">
      <w:pPr>
        <w:pStyle w:val="Heading2"/>
        <w:spacing w:before="160" w:after="120"/>
        <w:jc w:val="left"/>
      </w:pPr>
      <w:bookmarkStart w:id="29" w:name="_Toc243469647"/>
      <w:r>
        <w:rPr>
          <w:rFonts w:ascii="Times New Roman" w:hAnsi="Times New Roman"/>
        </w:rPr>
        <w:t>4.2 Results and Execution Evidence</w:t>
      </w:r>
      <w:bookmarkEnd w:id="29"/>
    </w:p>
    <w:p w14:paraId="1339A282" w14:textId="77777777" w:rsidR="006C1E0B" w:rsidRDefault="00576557">
      <w:r>
        <w:t xml:space="preserve">The simulation catalogue encodes ten repeatable cases that cover local link, gateway, name resolution, transport, TLS, HTTP, and performance conditions. The evidence model preserves the status, measured values, and explanatory text for each reached stage. The RCA </w:t>
      </w:r>
      <w:r>
        <w:lastRenderedPageBreak/>
        <w:t>engine then evaluates the collection of stage results rather than relying on a single probe. For example, the connection-refused scenario retains successful local and DNS evidence but fails the TCP-port stage with a RST condition, whereas the timeout scenario reports a bounded silent failure.</w:t>
      </w:r>
    </w:p>
    <w:p w14:paraId="251C0EC6" w14:textId="77777777" w:rsidR="006C1E0B" w:rsidRDefault="00576557">
      <w:pPr>
        <w:jc w:val="center"/>
      </w:pPr>
      <w:r>
        <w:rPr>
          <w:noProof/>
        </w:rPr>
        <w:drawing>
          <wp:inline distT="0" distB="0" distL="0" distR="0" wp14:anchorId="3A510F01" wp14:editId="52B96C02">
            <wp:extent cx="5623560" cy="2874264"/>
            <wp:effectExtent l="0" t="0" r="0" b="0"/>
            <wp:docPr id="24206" name="Picture 2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evidence.png"/>
                    <pic:cNvPicPr/>
                  </pic:nvPicPr>
                  <pic:blipFill>
                    <a:blip r:embed="rId11"/>
                    <a:stretch>
                      <a:fillRect/>
                    </a:stretch>
                  </pic:blipFill>
                  <pic:spPr>
                    <a:xfrm>
                      <a:off x="0" y="0"/>
                      <a:ext cx="5623560" cy="2874264"/>
                    </a:xfrm>
                    <a:prstGeom prst="rect">
                      <a:avLst/>
                    </a:prstGeom>
                  </pic:spPr>
                </pic:pic>
              </a:graphicData>
            </a:graphic>
          </wp:inline>
        </w:drawing>
      </w:r>
    </w:p>
    <w:p w14:paraId="406F8896" w14:textId="77777777" w:rsidR="006C1E0B" w:rsidRDefault="00576557">
      <w:pPr>
        <w:spacing w:before="40" w:after="160"/>
        <w:jc w:val="center"/>
      </w:pPr>
      <w:r>
        <w:rPr>
          <w:b/>
          <w:sz w:val="22"/>
        </w:rPr>
        <w:t>Figure 4.1: Controlled fault-simulation evidence and root-cause evaluation flow</w:t>
      </w:r>
    </w:p>
    <w:p w14:paraId="11D7C759" w14:textId="77777777" w:rsidR="006C1E0B" w:rsidRDefault="00576557">
      <w:r>
        <w:t>The repository also contains unit tests for validation, root-cause ranking, traceroute visualization, monitoring, batch orchestration, LLM symptom parsing, API endpoints, report storage, and simulation scenarios. These tests provide regression coverage of individual modules and the principal application integrations. Runtime measurements shown in the simulations are deterministic fixture values and should not be interpreted as measurements of a particular production network.</w:t>
      </w:r>
    </w:p>
    <w:p w14:paraId="1E07678B" w14:textId="77777777" w:rsidR="006C1E0B" w:rsidRDefault="00576557">
      <w:pPr>
        <w:pStyle w:val="Heading2"/>
        <w:spacing w:before="160" w:after="120"/>
        <w:jc w:val="left"/>
      </w:pPr>
      <w:bookmarkStart w:id="30" w:name="_Toc243469648"/>
      <w:r>
        <w:rPr>
          <w:rFonts w:ascii="Times New Roman" w:hAnsi="Times New Roman"/>
        </w:rPr>
        <w:t>4.3 Objective Achievement</w:t>
      </w:r>
      <w:bookmarkEnd w:id="30"/>
    </w:p>
    <w:p w14:paraId="1D1BFA8B" w14:textId="77777777" w:rsidR="006C1E0B" w:rsidRDefault="00576557">
      <w:r>
        <w:t>Table 4.2 relates the stated objectives to implementation evidence available in the source repository. The table records implementation status rather than claiming performance beyond the evidence represented by the code and controlled fixtures.</w:t>
      </w:r>
    </w:p>
    <w:tbl>
      <w:tblPr>
        <w:tblStyle w:val="TableGrid"/>
        <w:tblW w:w="0" w:type="auto"/>
        <w:tblLayout w:type="fixed"/>
        <w:tblLook w:val="04A0" w:firstRow="1" w:lastRow="0" w:firstColumn="1" w:lastColumn="0" w:noHBand="0" w:noVBand="1"/>
      </w:tblPr>
      <w:tblGrid>
        <w:gridCol w:w="1008"/>
        <w:gridCol w:w="6552"/>
        <w:gridCol w:w="1469"/>
      </w:tblGrid>
      <w:tr w:rsidR="006C1E0B" w14:paraId="73FCD353" w14:textId="77777777">
        <w:trPr>
          <w:tblHeader/>
        </w:trPr>
        <w:tc>
          <w:tcPr>
            <w:tcW w:w="1008" w:type="dxa"/>
            <w:shd w:val="clear" w:color="auto" w:fill="1F4E79"/>
            <w:tcMar>
              <w:top w:w="80" w:type="dxa"/>
              <w:left w:w="100" w:type="dxa"/>
              <w:bottom w:w="80" w:type="dxa"/>
              <w:right w:w="100" w:type="dxa"/>
            </w:tcMar>
            <w:vAlign w:val="center"/>
          </w:tcPr>
          <w:p w14:paraId="55675F11" w14:textId="77777777" w:rsidR="006C1E0B" w:rsidRDefault="00576557">
            <w:pPr>
              <w:spacing w:after="0"/>
              <w:jc w:val="center"/>
            </w:pPr>
            <w:r>
              <w:rPr>
                <w:b/>
                <w:color w:val="FFFFFF"/>
                <w:sz w:val="18"/>
              </w:rPr>
              <w:t>Objective</w:t>
            </w:r>
          </w:p>
        </w:tc>
        <w:tc>
          <w:tcPr>
            <w:tcW w:w="6552" w:type="dxa"/>
            <w:shd w:val="clear" w:color="auto" w:fill="1F4E79"/>
            <w:tcMar>
              <w:top w:w="80" w:type="dxa"/>
              <w:left w:w="100" w:type="dxa"/>
              <w:bottom w:w="80" w:type="dxa"/>
              <w:right w:w="100" w:type="dxa"/>
            </w:tcMar>
            <w:vAlign w:val="center"/>
          </w:tcPr>
          <w:p w14:paraId="79B6EE55" w14:textId="77777777" w:rsidR="006C1E0B" w:rsidRDefault="00576557">
            <w:pPr>
              <w:spacing w:after="0"/>
              <w:jc w:val="center"/>
            </w:pPr>
            <w:r>
              <w:rPr>
                <w:b/>
                <w:color w:val="FFFFFF"/>
                <w:sz w:val="18"/>
              </w:rPr>
              <w:t>Repository evidence</w:t>
            </w:r>
          </w:p>
        </w:tc>
        <w:tc>
          <w:tcPr>
            <w:tcW w:w="1469" w:type="dxa"/>
            <w:shd w:val="clear" w:color="auto" w:fill="1F4E79"/>
            <w:tcMar>
              <w:top w:w="80" w:type="dxa"/>
              <w:left w:w="100" w:type="dxa"/>
              <w:bottom w:w="80" w:type="dxa"/>
              <w:right w:w="100" w:type="dxa"/>
            </w:tcMar>
            <w:vAlign w:val="center"/>
          </w:tcPr>
          <w:p w14:paraId="79E226F1" w14:textId="77777777" w:rsidR="006C1E0B" w:rsidRDefault="00576557">
            <w:pPr>
              <w:spacing w:after="0"/>
              <w:jc w:val="center"/>
            </w:pPr>
            <w:r>
              <w:rPr>
                <w:b/>
                <w:color w:val="FFFFFF"/>
                <w:sz w:val="18"/>
              </w:rPr>
              <w:t>Outcome</w:t>
            </w:r>
          </w:p>
        </w:tc>
      </w:tr>
      <w:tr w:rsidR="006C1E0B" w14:paraId="060BE612" w14:textId="77777777">
        <w:trPr>
          <w:cantSplit/>
        </w:trPr>
        <w:tc>
          <w:tcPr>
            <w:tcW w:w="1008" w:type="dxa"/>
            <w:shd w:val="clear" w:color="auto" w:fill="FFFFFF"/>
            <w:tcMar>
              <w:top w:w="80" w:type="dxa"/>
              <w:left w:w="100" w:type="dxa"/>
              <w:bottom w:w="80" w:type="dxa"/>
              <w:right w:w="100" w:type="dxa"/>
            </w:tcMar>
            <w:vAlign w:val="center"/>
          </w:tcPr>
          <w:p w14:paraId="45440705" w14:textId="77777777" w:rsidR="006C1E0B" w:rsidRDefault="00576557">
            <w:pPr>
              <w:spacing w:after="0"/>
              <w:jc w:val="center"/>
            </w:pPr>
            <w:r>
              <w:rPr>
                <w:sz w:val="18"/>
              </w:rPr>
              <w:t>O1</w:t>
            </w:r>
          </w:p>
        </w:tc>
        <w:tc>
          <w:tcPr>
            <w:tcW w:w="6552" w:type="dxa"/>
            <w:shd w:val="clear" w:color="auto" w:fill="FFFFFF"/>
            <w:tcMar>
              <w:top w:w="80" w:type="dxa"/>
              <w:left w:w="100" w:type="dxa"/>
              <w:bottom w:w="80" w:type="dxa"/>
              <w:right w:w="100" w:type="dxa"/>
            </w:tcMar>
            <w:vAlign w:val="center"/>
          </w:tcPr>
          <w:p w14:paraId="5DCE2BFF" w14:textId="77777777" w:rsidR="006C1E0B" w:rsidRDefault="00576557">
            <w:pPr>
              <w:spacing w:after="0"/>
              <w:jc w:val="left"/>
            </w:pPr>
            <w:r>
              <w:rPr>
                <w:sz w:val="18"/>
              </w:rPr>
              <w:t>Eight-stage orchestration and diagnostic modules in engine/orchestrator.py and diagnostics/.</w:t>
            </w:r>
          </w:p>
        </w:tc>
        <w:tc>
          <w:tcPr>
            <w:tcW w:w="1469" w:type="dxa"/>
            <w:shd w:val="clear" w:color="auto" w:fill="FFFFFF"/>
            <w:tcMar>
              <w:top w:w="80" w:type="dxa"/>
              <w:left w:w="100" w:type="dxa"/>
              <w:bottom w:w="80" w:type="dxa"/>
              <w:right w:w="100" w:type="dxa"/>
            </w:tcMar>
            <w:vAlign w:val="center"/>
          </w:tcPr>
          <w:p w14:paraId="497AC607" w14:textId="77777777" w:rsidR="006C1E0B" w:rsidRDefault="00576557">
            <w:pPr>
              <w:spacing w:after="0"/>
              <w:jc w:val="left"/>
            </w:pPr>
            <w:r>
              <w:rPr>
                <w:sz w:val="18"/>
              </w:rPr>
              <w:t>Implemented</w:t>
            </w:r>
          </w:p>
        </w:tc>
      </w:tr>
      <w:tr w:rsidR="006C1E0B" w14:paraId="5BF6ABCA" w14:textId="77777777">
        <w:trPr>
          <w:cantSplit/>
        </w:trPr>
        <w:tc>
          <w:tcPr>
            <w:tcW w:w="1008" w:type="dxa"/>
            <w:shd w:val="clear" w:color="auto" w:fill="F6F9FC"/>
            <w:tcMar>
              <w:top w:w="80" w:type="dxa"/>
              <w:left w:w="100" w:type="dxa"/>
              <w:bottom w:w="80" w:type="dxa"/>
              <w:right w:w="100" w:type="dxa"/>
            </w:tcMar>
            <w:vAlign w:val="center"/>
          </w:tcPr>
          <w:p w14:paraId="1185E6C1" w14:textId="77777777" w:rsidR="006C1E0B" w:rsidRDefault="00576557">
            <w:pPr>
              <w:spacing w:after="0"/>
              <w:jc w:val="center"/>
            </w:pPr>
            <w:r>
              <w:rPr>
                <w:sz w:val="18"/>
              </w:rPr>
              <w:t>O2</w:t>
            </w:r>
          </w:p>
        </w:tc>
        <w:tc>
          <w:tcPr>
            <w:tcW w:w="6552" w:type="dxa"/>
            <w:shd w:val="clear" w:color="auto" w:fill="F6F9FC"/>
            <w:tcMar>
              <w:top w:w="80" w:type="dxa"/>
              <w:left w:w="100" w:type="dxa"/>
              <w:bottom w:w="80" w:type="dxa"/>
              <w:right w:w="100" w:type="dxa"/>
            </w:tcMar>
            <w:vAlign w:val="center"/>
          </w:tcPr>
          <w:p w14:paraId="58F24604" w14:textId="77777777" w:rsidR="006C1E0B" w:rsidRDefault="00576557">
            <w:pPr>
              <w:spacing w:after="0"/>
              <w:jc w:val="left"/>
            </w:pPr>
            <w:r>
              <w:rPr>
                <w:sz w:val="18"/>
              </w:rPr>
              <w:t>connectivity.py distinguishes connection refusal from timeout; simulation scenarios encode both cases.</w:t>
            </w:r>
          </w:p>
        </w:tc>
        <w:tc>
          <w:tcPr>
            <w:tcW w:w="1469" w:type="dxa"/>
            <w:shd w:val="clear" w:color="auto" w:fill="F6F9FC"/>
            <w:tcMar>
              <w:top w:w="80" w:type="dxa"/>
              <w:left w:w="100" w:type="dxa"/>
              <w:bottom w:w="80" w:type="dxa"/>
              <w:right w:w="100" w:type="dxa"/>
            </w:tcMar>
            <w:vAlign w:val="center"/>
          </w:tcPr>
          <w:p w14:paraId="6174E15E" w14:textId="77777777" w:rsidR="006C1E0B" w:rsidRDefault="00576557">
            <w:pPr>
              <w:spacing w:after="0"/>
              <w:jc w:val="left"/>
            </w:pPr>
            <w:r>
              <w:rPr>
                <w:sz w:val="18"/>
              </w:rPr>
              <w:t>Implemented</w:t>
            </w:r>
          </w:p>
        </w:tc>
      </w:tr>
      <w:tr w:rsidR="006C1E0B" w14:paraId="6063DE58" w14:textId="77777777">
        <w:trPr>
          <w:cantSplit/>
        </w:trPr>
        <w:tc>
          <w:tcPr>
            <w:tcW w:w="1008" w:type="dxa"/>
            <w:shd w:val="clear" w:color="auto" w:fill="FFFFFF"/>
            <w:tcMar>
              <w:top w:w="80" w:type="dxa"/>
              <w:left w:w="100" w:type="dxa"/>
              <w:bottom w:w="80" w:type="dxa"/>
              <w:right w:w="100" w:type="dxa"/>
            </w:tcMar>
            <w:vAlign w:val="center"/>
          </w:tcPr>
          <w:p w14:paraId="212939A7" w14:textId="77777777" w:rsidR="006C1E0B" w:rsidRDefault="00576557">
            <w:pPr>
              <w:spacing w:after="0"/>
              <w:jc w:val="center"/>
            </w:pPr>
            <w:r>
              <w:rPr>
                <w:sz w:val="18"/>
              </w:rPr>
              <w:lastRenderedPageBreak/>
              <w:t>O3</w:t>
            </w:r>
          </w:p>
        </w:tc>
        <w:tc>
          <w:tcPr>
            <w:tcW w:w="6552" w:type="dxa"/>
            <w:shd w:val="clear" w:color="auto" w:fill="FFFFFF"/>
            <w:tcMar>
              <w:top w:w="80" w:type="dxa"/>
              <w:left w:w="100" w:type="dxa"/>
              <w:bottom w:w="80" w:type="dxa"/>
              <w:right w:w="100" w:type="dxa"/>
            </w:tcMar>
            <w:vAlign w:val="center"/>
          </w:tcPr>
          <w:p w14:paraId="45958A45" w14:textId="77777777" w:rsidR="006C1E0B" w:rsidRDefault="00576557">
            <w:pPr>
              <w:spacing w:after="0"/>
              <w:jc w:val="left"/>
            </w:pPr>
            <w:r>
              <w:rPr>
                <w:sz w:val="18"/>
              </w:rPr>
              <w:t>engine/root_cause.py consumes multi-stage TestResult evidence and returns ranked hypotheses.</w:t>
            </w:r>
          </w:p>
        </w:tc>
        <w:tc>
          <w:tcPr>
            <w:tcW w:w="1469" w:type="dxa"/>
            <w:shd w:val="clear" w:color="auto" w:fill="FFFFFF"/>
            <w:tcMar>
              <w:top w:w="80" w:type="dxa"/>
              <w:left w:w="100" w:type="dxa"/>
              <w:bottom w:w="80" w:type="dxa"/>
              <w:right w:w="100" w:type="dxa"/>
            </w:tcMar>
            <w:vAlign w:val="center"/>
          </w:tcPr>
          <w:p w14:paraId="14E6414D" w14:textId="77777777" w:rsidR="006C1E0B" w:rsidRDefault="00576557">
            <w:pPr>
              <w:spacing w:after="0"/>
              <w:jc w:val="left"/>
            </w:pPr>
            <w:r>
              <w:rPr>
                <w:sz w:val="18"/>
              </w:rPr>
              <w:t>Implemented</w:t>
            </w:r>
          </w:p>
        </w:tc>
      </w:tr>
      <w:tr w:rsidR="006C1E0B" w14:paraId="274C8AA5" w14:textId="77777777">
        <w:trPr>
          <w:cantSplit/>
        </w:trPr>
        <w:tc>
          <w:tcPr>
            <w:tcW w:w="1008" w:type="dxa"/>
            <w:shd w:val="clear" w:color="auto" w:fill="F6F9FC"/>
            <w:tcMar>
              <w:top w:w="80" w:type="dxa"/>
              <w:left w:w="100" w:type="dxa"/>
              <w:bottom w:w="80" w:type="dxa"/>
              <w:right w:w="100" w:type="dxa"/>
            </w:tcMar>
            <w:vAlign w:val="center"/>
          </w:tcPr>
          <w:p w14:paraId="7255B8B9" w14:textId="77777777" w:rsidR="006C1E0B" w:rsidRDefault="00576557">
            <w:pPr>
              <w:spacing w:after="0"/>
              <w:jc w:val="center"/>
            </w:pPr>
            <w:r>
              <w:rPr>
                <w:sz w:val="18"/>
              </w:rPr>
              <w:t>O4</w:t>
            </w:r>
          </w:p>
        </w:tc>
        <w:tc>
          <w:tcPr>
            <w:tcW w:w="6552" w:type="dxa"/>
            <w:shd w:val="clear" w:color="auto" w:fill="F6F9FC"/>
            <w:tcMar>
              <w:top w:w="80" w:type="dxa"/>
              <w:left w:w="100" w:type="dxa"/>
              <w:bottom w:w="80" w:type="dxa"/>
              <w:right w:w="100" w:type="dxa"/>
            </w:tcMar>
            <w:vAlign w:val="center"/>
          </w:tcPr>
          <w:p w14:paraId="5D9C7A7B" w14:textId="77777777" w:rsidR="006C1E0B" w:rsidRDefault="00576557">
            <w:pPr>
              <w:spacing w:after="0"/>
              <w:jc w:val="left"/>
            </w:pPr>
            <w:r>
              <w:rPr>
                <w:sz w:val="18"/>
              </w:rPr>
              <w:t>traceroute.py and traceroute_visualizer.py provide hop collection and Plotly visualization support.</w:t>
            </w:r>
          </w:p>
        </w:tc>
        <w:tc>
          <w:tcPr>
            <w:tcW w:w="1469" w:type="dxa"/>
            <w:shd w:val="clear" w:color="auto" w:fill="F6F9FC"/>
            <w:tcMar>
              <w:top w:w="80" w:type="dxa"/>
              <w:left w:w="100" w:type="dxa"/>
              <w:bottom w:w="80" w:type="dxa"/>
              <w:right w:w="100" w:type="dxa"/>
            </w:tcMar>
            <w:vAlign w:val="center"/>
          </w:tcPr>
          <w:p w14:paraId="5713A277" w14:textId="77777777" w:rsidR="006C1E0B" w:rsidRDefault="00576557">
            <w:pPr>
              <w:spacing w:after="0"/>
              <w:jc w:val="left"/>
            </w:pPr>
            <w:r>
              <w:rPr>
                <w:sz w:val="18"/>
              </w:rPr>
              <w:t>Implemented</w:t>
            </w:r>
          </w:p>
        </w:tc>
      </w:tr>
      <w:tr w:rsidR="006C1E0B" w14:paraId="67681F24" w14:textId="77777777">
        <w:trPr>
          <w:cantSplit/>
        </w:trPr>
        <w:tc>
          <w:tcPr>
            <w:tcW w:w="1008" w:type="dxa"/>
            <w:shd w:val="clear" w:color="auto" w:fill="FFFFFF"/>
            <w:tcMar>
              <w:top w:w="80" w:type="dxa"/>
              <w:left w:w="100" w:type="dxa"/>
              <w:bottom w:w="80" w:type="dxa"/>
              <w:right w:w="100" w:type="dxa"/>
            </w:tcMar>
            <w:vAlign w:val="center"/>
          </w:tcPr>
          <w:p w14:paraId="3E6FA67F" w14:textId="77777777" w:rsidR="006C1E0B" w:rsidRDefault="00576557">
            <w:pPr>
              <w:spacing w:after="0"/>
              <w:jc w:val="center"/>
            </w:pPr>
            <w:r>
              <w:rPr>
                <w:sz w:val="18"/>
              </w:rPr>
              <w:t>O5</w:t>
            </w:r>
          </w:p>
        </w:tc>
        <w:tc>
          <w:tcPr>
            <w:tcW w:w="6552" w:type="dxa"/>
            <w:shd w:val="clear" w:color="auto" w:fill="FFFFFF"/>
            <w:tcMar>
              <w:top w:w="80" w:type="dxa"/>
              <w:left w:w="100" w:type="dxa"/>
              <w:bottom w:w="80" w:type="dxa"/>
              <w:right w:w="100" w:type="dxa"/>
            </w:tcMar>
            <w:vAlign w:val="center"/>
          </w:tcPr>
          <w:p w14:paraId="5C5325B6" w14:textId="77777777" w:rsidR="006C1E0B" w:rsidRDefault="00576557">
            <w:pPr>
              <w:spacing w:after="0"/>
              <w:jc w:val="left"/>
            </w:pPr>
            <w:r>
              <w:rPr>
                <w:sz w:val="18"/>
              </w:rPr>
              <w:t>simulation/scenarios.py defines ten controlled scenarios; batch, monitoring, reporting, Streamlit, and FastAPI modules are included.</w:t>
            </w:r>
          </w:p>
        </w:tc>
        <w:tc>
          <w:tcPr>
            <w:tcW w:w="1469" w:type="dxa"/>
            <w:shd w:val="clear" w:color="auto" w:fill="FFFFFF"/>
            <w:tcMar>
              <w:top w:w="80" w:type="dxa"/>
              <w:left w:w="100" w:type="dxa"/>
              <w:bottom w:w="80" w:type="dxa"/>
              <w:right w:w="100" w:type="dxa"/>
            </w:tcMar>
            <w:vAlign w:val="center"/>
          </w:tcPr>
          <w:p w14:paraId="7CDA8D35" w14:textId="77777777" w:rsidR="006C1E0B" w:rsidRDefault="00576557">
            <w:pPr>
              <w:spacing w:after="0"/>
              <w:jc w:val="left"/>
            </w:pPr>
            <w:r>
              <w:rPr>
                <w:sz w:val="18"/>
              </w:rPr>
              <w:t>Implemented</w:t>
            </w:r>
          </w:p>
        </w:tc>
      </w:tr>
    </w:tbl>
    <w:p w14:paraId="207F8FB5" w14:textId="77777777" w:rsidR="006C1E0B" w:rsidRDefault="00576557">
      <w:pPr>
        <w:spacing w:before="40" w:after="160"/>
        <w:jc w:val="center"/>
      </w:pPr>
      <w:r>
        <w:rPr>
          <w:b/>
          <w:sz w:val="22"/>
        </w:rPr>
        <w:t>Table 4.2: Objective Achievement and Implementation Evidence</w:t>
      </w:r>
    </w:p>
    <w:p w14:paraId="58B8CE3F" w14:textId="77777777" w:rsidR="006C1E0B" w:rsidRDefault="00576557">
      <w:pPr>
        <w:pStyle w:val="Heading1"/>
        <w:spacing w:before="240" w:after="120"/>
        <w:jc w:val="left"/>
      </w:pPr>
      <w:bookmarkStart w:id="31" w:name="_Toc243469649"/>
      <w:r>
        <w:rPr>
          <w:rFonts w:ascii="Times New Roman" w:hAnsi="Times New Roman"/>
        </w:rPr>
        <w:t>5 Discussion and Conclusion</w:t>
      </w:r>
      <w:bookmarkEnd w:id="31"/>
    </w:p>
    <w:p w14:paraId="44CD2945" w14:textId="77777777" w:rsidR="006C1E0B" w:rsidRDefault="00576557">
      <w:pPr>
        <w:pStyle w:val="Heading2"/>
        <w:spacing w:before="160" w:after="120"/>
        <w:jc w:val="left"/>
      </w:pPr>
      <w:bookmarkStart w:id="32" w:name="_Toc243469650"/>
      <w:r>
        <w:rPr>
          <w:rFonts w:ascii="Times New Roman" w:hAnsi="Times New Roman"/>
        </w:rPr>
        <w:t>5.1 Discussion and Comparative Analysis</w:t>
      </w:r>
      <w:bookmarkEnd w:id="32"/>
    </w:p>
    <w:p w14:paraId="0DB50281" w14:textId="77777777" w:rsidR="006C1E0B" w:rsidRDefault="00576557">
      <w:r>
        <w:t>The principal value of the system is structured interpretation across layers. A single CLI result is often ambiguous: blocked ICMP does not prove that a web service is unavailable, and a successful ping does not validate a TLS certificate or an HTTP response. NTA retains the evidence from each completed stage and applies deterministic precedence rules to produce a layer-specific hypothesis and remediation guidance. It complements, rather than replaces, expert packet analysis or production monitoring systems</w:t>
      </w:r>
      <w:r>
        <w:t>.</w:t>
      </w:r>
    </w:p>
    <w:tbl>
      <w:tblPr>
        <w:tblStyle w:val="TableGrid"/>
        <w:tblW w:w="0" w:type="auto"/>
        <w:tblLayout w:type="fixed"/>
        <w:tblLook w:val="04A0" w:firstRow="1" w:lastRow="0" w:firstColumn="1" w:lastColumn="0" w:noHBand="0" w:noVBand="1"/>
      </w:tblPr>
      <w:tblGrid>
        <w:gridCol w:w="1944"/>
        <w:gridCol w:w="2232"/>
        <w:gridCol w:w="2232"/>
        <w:gridCol w:w="2621"/>
      </w:tblGrid>
      <w:tr w:rsidR="006C1E0B" w14:paraId="72DEBFCC" w14:textId="77777777">
        <w:trPr>
          <w:tblHeader/>
        </w:trPr>
        <w:tc>
          <w:tcPr>
            <w:tcW w:w="1944" w:type="dxa"/>
            <w:shd w:val="clear" w:color="auto" w:fill="1F4E79"/>
            <w:tcMar>
              <w:top w:w="80" w:type="dxa"/>
              <w:left w:w="100" w:type="dxa"/>
              <w:bottom w:w="80" w:type="dxa"/>
              <w:right w:w="100" w:type="dxa"/>
            </w:tcMar>
            <w:vAlign w:val="center"/>
          </w:tcPr>
          <w:p w14:paraId="742DB872" w14:textId="77777777" w:rsidR="006C1E0B" w:rsidRDefault="00576557">
            <w:pPr>
              <w:spacing w:after="0"/>
              <w:jc w:val="center"/>
            </w:pPr>
            <w:r>
              <w:rPr>
                <w:b/>
                <w:color w:val="FFFFFF"/>
                <w:sz w:val="17"/>
              </w:rPr>
              <w:t>Diagnostic dimension</w:t>
            </w:r>
          </w:p>
        </w:tc>
        <w:tc>
          <w:tcPr>
            <w:tcW w:w="2232" w:type="dxa"/>
            <w:shd w:val="clear" w:color="auto" w:fill="1F4E79"/>
            <w:tcMar>
              <w:top w:w="80" w:type="dxa"/>
              <w:left w:w="100" w:type="dxa"/>
              <w:bottom w:w="80" w:type="dxa"/>
              <w:right w:w="100" w:type="dxa"/>
            </w:tcMar>
            <w:vAlign w:val="center"/>
          </w:tcPr>
          <w:p w14:paraId="1909E65A" w14:textId="77777777" w:rsidR="006C1E0B" w:rsidRDefault="00576557">
            <w:pPr>
              <w:spacing w:after="0"/>
              <w:jc w:val="center"/>
            </w:pPr>
            <w:r>
              <w:rPr>
                <w:b/>
                <w:color w:val="FFFFFF"/>
                <w:sz w:val="17"/>
              </w:rPr>
              <w:t>Manual CLI</w:t>
            </w:r>
          </w:p>
        </w:tc>
        <w:tc>
          <w:tcPr>
            <w:tcW w:w="2232" w:type="dxa"/>
            <w:shd w:val="clear" w:color="auto" w:fill="1F4E79"/>
            <w:tcMar>
              <w:top w:w="80" w:type="dxa"/>
              <w:left w:w="100" w:type="dxa"/>
              <w:bottom w:w="80" w:type="dxa"/>
              <w:right w:w="100" w:type="dxa"/>
            </w:tcMar>
            <w:vAlign w:val="center"/>
          </w:tcPr>
          <w:p w14:paraId="2BD6C4C4" w14:textId="77777777" w:rsidR="006C1E0B" w:rsidRDefault="00576557">
            <w:pPr>
              <w:spacing w:after="0"/>
              <w:jc w:val="center"/>
            </w:pPr>
            <w:r>
              <w:rPr>
                <w:b/>
                <w:color w:val="FFFFFF"/>
                <w:sz w:val="17"/>
              </w:rPr>
              <w:t>Packet capture</w:t>
            </w:r>
          </w:p>
        </w:tc>
        <w:tc>
          <w:tcPr>
            <w:tcW w:w="2621" w:type="dxa"/>
            <w:shd w:val="clear" w:color="auto" w:fill="1F4E79"/>
            <w:tcMar>
              <w:top w:w="80" w:type="dxa"/>
              <w:left w:w="100" w:type="dxa"/>
              <w:bottom w:w="80" w:type="dxa"/>
              <w:right w:w="100" w:type="dxa"/>
            </w:tcMar>
            <w:vAlign w:val="center"/>
          </w:tcPr>
          <w:p w14:paraId="69476446" w14:textId="77777777" w:rsidR="006C1E0B" w:rsidRDefault="00576557">
            <w:pPr>
              <w:spacing w:after="0"/>
              <w:jc w:val="center"/>
            </w:pPr>
            <w:r>
              <w:rPr>
                <w:b/>
                <w:color w:val="FFFFFF"/>
                <w:sz w:val="17"/>
              </w:rPr>
              <w:t>NTA</w:t>
            </w:r>
          </w:p>
        </w:tc>
      </w:tr>
      <w:tr w:rsidR="006C1E0B" w14:paraId="26A0CC53" w14:textId="77777777">
        <w:trPr>
          <w:cantSplit/>
        </w:trPr>
        <w:tc>
          <w:tcPr>
            <w:tcW w:w="1944" w:type="dxa"/>
            <w:shd w:val="clear" w:color="auto" w:fill="FFFFFF"/>
            <w:tcMar>
              <w:top w:w="80" w:type="dxa"/>
              <w:left w:w="100" w:type="dxa"/>
              <w:bottom w:w="80" w:type="dxa"/>
              <w:right w:w="100" w:type="dxa"/>
            </w:tcMar>
            <w:vAlign w:val="center"/>
          </w:tcPr>
          <w:p w14:paraId="6670E44D" w14:textId="77777777" w:rsidR="006C1E0B" w:rsidRDefault="00576557">
            <w:pPr>
              <w:spacing w:after="0"/>
              <w:jc w:val="center"/>
            </w:pPr>
            <w:r>
              <w:rPr>
                <w:sz w:val="17"/>
              </w:rPr>
              <w:t>Execution workflow</w:t>
            </w:r>
          </w:p>
        </w:tc>
        <w:tc>
          <w:tcPr>
            <w:tcW w:w="2232" w:type="dxa"/>
            <w:shd w:val="clear" w:color="auto" w:fill="FFFFFF"/>
            <w:tcMar>
              <w:top w:w="80" w:type="dxa"/>
              <w:left w:w="100" w:type="dxa"/>
              <w:bottom w:w="80" w:type="dxa"/>
              <w:right w:w="100" w:type="dxa"/>
            </w:tcMar>
            <w:vAlign w:val="center"/>
          </w:tcPr>
          <w:p w14:paraId="13F34D18" w14:textId="77777777" w:rsidR="006C1E0B" w:rsidRDefault="00576557">
            <w:pPr>
              <w:spacing w:after="0"/>
              <w:jc w:val="left"/>
            </w:pPr>
            <w:r>
              <w:rPr>
                <w:sz w:val="17"/>
              </w:rPr>
              <w:t>Separate commands entered manually</w:t>
            </w:r>
          </w:p>
        </w:tc>
        <w:tc>
          <w:tcPr>
            <w:tcW w:w="2232" w:type="dxa"/>
            <w:shd w:val="clear" w:color="auto" w:fill="FFFFFF"/>
            <w:tcMar>
              <w:top w:w="80" w:type="dxa"/>
              <w:left w:w="100" w:type="dxa"/>
              <w:bottom w:w="80" w:type="dxa"/>
              <w:right w:w="100" w:type="dxa"/>
            </w:tcMar>
            <w:vAlign w:val="center"/>
          </w:tcPr>
          <w:p w14:paraId="77E15381" w14:textId="77777777" w:rsidR="006C1E0B" w:rsidRDefault="00576557">
            <w:pPr>
              <w:spacing w:after="0"/>
              <w:jc w:val="left"/>
            </w:pPr>
            <w:r>
              <w:rPr>
                <w:sz w:val="17"/>
              </w:rPr>
              <w:t>Manual capture and packet interpretation</w:t>
            </w:r>
          </w:p>
        </w:tc>
        <w:tc>
          <w:tcPr>
            <w:tcW w:w="2621" w:type="dxa"/>
            <w:shd w:val="clear" w:color="auto" w:fill="FFFFFF"/>
            <w:tcMar>
              <w:top w:w="80" w:type="dxa"/>
              <w:left w:w="100" w:type="dxa"/>
              <w:bottom w:w="80" w:type="dxa"/>
              <w:right w:w="100" w:type="dxa"/>
            </w:tcMar>
            <w:vAlign w:val="center"/>
          </w:tcPr>
          <w:p w14:paraId="1A4D6823" w14:textId="77777777" w:rsidR="006C1E0B" w:rsidRDefault="00576557">
            <w:pPr>
              <w:spacing w:after="0"/>
              <w:jc w:val="left"/>
            </w:pPr>
            <w:r>
              <w:rPr>
                <w:sz w:val="17"/>
              </w:rPr>
              <w:t>Ordered, bounded diagnostic stages</w:t>
            </w:r>
          </w:p>
        </w:tc>
      </w:tr>
      <w:tr w:rsidR="006C1E0B" w14:paraId="1B52E7E6" w14:textId="77777777">
        <w:trPr>
          <w:cantSplit/>
        </w:trPr>
        <w:tc>
          <w:tcPr>
            <w:tcW w:w="1944" w:type="dxa"/>
            <w:shd w:val="clear" w:color="auto" w:fill="F6F9FC"/>
            <w:tcMar>
              <w:top w:w="80" w:type="dxa"/>
              <w:left w:w="100" w:type="dxa"/>
              <w:bottom w:w="80" w:type="dxa"/>
              <w:right w:w="100" w:type="dxa"/>
            </w:tcMar>
            <w:vAlign w:val="center"/>
          </w:tcPr>
          <w:p w14:paraId="01CB5C2E" w14:textId="77777777" w:rsidR="006C1E0B" w:rsidRDefault="00576557">
            <w:pPr>
              <w:spacing w:after="0"/>
              <w:jc w:val="center"/>
            </w:pPr>
            <w:r>
              <w:rPr>
                <w:sz w:val="17"/>
              </w:rPr>
              <w:t>Cross-layer context</w:t>
            </w:r>
          </w:p>
        </w:tc>
        <w:tc>
          <w:tcPr>
            <w:tcW w:w="2232" w:type="dxa"/>
            <w:shd w:val="clear" w:color="auto" w:fill="F6F9FC"/>
            <w:tcMar>
              <w:top w:w="80" w:type="dxa"/>
              <w:left w:w="100" w:type="dxa"/>
              <w:bottom w:w="80" w:type="dxa"/>
              <w:right w:w="100" w:type="dxa"/>
            </w:tcMar>
            <w:vAlign w:val="center"/>
          </w:tcPr>
          <w:p w14:paraId="719C03E2" w14:textId="77777777" w:rsidR="006C1E0B" w:rsidRDefault="00576557">
            <w:pPr>
              <w:spacing w:after="0"/>
              <w:jc w:val="left"/>
            </w:pPr>
            <w:r>
              <w:rPr>
                <w:sz w:val="17"/>
              </w:rPr>
              <w:t xml:space="preserve">Operator correlates </w:t>
            </w:r>
            <w:r>
              <w:rPr>
                <w:sz w:val="17"/>
              </w:rPr>
              <w:t>results</w:t>
            </w:r>
          </w:p>
        </w:tc>
        <w:tc>
          <w:tcPr>
            <w:tcW w:w="2232" w:type="dxa"/>
            <w:shd w:val="clear" w:color="auto" w:fill="F6F9FC"/>
            <w:tcMar>
              <w:top w:w="80" w:type="dxa"/>
              <w:left w:w="100" w:type="dxa"/>
              <w:bottom w:w="80" w:type="dxa"/>
              <w:right w:w="100" w:type="dxa"/>
            </w:tcMar>
            <w:vAlign w:val="center"/>
          </w:tcPr>
          <w:p w14:paraId="094DF7A2" w14:textId="77777777" w:rsidR="006C1E0B" w:rsidRDefault="00576557">
            <w:pPr>
              <w:spacing w:after="0"/>
              <w:jc w:val="left"/>
            </w:pPr>
            <w:r>
              <w:rPr>
                <w:sz w:val="17"/>
              </w:rPr>
              <w:t>Detailed packets, manual correlation</w:t>
            </w:r>
          </w:p>
        </w:tc>
        <w:tc>
          <w:tcPr>
            <w:tcW w:w="2621" w:type="dxa"/>
            <w:shd w:val="clear" w:color="auto" w:fill="F6F9FC"/>
            <w:tcMar>
              <w:top w:w="80" w:type="dxa"/>
              <w:left w:w="100" w:type="dxa"/>
              <w:bottom w:w="80" w:type="dxa"/>
              <w:right w:w="100" w:type="dxa"/>
            </w:tcMar>
            <w:vAlign w:val="center"/>
          </w:tcPr>
          <w:p w14:paraId="0F21B614" w14:textId="77777777" w:rsidR="006C1E0B" w:rsidRDefault="00576557">
            <w:pPr>
              <w:spacing w:after="0"/>
              <w:jc w:val="left"/>
            </w:pPr>
            <w:r>
              <w:rPr>
                <w:sz w:val="17"/>
              </w:rPr>
              <w:t>Evidence collected in one diagnostic session</w:t>
            </w:r>
          </w:p>
        </w:tc>
      </w:tr>
      <w:tr w:rsidR="006C1E0B" w14:paraId="7CE85EDD" w14:textId="77777777">
        <w:trPr>
          <w:cantSplit/>
        </w:trPr>
        <w:tc>
          <w:tcPr>
            <w:tcW w:w="1944" w:type="dxa"/>
            <w:shd w:val="clear" w:color="auto" w:fill="FFFFFF"/>
            <w:tcMar>
              <w:top w:w="80" w:type="dxa"/>
              <w:left w:w="100" w:type="dxa"/>
              <w:bottom w:w="80" w:type="dxa"/>
              <w:right w:w="100" w:type="dxa"/>
            </w:tcMar>
            <w:vAlign w:val="center"/>
          </w:tcPr>
          <w:p w14:paraId="569712BC" w14:textId="77777777" w:rsidR="006C1E0B" w:rsidRDefault="00576557">
            <w:pPr>
              <w:spacing w:after="0"/>
              <w:jc w:val="center"/>
            </w:pPr>
            <w:r>
              <w:rPr>
                <w:sz w:val="17"/>
              </w:rPr>
              <w:t>Root-cause output</w:t>
            </w:r>
          </w:p>
        </w:tc>
        <w:tc>
          <w:tcPr>
            <w:tcW w:w="2232" w:type="dxa"/>
            <w:shd w:val="clear" w:color="auto" w:fill="FFFFFF"/>
            <w:tcMar>
              <w:top w:w="80" w:type="dxa"/>
              <w:left w:w="100" w:type="dxa"/>
              <w:bottom w:w="80" w:type="dxa"/>
              <w:right w:w="100" w:type="dxa"/>
            </w:tcMar>
            <w:vAlign w:val="center"/>
          </w:tcPr>
          <w:p w14:paraId="7CB68844" w14:textId="77777777" w:rsidR="006C1E0B" w:rsidRDefault="00576557">
            <w:pPr>
              <w:spacing w:after="0"/>
              <w:jc w:val="left"/>
            </w:pPr>
            <w:r>
              <w:rPr>
                <w:sz w:val="17"/>
              </w:rPr>
              <w:t>Raw command output</w:t>
            </w:r>
          </w:p>
        </w:tc>
        <w:tc>
          <w:tcPr>
            <w:tcW w:w="2232" w:type="dxa"/>
            <w:shd w:val="clear" w:color="auto" w:fill="FFFFFF"/>
            <w:tcMar>
              <w:top w:w="80" w:type="dxa"/>
              <w:left w:w="100" w:type="dxa"/>
              <w:bottom w:w="80" w:type="dxa"/>
              <w:right w:w="100" w:type="dxa"/>
            </w:tcMar>
            <w:vAlign w:val="center"/>
          </w:tcPr>
          <w:p w14:paraId="01968DF8" w14:textId="77777777" w:rsidR="006C1E0B" w:rsidRDefault="00576557">
            <w:pPr>
              <w:spacing w:after="0"/>
              <w:jc w:val="left"/>
            </w:pPr>
            <w:r>
              <w:rPr>
                <w:sz w:val="17"/>
              </w:rPr>
              <w:t>Traffic visibility, not an RCA decision</w:t>
            </w:r>
          </w:p>
        </w:tc>
        <w:tc>
          <w:tcPr>
            <w:tcW w:w="2621" w:type="dxa"/>
            <w:shd w:val="clear" w:color="auto" w:fill="FFFFFF"/>
            <w:tcMar>
              <w:top w:w="80" w:type="dxa"/>
              <w:left w:w="100" w:type="dxa"/>
              <w:bottom w:w="80" w:type="dxa"/>
              <w:right w:w="100" w:type="dxa"/>
            </w:tcMar>
            <w:vAlign w:val="center"/>
          </w:tcPr>
          <w:p w14:paraId="07D120EA" w14:textId="77777777" w:rsidR="006C1E0B" w:rsidRDefault="00576557">
            <w:pPr>
              <w:spacing w:after="0"/>
              <w:jc w:val="left"/>
            </w:pPr>
            <w:r>
              <w:rPr>
                <w:sz w:val="17"/>
              </w:rPr>
              <w:t>Ranked deterministic hypotheses and advice</w:t>
            </w:r>
          </w:p>
        </w:tc>
      </w:tr>
      <w:tr w:rsidR="006C1E0B" w14:paraId="69487727" w14:textId="77777777">
        <w:trPr>
          <w:cantSplit/>
        </w:trPr>
        <w:tc>
          <w:tcPr>
            <w:tcW w:w="1944" w:type="dxa"/>
            <w:shd w:val="clear" w:color="auto" w:fill="F6F9FC"/>
            <w:tcMar>
              <w:top w:w="80" w:type="dxa"/>
              <w:left w:w="100" w:type="dxa"/>
              <w:bottom w:w="80" w:type="dxa"/>
              <w:right w:w="100" w:type="dxa"/>
            </w:tcMar>
            <w:vAlign w:val="center"/>
          </w:tcPr>
          <w:p w14:paraId="798C2FEB" w14:textId="77777777" w:rsidR="006C1E0B" w:rsidRDefault="00576557">
            <w:pPr>
              <w:spacing w:after="0"/>
              <w:jc w:val="center"/>
            </w:pPr>
            <w:r>
              <w:rPr>
                <w:sz w:val="17"/>
              </w:rPr>
              <w:t>Repeatable fault learning</w:t>
            </w:r>
          </w:p>
        </w:tc>
        <w:tc>
          <w:tcPr>
            <w:tcW w:w="2232" w:type="dxa"/>
            <w:shd w:val="clear" w:color="auto" w:fill="F6F9FC"/>
            <w:tcMar>
              <w:top w:w="80" w:type="dxa"/>
              <w:left w:w="100" w:type="dxa"/>
              <w:bottom w:w="80" w:type="dxa"/>
              <w:right w:w="100" w:type="dxa"/>
            </w:tcMar>
            <w:vAlign w:val="center"/>
          </w:tcPr>
          <w:p w14:paraId="121734B3" w14:textId="77777777" w:rsidR="006C1E0B" w:rsidRDefault="00576557">
            <w:pPr>
              <w:spacing w:after="0"/>
              <w:jc w:val="left"/>
            </w:pPr>
            <w:r>
              <w:rPr>
                <w:sz w:val="17"/>
              </w:rPr>
              <w:t xml:space="preserve">Requires test </w:t>
            </w:r>
            <w:r>
              <w:rPr>
                <w:sz w:val="17"/>
              </w:rPr>
              <w:t>environment setup</w:t>
            </w:r>
          </w:p>
        </w:tc>
        <w:tc>
          <w:tcPr>
            <w:tcW w:w="2232" w:type="dxa"/>
            <w:shd w:val="clear" w:color="auto" w:fill="F6F9FC"/>
            <w:tcMar>
              <w:top w:w="80" w:type="dxa"/>
              <w:left w:w="100" w:type="dxa"/>
              <w:bottom w:w="80" w:type="dxa"/>
              <w:right w:w="100" w:type="dxa"/>
            </w:tcMar>
            <w:vAlign w:val="center"/>
          </w:tcPr>
          <w:p w14:paraId="1F4D60EA" w14:textId="77777777" w:rsidR="006C1E0B" w:rsidRDefault="00576557">
            <w:pPr>
              <w:spacing w:after="0"/>
              <w:jc w:val="left"/>
            </w:pPr>
            <w:r>
              <w:rPr>
                <w:sz w:val="17"/>
              </w:rPr>
              <w:t>Requires capture source and analysis</w:t>
            </w:r>
          </w:p>
        </w:tc>
        <w:tc>
          <w:tcPr>
            <w:tcW w:w="2621" w:type="dxa"/>
            <w:shd w:val="clear" w:color="auto" w:fill="F6F9FC"/>
            <w:tcMar>
              <w:top w:w="80" w:type="dxa"/>
              <w:left w:w="100" w:type="dxa"/>
              <w:bottom w:w="80" w:type="dxa"/>
              <w:right w:w="100" w:type="dxa"/>
            </w:tcMar>
            <w:vAlign w:val="center"/>
          </w:tcPr>
          <w:p w14:paraId="768BB916" w14:textId="77777777" w:rsidR="006C1E0B" w:rsidRDefault="00576557">
            <w:pPr>
              <w:spacing w:after="0"/>
              <w:jc w:val="left"/>
            </w:pPr>
            <w:r>
              <w:rPr>
                <w:sz w:val="17"/>
              </w:rPr>
              <w:t>Ten non-destructive synthetic scenarios</w:t>
            </w:r>
          </w:p>
        </w:tc>
      </w:tr>
      <w:tr w:rsidR="006C1E0B" w14:paraId="37721A33" w14:textId="77777777">
        <w:trPr>
          <w:cantSplit/>
        </w:trPr>
        <w:tc>
          <w:tcPr>
            <w:tcW w:w="1944" w:type="dxa"/>
            <w:shd w:val="clear" w:color="auto" w:fill="FFFFFF"/>
            <w:tcMar>
              <w:top w:w="80" w:type="dxa"/>
              <w:left w:w="100" w:type="dxa"/>
              <w:bottom w:w="80" w:type="dxa"/>
              <w:right w:w="100" w:type="dxa"/>
            </w:tcMar>
            <w:vAlign w:val="center"/>
          </w:tcPr>
          <w:p w14:paraId="1C0FFE3E" w14:textId="77777777" w:rsidR="006C1E0B" w:rsidRDefault="00576557">
            <w:pPr>
              <w:spacing w:after="0"/>
              <w:jc w:val="center"/>
            </w:pPr>
            <w:r>
              <w:rPr>
                <w:sz w:val="17"/>
              </w:rPr>
              <w:t>Automation support</w:t>
            </w:r>
          </w:p>
        </w:tc>
        <w:tc>
          <w:tcPr>
            <w:tcW w:w="2232" w:type="dxa"/>
            <w:shd w:val="clear" w:color="auto" w:fill="FFFFFF"/>
            <w:tcMar>
              <w:top w:w="80" w:type="dxa"/>
              <w:left w:w="100" w:type="dxa"/>
              <w:bottom w:w="80" w:type="dxa"/>
              <w:right w:w="100" w:type="dxa"/>
            </w:tcMar>
            <w:vAlign w:val="center"/>
          </w:tcPr>
          <w:p w14:paraId="2C9959A8" w14:textId="77777777" w:rsidR="006C1E0B" w:rsidRDefault="00576557">
            <w:pPr>
              <w:spacing w:after="0"/>
              <w:jc w:val="left"/>
            </w:pPr>
            <w:r>
              <w:rPr>
                <w:sz w:val="17"/>
              </w:rPr>
              <w:t>Scripts required</w:t>
            </w:r>
          </w:p>
        </w:tc>
        <w:tc>
          <w:tcPr>
            <w:tcW w:w="2232" w:type="dxa"/>
            <w:shd w:val="clear" w:color="auto" w:fill="FFFFFF"/>
            <w:tcMar>
              <w:top w:w="80" w:type="dxa"/>
              <w:left w:w="100" w:type="dxa"/>
              <w:bottom w:w="80" w:type="dxa"/>
              <w:right w:w="100" w:type="dxa"/>
            </w:tcMar>
            <w:vAlign w:val="center"/>
          </w:tcPr>
          <w:p w14:paraId="1211404D" w14:textId="77777777" w:rsidR="006C1E0B" w:rsidRDefault="00576557">
            <w:pPr>
              <w:spacing w:after="0"/>
              <w:jc w:val="left"/>
            </w:pPr>
            <w:r>
              <w:rPr>
                <w:sz w:val="17"/>
              </w:rPr>
              <w:t>Capture infrastructure required</w:t>
            </w:r>
          </w:p>
        </w:tc>
        <w:tc>
          <w:tcPr>
            <w:tcW w:w="2621" w:type="dxa"/>
            <w:shd w:val="clear" w:color="auto" w:fill="FFFFFF"/>
            <w:tcMar>
              <w:top w:w="80" w:type="dxa"/>
              <w:left w:w="100" w:type="dxa"/>
              <w:bottom w:w="80" w:type="dxa"/>
              <w:right w:w="100" w:type="dxa"/>
            </w:tcMar>
            <w:vAlign w:val="center"/>
          </w:tcPr>
          <w:p w14:paraId="3ADC7B47" w14:textId="77777777" w:rsidR="006C1E0B" w:rsidRDefault="00576557">
            <w:pPr>
              <w:spacing w:after="0"/>
              <w:jc w:val="left"/>
            </w:pPr>
            <w:r>
              <w:rPr>
                <w:sz w:val="17"/>
              </w:rPr>
              <w:t>Batch auditing, persistence, monitoring, reports</w:t>
            </w:r>
          </w:p>
        </w:tc>
      </w:tr>
    </w:tbl>
    <w:p w14:paraId="2F63F457" w14:textId="77777777" w:rsidR="006C1E0B" w:rsidRDefault="00576557">
      <w:pPr>
        <w:spacing w:before="40" w:after="160"/>
        <w:jc w:val="center"/>
      </w:pPr>
      <w:r>
        <w:rPr>
          <w:b/>
          <w:sz w:val="22"/>
        </w:rPr>
        <w:t xml:space="preserve">Table 5.1: Comparison of </w:t>
      </w:r>
      <w:r>
        <w:rPr>
          <w:b/>
          <w:sz w:val="22"/>
        </w:rPr>
        <w:t>Diagnostic Approaches</w:t>
      </w:r>
    </w:p>
    <w:p w14:paraId="28A170F8" w14:textId="77777777" w:rsidR="006C1E0B" w:rsidRDefault="00576557">
      <w:pPr>
        <w:pStyle w:val="Heading2"/>
        <w:spacing w:before="160" w:after="120"/>
        <w:jc w:val="left"/>
      </w:pPr>
      <w:bookmarkStart w:id="33" w:name="_Toc243469651"/>
      <w:r>
        <w:rPr>
          <w:rFonts w:ascii="Times New Roman" w:hAnsi="Times New Roman"/>
        </w:rPr>
        <w:t>5.2 Advantages and Applications</w:t>
      </w:r>
      <w:bookmarkEnd w:id="33"/>
    </w:p>
    <w:p w14:paraId="547798E2" w14:textId="77777777" w:rsidR="006C1E0B" w:rsidRDefault="00576557">
      <w:pPr>
        <w:pStyle w:val="ListBullet"/>
        <w:spacing w:after="60" w:line="312" w:lineRule="auto"/>
      </w:pPr>
      <w:r>
        <w:t>Evidence is collected in a consistent bottom-up order, which reduces the chance of interpreting an application symptom as a lower-layer failure.</w:t>
      </w:r>
    </w:p>
    <w:p w14:paraId="0B30F830" w14:textId="77777777" w:rsidR="006C1E0B" w:rsidRDefault="00576557">
      <w:pPr>
        <w:pStyle w:val="ListBullet"/>
        <w:spacing w:after="60" w:line="312" w:lineRule="auto"/>
      </w:pPr>
      <w:r>
        <w:lastRenderedPageBreak/>
        <w:t>The deterministic RCA engine makes its classification dependent on recorded stage results rather than ungrounded text generation.</w:t>
      </w:r>
    </w:p>
    <w:p w14:paraId="70ADF3FE" w14:textId="77777777" w:rsidR="006C1E0B" w:rsidRDefault="00576557">
      <w:pPr>
        <w:pStyle w:val="ListBullet"/>
        <w:spacing w:after="60" w:line="312" w:lineRule="auto"/>
      </w:pPr>
      <w:r>
        <w:t>Bounded timeouts and read-only probes make the tool suitable for education, first-line helpdesk triage, pre-deployment endpoint checks, and supervised network troubleshooting.</w:t>
      </w:r>
    </w:p>
    <w:p w14:paraId="5C765E11" w14:textId="77777777" w:rsidR="006C1E0B" w:rsidRDefault="00576557">
      <w:pPr>
        <w:pStyle w:val="ListBullet"/>
        <w:spacing w:after="60" w:line="312" w:lineRule="auto"/>
      </w:pPr>
      <w:r>
        <w:t>The Streamlit interface, FastAPI endpoints, batch orchestration, history database, and monitoring modules allow the same core diagnostics to be reused by different workflows.</w:t>
      </w:r>
    </w:p>
    <w:p w14:paraId="4403A9B0" w14:textId="77777777" w:rsidR="006C1E0B" w:rsidRDefault="00576557">
      <w:pPr>
        <w:pStyle w:val="Heading2"/>
        <w:spacing w:before="160" w:after="120"/>
        <w:jc w:val="left"/>
      </w:pPr>
      <w:bookmarkStart w:id="34" w:name="_Toc243469652"/>
      <w:r>
        <w:rPr>
          <w:rFonts w:ascii="Times New Roman" w:hAnsi="Times New Roman"/>
        </w:rPr>
        <w:t>5.3 Limitations</w:t>
      </w:r>
      <w:bookmarkEnd w:id="34"/>
    </w:p>
    <w:p w14:paraId="5B9193E9" w14:textId="77777777" w:rsidR="006C1E0B" w:rsidRDefault="00576557">
      <w:pPr>
        <w:pStyle w:val="ListBullet"/>
        <w:spacing w:after="60" w:line="312" w:lineRule="auto"/>
      </w:pPr>
      <w:r>
        <w:t>ICMP is frequently filtered or rate-limited; therefore, an ICMP warning must be interpreted together with DNS and TCP evidence.</w:t>
      </w:r>
    </w:p>
    <w:p w14:paraId="7AE43CB7" w14:textId="77777777" w:rsidR="006C1E0B" w:rsidRDefault="00576557">
      <w:pPr>
        <w:pStyle w:val="ListBullet"/>
        <w:spacing w:after="60" w:line="312" w:lineRule="auto"/>
      </w:pPr>
      <w:r>
        <w:t>Live probe results depend on the host operating system, configured resolver, network policy, and target availability. The included simulation values are controlled fixtures, not benchmarks for arbitrary networks.</w:t>
      </w:r>
    </w:p>
    <w:p w14:paraId="20FA27FA" w14:textId="77777777" w:rsidR="006C1E0B" w:rsidRDefault="00576557">
      <w:pPr>
        <w:pStyle w:val="ListBullet"/>
        <w:spacing w:after="60" w:line="312" w:lineRule="auto"/>
      </w:pPr>
      <w:r>
        <w:t>The system provides remediation advice but does not modify routes, DNS settings, firewall rules, or DHCP leases automatically.</w:t>
      </w:r>
    </w:p>
    <w:p w14:paraId="37DC6016" w14:textId="77777777" w:rsidR="006C1E0B" w:rsidRDefault="00576557">
      <w:pPr>
        <w:pStyle w:val="ListBullet"/>
        <w:spacing w:after="60" w:line="312" w:lineRule="auto"/>
      </w:pPr>
      <w:r>
        <w:t>Deep packet-level causes such as retransmission behavior or switch-port errors require packet captures or network-device telemetry beyond the standard host probes.</w:t>
      </w:r>
    </w:p>
    <w:p w14:paraId="1C5F03A9" w14:textId="77777777" w:rsidR="006C1E0B" w:rsidRDefault="00576557">
      <w:pPr>
        <w:pStyle w:val="Heading2"/>
        <w:spacing w:before="160" w:after="120"/>
        <w:jc w:val="left"/>
      </w:pPr>
      <w:bookmarkStart w:id="35" w:name="_Toc243469653"/>
      <w:r>
        <w:rPr>
          <w:rFonts w:ascii="Times New Roman" w:hAnsi="Times New Roman"/>
        </w:rPr>
        <w:t>5.4 Challenges and Troubleshooting</w:t>
      </w:r>
      <w:bookmarkEnd w:id="35"/>
    </w:p>
    <w:tbl>
      <w:tblPr>
        <w:tblStyle w:val="TableGrid"/>
        <w:tblW w:w="0" w:type="auto"/>
        <w:tblLayout w:type="fixed"/>
        <w:tblLook w:val="04A0" w:firstRow="1" w:lastRow="0" w:firstColumn="1" w:lastColumn="0" w:noHBand="0" w:noVBand="1"/>
      </w:tblPr>
      <w:tblGrid>
        <w:gridCol w:w="2376"/>
        <w:gridCol w:w="2995"/>
        <w:gridCol w:w="3658"/>
      </w:tblGrid>
      <w:tr w:rsidR="006C1E0B" w14:paraId="62285EE4" w14:textId="77777777">
        <w:trPr>
          <w:tblHeader/>
        </w:trPr>
        <w:tc>
          <w:tcPr>
            <w:tcW w:w="2376" w:type="dxa"/>
            <w:shd w:val="clear" w:color="auto" w:fill="1F4E79"/>
            <w:tcMar>
              <w:top w:w="80" w:type="dxa"/>
              <w:left w:w="100" w:type="dxa"/>
              <w:bottom w:w="80" w:type="dxa"/>
              <w:right w:w="100" w:type="dxa"/>
            </w:tcMar>
            <w:vAlign w:val="center"/>
          </w:tcPr>
          <w:p w14:paraId="041C31CE" w14:textId="77777777" w:rsidR="006C1E0B" w:rsidRDefault="00576557">
            <w:pPr>
              <w:spacing w:after="0"/>
              <w:jc w:val="center"/>
            </w:pPr>
            <w:r>
              <w:rPr>
                <w:b/>
                <w:color w:val="FFFFFF"/>
                <w:sz w:val="17"/>
              </w:rPr>
              <w:t>Issue</w:t>
            </w:r>
          </w:p>
        </w:tc>
        <w:tc>
          <w:tcPr>
            <w:tcW w:w="2995" w:type="dxa"/>
            <w:shd w:val="clear" w:color="auto" w:fill="1F4E79"/>
            <w:tcMar>
              <w:top w:w="80" w:type="dxa"/>
              <w:left w:w="100" w:type="dxa"/>
              <w:bottom w:w="80" w:type="dxa"/>
              <w:right w:w="100" w:type="dxa"/>
            </w:tcMar>
            <w:vAlign w:val="center"/>
          </w:tcPr>
          <w:p w14:paraId="48AF6348" w14:textId="77777777" w:rsidR="006C1E0B" w:rsidRDefault="00576557">
            <w:pPr>
              <w:spacing w:after="0"/>
              <w:jc w:val="center"/>
            </w:pPr>
            <w:r>
              <w:rPr>
                <w:b/>
                <w:color w:val="FFFFFF"/>
                <w:sz w:val="17"/>
              </w:rPr>
              <w:t>Cause or diagnosis</w:t>
            </w:r>
          </w:p>
        </w:tc>
        <w:tc>
          <w:tcPr>
            <w:tcW w:w="3658" w:type="dxa"/>
            <w:shd w:val="clear" w:color="auto" w:fill="1F4E79"/>
            <w:tcMar>
              <w:top w:w="80" w:type="dxa"/>
              <w:left w:w="100" w:type="dxa"/>
              <w:bottom w:w="80" w:type="dxa"/>
              <w:right w:w="100" w:type="dxa"/>
            </w:tcMar>
            <w:vAlign w:val="center"/>
          </w:tcPr>
          <w:p w14:paraId="0B80AAE2" w14:textId="77777777" w:rsidR="006C1E0B" w:rsidRDefault="00576557">
            <w:pPr>
              <w:spacing w:after="0"/>
              <w:jc w:val="center"/>
            </w:pPr>
            <w:r>
              <w:rPr>
                <w:b/>
                <w:color w:val="FFFFFF"/>
                <w:sz w:val="17"/>
              </w:rPr>
              <w:t>Correction and evidence</w:t>
            </w:r>
          </w:p>
        </w:tc>
      </w:tr>
      <w:tr w:rsidR="006C1E0B" w14:paraId="02401F53" w14:textId="77777777">
        <w:trPr>
          <w:cantSplit/>
        </w:trPr>
        <w:tc>
          <w:tcPr>
            <w:tcW w:w="2376" w:type="dxa"/>
            <w:shd w:val="clear" w:color="auto" w:fill="FFFFFF"/>
            <w:tcMar>
              <w:top w:w="80" w:type="dxa"/>
              <w:left w:w="100" w:type="dxa"/>
              <w:bottom w:w="80" w:type="dxa"/>
              <w:right w:w="100" w:type="dxa"/>
            </w:tcMar>
            <w:vAlign w:val="center"/>
          </w:tcPr>
          <w:p w14:paraId="41CD32E9" w14:textId="77777777" w:rsidR="006C1E0B" w:rsidRDefault="00576557">
            <w:pPr>
              <w:spacing w:after="0"/>
              <w:jc w:val="center"/>
            </w:pPr>
            <w:r>
              <w:rPr>
                <w:sz w:val="17"/>
              </w:rPr>
              <w:t>Cross-platform ICMP invocation</w:t>
            </w:r>
          </w:p>
        </w:tc>
        <w:tc>
          <w:tcPr>
            <w:tcW w:w="2995" w:type="dxa"/>
            <w:shd w:val="clear" w:color="auto" w:fill="FFFFFF"/>
            <w:tcMar>
              <w:top w:w="80" w:type="dxa"/>
              <w:left w:w="100" w:type="dxa"/>
              <w:bottom w:w="80" w:type="dxa"/>
              <w:right w:w="100" w:type="dxa"/>
            </w:tcMar>
            <w:vAlign w:val="center"/>
          </w:tcPr>
          <w:p w14:paraId="7826E590" w14:textId="77777777" w:rsidR="006C1E0B" w:rsidRDefault="00576557">
            <w:pPr>
              <w:spacing w:after="0"/>
              <w:jc w:val="left"/>
            </w:pPr>
            <w:r>
              <w:rPr>
                <w:sz w:val="17"/>
              </w:rPr>
              <w:t>Ping command flags differ by operating system.</w:t>
            </w:r>
          </w:p>
        </w:tc>
        <w:tc>
          <w:tcPr>
            <w:tcW w:w="3658" w:type="dxa"/>
            <w:shd w:val="clear" w:color="auto" w:fill="FFFFFF"/>
            <w:tcMar>
              <w:top w:w="80" w:type="dxa"/>
              <w:left w:w="100" w:type="dxa"/>
              <w:bottom w:w="80" w:type="dxa"/>
              <w:right w:w="100" w:type="dxa"/>
            </w:tcMar>
            <w:vAlign w:val="center"/>
          </w:tcPr>
          <w:p w14:paraId="0741CC1D" w14:textId="77777777" w:rsidR="006C1E0B" w:rsidRDefault="00576557">
            <w:pPr>
              <w:spacing w:after="0"/>
              <w:jc w:val="left"/>
            </w:pPr>
            <w:r>
              <w:rPr>
                <w:sz w:val="17"/>
              </w:rPr>
              <w:t xml:space="preserve">utils/platform.py supplies </w:t>
            </w:r>
            <w:r>
              <w:rPr>
                <w:sz w:val="17"/>
              </w:rPr>
              <w:t>platform-specific command construction.</w:t>
            </w:r>
          </w:p>
        </w:tc>
      </w:tr>
      <w:tr w:rsidR="006C1E0B" w14:paraId="133F0FA5" w14:textId="77777777">
        <w:trPr>
          <w:cantSplit/>
        </w:trPr>
        <w:tc>
          <w:tcPr>
            <w:tcW w:w="2376" w:type="dxa"/>
            <w:shd w:val="clear" w:color="auto" w:fill="F6F9FC"/>
            <w:tcMar>
              <w:top w:w="80" w:type="dxa"/>
              <w:left w:w="100" w:type="dxa"/>
              <w:bottom w:w="80" w:type="dxa"/>
              <w:right w:w="100" w:type="dxa"/>
            </w:tcMar>
            <w:vAlign w:val="center"/>
          </w:tcPr>
          <w:p w14:paraId="70FE5BC3" w14:textId="77777777" w:rsidR="006C1E0B" w:rsidRDefault="00576557">
            <w:pPr>
              <w:spacing w:after="0"/>
              <w:jc w:val="center"/>
            </w:pPr>
            <w:r>
              <w:rPr>
                <w:sz w:val="17"/>
              </w:rPr>
              <w:t>Silent TCP drops</w:t>
            </w:r>
          </w:p>
        </w:tc>
        <w:tc>
          <w:tcPr>
            <w:tcW w:w="2995" w:type="dxa"/>
            <w:shd w:val="clear" w:color="auto" w:fill="F6F9FC"/>
            <w:tcMar>
              <w:top w:w="80" w:type="dxa"/>
              <w:left w:w="100" w:type="dxa"/>
              <w:bottom w:w="80" w:type="dxa"/>
              <w:right w:w="100" w:type="dxa"/>
            </w:tcMar>
            <w:vAlign w:val="center"/>
          </w:tcPr>
          <w:p w14:paraId="691332EA" w14:textId="77777777" w:rsidR="006C1E0B" w:rsidRDefault="00576557">
            <w:pPr>
              <w:spacing w:after="0"/>
              <w:jc w:val="left"/>
            </w:pPr>
            <w:r>
              <w:rPr>
                <w:sz w:val="17"/>
              </w:rPr>
              <w:t>A dropped SYN can otherwise block a diagnostic workflow.</w:t>
            </w:r>
          </w:p>
        </w:tc>
        <w:tc>
          <w:tcPr>
            <w:tcW w:w="3658" w:type="dxa"/>
            <w:shd w:val="clear" w:color="auto" w:fill="F6F9FC"/>
            <w:tcMar>
              <w:top w:w="80" w:type="dxa"/>
              <w:left w:w="100" w:type="dxa"/>
              <w:bottom w:w="80" w:type="dxa"/>
              <w:right w:w="100" w:type="dxa"/>
            </w:tcMar>
            <w:vAlign w:val="center"/>
          </w:tcPr>
          <w:p w14:paraId="20951B25" w14:textId="77777777" w:rsidR="006C1E0B" w:rsidRDefault="00576557">
            <w:pPr>
              <w:spacing w:after="0"/>
              <w:jc w:val="left"/>
            </w:pPr>
            <w:r>
              <w:rPr>
                <w:sz w:val="17"/>
              </w:rPr>
              <w:t>Socket timeouts bound the TCP connection check and expose a timeout state.</w:t>
            </w:r>
          </w:p>
        </w:tc>
      </w:tr>
      <w:tr w:rsidR="006C1E0B" w14:paraId="08BB920B" w14:textId="77777777">
        <w:trPr>
          <w:cantSplit/>
        </w:trPr>
        <w:tc>
          <w:tcPr>
            <w:tcW w:w="2376" w:type="dxa"/>
            <w:shd w:val="clear" w:color="auto" w:fill="FFFFFF"/>
            <w:tcMar>
              <w:top w:w="80" w:type="dxa"/>
              <w:left w:w="100" w:type="dxa"/>
              <w:bottom w:w="80" w:type="dxa"/>
              <w:right w:w="100" w:type="dxa"/>
            </w:tcMar>
            <w:vAlign w:val="center"/>
          </w:tcPr>
          <w:p w14:paraId="7547DF11" w14:textId="77777777" w:rsidR="006C1E0B" w:rsidRDefault="00576557">
            <w:pPr>
              <w:spacing w:after="0"/>
              <w:jc w:val="center"/>
            </w:pPr>
            <w:r>
              <w:rPr>
                <w:sz w:val="17"/>
              </w:rPr>
              <w:t>TLS certificate errors</w:t>
            </w:r>
          </w:p>
        </w:tc>
        <w:tc>
          <w:tcPr>
            <w:tcW w:w="2995" w:type="dxa"/>
            <w:shd w:val="clear" w:color="auto" w:fill="FFFFFF"/>
            <w:tcMar>
              <w:top w:w="80" w:type="dxa"/>
              <w:left w:w="100" w:type="dxa"/>
              <w:bottom w:w="80" w:type="dxa"/>
              <w:right w:w="100" w:type="dxa"/>
            </w:tcMar>
            <w:vAlign w:val="center"/>
          </w:tcPr>
          <w:p w14:paraId="61457CDE" w14:textId="77777777" w:rsidR="006C1E0B" w:rsidRDefault="00576557">
            <w:pPr>
              <w:spacing w:after="0"/>
              <w:jc w:val="left"/>
            </w:pPr>
            <w:r>
              <w:rPr>
                <w:sz w:val="17"/>
              </w:rPr>
              <w:t xml:space="preserve">Default validation can terminate the </w:t>
            </w:r>
            <w:r>
              <w:rPr>
                <w:sz w:val="17"/>
              </w:rPr>
              <w:t>handshake before metadata is reported.</w:t>
            </w:r>
          </w:p>
        </w:tc>
        <w:tc>
          <w:tcPr>
            <w:tcW w:w="3658" w:type="dxa"/>
            <w:shd w:val="clear" w:color="auto" w:fill="FFFFFF"/>
            <w:tcMar>
              <w:top w:w="80" w:type="dxa"/>
              <w:left w:w="100" w:type="dxa"/>
              <w:bottom w:w="80" w:type="dxa"/>
              <w:right w:w="100" w:type="dxa"/>
            </w:tcMar>
            <w:vAlign w:val="center"/>
          </w:tcPr>
          <w:p w14:paraId="41D44DDB" w14:textId="77777777" w:rsidR="006C1E0B" w:rsidRDefault="00576557">
            <w:pPr>
              <w:spacing w:after="0"/>
              <w:jc w:val="left"/>
            </w:pPr>
            <w:r>
              <w:rPr>
                <w:sz w:val="17"/>
              </w:rPr>
              <w:t>The TLS module records certificate-validation evidence and fallback metadata where available.</w:t>
            </w:r>
          </w:p>
        </w:tc>
      </w:tr>
      <w:tr w:rsidR="006C1E0B" w14:paraId="387C7291" w14:textId="77777777">
        <w:trPr>
          <w:cantSplit/>
        </w:trPr>
        <w:tc>
          <w:tcPr>
            <w:tcW w:w="2376" w:type="dxa"/>
            <w:shd w:val="clear" w:color="auto" w:fill="F6F9FC"/>
            <w:tcMar>
              <w:top w:w="80" w:type="dxa"/>
              <w:left w:w="100" w:type="dxa"/>
              <w:bottom w:w="80" w:type="dxa"/>
              <w:right w:w="100" w:type="dxa"/>
            </w:tcMar>
            <w:vAlign w:val="center"/>
          </w:tcPr>
          <w:p w14:paraId="1EDE6E6A" w14:textId="77777777" w:rsidR="006C1E0B" w:rsidRDefault="00576557">
            <w:pPr>
              <w:spacing w:after="0"/>
              <w:jc w:val="center"/>
            </w:pPr>
            <w:r>
              <w:rPr>
                <w:sz w:val="17"/>
              </w:rPr>
              <w:t>Local adapter noise</w:t>
            </w:r>
          </w:p>
        </w:tc>
        <w:tc>
          <w:tcPr>
            <w:tcW w:w="2995" w:type="dxa"/>
            <w:shd w:val="clear" w:color="auto" w:fill="F6F9FC"/>
            <w:tcMar>
              <w:top w:w="80" w:type="dxa"/>
              <w:left w:w="100" w:type="dxa"/>
              <w:bottom w:w="80" w:type="dxa"/>
              <w:right w:w="100" w:type="dxa"/>
            </w:tcMar>
            <w:vAlign w:val="center"/>
          </w:tcPr>
          <w:p w14:paraId="563E97BF" w14:textId="77777777" w:rsidR="006C1E0B" w:rsidRDefault="00576557">
            <w:pPr>
              <w:spacing w:after="0"/>
              <w:jc w:val="left"/>
            </w:pPr>
            <w:r>
              <w:rPr>
                <w:sz w:val="17"/>
              </w:rPr>
              <w:t>Loopback, virtual, or disconnected adapters can confuse interface discovery.</w:t>
            </w:r>
          </w:p>
        </w:tc>
        <w:tc>
          <w:tcPr>
            <w:tcW w:w="3658" w:type="dxa"/>
            <w:shd w:val="clear" w:color="auto" w:fill="F6F9FC"/>
            <w:tcMar>
              <w:top w:w="80" w:type="dxa"/>
              <w:left w:w="100" w:type="dxa"/>
              <w:bottom w:w="80" w:type="dxa"/>
              <w:right w:w="100" w:type="dxa"/>
            </w:tcMar>
            <w:vAlign w:val="center"/>
          </w:tcPr>
          <w:p w14:paraId="3A505FEA" w14:textId="77777777" w:rsidR="006C1E0B" w:rsidRDefault="00576557">
            <w:pPr>
              <w:spacing w:after="0"/>
              <w:jc w:val="left"/>
            </w:pPr>
            <w:r>
              <w:rPr>
                <w:sz w:val="17"/>
              </w:rPr>
              <w:t>Local-configuration filtering focuses the diagnostic result on usable non-loopback interfaces.</w:t>
            </w:r>
          </w:p>
        </w:tc>
      </w:tr>
    </w:tbl>
    <w:p w14:paraId="1944075C" w14:textId="77777777" w:rsidR="006C1E0B" w:rsidRDefault="00576557">
      <w:pPr>
        <w:spacing w:before="40" w:after="160"/>
        <w:jc w:val="center"/>
      </w:pPr>
      <w:r>
        <w:rPr>
          <w:b/>
          <w:sz w:val="22"/>
        </w:rPr>
        <w:t>Table 5.2: Development Challenges and Applied Solutions</w:t>
      </w:r>
    </w:p>
    <w:p w14:paraId="61DB105D" w14:textId="77777777" w:rsidR="006C1E0B" w:rsidRDefault="00576557">
      <w:pPr>
        <w:pStyle w:val="Heading2"/>
        <w:spacing w:before="160" w:after="120"/>
        <w:jc w:val="left"/>
      </w:pPr>
      <w:bookmarkStart w:id="36" w:name="_Toc243469654"/>
      <w:r>
        <w:rPr>
          <w:rFonts w:ascii="Times New Roman" w:hAnsi="Times New Roman"/>
        </w:rPr>
        <w:t>5.5 Future Scope</w:t>
      </w:r>
      <w:bookmarkEnd w:id="36"/>
    </w:p>
    <w:p w14:paraId="2C0FA59D" w14:textId="77777777" w:rsidR="006C1E0B" w:rsidRDefault="00576557">
      <w:pPr>
        <w:pStyle w:val="ListBullet"/>
        <w:spacing w:after="60" w:line="312" w:lineRule="auto"/>
      </w:pPr>
      <w:r>
        <w:t xml:space="preserve">User-approved local remediation actions, such as DHCP renewal or DNS-cache flushing, with clear audit and </w:t>
      </w:r>
      <w:r>
        <w:t>rollback controls.</w:t>
      </w:r>
    </w:p>
    <w:p w14:paraId="6F514C1A" w14:textId="77777777" w:rsidR="006C1E0B" w:rsidRDefault="00576557">
      <w:pPr>
        <w:pStyle w:val="ListBullet"/>
        <w:spacing w:after="60" w:line="312" w:lineRule="auto"/>
      </w:pPr>
      <w:r>
        <w:t>SNMP, NetFlow, and device telemetry inputs for switch-port counters, interface errors, and router health indicators.</w:t>
      </w:r>
    </w:p>
    <w:p w14:paraId="1CE17A02" w14:textId="77777777" w:rsidR="006C1E0B" w:rsidRDefault="00576557">
      <w:pPr>
        <w:pStyle w:val="ListBullet"/>
        <w:spacing w:after="60" w:line="312" w:lineRule="auto"/>
      </w:pPr>
      <w:r>
        <w:t>IPv6-first path analysis and richer route anomaly detection across dual-stack networks.</w:t>
      </w:r>
    </w:p>
    <w:p w14:paraId="11125C3F" w14:textId="77777777" w:rsidR="006C1E0B" w:rsidRDefault="00576557">
      <w:pPr>
        <w:pStyle w:val="ListBullet"/>
        <w:spacing w:after="60" w:line="312" w:lineRule="auto"/>
      </w:pPr>
      <w:r>
        <w:lastRenderedPageBreak/>
        <w:t>Optional packet-capture or eBPF integration where the operating environment permits controlled deeper inspection.</w:t>
      </w:r>
    </w:p>
    <w:p w14:paraId="0869953D" w14:textId="77777777" w:rsidR="006C1E0B" w:rsidRDefault="00576557">
      <w:pPr>
        <w:pStyle w:val="Heading2"/>
        <w:spacing w:before="160" w:after="120"/>
        <w:jc w:val="left"/>
      </w:pPr>
      <w:bookmarkStart w:id="37" w:name="_Toc243469655"/>
      <w:r>
        <w:rPr>
          <w:rFonts w:ascii="Times New Roman" w:hAnsi="Times New Roman"/>
        </w:rPr>
        <w:t>5.6 Conclusion</w:t>
      </w:r>
      <w:bookmarkEnd w:id="37"/>
    </w:p>
    <w:p w14:paraId="558EE90D" w14:textId="77777777" w:rsidR="006C1E0B" w:rsidRDefault="00576557">
      <w:r>
        <w:t>Network Troubleshooting Assistant implements a modular, cross-layer diagnostic workflow for locating common connectivity and service failures. It combines local-interface inspection, gateway and DNS checks, transport probing, TLS and HTTP validation, latency analysis, traceroute support, and deterministic root-cause ranking. The Streamlit and FastAPI interfaces, persistent history, batch operation, monitoring, reporting, and controlled simulation laboratory demonstrate how a repeatable troubleshooting proce</w:t>
      </w:r>
      <w:r>
        <w:t>ss can be made accessible without changing the network under investigation.</w:t>
      </w:r>
    </w:p>
    <w:p w14:paraId="668F71C9" w14:textId="77777777" w:rsidR="006C1E0B" w:rsidRDefault="00576557">
      <w:r>
        <w:br w:type="page"/>
      </w:r>
    </w:p>
    <w:p w14:paraId="280D1299" w14:textId="77777777" w:rsidR="006C1E0B" w:rsidRDefault="00576557">
      <w:pPr>
        <w:pStyle w:val="Heading1"/>
        <w:spacing w:before="240" w:after="120"/>
        <w:jc w:val="left"/>
      </w:pPr>
      <w:bookmarkStart w:id="38" w:name="_Toc243469656"/>
      <w:r>
        <w:rPr>
          <w:rFonts w:ascii="Times New Roman" w:hAnsi="Times New Roman"/>
        </w:rPr>
        <w:lastRenderedPageBreak/>
        <w:t>References</w:t>
      </w:r>
      <w:bookmarkEnd w:id="38"/>
    </w:p>
    <w:p w14:paraId="188F449C" w14:textId="77777777" w:rsidR="006C1E0B" w:rsidRDefault="00576557">
      <w:pPr>
        <w:spacing w:after="60"/>
        <w:jc w:val="left"/>
      </w:pPr>
      <w:r>
        <w:rPr>
          <w:sz w:val="22"/>
        </w:rPr>
        <w:t xml:space="preserve">[1] J. Postel, Internet Protocol, RFC 791, Internet </w:t>
      </w:r>
      <w:r>
        <w:rPr>
          <w:sz w:val="22"/>
        </w:rPr>
        <w:t>Engineering Task Force, Sep. 1981. doi: 10.17487/RFC0791.</w:t>
      </w:r>
    </w:p>
    <w:p w14:paraId="4B47E405" w14:textId="77777777" w:rsidR="006C1E0B" w:rsidRDefault="00576557">
      <w:pPr>
        <w:spacing w:after="60"/>
        <w:jc w:val="left"/>
      </w:pPr>
      <w:r>
        <w:rPr>
          <w:sz w:val="22"/>
        </w:rPr>
        <w:t>[2] J. Postel, Internet Control Message Protocol, RFC 792, Internet Engineering Task Force, Sep. 1981. doi: 10.17487/RFC0792.</w:t>
      </w:r>
    </w:p>
    <w:p w14:paraId="20037B5F" w14:textId="77777777" w:rsidR="006C1E0B" w:rsidRDefault="00576557">
      <w:pPr>
        <w:spacing w:after="60"/>
        <w:jc w:val="left"/>
      </w:pPr>
      <w:r>
        <w:rPr>
          <w:sz w:val="22"/>
        </w:rPr>
        <w:t>[3] E. Eddy, Ed., Transmission Control Protocol, RFC 9293, Internet Engineering Task Force, Aug. 2022. doi: 10.17487/RFC9293.</w:t>
      </w:r>
    </w:p>
    <w:p w14:paraId="40A0A009" w14:textId="77777777" w:rsidR="006C1E0B" w:rsidRDefault="00576557">
      <w:pPr>
        <w:spacing w:after="60"/>
        <w:jc w:val="left"/>
      </w:pPr>
      <w:r>
        <w:rPr>
          <w:sz w:val="22"/>
        </w:rPr>
        <w:t>[4] P. Mockapetris, Domain Names Concepts and Facilities, RFC 1034, Internet Engineering Task Force, Nov. 1987. doi: 10.17487/RFC1034.</w:t>
      </w:r>
    </w:p>
    <w:p w14:paraId="6D285FC5" w14:textId="77777777" w:rsidR="006C1E0B" w:rsidRDefault="00576557">
      <w:pPr>
        <w:spacing w:after="60"/>
        <w:jc w:val="left"/>
      </w:pPr>
      <w:r>
        <w:rPr>
          <w:sz w:val="22"/>
        </w:rPr>
        <w:t>[5] R. Fielding, M. Nottingham, and J. Reschke, HTTP Semantics, RFC 9110, Internet Engineering Task Force, Jun. 2022. doi: 10.17487/RFC9110.</w:t>
      </w:r>
    </w:p>
    <w:p w14:paraId="40EEF4FD" w14:textId="77777777" w:rsidR="006C1E0B" w:rsidRDefault="00576557">
      <w:pPr>
        <w:spacing w:after="60"/>
        <w:jc w:val="left"/>
      </w:pPr>
      <w:r>
        <w:rPr>
          <w:sz w:val="22"/>
        </w:rPr>
        <w:t>[6] E. Rescorla, The Transport Layer Security Protocol Version 1.3, RFC 8446, Internet Engineering Task Force, Aug. 2018. doi: 10.17487/RFC8446.</w:t>
      </w:r>
    </w:p>
    <w:p w14:paraId="2A396175" w14:textId="77777777" w:rsidR="006C1E0B" w:rsidRDefault="00576557">
      <w:pPr>
        <w:spacing w:after="60"/>
        <w:jc w:val="left"/>
      </w:pPr>
      <w:r>
        <w:rPr>
          <w:sz w:val="22"/>
        </w:rPr>
        <w:t>[7] R. Droms, Dynamic Host Configuration Protocol, RFC 2131, Internet Engineering Task Force, Mar. 1997. doi: 10.17487/RFC2131.</w:t>
      </w:r>
    </w:p>
    <w:p w14:paraId="765C8D48" w14:textId="77777777" w:rsidR="006C1E0B" w:rsidRDefault="00576557">
      <w:pPr>
        <w:spacing w:after="60"/>
        <w:jc w:val="left"/>
      </w:pPr>
      <w:r>
        <w:rPr>
          <w:sz w:val="22"/>
        </w:rPr>
        <w:t>[8] S. Cheshire, B. Aboba, and E. Guttman, Dynamic Configuration of IPv4 Link-Local Addresses, RFC 3927, Internet Engineering Task Force, May 2005. doi: 10.17487/RFC3927.</w:t>
      </w:r>
    </w:p>
    <w:p w14:paraId="57A503CF" w14:textId="77777777" w:rsidR="006C1E0B" w:rsidRDefault="00576557">
      <w:pPr>
        <w:spacing w:after="60"/>
        <w:jc w:val="left"/>
      </w:pPr>
      <w:r>
        <w:rPr>
          <w:sz w:val="22"/>
        </w:rPr>
        <w:t>[9] Python Software Foundation, Python 3 Library Reference: socket and ssl modules. Available: https://docs.python.org/3/library/. Accessed: 21 Oct. 2026.</w:t>
      </w:r>
    </w:p>
    <w:p w14:paraId="708FF164" w14:textId="77777777" w:rsidR="006C1E0B" w:rsidRDefault="00576557">
      <w:r>
        <w:br w:type="page"/>
      </w:r>
    </w:p>
    <w:p w14:paraId="5D2C7752" w14:textId="77777777" w:rsidR="006C1E0B" w:rsidRDefault="00576557">
      <w:pPr>
        <w:pStyle w:val="Heading1"/>
        <w:spacing w:before="240" w:after="120"/>
        <w:jc w:val="left"/>
      </w:pPr>
      <w:bookmarkStart w:id="39" w:name="_Toc243469657"/>
      <w:r>
        <w:rPr>
          <w:rFonts w:ascii="Times New Roman" w:hAnsi="Times New Roman"/>
        </w:rPr>
        <w:lastRenderedPageBreak/>
        <w:t>AI Usage Declaration</w:t>
      </w:r>
      <w:bookmarkEnd w:id="39"/>
    </w:p>
    <w:p w14:paraId="0DEA7782" w14:textId="77777777" w:rsidR="006C1E0B" w:rsidRDefault="00576557">
      <w:r>
        <w:t>AI-assisted tools were used for report drafting, language editing, and document-formatting assistance. The group reviewed the generated prose against the project source code, the retained report material, and the implemented modules. The report distinguishes deterministic simulation fixture values from measurements of a live production network.</w:t>
      </w:r>
    </w:p>
    <w:p w14:paraId="76F76D39" w14:textId="77777777" w:rsidR="006C1E0B" w:rsidRDefault="00576557">
      <w:r>
        <w:rPr>
          <w:b/>
        </w:rPr>
        <w:t>Declaration:</w:t>
      </w:r>
      <w:r>
        <w:t xml:space="preserve"> We take responsibility for the accuracy of this report and understand the submitted implementation and results. Sources and assistance used have been acknowledged.</w:t>
      </w:r>
    </w:p>
    <w:tbl>
      <w:tblPr>
        <w:tblStyle w:val="TableGrid"/>
        <w:tblW w:w="0" w:type="auto"/>
        <w:tblLayout w:type="fixed"/>
        <w:tblLook w:val="04A0" w:firstRow="1" w:lastRow="0" w:firstColumn="1" w:lastColumn="0" w:noHBand="0" w:noVBand="1"/>
      </w:tblPr>
      <w:tblGrid>
        <w:gridCol w:w="4104"/>
        <w:gridCol w:w="2232"/>
        <w:gridCol w:w="3744"/>
      </w:tblGrid>
      <w:tr w:rsidR="006C1E0B" w14:paraId="6226FAE2" w14:textId="77777777">
        <w:trPr>
          <w:tblHeader/>
        </w:trPr>
        <w:tc>
          <w:tcPr>
            <w:tcW w:w="4104" w:type="dxa"/>
            <w:shd w:val="clear" w:color="auto" w:fill="1F4E79"/>
            <w:tcMar>
              <w:top w:w="80" w:type="dxa"/>
              <w:left w:w="100" w:type="dxa"/>
              <w:bottom w:w="80" w:type="dxa"/>
              <w:right w:w="100" w:type="dxa"/>
            </w:tcMar>
            <w:vAlign w:val="center"/>
          </w:tcPr>
          <w:p w14:paraId="0D2609FD" w14:textId="77777777" w:rsidR="006C1E0B" w:rsidRDefault="00576557">
            <w:pPr>
              <w:spacing w:after="0"/>
              <w:jc w:val="center"/>
            </w:pPr>
            <w:r>
              <w:rPr>
                <w:b/>
                <w:color w:val="FFFFFF"/>
                <w:sz w:val="20"/>
              </w:rPr>
              <w:t>Student Name</w:t>
            </w:r>
          </w:p>
        </w:tc>
        <w:tc>
          <w:tcPr>
            <w:tcW w:w="2232" w:type="dxa"/>
            <w:shd w:val="clear" w:color="auto" w:fill="1F4E79"/>
            <w:tcMar>
              <w:top w:w="80" w:type="dxa"/>
              <w:left w:w="100" w:type="dxa"/>
              <w:bottom w:w="80" w:type="dxa"/>
              <w:right w:w="100" w:type="dxa"/>
            </w:tcMar>
            <w:vAlign w:val="center"/>
          </w:tcPr>
          <w:p w14:paraId="0759E024" w14:textId="77777777" w:rsidR="006C1E0B" w:rsidRDefault="00576557">
            <w:pPr>
              <w:spacing w:after="0"/>
              <w:jc w:val="center"/>
            </w:pPr>
            <w:r>
              <w:rPr>
                <w:b/>
                <w:color w:val="FFFFFF"/>
                <w:sz w:val="20"/>
              </w:rPr>
              <w:t>PRN</w:t>
            </w:r>
          </w:p>
        </w:tc>
        <w:tc>
          <w:tcPr>
            <w:tcW w:w="3744" w:type="dxa"/>
            <w:shd w:val="clear" w:color="auto" w:fill="1F4E79"/>
            <w:tcMar>
              <w:top w:w="80" w:type="dxa"/>
              <w:left w:w="100" w:type="dxa"/>
              <w:bottom w:w="80" w:type="dxa"/>
              <w:right w:w="100" w:type="dxa"/>
            </w:tcMar>
            <w:vAlign w:val="center"/>
          </w:tcPr>
          <w:p w14:paraId="1DF88585" w14:textId="77777777" w:rsidR="006C1E0B" w:rsidRDefault="00576557">
            <w:pPr>
              <w:spacing w:after="0"/>
              <w:jc w:val="center"/>
            </w:pPr>
            <w:r>
              <w:rPr>
                <w:b/>
                <w:color w:val="FFFFFF"/>
                <w:sz w:val="20"/>
              </w:rPr>
              <w:t>Signature</w:t>
            </w:r>
          </w:p>
        </w:tc>
      </w:tr>
      <w:tr w:rsidR="006C1E0B" w14:paraId="008B0F49" w14:textId="77777777">
        <w:trPr>
          <w:cantSplit/>
        </w:trPr>
        <w:tc>
          <w:tcPr>
            <w:tcW w:w="4104" w:type="dxa"/>
            <w:shd w:val="clear" w:color="auto" w:fill="FFFFFF"/>
            <w:tcMar>
              <w:top w:w="80" w:type="dxa"/>
              <w:left w:w="100" w:type="dxa"/>
              <w:bottom w:w="80" w:type="dxa"/>
              <w:right w:w="100" w:type="dxa"/>
            </w:tcMar>
            <w:vAlign w:val="center"/>
          </w:tcPr>
          <w:p w14:paraId="0C739974" w14:textId="77777777" w:rsidR="006C1E0B" w:rsidRDefault="00576557">
            <w:pPr>
              <w:spacing w:after="0"/>
              <w:jc w:val="center"/>
            </w:pPr>
            <w:r>
              <w:rPr>
                <w:sz w:val="20"/>
              </w:rPr>
              <w:t>Soham Patil</w:t>
            </w:r>
          </w:p>
        </w:tc>
        <w:tc>
          <w:tcPr>
            <w:tcW w:w="2232" w:type="dxa"/>
            <w:shd w:val="clear" w:color="auto" w:fill="FFFFFF"/>
            <w:tcMar>
              <w:top w:w="80" w:type="dxa"/>
              <w:left w:w="100" w:type="dxa"/>
              <w:bottom w:w="80" w:type="dxa"/>
              <w:right w:w="100" w:type="dxa"/>
            </w:tcMar>
            <w:vAlign w:val="center"/>
          </w:tcPr>
          <w:p w14:paraId="49D2B974" w14:textId="77777777" w:rsidR="006C1E0B" w:rsidRDefault="00576557">
            <w:pPr>
              <w:spacing w:after="0"/>
              <w:jc w:val="left"/>
            </w:pPr>
            <w:r>
              <w:rPr>
                <w:sz w:val="20"/>
              </w:rPr>
              <w:t>1272250811</w:t>
            </w:r>
          </w:p>
        </w:tc>
        <w:tc>
          <w:tcPr>
            <w:tcW w:w="3744" w:type="dxa"/>
            <w:shd w:val="clear" w:color="auto" w:fill="FFFFFF"/>
            <w:tcMar>
              <w:top w:w="80" w:type="dxa"/>
              <w:left w:w="100" w:type="dxa"/>
              <w:bottom w:w="80" w:type="dxa"/>
              <w:right w:w="100" w:type="dxa"/>
            </w:tcMar>
            <w:vAlign w:val="center"/>
          </w:tcPr>
          <w:p w14:paraId="34216777" w14:textId="77777777" w:rsidR="006C1E0B" w:rsidRDefault="006C1E0B">
            <w:pPr>
              <w:spacing w:after="0"/>
              <w:jc w:val="left"/>
            </w:pPr>
          </w:p>
        </w:tc>
      </w:tr>
      <w:tr w:rsidR="006C1E0B" w14:paraId="4BE63C36" w14:textId="77777777">
        <w:trPr>
          <w:cantSplit/>
        </w:trPr>
        <w:tc>
          <w:tcPr>
            <w:tcW w:w="4104" w:type="dxa"/>
            <w:shd w:val="clear" w:color="auto" w:fill="F6F9FC"/>
            <w:tcMar>
              <w:top w:w="80" w:type="dxa"/>
              <w:left w:w="100" w:type="dxa"/>
              <w:bottom w:w="80" w:type="dxa"/>
              <w:right w:w="100" w:type="dxa"/>
            </w:tcMar>
            <w:vAlign w:val="center"/>
          </w:tcPr>
          <w:p w14:paraId="71D608D5" w14:textId="77777777" w:rsidR="006C1E0B" w:rsidRDefault="00576557">
            <w:pPr>
              <w:spacing w:after="0"/>
              <w:jc w:val="center"/>
            </w:pPr>
            <w:r>
              <w:rPr>
                <w:sz w:val="20"/>
              </w:rPr>
              <w:t>Ganesh Gaikwad</w:t>
            </w:r>
          </w:p>
        </w:tc>
        <w:tc>
          <w:tcPr>
            <w:tcW w:w="2232" w:type="dxa"/>
            <w:shd w:val="clear" w:color="auto" w:fill="F6F9FC"/>
            <w:tcMar>
              <w:top w:w="80" w:type="dxa"/>
              <w:left w:w="100" w:type="dxa"/>
              <w:bottom w:w="80" w:type="dxa"/>
              <w:right w:w="100" w:type="dxa"/>
            </w:tcMar>
            <w:vAlign w:val="center"/>
          </w:tcPr>
          <w:p w14:paraId="3B1DBEC1" w14:textId="77777777" w:rsidR="006C1E0B" w:rsidRDefault="00576557">
            <w:pPr>
              <w:spacing w:after="0"/>
              <w:jc w:val="left"/>
            </w:pPr>
            <w:r>
              <w:rPr>
                <w:sz w:val="20"/>
              </w:rPr>
              <w:t>1262252319</w:t>
            </w:r>
          </w:p>
        </w:tc>
        <w:tc>
          <w:tcPr>
            <w:tcW w:w="3744" w:type="dxa"/>
            <w:shd w:val="clear" w:color="auto" w:fill="F6F9FC"/>
            <w:tcMar>
              <w:top w:w="80" w:type="dxa"/>
              <w:left w:w="100" w:type="dxa"/>
              <w:bottom w:w="80" w:type="dxa"/>
              <w:right w:w="100" w:type="dxa"/>
            </w:tcMar>
            <w:vAlign w:val="center"/>
          </w:tcPr>
          <w:p w14:paraId="7F2BBC5D" w14:textId="77777777" w:rsidR="006C1E0B" w:rsidRDefault="006C1E0B">
            <w:pPr>
              <w:spacing w:after="0"/>
              <w:jc w:val="left"/>
            </w:pPr>
          </w:p>
        </w:tc>
      </w:tr>
      <w:tr w:rsidR="006C1E0B" w14:paraId="0A0939C4" w14:textId="77777777">
        <w:trPr>
          <w:cantSplit/>
        </w:trPr>
        <w:tc>
          <w:tcPr>
            <w:tcW w:w="4104" w:type="dxa"/>
            <w:shd w:val="clear" w:color="auto" w:fill="FFFFFF"/>
            <w:tcMar>
              <w:top w:w="80" w:type="dxa"/>
              <w:left w:w="100" w:type="dxa"/>
              <w:bottom w:w="80" w:type="dxa"/>
              <w:right w:w="100" w:type="dxa"/>
            </w:tcMar>
            <w:vAlign w:val="center"/>
          </w:tcPr>
          <w:p w14:paraId="5AA0CA58" w14:textId="77777777" w:rsidR="006C1E0B" w:rsidRDefault="00576557">
            <w:pPr>
              <w:spacing w:after="0"/>
              <w:jc w:val="center"/>
            </w:pPr>
            <w:r>
              <w:rPr>
                <w:sz w:val="20"/>
              </w:rPr>
              <w:t>Tirth Gangani</w:t>
            </w:r>
          </w:p>
        </w:tc>
        <w:tc>
          <w:tcPr>
            <w:tcW w:w="2232" w:type="dxa"/>
            <w:shd w:val="clear" w:color="auto" w:fill="FFFFFF"/>
            <w:tcMar>
              <w:top w:w="80" w:type="dxa"/>
              <w:left w:w="100" w:type="dxa"/>
              <w:bottom w:w="80" w:type="dxa"/>
              <w:right w:w="100" w:type="dxa"/>
            </w:tcMar>
            <w:vAlign w:val="center"/>
          </w:tcPr>
          <w:p w14:paraId="657F6CEE" w14:textId="77777777" w:rsidR="006C1E0B" w:rsidRDefault="00576557">
            <w:pPr>
              <w:spacing w:after="0"/>
              <w:jc w:val="left"/>
            </w:pPr>
            <w:r>
              <w:rPr>
                <w:sz w:val="20"/>
              </w:rPr>
              <w:t>1272250827</w:t>
            </w:r>
          </w:p>
        </w:tc>
        <w:tc>
          <w:tcPr>
            <w:tcW w:w="3744" w:type="dxa"/>
            <w:shd w:val="clear" w:color="auto" w:fill="FFFFFF"/>
            <w:tcMar>
              <w:top w:w="80" w:type="dxa"/>
              <w:left w:w="100" w:type="dxa"/>
              <w:bottom w:w="80" w:type="dxa"/>
              <w:right w:w="100" w:type="dxa"/>
            </w:tcMar>
            <w:vAlign w:val="center"/>
          </w:tcPr>
          <w:p w14:paraId="6482D3EE" w14:textId="77777777" w:rsidR="006C1E0B" w:rsidRDefault="006C1E0B">
            <w:pPr>
              <w:spacing w:after="0"/>
              <w:jc w:val="left"/>
            </w:pPr>
          </w:p>
        </w:tc>
      </w:tr>
      <w:tr w:rsidR="006C1E0B" w14:paraId="499F01DA" w14:textId="77777777">
        <w:trPr>
          <w:cantSplit/>
        </w:trPr>
        <w:tc>
          <w:tcPr>
            <w:tcW w:w="4104" w:type="dxa"/>
            <w:shd w:val="clear" w:color="auto" w:fill="F6F9FC"/>
            <w:tcMar>
              <w:top w:w="80" w:type="dxa"/>
              <w:left w:w="100" w:type="dxa"/>
              <w:bottom w:w="80" w:type="dxa"/>
              <w:right w:w="100" w:type="dxa"/>
            </w:tcMar>
            <w:vAlign w:val="center"/>
          </w:tcPr>
          <w:p w14:paraId="1EF9C1B0" w14:textId="77777777" w:rsidR="006C1E0B" w:rsidRDefault="00576557">
            <w:pPr>
              <w:spacing w:after="0"/>
              <w:jc w:val="center"/>
            </w:pPr>
            <w:r>
              <w:rPr>
                <w:sz w:val="20"/>
              </w:rPr>
              <w:t>Aditya Sardesai</w:t>
            </w:r>
          </w:p>
        </w:tc>
        <w:tc>
          <w:tcPr>
            <w:tcW w:w="2232" w:type="dxa"/>
            <w:shd w:val="clear" w:color="auto" w:fill="F6F9FC"/>
            <w:tcMar>
              <w:top w:w="80" w:type="dxa"/>
              <w:left w:w="100" w:type="dxa"/>
              <w:bottom w:w="80" w:type="dxa"/>
              <w:right w:w="100" w:type="dxa"/>
            </w:tcMar>
            <w:vAlign w:val="center"/>
          </w:tcPr>
          <w:p w14:paraId="6E883A3A" w14:textId="77777777" w:rsidR="006C1E0B" w:rsidRDefault="00576557">
            <w:pPr>
              <w:spacing w:after="0"/>
              <w:jc w:val="left"/>
            </w:pPr>
            <w:r>
              <w:rPr>
                <w:sz w:val="20"/>
              </w:rPr>
              <w:t>1262252353</w:t>
            </w:r>
          </w:p>
        </w:tc>
        <w:tc>
          <w:tcPr>
            <w:tcW w:w="3744" w:type="dxa"/>
            <w:shd w:val="clear" w:color="auto" w:fill="F6F9FC"/>
            <w:tcMar>
              <w:top w:w="80" w:type="dxa"/>
              <w:left w:w="100" w:type="dxa"/>
              <w:bottom w:w="80" w:type="dxa"/>
              <w:right w:w="100" w:type="dxa"/>
            </w:tcMar>
            <w:vAlign w:val="center"/>
          </w:tcPr>
          <w:p w14:paraId="7B2EB33C" w14:textId="77777777" w:rsidR="006C1E0B" w:rsidRDefault="006C1E0B">
            <w:pPr>
              <w:spacing w:after="0"/>
              <w:jc w:val="left"/>
            </w:pPr>
          </w:p>
        </w:tc>
      </w:tr>
    </w:tbl>
    <w:p w14:paraId="7416E82D" w14:textId="77777777" w:rsidR="006C1E0B" w:rsidRDefault="00576557">
      <w:r>
        <w:br w:type="page"/>
      </w:r>
    </w:p>
    <w:p w14:paraId="2DD5FA57" w14:textId="77777777" w:rsidR="006C1E0B" w:rsidRDefault="00576557">
      <w:pPr>
        <w:pStyle w:val="Heading1"/>
        <w:spacing w:before="240" w:after="120"/>
        <w:jc w:val="left"/>
      </w:pPr>
      <w:bookmarkStart w:id="40" w:name="_Toc243469658"/>
      <w:r>
        <w:rPr>
          <w:rFonts w:ascii="Times New Roman" w:hAnsi="Times New Roman"/>
        </w:rPr>
        <w:lastRenderedPageBreak/>
        <w:t>Appendices</w:t>
      </w:r>
      <w:bookmarkEnd w:id="40"/>
    </w:p>
    <w:p w14:paraId="04F195FB" w14:textId="77777777" w:rsidR="006C1E0B" w:rsidRDefault="00576557">
      <w:pPr>
        <w:pStyle w:val="Heading2"/>
        <w:spacing w:before="160" w:after="120"/>
        <w:jc w:val="left"/>
      </w:pPr>
      <w:bookmarkStart w:id="41" w:name="_Toc243469659"/>
      <w:r>
        <w:rPr>
          <w:rFonts w:ascii="Times New Roman" w:hAnsi="Times New Roman"/>
        </w:rPr>
        <w:t>Appendix A Code and Configuration</w:t>
      </w:r>
      <w:bookmarkEnd w:id="41"/>
    </w:p>
    <w:p w14:paraId="43135E67" w14:textId="77777777" w:rsidR="006C1E0B" w:rsidRDefault="00576557">
      <w:r>
        <w:t xml:space="preserve">The source repository is structured into diagnostics, engine, API, UI, storage, monitoring, batch, simulation, </w:t>
      </w:r>
      <w:r>
        <w:t>reporting, integration, and test packages. The following abbreviated workflow reflects the implementation structure in engine/orchestrator.py.</w:t>
      </w:r>
    </w:p>
    <w:p w14:paraId="5919734D" w14:textId="77777777" w:rsidR="006C1E0B" w:rsidRDefault="00576557">
      <w:pPr>
        <w:spacing w:after="40"/>
        <w:ind w:left="360"/>
      </w:pPr>
      <w:r>
        <w:rPr>
          <w:rFonts w:ascii="Consolas" w:hAnsi="Consolas"/>
          <w:sz w:val="19"/>
        </w:rPr>
        <w:t>1. Inspect local network configuration and active interface state.</w:t>
      </w:r>
    </w:p>
    <w:p w14:paraId="406941AA" w14:textId="77777777" w:rsidR="006C1E0B" w:rsidRDefault="00576557">
      <w:pPr>
        <w:spacing w:after="40"/>
        <w:ind w:left="360"/>
      </w:pPr>
      <w:r>
        <w:rPr>
          <w:rFonts w:ascii="Consolas" w:hAnsi="Consolas"/>
          <w:sz w:val="19"/>
        </w:rPr>
        <w:t>2. Check the default gateway when a route is available.</w:t>
      </w:r>
    </w:p>
    <w:p w14:paraId="2108F7CB" w14:textId="77777777" w:rsidR="006C1E0B" w:rsidRDefault="00576557">
      <w:pPr>
        <w:spacing w:after="40"/>
        <w:ind w:left="360"/>
      </w:pPr>
      <w:r>
        <w:rPr>
          <w:rFonts w:ascii="Consolas" w:hAnsi="Consolas"/>
          <w:sz w:val="19"/>
        </w:rPr>
        <w:t>3. Resolve the target hostname and stop dependent stages if resolution fails.</w:t>
      </w:r>
    </w:p>
    <w:p w14:paraId="7016E2D6" w14:textId="77777777" w:rsidR="006C1E0B" w:rsidRDefault="00576557">
      <w:pPr>
        <w:spacing w:after="40"/>
        <w:ind w:left="360"/>
      </w:pPr>
      <w:r>
        <w:rPr>
          <w:rFonts w:ascii="Consolas" w:hAnsi="Consolas"/>
          <w:sz w:val="19"/>
        </w:rPr>
        <w:t>4. Perform destination reachability and bounded TCP connection checks.</w:t>
      </w:r>
    </w:p>
    <w:p w14:paraId="39091F82" w14:textId="77777777" w:rsidR="006C1E0B" w:rsidRDefault="00576557">
      <w:pPr>
        <w:spacing w:after="40"/>
        <w:ind w:left="360"/>
      </w:pPr>
      <w:r>
        <w:rPr>
          <w:rFonts w:ascii="Consolas" w:hAnsi="Consolas"/>
          <w:sz w:val="19"/>
        </w:rPr>
        <w:t>5. Run TLS/HTTP, latency, and traceroute checks when applicable.</w:t>
      </w:r>
    </w:p>
    <w:p w14:paraId="2E0A8A21" w14:textId="77777777" w:rsidR="006C1E0B" w:rsidRDefault="00576557">
      <w:pPr>
        <w:spacing w:after="40"/>
        <w:ind w:left="360"/>
      </w:pPr>
      <w:r>
        <w:rPr>
          <w:rFonts w:ascii="Consolas" w:hAnsi="Consolas"/>
          <w:sz w:val="19"/>
        </w:rPr>
        <w:t>6. Pass typed TestResult evidence to the deterministic RCA engine.</w:t>
      </w:r>
    </w:p>
    <w:p w14:paraId="6561EDE6" w14:textId="77777777" w:rsidR="006C1E0B" w:rsidRDefault="00576557">
      <w:pPr>
        <w:spacing w:after="40"/>
        <w:ind w:left="360"/>
      </w:pPr>
      <w:r>
        <w:rPr>
          <w:rFonts w:ascii="Consolas" w:hAnsi="Consolas"/>
          <w:sz w:val="19"/>
        </w:rPr>
        <w:t>7. Persist the DiagnosticSession and expose it through the UI/API/report modules.</w:t>
      </w:r>
    </w:p>
    <w:p w14:paraId="78F08F8E" w14:textId="77777777" w:rsidR="006C1E0B" w:rsidRDefault="00576557">
      <w:pPr>
        <w:pStyle w:val="Heading2"/>
        <w:spacing w:before="160" w:after="120"/>
        <w:jc w:val="left"/>
      </w:pPr>
      <w:bookmarkStart w:id="42" w:name="_Toc243469660"/>
      <w:r>
        <w:rPr>
          <w:rFonts w:ascii="Times New Roman" w:hAnsi="Times New Roman"/>
        </w:rPr>
        <w:t>Appendix B Additional Evidence</w:t>
      </w:r>
      <w:bookmarkEnd w:id="42"/>
    </w:p>
    <w:p w14:paraId="3FC03638" w14:textId="77777777" w:rsidR="006C1E0B" w:rsidRDefault="00576557">
      <w:r>
        <w:t>The FastAPI server exposes diagnostic, session-history, batch-diagnosis, ticketing, and monitoring routes. The Streamlit application provides dashboard, diagnosis, monitoring, fault-simulation, history, evaluation, and settings views. SQLite stores diagnostic sessions and monitoring/evaluation records locally.</w:t>
      </w:r>
    </w:p>
    <w:tbl>
      <w:tblPr>
        <w:tblStyle w:val="TableGrid"/>
        <w:tblW w:w="0" w:type="auto"/>
        <w:tblLayout w:type="fixed"/>
        <w:tblLook w:val="04A0" w:firstRow="1" w:lastRow="0" w:firstColumn="1" w:lastColumn="0" w:noHBand="0" w:noVBand="1"/>
      </w:tblPr>
      <w:tblGrid>
        <w:gridCol w:w="1152"/>
        <w:gridCol w:w="2880"/>
        <w:gridCol w:w="6048"/>
      </w:tblGrid>
      <w:tr w:rsidR="006C1E0B" w14:paraId="2470E283" w14:textId="77777777">
        <w:trPr>
          <w:tblHeader/>
        </w:trPr>
        <w:tc>
          <w:tcPr>
            <w:tcW w:w="1152" w:type="dxa"/>
            <w:shd w:val="clear" w:color="auto" w:fill="1F4E79"/>
            <w:tcMar>
              <w:top w:w="80" w:type="dxa"/>
              <w:left w:w="100" w:type="dxa"/>
              <w:bottom w:w="80" w:type="dxa"/>
              <w:right w:w="100" w:type="dxa"/>
            </w:tcMar>
            <w:vAlign w:val="center"/>
          </w:tcPr>
          <w:p w14:paraId="4BECD118" w14:textId="77777777" w:rsidR="006C1E0B" w:rsidRDefault="00576557">
            <w:pPr>
              <w:spacing w:after="0"/>
              <w:jc w:val="center"/>
            </w:pPr>
            <w:r>
              <w:rPr>
                <w:b/>
                <w:color w:val="FFFFFF"/>
                <w:sz w:val="19"/>
              </w:rPr>
              <w:t>Method</w:t>
            </w:r>
          </w:p>
        </w:tc>
        <w:tc>
          <w:tcPr>
            <w:tcW w:w="2880" w:type="dxa"/>
            <w:shd w:val="clear" w:color="auto" w:fill="1F4E79"/>
            <w:tcMar>
              <w:top w:w="80" w:type="dxa"/>
              <w:left w:w="100" w:type="dxa"/>
              <w:bottom w:w="80" w:type="dxa"/>
              <w:right w:w="100" w:type="dxa"/>
            </w:tcMar>
            <w:vAlign w:val="center"/>
          </w:tcPr>
          <w:p w14:paraId="571E5BE3" w14:textId="77777777" w:rsidR="006C1E0B" w:rsidRDefault="00576557">
            <w:pPr>
              <w:spacing w:after="0"/>
              <w:jc w:val="center"/>
            </w:pPr>
            <w:r>
              <w:rPr>
                <w:b/>
                <w:color w:val="FFFFFF"/>
                <w:sz w:val="19"/>
              </w:rPr>
              <w:t>Route</w:t>
            </w:r>
          </w:p>
        </w:tc>
        <w:tc>
          <w:tcPr>
            <w:tcW w:w="6048" w:type="dxa"/>
            <w:shd w:val="clear" w:color="auto" w:fill="1F4E79"/>
            <w:tcMar>
              <w:top w:w="80" w:type="dxa"/>
              <w:left w:w="100" w:type="dxa"/>
              <w:bottom w:w="80" w:type="dxa"/>
              <w:right w:w="100" w:type="dxa"/>
            </w:tcMar>
            <w:vAlign w:val="center"/>
          </w:tcPr>
          <w:p w14:paraId="42B7E8F5" w14:textId="77777777" w:rsidR="006C1E0B" w:rsidRDefault="00576557">
            <w:pPr>
              <w:spacing w:after="0"/>
              <w:jc w:val="center"/>
            </w:pPr>
            <w:r>
              <w:rPr>
                <w:b/>
                <w:color w:val="FFFFFF"/>
                <w:sz w:val="19"/>
              </w:rPr>
              <w:t>Purpose</w:t>
            </w:r>
          </w:p>
        </w:tc>
      </w:tr>
      <w:tr w:rsidR="006C1E0B" w14:paraId="65C0C5A4" w14:textId="77777777">
        <w:trPr>
          <w:cantSplit/>
        </w:trPr>
        <w:tc>
          <w:tcPr>
            <w:tcW w:w="1152" w:type="dxa"/>
            <w:shd w:val="clear" w:color="auto" w:fill="FFFFFF"/>
            <w:tcMar>
              <w:top w:w="80" w:type="dxa"/>
              <w:left w:w="100" w:type="dxa"/>
              <w:bottom w:w="80" w:type="dxa"/>
              <w:right w:w="100" w:type="dxa"/>
            </w:tcMar>
            <w:vAlign w:val="center"/>
          </w:tcPr>
          <w:p w14:paraId="19AE7776" w14:textId="77777777" w:rsidR="006C1E0B" w:rsidRDefault="00576557">
            <w:pPr>
              <w:spacing w:after="0"/>
              <w:jc w:val="center"/>
            </w:pPr>
            <w:r>
              <w:rPr>
                <w:sz w:val="19"/>
              </w:rPr>
              <w:t>POST</w:t>
            </w:r>
          </w:p>
        </w:tc>
        <w:tc>
          <w:tcPr>
            <w:tcW w:w="2880" w:type="dxa"/>
            <w:shd w:val="clear" w:color="auto" w:fill="FFFFFF"/>
            <w:tcMar>
              <w:top w:w="80" w:type="dxa"/>
              <w:left w:w="100" w:type="dxa"/>
              <w:bottom w:w="80" w:type="dxa"/>
              <w:right w:w="100" w:type="dxa"/>
            </w:tcMar>
            <w:vAlign w:val="center"/>
          </w:tcPr>
          <w:p w14:paraId="5529A25D" w14:textId="77777777" w:rsidR="006C1E0B" w:rsidRDefault="00576557">
            <w:pPr>
              <w:spacing w:after="0"/>
              <w:jc w:val="left"/>
            </w:pPr>
            <w:r>
              <w:rPr>
                <w:sz w:val="19"/>
              </w:rPr>
              <w:t>/api/v1/diagnose</w:t>
            </w:r>
          </w:p>
        </w:tc>
        <w:tc>
          <w:tcPr>
            <w:tcW w:w="6048" w:type="dxa"/>
            <w:shd w:val="clear" w:color="auto" w:fill="FFFFFF"/>
            <w:tcMar>
              <w:top w:w="80" w:type="dxa"/>
              <w:left w:w="100" w:type="dxa"/>
              <w:bottom w:w="80" w:type="dxa"/>
              <w:right w:w="100" w:type="dxa"/>
            </w:tcMar>
            <w:vAlign w:val="center"/>
          </w:tcPr>
          <w:p w14:paraId="3946A1FA" w14:textId="77777777" w:rsidR="006C1E0B" w:rsidRDefault="00576557">
            <w:pPr>
              <w:spacing w:after="0"/>
              <w:jc w:val="left"/>
            </w:pPr>
            <w:r>
              <w:rPr>
                <w:sz w:val="19"/>
              </w:rPr>
              <w:t>Run a diagnostic investigation for a target or symptom.</w:t>
            </w:r>
          </w:p>
        </w:tc>
      </w:tr>
      <w:tr w:rsidR="006C1E0B" w14:paraId="61E13030" w14:textId="77777777">
        <w:trPr>
          <w:cantSplit/>
        </w:trPr>
        <w:tc>
          <w:tcPr>
            <w:tcW w:w="1152" w:type="dxa"/>
            <w:shd w:val="clear" w:color="auto" w:fill="F6F9FC"/>
            <w:tcMar>
              <w:top w:w="80" w:type="dxa"/>
              <w:left w:w="100" w:type="dxa"/>
              <w:bottom w:w="80" w:type="dxa"/>
              <w:right w:w="100" w:type="dxa"/>
            </w:tcMar>
            <w:vAlign w:val="center"/>
          </w:tcPr>
          <w:p w14:paraId="2F6B0BE8" w14:textId="77777777" w:rsidR="006C1E0B" w:rsidRDefault="00576557">
            <w:pPr>
              <w:spacing w:after="0"/>
              <w:jc w:val="center"/>
            </w:pPr>
            <w:r>
              <w:rPr>
                <w:sz w:val="19"/>
              </w:rPr>
              <w:t>GET</w:t>
            </w:r>
          </w:p>
        </w:tc>
        <w:tc>
          <w:tcPr>
            <w:tcW w:w="2880" w:type="dxa"/>
            <w:shd w:val="clear" w:color="auto" w:fill="F6F9FC"/>
            <w:tcMar>
              <w:top w:w="80" w:type="dxa"/>
              <w:left w:w="100" w:type="dxa"/>
              <w:bottom w:w="80" w:type="dxa"/>
              <w:right w:w="100" w:type="dxa"/>
            </w:tcMar>
            <w:vAlign w:val="center"/>
          </w:tcPr>
          <w:p w14:paraId="38B48944" w14:textId="77777777" w:rsidR="006C1E0B" w:rsidRDefault="00576557">
            <w:pPr>
              <w:spacing w:after="0"/>
              <w:jc w:val="left"/>
            </w:pPr>
            <w:r>
              <w:rPr>
                <w:sz w:val="19"/>
              </w:rPr>
              <w:t>/api/v1/sessions</w:t>
            </w:r>
          </w:p>
        </w:tc>
        <w:tc>
          <w:tcPr>
            <w:tcW w:w="6048" w:type="dxa"/>
            <w:shd w:val="clear" w:color="auto" w:fill="F6F9FC"/>
            <w:tcMar>
              <w:top w:w="80" w:type="dxa"/>
              <w:left w:w="100" w:type="dxa"/>
              <w:bottom w:w="80" w:type="dxa"/>
              <w:right w:w="100" w:type="dxa"/>
            </w:tcMar>
            <w:vAlign w:val="center"/>
          </w:tcPr>
          <w:p w14:paraId="0102C236" w14:textId="77777777" w:rsidR="006C1E0B" w:rsidRDefault="00576557">
            <w:pPr>
              <w:spacing w:after="0"/>
              <w:jc w:val="left"/>
            </w:pPr>
            <w:r>
              <w:rPr>
                <w:sz w:val="19"/>
              </w:rPr>
              <w:t>Retrieve stored diagnostic-session summaries.</w:t>
            </w:r>
          </w:p>
        </w:tc>
      </w:tr>
      <w:tr w:rsidR="006C1E0B" w14:paraId="49D4F09D" w14:textId="77777777">
        <w:trPr>
          <w:cantSplit/>
        </w:trPr>
        <w:tc>
          <w:tcPr>
            <w:tcW w:w="1152" w:type="dxa"/>
            <w:shd w:val="clear" w:color="auto" w:fill="FFFFFF"/>
            <w:tcMar>
              <w:top w:w="80" w:type="dxa"/>
              <w:left w:w="100" w:type="dxa"/>
              <w:bottom w:w="80" w:type="dxa"/>
              <w:right w:w="100" w:type="dxa"/>
            </w:tcMar>
            <w:vAlign w:val="center"/>
          </w:tcPr>
          <w:p w14:paraId="17027F7A" w14:textId="77777777" w:rsidR="006C1E0B" w:rsidRDefault="00576557">
            <w:pPr>
              <w:spacing w:after="0"/>
              <w:jc w:val="center"/>
            </w:pPr>
            <w:r>
              <w:rPr>
                <w:sz w:val="19"/>
              </w:rPr>
              <w:t>GET</w:t>
            </w:r>
          </w:p>
        </w:tc>
        <w:tc>
          <w:tcPr>
            <w:tcW w:w="2880" w:type="dxa"/>
            <w:shd w:val="clear" w:color="auto" w:fill="FFFFFF"/>
            <w:tcMar>
              <w:top w:w="80" w:type="dxa"/>
              <w:left w:w="100" w:type="dxa"/>
              <w:bottom w:w="80" w:type="dxa"/>
              <w:right w:w="100" w:type="dxa"/>
            </w:tcMar>
            <w:vAlign w:val="center"/>
          </w:tcPr>
          <w:p w14:paraId="55E128B0" w14:textId="77777777" w:rsidR="006C1E0B" w:rsidRDefault="00576557">
            <w:pPr>
              <w:spacing w:after="0"/>
              <w:jc w:val="left"/>
            </w:pPr>
            <w:r>
              <w:rPr>
                <w:sz w:val="19"/>
              </w:rPr>
              <w:t>/api/v1/sessions/{session_id}</w:t>
            </w:r>
          </w:p>
        </w:tc>
        <w:tc>
          <w:tcPr>
            <w:tcW w:w="6048" w:type="dxa"/>
            <w:shd w:val="clear" w:color="auto" w:fill="FFFFFF"/>
            <w:tcMar>
              <w:top w:w="80" w:type="dxa"/>
              <w:left w:w="100" w:type="dxa"/>
              <w:bottom w:w="80" w:type="dxa"/>
              <w:right w:w="100" w:type="dxa"/>
            </w:tcMar>
            <w:vAlign w:val="center"/>
          </w:tcPr>
          <w:p w14:paraId="39E2B8B6" w14:textId="77777777" w:rsidR="006C1E0B" w:rsidRDefault="00576557">
            <w:pPr>
              <w:spacing w:after="0"/>
              <w:jc w:val="left"/>
            </w:pPr>
            <w:r>
              <w:rPr>
                <w:sz w:val="19"/>
              </w:rPr>
              <w:t>Retrieve a full diagnostic session.</w:t>
            </w:r>
          </w:p>
        </w:tc>
      </w:tr>
      <w:tr w:rsidR="006C1E0B" w14:paraId="7E83DE8D" w14:textId="77777777">
        <w:trPr>
          <w:cantSplit/>
        </w:trPr>
        <w:tc>
          <w:tcPr>
            <w:tcW w:w="1152" w:type="dxa"/>
            <w:shd w:val="clear" w:color="auto" w:fill="F6F9FC"/>
            <w:tcMar>
              <w:top w:w="80" w:type="dxa"/>
              <w:left w:w="100" w:type="dxa"/>
              <w:bottom w:w="80" w:type="dxa"/>
              <w:right w:w="100" w:type="dxa"/>
            </w:tcMar>
            <w:vAlign w:val="center"/>
          </w:tcPr>
          <w:p w14:paraId="091F905A" w14:textId="77777777" w:rsidR="006C1E0B" w:rsidRDefault="00576557">
            <w:pPr>
              <w:spacing w:after="0"/>
              <w:jc w:val="center"/>
            </w:pPr>
            <w:r>
              <w:rPr>
                <w:sz w:val="19"/>
              </w:rPr>
              <w:t>POST</w:t>
            </w:r>
          </w:p>
        </w:tc>
        <w:tc>
          <w:tcPr>
            <w:tcW w:w="2880" w:type="dxa"/>
            <w:shd w:val="clear" w:color="auto" w:fill="F6F9FC"/>
            <w:tcMar>
              <w:top w:w="80" w:type="dxa"/>
              <w:left w:w="100" w:type="dxa"/>
              <w:bottom w:w="80" w:type="dxa"/>
              <w:right w:w="100" w:type="dxa"/>
            </w:tcMar>
            <w:vAlign w:val="center"/>
          </w:tcPr>
          <w:p w14:paraId="1AF193F4" w14:textId="77777777" w:rsidR="006C1E0B" w:rsidRDefault="00576557">
            <w:pPr>
              <w:spacing w:after="0"/>
              <w:jc w:val="left"/>
            </w:pPr>
            <w:r>
              <w:rPr>
                <w:sz w:val="19"/>
              </w:rPr>
              <w:t>/api/v1/batch-diagnose</w:t>
            </w:r>
          </w:p>
        </w:tc>
        <w:tc>
          <w:tcPr>
            <w:tcW w:w="6048" w:type="dxa"/>
            <w:shd w:val="clear" w:color="auto" w:fill="F6F9FC"/>
            <w:tcMar>
              <w:top w:w="80" w:type="dxa"/>
              <w:left w:w="100" w:type="dxa"/>
              <w:bottom w:w="80" w:type="dxa"/>
              <w:right w:w="100" w:type="dxa"/>
            </w:tcMar>
            <w:vAlign w:val="center"/>
          </w:tcPr>
          <w:p w14:paraId="40C5C784" w14:textId="77777777" w:rsidR="006C1E0B" w:rsidRDefault="00576557">
            <w:pPr>
              <w:spacing w:after="0"/>
              <w:jc w:val="left"/>
            </w:pPr>
            <w:r>
              <w:rPr>
                <w:sz w:val="19"/>
              </w:rPr>
              <w:t>Run bounded concurrent diagnostics for multiple targets.</w:t>
            </w:r>
          </w:p>
        </w:tc>
      </w:tr>
      <w:tr w:rsidR="006C1E0B" w14:paraId="19CE7552" w14:textId="77777777">
        <w:trPr>
          <w:cantSplit/>
        </w:trPr>
        <w:tc>
          <w:tcPr>
            <w:tcW w:w="1152" w:type="dxa"/>
            <w:shd w:val="clear" w:color="auto" w:fill="FFFFFF"/>
            <w:tcMar>
              <w:top w:w="80" w:type="dxa"/>
              <w:left w:w="100" w:type="dxa"/>
              <w:bottom w:w="80" w:type="dxa"/>
              <w:right w:w="100" w:type="dxa"/>
            </w:tcMar>
            <w:vAlign w:val="center"/>
          </w:tcPr>
          <w:p w14:paraId="23FDD1FE" w14:textId="77777777" w:rsidR="006C1E0B" w:rsidRDefault="00576557">
            <w:pPr>
              <w:spacing w:after="0"/>
              <w:jc w:val="center"/>
            </w:pPr>
            <w:r>
              <w:rPr>
                <w:sz w:val="19"/>
              </w:rPr>
              <w:t>GET/POST</w:t>
            </w:r>
          </w:p>
        </w:tc>
        <w:tc>
          <w:tcPr>
            <w:tcW w:w="2880" w:type="dxa"/>
            <w:shd w:val="clear" w:color="auto" w:fill="FFFFFF"/>
            <w:tcMar>
              <w:top w:w="80" w:type="dxa"/>
              <w:left w:w="100" w:type="dxa"/>
              <w:bottom w:w="80" w:type="dxa"/>
              <w:right w:w="100" w:type="dxa"/>
            </w:tcMar>
            <w:vAlign w:val="center"/>
          </w:tcPr>
          <w:p w14:paraId="5B6DC008" w14:textId="77777777" w:rsidR="006C1E0B" w:rsidRDefault="00576557">
            <w:pPr>
              <w:spacing w:after="0"/>
              <w:jc w:val="left"/>
            </w:pPr>
            <w:r>
              <w:rPr>
                <w:sz w:val="19"/>
              </w:rPr>
              <w:t>/api/v1/monitoring/targets</w:t>
            </w:r>
          </w:p>
        </w:tc>
        <w:tc>
          <w:tcPr>
            <w:tcW w:w="6048" w:type="dxa"/>
            <w:shd w:val="clear" w:color="auto" w:fill="FFFFFF"/>
            <w:tcMar>
              <w:top w:w="80" w:type="dxa"/>
              <w:left w:w="100" w:type="dxa"/>
              <w:bottom w:w="80" w:type="dxa"/>
              <w:right w:w="100" w:type="dxa"/>
            </w:tcMar>
            <w:vAlign w:val="center"/>
          </w:tcPr>
          <w:p w14:paraId="1C6CED0B" w14:textId="77777777" w:rsidR="006C1E0B" w:rsidRDefault="00576557">
            <w:pPr>
              <w:spacing w:after="0"/>
              <w:jc w:val="left"/>
            </w:pPr>
            <w:r>
              <w:rPr>
                <w:sz w:val="19"/>
              </w:rPr>
              <w:t>Read or manage background monitoring targets.</w:t>
            </w:r>
          </w:p>
        </w:tc>
      </w:tr>
    </w:tbl>
    <w:p w14:paraId="207798B7" w14:textId="77777777" w:rsidR="006C1E0B" w:rsidRDefault="00576557">
      <w:pPr>
        <w:spacing w:before="40" w:after="160"/>
        <w:jc w:val="center"/>
      </w:pPr>
      <w:r>
        <w:rPr>
          <w:b/>
          <w:sz w:val="22"/>
        </w:rPr>
        <w:t>Table B.1: Selected REST API Endpoints</w:t>
      </w:r>
    </w:p>
    <w:p w14:paraId="272A7ABA" w14:textId="77777777" w:rsidR="006C1E0B" w:rsidRDefault="00576557">
      <w:pPr>
        <w:pStyle w:val="Heading2"/>
        <w:spacing w:before="160" w:after="120"/>
        <w:jc w:val="left"/>
      </w:pPr>
      <w:bookmarkStart w:id="43" w:name="_Toc243469661"/>
      <w:r>
        <w:rPr>
          <w:rFonts w:ascii="Times New Roman" w:hAnsi="Times New Roman"/>
        </w:rPr>
        <w:t>Appendix C Individual Contributions</w:t>
      </w:r>
      <w:bookmarkEnd w:id="43"/>
    </w:p>
    <w:p w14:paraId="23B2E7AC" w14:textId="77777777" w:rsidR="006C1E0B" w:rsidRDefault="00576557">
      <w:r>
        <w:t xml:space="preserve">The </w:t>
      </w:r>
      <w:r>
        <w:t>project materials attribute the following responsibilities to the team members.</w:t>
      </w:r>
    </w:p>
    <w:tbl>
      <w:tblPr>
        <w:tblStyle w:val="TableGrid"/>
        <w:tblW w:w="0" w:type="auto"/>
        <w:tblLayout w:type="fixed"/>
        <w:tblLook w:val="04A0" w:firstRow="1" w:lastRow="0" w:firstColumn="1" w:lastColumn="0" w:noHBand="0" w:noVBand="1"/>
      </w:tblPr>
      <w:tblGrid>
        <w:gridCol w:w="2376"/>
        <w:gridCol w:w="4320"/>
        <w:gridCol w:w="3384"/>
      </w:tblGrid>
      <w:tr w:rsidR="006C1E0B" w14:paraId="6F069368" w14:textId="77777777">
        <w:trPr>
          <w:tblHeader/>
        </w:trPr>
        <w:tc>
          <w:tcPr>
            <w:tcW w:w="2376" w:type="dxa"/>
            <w:shd w:val="clear" w:color="auto" w:fill="1F4E79"/>
            <w:tcMar>
              <w:top w:w="80" w:type="dxa"/>
              <w:left w:w="100" w:type="dxa"/>
              <w:bottom w:w="80" w:type="dxa"/>
              <w:right w:w="100" w:type="dxa"/>
            </w:tcMar>
            <w:vAlign w:val="center"/>
          </w:tcPr>
          <w:p w14:paraId="216E6A82" w14:textId="77777777" w:rsidR="006C1E0B" w:rsidRDefault="00576557">
            <w:pPr>
              <w:spacing w:after="0"/>
              <w:jc w:val="center"/>
            </w:pPr>
            <w:r>
              <w:rPr>
                <w:b/>
                <w:color w:val="FFFFFF"/>
                <w:sz w:val="17"/>
              </w:rPr>
              <w:t>Student</w:t>
            </w:r>
          </w:p>
        </w:tc>
        <w:tc>
          <w:tcPr>
            <w:tcW w:w="4320" w:type="dxa"/>
            <w:shd w:val="clear" w:color="auto" w:fill="1F4E79"/>
            <w:tcMar>
              <w:top w:w="80" w:type="dxa"/>
              <w:left w:w="100" w:type="dxa"/>
              <w:bottom w:w="80" w:type="dxa"/>
              <w:right w:w="100" w:type="dxa"/>
            </w:tcMar>
            <w:vAlign w:val="center"/>
          </w:tcPr>
          <w:p w14:paraId="23F8B979" w14:textId="77777777" w:rsidR="006C1E0B" w:rsidRDefault="00576557">
            <w:pPr>
              <w:spacing w:after="0"/>
              <w:jc w:val="center"/>
            </w:pPr>
            <w:r>
              <w:rPr>
                <w:b/>
                <w:color w:val="FFFFFF"/>
                <w:sz w:val="17"/>
              </w:rPr>
              <w:t>Work completed</w:t>
            </w:r>
          </w:p>
        </w:tc>
        <w:tc>
          <w:tcPr>
            <w:tcW w:w="3384" w:type="dxa"/>
            <w:shd w:val="clear" w:color="auto" w:fill="1F4E79"/>
            <w:tcMar>
              <w:top w:w="80" w:type="dxa"/>
              <w:left w:w="100" w:type="dxa"/>
              <w:bottom w:w="80" w:type="dxa"/>
              <w:right w:w="100" w:type="dxa"/>
            </w:tcMar>
            <w:vAlign w:val="center"/>
          </w:tcPr>
          <w:p w14:paraId="17F00BEF" w14:textId="77777777" w:rsidR="006C1E0B" w:rsidRDefault="00576557">
            <w:pPr>
              <w:spacing w:after="0"/>
              <w:jc w:val="center"/>
            </w:pPr>
            <w:r>
              <w:rPr>
                <w:b/>
                <w:color w:val="FFFFFF"/>
                <w:sz w:val="17"/>
              </w:rPr>
              <w:t>Evidence or deliverable</w:t>
            </w:r>
          </w:p>
        </w:tc>
      </w:tr>
      <w:tr w:rsidR="006C1E0B" w14:paraId="2AF4C5CA" w14:textId="77777777">
        <w:trPr>
          <w:cantSplit/>
        </w:trPr>
        <w:tc>
          <w:tcPr>
            <w:tcW w:w="2376" w:type="dxa"/>
            <w:shd w:val="clear" w:color="auto" w:fill="FFFFFF"/>
            <w:tcMar>
              <w:top w:w="80" w:type="dxa"/>
              <w:left w:w="100" w:type="dxa"/>
              <w:bottom w:w="80" w:type="dxa"/>
              <w:right w:w="100" w:type="dxa"/>
            </w:tcMar>
            <w:vAlign w:val="center"/>
          </w:tcPr>
          <w:p w14:paraId="6A51F6D6" w14:textId="77777777" w:rsidR="006C1E0B" w:rsidRDefault="00576557">
            <w:pPr>
              <w:spacing w:after="0"/>
              <w:jc w:val="center"/>
            </w:pPr>
            <w:r>
              <w:rPr>
                <w:sz w:val="17"/>
              </w:rPr>
              <w:t>Soham Patil</w:t>
            </w:r>
            <w:r>
              <w:rPr>
                <w:sz w:val="17"/>
              </w:rPr>
              <w:br/>
              <w:t>PRN 1272250811</w:t>
            </w:r>
          </w:p>
        </w:tc>
        <w:tc>
          <w:tcPr>
            <w:tcW w:w="4320" w:type="dxa"/>
            <w:shd w:val="clear" w:color="auto" w:fill="FFFFFF"/>
            <w:tcMar>
              <w:top w:w="80" w:type="dxa"/>
              <w:left w:w="100" w:type="dxa"/>
              <w:bottom w:w="80" w:type="dxa"/>
              <w:right w:w="100" w:type="dxa"/>
            </w:tcMar>
            <w:vAlign w:val="center"/>
          </w:tcPr>
          <w:p w14:paraId="65776BE5" w14:textId="77777777" w:rsidR="006C1E0B" w:rsidRDefault="00576557">
            <w:pPr>
              <w:spacing w:after="0"/>
              <w:jc w:val="left"/>
            </w:pPr>
            <w:r>
              <w:rPr>
                <w:sz w:val="17"/>
              </w:rPr>
              <w:t xml:space="preserve">Core orchestrator, RCA engine, socket diagnostics, FastAPI backend, SQLite persistence, and </w:t>
            </w:r>
            <w:r>
              <w:rPr>
                <w:sz w:val="17"/>
              </w:rPr>
              <w:t>automated tests.</w:t>
            </w:r>
          </w:p>
        </w:tc>
        <w:tc>
          <w:tcPr>
            <w:tcW w:w="3384" w:type="dxa"/>
            <w:shd w:val="clear" w:color="auto" w:fill="FFFFFF"/>
            <w:tcMar>
              <w:top w:w="80" w:type="dxa"/>
              <w:left w:w="100" w:type="dxa"/>
              <w:bottom w:w="80" w:type="dxa"/>
              <w:right w:w="100" w:type="dxa"/>
            </w:tcMar>
            <w:vAlign w:val="center"/>
          </w:tcPr>
          <w:p w14:paraId="31732F92" w14:textId="77777777" w:rsidR="006C1E0B" w:rsidRDefault="00576557">
            <w:pPr>
              <w:spacing w:after="0"/>
              <w:jc w:val="left"/>
            </w:pPr>
            <w:r>
              <w:rPr>
                <w:sz w:val="17"/>
              </w:rPr>
              <w:t>engine/, diagnostics/, api/, storage/, tests/</w:t>
            </w:r>
          </w:p>
        </w:tc>
      </w:tr>
      <w:tr w:rsidR="006C1E0B" w14:paraId="29CB0E8A" w14:textId="77777777">
        <w:trPr>
          <w:cantSplit/>
        </w:trPr>
        <w:tc>
          <w:tcPr>
            <w:tcW w:w="2376" w:type="dxa"/>
            <w:shd w:val="clear" w:color="auto" w:fill="F6F9FC"/>
            <w:tcMar>
              <w:top w:w="80" w:type="dxa"/>
              <w:left w:w="100" w:type="dxa"/>
              <w:bottom w:w="80" w:type="dxa"/>
              <w:right w:w="100" w:type="dxa"/>
            </w:tcMar>
            <w:vAlign w:val="center"/>
          </w:tcPr>
          <w:p w14:paraId="0B549061" w14:textId="77777777" w:rsidR="006C1E0B" w:rsidRDefault="00576557">
            <w:pPr>
              <w:spacing w:after="0"/>
              <w:jc w:val="center"/>
            </w:pPr>
            <w:r>
              <w:rPr>
                <w:sz w:val="17"/>
              </w:rPr>
              <w:lastRenderedPageBreak/>
              <w:t>Ganesh Gaikwad</w:t>
            </w:r>
            <w:r>
              <w:rPr>
                <w:sz w:val="17"/>
              </w:rPr>
              <w:br/>
              <w:t>PRN 1262252319</w:t>
            </w:r>
          </w:p>
        </w:tc>
        <w:tc>
          <w:tcPr>
            <w:tcW w:w="4320" w:type="dxa"/>
            <w:shd w:val="clear" w:color="auto" w:fill="F6F9FC"/>
            <w:tcMar>
              <w:top w:w="80" w:type="dxa"/>
              <w:left w:w="100" w:type="dxa"/>
              <w:bottom w:w="80" w:type="dxa"/>
              <w:right w:w="100" w:type="dxa"/>
            </w:tcMar>
            <w:vAlign w:val="center"/>
          </w:tcPr>
          <w:p w14:paraId="4633A358" w14:textId="77777777" w:rsidR="006C1E0B" w:rsidRDefault="00576557">
            <w:pPr>
              <w:spacing w:after="0"/>
              <w:jc w:val="left"/>
            </w:pPr>
            <w:r>
              <w:rPr>
                <w:sz w:val="17"/>
              </w:rPr>
              <w:t>Streamlit UI, dashboard views, traceroute visualization, and demonstration video.</w:t>
            </w:r>
          </w:p>
        </w:tc>
        <w:tc>
          <w:tcPr>
            <w:tcW w:w="3384" w:type="dxa"/>
            <w:shd w:val="clear" w:color="auto" w:fill="F6F9FC"/>
            <w:tcMar>
              <w:top w:w="80" w:type="dxa"/>
              <w:left w:w="100" w:type="dxa"/>
              <w:bottom w:w="80" w:type="dxa"/>
              <w:right w:w="100" w:type="dxa"/>
            </w:tcMar>
            <w:vAlign w:val="center"/>
          </w:tcPr>
          <w:p w14:paraId="460E3319" w14:textId="77777777" w:rsidR="006C1E0B" w:rsidRDefault="00576557">
            <w:pPr>
              <w:spacing w:after="0"/>
              <w:jc w:val="left"/>
            </w:pPr>
            <w:r>
              <w:rPr>
                <w:sz w:val="17"/>
              </w:rPr>
              <w:t>app.py, app_ui/, diagnostics/traceroute_visualizer.py</w:t>
            </w:r>
          </w:p>
        </w:tc>
      </w:tr>
      <w:tr w:rsidR="006C1E0B" w14:paraId="0AC104A3" w14:textId="77777777">
        <w:trPr>
          <w:cantSplit/>
        </w:trPr>
        <w:tc>
          <w:tcPr>
            <w:tcW w:w="2376" w:type="dxa"/>
            <w:shd w:val="clear" w:color="auto" w:fill="FFFFFF"/>
            <w:tcMar>
              <w:top w:w="80" w:type="dxa"/>
              <w:left w:w="100" w:type="dxa"/>
              <w:bottom w:w="80" w:type="dxa"/>
              <w:right w:w="100" w:type="dxa"/>
            </w:tcMar>
            <w:vAlign w:val="center"/>
          </w:tcPr>
          <w:p w14:paraId="6DF99068" w14:textId="77777777" w:rsidR="006C1E0B" w:rsidRDefault="00576557">
            <w:pPr>
              <w:spacing w:after="0"/>
              <w:jc w:val="center"/>
            </w:pPr>
            <w:r>
              <w:rPr>
                <w:sz w:val="17"/>
              </w:rPr>
              <w:t>Tirth Gangani</w:t>
            </w:r>
            <w:r>
              <w:rPr>
                <w:sz w:val="17"/>
              </w:rPr>
              <w:br/>
              <w:t xml:space="preserve">PRN </w:t>
            </w:r>
            <w:r>
              <w:rPr>
                <w:sz w:val="17"/>
              </w:rPr>
              <w:t>1272250827</w:t>
            </w:r>
          </w:p>
        </w:tc>
        <w:tc>
          <w:tcPr>
            <w:tcW w:w="4320" w:type="dxa"/>
            <w:shd w:val="clear" w:color="auto" w:fill="FFFFFF"/>
            <w:tcMar>
              <w:top w:w="80" w:type="dxa"/>
              <w:left w:w="100" w:type="dxa"/>
              <w:bottom w:w="80" w:type="dxa"/>
              <w:right w:w="100" w:type="dxa"/>
            </w:tcMar>
            <w:vAlign w:val="center"/>
          </w:tcPr>
          <w:p w14:paraId="1A25E28A" w14:textId="77777777" w:rsidR="006C1E0B" w:rsidRDefault="00576557">
            <w:pPr>
              <w:spacing w:after="0"/>
              <w:jc w:val="left"/>
            </w:pPr>
            <w:r>
              <w:rPr>
                <w:sz w:val="17"/>
              </w:rPr>
              <w:t>Technical requirements documentation, test-plan design, test-result compilation, and presentation support.</w:t>
            </w:r>
          </w:p>
        </w:tc>
        <w:tc>
          <w:tcPr>
            <w:tcW w:w="3384" w:type="dxa"/>
            <w:shd w:val="clear" w:color="auto" w:fill="FFFFFF"/>
            <w:tcMar>
              <w:top w:w="80" w:type="dxa"/>
              <w:left w:w="100" w:type="dxa"/>
              <w:bottom w:w="80" w:type="dxa"/>
              <w:right w:w="100" w:type="dxa"/>
            </w:tcMar>
            <w:vAlign w:val="center"/>
          </w:tcPr>
          <w:p w14:paraId="3A708C3E" w14:textId="77777777" w:rsidR="006C1E0B" w:rsidRDefault="00576557">
            <w:pPr>
              <w:spacing w:after="0"/>
              <w:jc w:val="left"/>
            </w:pPr>
            <w:r>
              <w:rPr>
                <w:sz w:val="17"/>
              </w:rPr>
              <w:t>Report Sections 1, 3, and 4; presentation material</w:t>
            </w:r>
          </w:p>
        </w:tc>
      </w:tr>
      <w:tr w:rsidR="006C1E0B" w14:paraId="7AFAF9A7" w14:textId="77777777">
        <w:trPr>
          <w:cantSplit/>
        </w:trPr>
        <w:tc>
          <w:tcPr>
            <w:tcW w:w="2376" w:type="dxa"/>
            <w:shd w:val="clear" w:color="auto" w:fill="F6F9FC"/>
            <w:tcMar>
              <w:top w:w="80" w:type="dxa"/>
              <w:left w:w="100" w:type="dxa"/>
              <w:bottom w:w="80" w:type="dxa"/>
              <w:right w:w="100" w:type="dxa"/>
            </w:tcMar>
            <w:vAlign w:val="center"/>
          </w:tcPr>
          <w:p w14:paraId="29DB9A16" w14:textId="77777777" w:rsidR="006C1E0B" w:rsidRDefault="00576557">
            <w:pPr>
              <w:spacing w:after="0"/>
              <w:jc w:val="center"/>
            </w:pPr>
            <w:r>
              <w:rPr>
                <w:sz w:val="17"/>
              </w:rPr>
              <w:t>Aditya Sardesai</w:t>
            </w:r>
            <w:r>
              <w:rPr>
                <w:sz w:val="17"/>
              </w:rPr>
              <w:br/>
              <w:t>PRN 1262252353</w:t>
            </w:r>
          </w:p>
        </w:tc>
        <w:tc>
          <w:tcPr>
            <w:tcW w:w="4320" w:type="dxa"/>
            <w:shd w:val="clear" w:color="auto" w:fill="F6F9FC"/>
            <w:tcMar>
              <w:top w:w="80" w:type="dxa"/>
              <w:left w:w="100" w:type="dxa"/>
              <w:bottom w:w="80" w:type="dxa"/>
              <w:right w:w="100" w:type="dxa"/>
            </w:tcMar>
            <w:vAlign w:val="center"/>
          </w:tcPr>
          <w:p w14:paraId="68B312A9" w14:textId="77777777" w:rsidR="006C1E0B" w:rsidRDefault="00576557">
            <w:pPr>
              <w:spacing w:after="0"/>
              <w:jc w:val="left"/>
            </w:pPr>
            <w:r>
              <w:rPr>
                <w:sz w:val="17"/>
              </w:rPr>
              <w:t>Architecture diagrams, comparative analysis, protocol mapping, and presentation preparation.</w:t>
            </w:r>
          </w:p>
        </w:tc>
        <w:tc>
          <w:tcPr>
            <w:tcW w:w="3384" w:type="dxa"/>
            <w:shd w:val="clear" w:color="auto" w:fill="F6F9FC"/>
            <w:tcMar>
              <w:top w:w="80" w:type="dxa"/>
              <w:left w:w="100" w:type="dxa"/>
              <w:bottom w:w="80" w:type="dxa"/>
              <w:right w:w="100" w:type="dxa"/>
            </w:tcMar>
            <w:vAlign w:val="center"/>
          </w:tcPr>
          <w:p w14:paraId="38DFC0FA" w14:textId="77777777" w:rsidR="006C1E0B" w:rsidRDefault="00576557">
            <w:pPr>
              <w:spacing w:after="0"/>
              <w:jc w:val="left"/>
            </w:pPr>
            <w:r>
              <w:rPr>
                <w:sz w:val="17"/>
              </w:rPr>
              <w:t>Report Sections 2 and 5; appendices; presentation visuals</w:t>
            </w:r>
          </w:p>
        </w:tc>
      </w:tr>
    </w:tbl>
    <w:p w14:paraId="09487CC6" w14:textId="77777777" w:rsidR="006C1E0B" w:rsidRDefault="00576557">
      <w:pPr>
        <w:spacing w:before="40" w:after="160"/>
        <w:jc w:val="center"/>
      </w:pPr>
      <w:r>
        <w:rPr>
          <w:b/>
          <w:sz w:val="22"/>
        </w:rPr>
        <w:t>Table C.1: Individual Student Contributions and Deliverables</w:t>
      </w:r>
    </w:p>
    <w:sectPr w:rsidR="006C1E0B" w:rsidSect="00034616">
      <w:footerReference w:type="default" r:id="rId12"/>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8595F" w14:textId="77777777" w:rsidR="00F027AA" w:rsidRDefault="00F027AA">
      <w:pPr>
        <w:spacing w:after="0" w:line="240" w:lineRule="auto"/>
      </w:pPr>
      <w:r>
        <w:separator/>
      </w:r>
    </w:p>
  </w:endnote>
  <w:endnote w:type="continuationSeparator" w:id="0">
    <w:p w14:paraId="276FFB7B" w14:textId="77777777" w:rsidR="00F027AA" w:rsidRDefault="00F02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69E4"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1AF33" w14:textId="77777777" w:rsidR="00F027AA" w:rsidRDefault="00F027AA">
      <w:pPr>
        <w:spacing w:after="0" w:line="240" w:lineRule="auto"/>
      </w:pPr>
      <w:r>
        <w:separator/>
      </w:r>
    </w:p>
  </w:footnote>
  <w:footnote w:type="continuationSeparator" w:id="0">
    <w:p w14:paraId="2B4484BB" w14:textId="77777777" w:rsidR="00F027AA" w:rsidRDefault="00F02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7948CF"/>
    <w:multiLevelType w:val="hybridMultilevel"/>
    <w:tmpl w:val="C61483C2"/>
    <w:lvl w:ilvl="0" w:tplc="14CAD93A">
      <w:start w:val="1"/>
      <w:numFmt w:val="decimal"/>
      <w:lvlText w:val="%1."/>
      <w:lvlJc w:val="left"/>
      <w:pPr>
        <w:ind w:left="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C06392">
      <w:start w:val="1"/>
      <w:numFmt w:val="lowerLetter"/>
      <w:lvlText w:val="%2"/>
      <w:lvlJc w:val="left"/>
      <w:pPr>
        <w:ind w:left="1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862EBC">
      <w:start w:val="1"/>
      <w:numFmt w:val="lowerRoman"/>
      <w:lvlText w:val="%3"/>
      <w:lvlJc w:val="left"/>
      <w:pPr>
        <w:ind w:left="20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656B220">
      <w:start w:val="1"/>
      <w:numFmt w:val="decimal"/>
      <w:lvlText w:val="%4"/>
      <w:lvlJc w:val="left"/>
      <w:pPr>
        <w:ind w:left="2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12F216">
      <w:start w:val="1"/>
      <w:numFmt w:val="lowerLetter"/>
      <w:lvlText w:val="%5"/>
      <w:lvlJc w:val="left"/>
      <w:pPr>
        <w:ind w:left="3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9CEFDA">
      <w:start w:val="1"/>
      <w:numFmt w:val="lowerRoman"/>
      <w:lvlText w:val="%6"/>
      <w:lvlJc w:val="left"/>
      <w:pPr>
        <w:ind w:left="4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34A455C">
      <w:start w:val="1"/>
      <w:numFmt w:val="decimal"/>
      <w:lvlText w:val="%7"/>
      <w:lvlJc w:val="left"/>
      <w:pPr>
        <w:ind w:left="49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F877CE">
      <w:start w:val="1"/>
      <w:numFmt w:val="lowerLetter"/>
      <w:lvlText w:val="%8"/>
      <w:lvlJc w:val="left"/>
      <w:pPr>
        <w:ind w:left="56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4073E6">
      <w:start w:val="1"/>
      <w:numFmt w:val="lowerRoman"/>
      <w:lvlText w:val="%9"/>
      <w:lvlJc w:val="left"/>
      <w:pPr>
        <w:ind w:left="63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731C3E"/>
    <w:multiLevelType w:val="hybridMultilevel"/>
    <w:tmpl w:val="67768278"/>
    <w:lvl w:ilvl="0" w:tplc="D514E5A4">
      <w:start w:val="1"/>
      <w:numFmt w:val="decimal"/>
      <w:lvlText w:val="%1."/>
      <w:lvlJc w:val="left"/>
      <w:pPr>
        <w:ind w:left="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A091C8">
      <w:start w:val="1"/>
      <w:numFmt w:val="lowerLetter"/>
      <w:lvlText w:val="%2"/>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5E3656">
      <w:start w:val="1"/>
      <w:numFmt w:val="lowerRoman"/>
      <w:lvlText w:val="%3"/>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6E80BC">
      <w:start w:val="1"/>
      <w:numFmt w:val="decimal"/>
      <w:lvlText w:val="%4"/>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708038">
      <w:start w:val="1"/>
      <w:numFmt w:val="lowerLetter"/>
      <w:lvlText w:val="%5"/>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927A40">
      <w:start w:val="1"/>
      <w:numFmt w:val="lowerRoman"/>
      <w:lvlText w:val="%6"/>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4638A4">
      <w:start w:val="1"/>
      <w:numFmt w:val="decimal"/>
      <w:lvlText w:val="%7"/>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96864E">
      <w:start w:val="1"/>
      <w:numFmt w:val="lowerLetter"/>
      <w:lvlText w:val="%8"/>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AA9EEA">
      <w:start w:val="1"/>
      <w:numFmt w:val="lowerRoman"/>
      <w:lvlText w:val="%9"/>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8F4A94"/>
    <w:multiLevelType w:val="hybridMultilevel"/>
    <w:tmpl w:val="A7E6BA38"/>
    <w:lvl w:ilvl="0" w:tplc="ADE48E08">
      <w:start w:val="1"/>
      <w:numFmt w:val="bullet"/>
      <w:lvlText w:val="•"/>
      <w:lvlJc w:val="left"/>
      <w:pPr>
        <w:ind w:left="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96FDE8">
      <w:start w:val="1"/>
      <w:numFmt w:val="bullet"/>
      <w:lvlText w:val="o"/>
      <w:lvlJc w:val="left"/>
      <w:pPr>
        <w:ind w:left="13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32B816">
      <w:start w:val="1"/>
      <w:numFmt w:val="bullet"/>
      <w:lvlText w:val="▪"/>
      <w:lvlJc w:val="left"/>
      <w:pPr>
        <w:ind w:left="20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EE61E4">
      <w:start w:val="1"/>
      <w:numFmt w:val="bullet"/>
      <w:lvlText w:val="•"/>
      <w:lvlJc w:val="left"/>
      <w:pPr>
        <w:ind w:left="27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5C4794">
      <w:start w:val="1"/>
      <w:numFmt w:val="bullet"/>
      <w:lvlText w:val="o"/>
      <w:lvlJc w:val="left"/>
      <w:pPr>
        <w:ind w:left="3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609C2A">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FAB77E">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A20876">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0E07A7E">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6F6F1D"/>
    <w:multiLevelType w:val="hybridMultilevel"/>
    <w:tmpl w:val="0A98A2B2"/>
    <w:lvl w:ilvl="0" w:tplc="15A22FE2">
      <w:start w:val="1"/>
      <w:numFmt w:val="decimal"/>
      <w:lvlText w:val="%1."/>
      <w:lvlJc w:val="left"/>
      <w:pPr>
        <w:ind w:left="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4E0C24">
      <w:start w:val="1"/>
      <w:numFmt w:val="lowerLetter"/>
      <w:lvlText w:val="%2"/>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642DDE">
      <w:start w:val="1"/>
      <w:numFmt w:val="lowerRoman"/>
      <w:lvlText w:val="%3"/>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68B67E">
      <w:start w:val="1"/>
      <w:numFmt w:val="decimal"/>
      <w:lvlText w:val="%4"/>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32BE58">
      <w:start w:val="1"/>
      <w:numFmt w:val="lowerLetter"/>
      <w:lvlText w:val="%5"/>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6E4678">
      <w:start w:val="1"/>
      <w:numFmt w:val="lowerRoman"/>
      <w:lvlText w:val="%6"/>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B81874">
      <w:start w:val="1"/>
      <w:numFmt w:val="decimal"/>
      <w:lvlText w:val="%7"/>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DDE717C">
      <w:start w:val="1"/>
      <w:numFmt w:val="lowerLetter"/>
      <w:lvlText w:val="%8"/>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CE54B8">
      <w:start w:val="1"/>
      <w:numFmt w:val="lowerRoman"/>
      <w:lvlText w:val="%9"/>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D958BF"/>
    <w:multiLevelType w:val="hybridMultilevel"/>
    <w:tmpl w:val="C8922532"/>
    <w:lvl w:ilvl="0" w:tplc="4CD620E6">
      <w:start w:val="2"/>
      <w:numFmt w:val="decimal"/>
      <w:lvlText w:val="%1."/>
      <w:lvlJc w:val="left"/>
      <w:pPr>
        <w:ind w:left="1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0084DA4">
      <w:start w:val="1"/>
      <w:numFmt w:val="lowerLetter"/>
      <w:lvlText w:val="%2"/>
      <w:lvlJc w:val="left"/>
      <w:pPr>
        <w:ind w:left="110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1CC64BD6">
      <w:start w:val="1"/>
      <w:numFmt w:val="lowerRoman"/>
      <w:lvlText w:val="%3"/>
      <w:lvlJc w:val="left"/>
      <w:pPr>
        <w:ind w:left="182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CD6092A4">
      <w:start w:val="1"/>
      <w:numFmt w:val="decimal"/>
      <w:lvlText w:val="%4"/>
      <w:lvlJc w:val="left"/>
      <w:pPr>
        <w:ind w:left="254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24D2185C">
      <w:start w:val="1"/>
      <w:numFmt w:val="lowerLetter"/>
      <w:lvlText w:val="%5"/>
      <w:lvlJc w:val="left"/>
      <w:pPr>
        <w:ind w:left="326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F9FE42C8">
      <w:start w:val="1"/>
      <w:numFmt w:val="lowerRoman"/>
      <w:lvlText w:val="%6"/>
      <w:lvlJc w:val="left"/>
      <w:pPr>
        <w:ind w:left="398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6F9C4EEA">
      <w:start w:val="1"/>
      <w:numFmt w:val="decimal"/>
      <w:lvlText w:val="%7"/>
      <w:lvlJc w:val="left"/>
      <w:pPr>
        <w:ind w:left="470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EC96DCF2">
      <w:start w:val="1"/>
      <w:numFmt w:val="lowerLetter"/>
      <w:lvlText w:val="%8"/>
      <w:lvlJc w:val="left"/>
      <w:pPr>
        <w:ind w:left="542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B56A460E">
      <w:start w:val="1"/>
      <w:numFmt w:val="lowerRoman"/>
      <w:lvlText w:val="%9"/>
      <w:lvlJc w:val="left"/>
      <w:pPr>
        <w:ind w:left="614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0FE46AC"/>
    <w:multiLevelType w:val="hybridMultilevel"/>
    <w:tmpl w:val="D6D07ABA"/>
    <w:lvl w:ilvl="0" w:tplc="94C25B0A">
      <w:start w:val="1"/>
      <w:numFmt w:val="bullet"/>
      <w:lvlText w:val="•"/>
      <w:lvlJc w:val="left"/>
      <w:pPr>
        <w:ind w:left="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F875DE">
      <w:start w:val="1"/>
      <w:numFmt w:val="bullet"/>
      <w:lvlText w:val="o"/>
      <w:lvlJc w:val="left"/>
      <w:pPr>
        <w:ind w:left="1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48AC86">
      <w:start w:val="1"/>
      <w:numFmt w:val="bullet"/>
      <w:lvlText w:val="▪"/>
      <w:lvlJc w:val="left"/>
      <w:pPr>
        <w:ind w:left="20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D00DA0">
      <w:start w:val="1"/>
      <w:numFmt w:val="bullet"/>
      <w:lvlText w:val="•"/>
      <w:lvlJc w:val="left"/>
      <w:pPr>
        <w:ind w:left="2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D64860">
      <w:start w:val="1"/>
      <w:numFmt w:val="bullet"/>
      <w:lvlText w:val="o"/>
      <w:lvlJc w:val="left"/>
      <w:pPr>
        <w:ind w:left="3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88A660">
      <w:start w:val="1"/>
      <w:numFmt w:val="bullet"/>
      <w:lvlText w:val="▪"/>
      <w:lvlJc w:val="left"/>
      <w:pPr>
        <w:ind w:left="4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B4B4AA">
      <w:start w:val="1"/>
      <w:numFmt w:val="bullet"/>
      <w:lvlText w:val="•"/>
      <w:lvlJc w:val="left"/>
      <w:pPr>
        <w:ind w:left="49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E03076">
      <w:start w:val="1"/>
      <w:numFmt w:val="bullet"/>
      <w:lvlText w:val="o"/>
      <w:lvlJc w:val="left"/>
      <w:pPr>
        <w:ind w:left="56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CECDBDE">
      <w:start w:val="1"/>
      <w:numFmt w:val="bullet"/>
      <w:lvlText w:val="▪"/>
      <w:lvlJc w:val="left"/>
      <w:pPr>
        <w:ind w:left="63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46160463">
    <w:abstractNumId w:val="8"/>
  </w:num>
  <w:num w:numId="2" w16cid:durableId="748889613">
    <w:abstractNumId w:val="6"/>
  </w:num>
  <w:num w:numId="3" w16cid:durableId="378558644">
    <w:abstractNumId w:val="5"/>
  </w:num>
  <w:num w:numId="4" w16cid:durableId="888805433">
    <w:abstractNumId w:val="4"/>
  </w:num>
  <w:num w:numId="5" w16cid:durableId="1963264773">
    <w:abstractNumId w:val="7"/>
  </w:num>
  <w:num w:numId="6" w16cid:durableId="1008021142">
    <w:abstractNumId w:val="3"/>
  </w:num>
  <w:num w:numId="7" w16cid:durableId="792360902">
    <w:abstractNumId w:val="2"/>
  </w:num>
  <w:num w:numId="8" w16cid:durableId="1217932478">
    <w:abstractNumId w:val="1"/>
  </w:num>
  <w:num w:numId="9" w16cid:durableId="1204486344">
    <w:abstractNumId w:val="0"/>
  </w:num>
  <w:num w:numId="10" w16cid:durableId="1576277995">
    <w:abstractNumId w:val="12"/>
  </w:num>
  <w:num w:numId="11" w16cid:durableId="125439535">
    <w:abstractNumId w:val="14"/>
  </w:num>
  <w:num w:numId="12" w16cid:durableId="723799512">
    <w:abstractNumId w:val="9"/>
  </w:num>
  <w:num w:numId="13" w16cid:durableId="1569143925">
    <w:abstractNumId w:val="13"/>
  </w:num>
  <w:num w:numId="14" w16cid:durableId="565187632">
    <w:abstractNumId w:val="11"/>
  </w:num>
  <w:num w:numId="15" w16cid:durableId="1653407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0F4"/>
    <w:rsid w:val="00282B3E"/>
    <w:rsid w:val="0029639D"/>
    <w:rsid w:val="00326F90"/>
    <w:rsid w:val="003C07F8"/>
    <w:rsid w:val="00576557"/>
    <w:rsid w:val="00665FA6"/>
    <w:rsid w:val="006C1E0B"/>
    <w:rsid w:val="00714E33"/>
    <w:rsid w:val="007B1BDC"/>
    <w:rsid w:val="008F33D1"/>
    <w:rsid w:val="00A76DDF"/>
    <w:rsid w:val="00AA1D8D"/>
    <w:rsid w:val="00B47730"/>
    <w:rsid w:val="00B75DC5"/>
    <w:rsid w:val="00BB4A36"/>
    <w:rsid w:val="00C9207B"/>
    <w:rsid w:val="00CB0664"/>
    <w:rsid w:val="00F02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30753"/>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C5"/>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665FA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TOC1">
    <w:name w:val="toc 1"/>
    <w:basedOn w:val="Normal"/>
    <w:next w:val="Normal"/>
    <w:autoRedefine/>
    <w:uiPriority w:val="39"/>
    <w:unhideWhenUsed/>
    <w:rsid w:val="002140F4"/>
    <w:pPr>
      <w:spacing w:after="100"/>
    </w:pPr>
  </w:style>
  <w:style w:type="paragraph" w:styleId="TOC2">
    <w:name w:val="toc 2"/>
    <w:basedOn w:val="Normal"/>
    <w:next w:val="Normal"/>
    <w:autoRedefine/>
    <w:uiPriority w:val="39"/>
    <w:unhideWhenUsed/>
    <w:rsid w:val="002140F4"/>
    <w:pPr>
      <w:spacing w:after="100"/>
      <w:ind w:left="240"/>
    </w:pPr>
  </w:style>
  <w:style w:type="character" w:styleId="Hyperlink">
    <w:name w:val="Hyperlink"/>
    <w:basedOn w:val="DefaultParagraphFont"/>
    <w:uiPriority w:val="99"/>
    <w:unhideWhenUsed/>
    <w:rsid w:val="002140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32</Pages>
  <Words>5933</Words>
  <Characters>33820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Troubleshooting Assistant</dc:title>
  <dc:subject>Computer Networks Laboratory Mini Project Report</dc:subject>
  <dc:creator>Soham Patil, Ganesh Gaikwad, Tirth Gangani, Aditya Sardesai</dc:creator>
  <cp:keywords/>
  <dc:description>generated by python-docx</dc:description>
  <cp:lastModifiedBy>Soham Patil</cp:lastModifiedBy>
  <cp:revision>7</cp:revision>
  <cp:lastPrinted>2026-10-21T04:37:00Z</cp:lastPrinted>
  <dcterms:created xsi:type="dcterms:W3CDTF">2013-12-23T23:15:00Z</dcterms:created>
  <dcterms:modified xsi:type="dcterms:W3CDTF">2026-10-21T04:37:00Z</dcterms:modified>
  <cp:category/>
</cp:coreProperties>
</file>