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Miss</w:t>
      </w:r>
      <w:r>
        <w:t xml:space="preserve"> </w:t>
      </w:r>
      <w:r w:rsidRPr="008D20EF">
        <w:t>Sarah</w:t>
      </w:r>
      <w:r>
        <w:t xml:space="preserve"> </w:t>
      </w:r>
      <w:r w:rsidRPr="008D20EF">
        <w:t>Mchughes</w:t>
      </w:r>
    </w:p>
    <w:p w:rsidR="008D20EF" w:rsidRDefault="008D20EF" w:rsidP="00CB4617">
      <w:pPr>
        <w:pStyle w:val="NoSpacing"/>
      </w:pPr>
      <w:r w:rsidRPr="008D20EF">
        <w:t>73 Parkfield Rd</w:t>
      </w:r>
    </w:p>
    <w:p w:rsidR="008D20EF" w:rsidRDefault="008D20EF" w:rsidP="00CB4617">
      <w:pPr>
        <w:pStyle w:val="NoSpacing"/>
      </w:pPr>
      <w:r w:rsidRPr="008D20EF">
        <w:t>Parwich</w:t>
      </w:r>
    </w:p>
    <w:p w:rsidR="008D20EF" w:rsidRDefault="008D20EF" w:rsidP="00CB4617">
      <w:pPr>
        <w:pStyle w:val="NoSpacing"/>
      </w:pPr>
      <w:r w:rsidRPr="008D20EF">
        <w:t>Derbyshire</w:t>
      </w:r>
    </w:p>
    <w:p w:rsidR="008D20EF" w:rsidRDefault="008D20EF" w:rsidP="00CB4617">
      <w:pPr>
        <w:pStyle w:val="NoSpacing"/>
      </w:pPr>
      <w:r w:rsidRPr="008D20EF">
        <w:t>DE6 1QN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Q300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Sarah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 xml:space="preserve"> £  7,500.00 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48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3.00%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 xml:space="preserve"> £  7,961.76 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 xml:space="preserve"> £  165.87 </w:t>
      </w:r>
      <w:bookmarkStart w:id="1" w:name="_GoBack"/>
      <w:bookmarkEnd w:id="1"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2020-09-03T11:24:00Z</dcterms:created>
  <dc:creator>Husan Mahey</dc:creator>
  <cp:lastModifiedBy>Husan Mahey</cp:lastModifiedBy>
  <dcterms:modified xsi:type="dcterms:W3CDTF">2020-09-04T16:19:00Z</dcterms:modified>
  <cp:revision>45</cp:revision>
</cp:coreProperties>
</file>