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29" w:rsidRPr="00150CD5" w:rsidRDefault="006C0529" w:rsidP="00150CD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48"/>
          <w:szCs w:val="32"/>
          <w:u w:val="single"/>
          <w:lang w:eastAsia="en-IN"/>
        </w:rPr>
      </w:pPr>
      <w:r w:rsidRPr="00150CD5">
        <w:rPr>
          <w:rFonts w:ascii="Times New Roman" w:eastAsia="Times New Roman" w:hAnsi="Times New Roman" w:cs="Times New Roman"/>
          <w:b/>
          <w:color w:val="000000" w:themeColor="text1"/>
          <w:sz w:val="48"/>
          <w:szCs w:val="32"/>
          <w:u w:val="single"/>
          <w:lang w:eastAsia="en-IN"/>
        </w:rPr>
        <w:t>Sampling theorem</w:t>
      </w:r>
      <w:bookmarkStart w:id="0" w:name="_GoBack"/>
      <w:bookmarkEnd w:id="0"/>
    </w:p>
    <w:p w:rsidR="006C0529" w:rsidRPr="00150CD5" w:rsidRDefault="006C0529" w:rsidP="006C052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The sampling theorem specifies the minimum-sampling rate at which a continuous-time signal needs to be uniformly sampled so that the original signal can be completely recovered or reconstructed by these samples alone. </w:t>
      </w: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Sampling theorem:</w:t>
      </w: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 a </w:t>
      </w:r>
      <w:hyperlink r:id="rId5" w:tooltip="Learn more about continuous time signal from ScienceDirect's AI-generated Topic Pages" w:history="1">
        <w:r w:rsidRPr="00150CD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eastAsia="en-IN"/>
          </w:rPr>
          <w:t>continuous time signal</w:t>
        </w:r>
      </w:hyperlink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contains no </w:t>
      </w:r>
      <w:hyperlink r:id="rId6" w:tooltip="Learn more about frequency components higher from ScienceDirect's AI-generated Topic Pages" w:history="1">
        <w:r w:rsidRPr="00150CD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eastAsia="en-IN"/>
          </w:rPr>
          <w:t>frequency components higher</w:t>
        </w:r>
      </w:hyperlink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than 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hz</w:t>
      </w:r>
      <w:proofErr w:type="spell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 then it can be completely determined by uniform samples taken at a rate </w:t>
      </w:r>
      <w:proofErr w:type="spellStart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f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  <w:lang w:eastAsia="en-IN"/>
        </w:rPr>
        <w:t>s</w:t>
      </w:r>
      <w:proofErr w:type="spell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samples per second where</w:t>
      </w:r>
    </w:p>
    <w:p w:rsidR="006C0529" w:rsidRPr="00150CD5" w:rsidRDefault="006C0529" w:rsidP="006C0529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fs≥2W</w:t>
      </w:r>
    </w:p>
    <w:p w:rsidR="006C0529" w:rsidRPr="00150CD5" w:rsidRDefault="006C0529" w:rsidP="006C0529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or</w:t>
      </w:r>
      <w:proofErr w:type="gram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 in term of the sampling period</w:t>
      </w:r>
    </w:p>
    <w:p w:rsidR="006C0529" w:rsidRPr="00150CD5" w:rsidRDefault="006C0529" w:rsidP="006C0529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T≤12W</w:t>
      </w: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A signal with no frequency component above a certain maximum frequency is known as a </w:t>
      </w:r>
      <w:proofErr w:type="spell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bandlimited</w:t>
      </w:r>
      <w:proofErr w:type="spell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signal. Figure 2.4 shows two typical </w:t>
      </w:r>
      <w:proofErr w:type="spell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bandlimited</w:t>
      </w:r>
      <w:proofErr w:type="spell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signal spectra: one low-pass and one band-pass.</w:t>
      </w:r>
    </w:p>
    <w:p w:rsidR="00B33E59" w:rsidRPr="00150CD5" w:rsidRDefault="00150CD5">
      <w:pPr>
        <w:rPr>
          <w:rFonts w:ascii="Times New Roman" w:hAnsi="Times New Roman" w:cs="Times New Roman"/>
          <w:color w:val="000000" w:themeColor="text1"/>
        </w:rPr>
      </w:pPr>
    </w:p>
    <w:p w:rsidR="006C0529" w:rsidRPr="00150CD5" w:rsidRDefault="006C0529">
      <w:pPr>
        <w:rPr>
          <w:rFonts w:ascii="Times New Roman" w:hAnsi="Times New Roman" w:cs="Times New Roman"/>
          <w:color w:val="000000" w:themeColor="text1"/>
        </w:rPr>
      </w:pPr>
      <w:r w:rsidRPr="00150CD5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15750C8F" wp14:editId="466F7FE6">
            <wp:extent cx="4562475" cy="3038475"/>
            <wp:effectExtent l="0" t="0" r="9525" b="9525"/>
            <wp:docPr id="1" name="Picture 1" descr="C:\Users\ASUS\Desktop\lowpass samp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lowpass sampl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29" w:rsidRPr="00150CD5" w:rsidRDefault="006C0529">
      <w:pPr>
        <w:rPr>
          <w:rFonts w:ascii="Times New Roman" w:hAnsi="Times New Roman" w:cs="Times New Roman"/>
          <w:color w:val="000000" w:themeColor="text1"/>
        </w:rPr>
      </w:pPr>
    </w:p>
    <w:p w:rsidR="006C0529" w:rsidRPr="00150CD5" w:rsidRDefault="006C0529">
      <w:pPr>
        <w:rPr>
          <w:rFonts w:ascii="Times New Roman" w:hAnsi="Times New Roman" w:cs="Times New Roman"/>
          <w:color w:val="000000" w:themeColor="text1"/>
        </w:rPr>
      </w:pPr>
    </w:p>
    <w:p w:rsidR="006C0529" w:rsidRPr="00150CD5" w:rsidRDefault="006C0529" w:rsidP="006C052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Sampling Theorem</w:t>
      </w: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The sampling theorem is an important aid in the design and analysis of communication systems involving the use of continuous time functions of </w:t>
      </w:r>
      <w:hyperlink r:id="rId8" w:tooltip="Learn more about finite bandwidth from ScienceDirect's AI-generated Topic Pages" w:history="1">
        <w:r w:rsidRPr="00150CD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eastAsia="en-IN"/>
          </w:rPr>
          <w:t>finite bandwidth</w:t>
        </w:r>
      </w:hyperlink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. The </w:t>
      </w:r>
      <w:hyperlink r:id="rId9" w:tooltip="Learn more about theorem states from ScienceDirect's AI-generated Topic Pages" w:history="1">
        <w:r w:rsidRPr="00150CD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eastAsia="en-IN"/>
          </w:rPr>
          <w:t>theorem states</w:t>
        </w:r>
      </w:hyperlink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that, if a function of time, </w:t>
      </w:r>
      <w:proofErr w:type="gramStart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f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t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), contains no frequencies of 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hertz or higher, then it is completely determined by giving the value of the function at a series of points spaced (2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)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eastAsia="en-IN"/>
        </w:rPr>
        <w:t>−1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seconds apart. The sampling rate of 2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samples per second is called the </w:t>
      </w:r>
      <w:proofErr w:type="spellStart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fldChar w:fldCharType="begin"/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instrText xml:space="preserve"> HYPERLINK "https://www.sciencedirect.com/topics/engineering/nyquist-rate" \o "Learn more about Nyquist rate from ScienceDirect's AI-generated Topic Pages" </w:instrTex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fldChar w:fldCharType="separate"/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u w:val="single"/>
          <w:lang w:eastAsia="en-IN"/>
        </w:rPr>
        <w:t>Nyquist</w:t>
      </w:r>
      <w:proofErr w:type="spellEnd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u w:val="single"/>
          <w:lang w:eastAsia="en-IN"/>
        </w:rPr>
        <w:t xml:space="preserve"> rate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fldChar w:fldCharType="end"/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.</w:t>
      </w: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 </w:t>
      </w:r>
      <w:proofErr w:type="gramStart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f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t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) contains no frequencies of 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hertz or higher, then it can be recovered from its samples by the </w:t>
      </w:r>
      <w:proofErr w:type="spell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Nyquist</w:t>
      </w:r>
      <w:proofErr w:type="spell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-Shannon interpolation formula:</w:t>
      </w:r>
    </w:p>
    <w:p w:rsidR="006C0529" w:rsidRPr="00150CD5" w:rsidRDefault="006C0529" w:rsidP="006C0529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f(</w:t>
      </w:r>
      <w:proofErr w:type="gram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t)=∑n=−∞+∞f(n/2W){[sin π(2Wt−n)]/π(2Wt−n)}</w:t>
      </w:r>
    </w:p>
    <w:p w:rsidR="006C0529" w:rsidRPr="00150CD5" w:rsidRDefault="006C0529" w:rsidP="006C0529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sampling theorem makes no mention of the time origin of the samples; it is only the spacing of the samples that matters.</w:t>
      </w:r>
    </w:p>
    <w:p w:rsidR="006C0529" w:rsidRPr="00150CD5" w:rsidRDefault="006C0529" w:rsidP="006C05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 function </w:t>
      </w:r>
      <w:proofErr w:type="gramStart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f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t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) is negligible in magnitude outside a time interval 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T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and has negligible energy at frequencies higher than 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hertz, it can be specified by 2</w:t>
      </w:r>
      <w:r w:rsidRPr="00150CD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TW</w: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ordinates. If a </w:t>
      </w:r>
      <w:hyperlink r:id="rId10" w:tooltip="Learn more about Gaussian noise from ScienceDirect's AI-generated Topic Pages" w:history="1">
        <w:r w:rsidRPr="00150CD5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eastAsia="en-IN"/>
          </w:rPr>
          <w:t>Gaussian noise</w:t>
        </w:r>
      </w:hyperlink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process with rectangular spectrum is sampled at the </w:t>
      </w:r>
      <w:proofErr w:type="spellStart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fldChar w:fldCharType="begin"/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instrText xml:space="preserve"> HYPERLINK "https://www.sciencedirect.com/topics/engineering/nyquist-frequency" \o "Learn more about Nyquist from ScienceDirect's AI-generated Topic Pages" </w:instrText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fldChar w:fldCharType="separate"/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Nyquist</w:t>
      </w:r>
      <w:proofErr w:type="spellEnd"/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fldChar w:fldCharType="end"/>
      </w:r>
      <w:r w:rsidRPr="00150C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rate, the samples are independent.</w:t>
      </w:r>
    </w:p>
    <w:p w:rsidR="006C0529" w:rsidRPr="00150CD5" w:rsidRDefault="006C05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6C0529" w:rsidRPr="0015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29"/>
    <w:rsid w:val="00090644"/>
    <w:rsid w:val="00150CD5"/>
    <w:rsid w:val="00225766"/>
    <w:rsid w:val="006C0529"/>
    <w:rsid w:val="008045DF"/>
    <w:rsid w:val="00C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5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ic-highlight">
    <w:name w:val="topic-highlight"/>
    <w:basedOn w:val="DefaultParagraphFont"/>
    <w:rsid w:val="006C0529"/>
  </w:style>
  <w:style w:type="character" w:styleId="Hyperlink">
    <w:name w:val="Hyperlink"/>
    <w:basedOn w:val="DefaultParagraphFont"/>
    <w:uiPriority w:val="99"/>
    <w:semiHidden/>
    <w:unhideWhenUsed/>
    <w:rsid w:val="006C05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0529"/>
    <w:rPr>
      <w:i/>
      <w:iCs/>
    </w:rPr>
  </w:style>
  <w:style w:type="character" w:customStyle="1" w:styleId="math">
    <w:name w:val="math"/>
    <w:basedOn w:val="DefaultParagraphFont"/>
    <w:rsid w:val="006C0529"/>
  </w:style>
  <w:style w:type="paragraph" w:styleId="BalloonText">
    <w:name w:val="Balloon Text"/>
    <w:basedOn w:val="Normal"/>
    <w:link w:val="BalloonTextChar"/>
    <w:uiPriority w:val="99"/>
    <w:semiHidden/>
    <w:unhideWhenUsed/>
    <w:rsid w:val="006C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5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ic-highlight">
    <w:name w:val="topic-highlight"/>
    <w:basedOn w:val="DefaultParagraphFont"/>
    <w:rsid w:val="006C0529"/>
  </w:style>
  <w:style w:type="character" w:styleId="Hyperlink">
    <w:name w:val="Hyperlink"/>
    <w:basedOn w:val="DefaultParagraphFont"/>
    <w:uiPriority w:val="99"/>
    <w:semiHidden/>
    <w:unhideWhenUsed/>
    <w:rsid w:val="006C05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0529"/>
    <w:rPr>
      <w:i/>
      <w:iCs/>
    </w:rPr>
  </w:style>
  <w:style w:type="character" w:customStyle="1" w:styleId="math">
    <w:name w:val="math"/>
    <w:basedOn w:val="DefaultParagraphFont"/>
    <w:rsid w:val="006C0529"/>
  </w:style>
  <w:style w:type="paragraph" w:styleId="BalloonText">
    <w:name w:val="Balloon Text"/>
    <w:basedOn w:val="Normal"/>
    <w:link w:val="BalloonTextChar"/>
    <w:uiPriority w:val="99"/>
    <w:semiHidden/>
    <w:unhideWhenUsed/>
    <w:rsid w:val="006C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9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4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4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ngineering/finite-bandwid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engineering/high-frequency-compon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topics/engineering/continuous-time-signal" TargetMode="External"/><Relationship Id="rId10" Type="http://schemas.openxmlformats.org/officeDocument/2006/relationships/hyperlink" Target="https://www.sciencedirect.com/topics/engineering/gaussian-white-no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engineering/theorem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2022-12-01T18:14:00Z</dcterms:created>
  <dcterms:modified xsi:type="dcterms:W3CDTF">2022-12-05T07:30:00Z</dcterms:modified>
</cp:coreProperties>
</file>