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1841" w14:textId="3178E952" w:rsidR="00D20C62" w:rsidRDefault="00D20C62">
      <w:r>
        <w:t>References:</w:t>
      </w:r>
    </w:p>
    <w:p w14:paraId="069BAC75" w14:textId="20FF503D" w:rsidR="00D20C62" w:rsidRDefault="00D20C62">
      <w:r>
        <w:t xml:space="preserve">Conserved properties of dentate gyrus neurogenesis across postnatal development revealed by single-cell RNA sequencing </w:t>
      </w:r>
      <w:r>
        <w:t xml:space="preserve">- </w:t>
      </w:r>
      <w:r>
        <w:t>Hannah Hochgerne</w:t>
      </w:r>
      <w:r>
        <w:t>r 2019</w:t>
      </w:r>
    </w:p>
    <w:p w14:paraId="51DDF8E3" w14:textId="77777777" w:rsidR="00D20C62" w:rsidRDefault="00D20C62">
      <w:proofErr w:type="spellStart"/>
      <w:r>
        <w:t>Benamou</w:t>
      </w:r>
      <w:proofErr w:type="spellEnd"/>
      <w:r>
        <w:t xml:space="preserve">, J.-D. Numerical resolution of an “unbalanced” mass transport problem. ESAIM: </w:t>
      </w:r>
    </w:p>
    <w:p w14:paraId="20365737" w14:textId="328385BC" w:rsidR="00D20C62" w:rsidRDefault="00D20C62">
      <w:r>
        <w:t xml:space="preserve">Mathematical Modelling and Numerical Analysis, 37(5):851–868, 2003. </w:t>
      </w:r>
    </w:p>
    <w:p w14:paraId="635348E9" w14:textId="08D0FF40" w:rsidR="00D20C62" w:rsidRDefault="00D20C62">
      <w:proofErr w:type="spellStart"/>
      <w:r>
        <w:t>Benamou</w:t>
      </w:r>
      <w:proofErr w:type="spellEnd"/>
      <w:r>
        <w:t xml:space="preserve">, J.-D. and </w:t>
      </w:r>
      <w:proofErr w:type="spellStart"/>
      <w:r>
        <w:t>Brenier</w:t>
      </w:r>
      <w:proofErr w:type="spellEnd"/>
      <w:r>
        <w:t xml:space="preserve">, Y. A computational fluid mechanics solution to the Monge-Kantorovich mass transfer problem. </w:t>
      </w:r>
      <w:proofErr w:type="spellStart"/>
      <w:r>
        <w:t>Numerische</w:t>
      </w:r>
      <w:proofErr w:type="spellEnd"/>
      <w:r>
        <w:t xml:space="preserve"> </w:t>
      </w:r>
      <w:proofErr w:type="spellStart"/>
      <w:r>
        <w:t>Mathematik</w:t>
      </w:r>
      <w:proofErr w:type="spellEnd"/>
      <w:r>
        <w:t xml:space="preserve">, 84(3):375–393, 2000. </w:t>
      </w:r>
    </w:p>
    <w:p w14:paraId="455C08DB" w14:textId="77777777" w:rsidR="00D20C62" w:rsidRDefault="00D20C62">
      <w:proofErr w:type="spellStart"/>
      <w:r>
        <w:t>Benamou</w:t>
      </w:r>
      <w:proofErr w:type="spellEnd"/>
      <w:r>
        <w:t xml:space="preserve">, J.-D., </w:t>
      </w:r>
      <w:proofErr w:type="spellStart"/>
      <w:r>
        <w:t>Gallouet</w:t>
      </w:r>
      <w:proofErr w:type="spellEnd"/>
      <w:r>
        <w:t xml:space="preserve">, T. O., and </w:t>
      </w:r>
      <w:proofErr w:type="spellStart"/>
      <w:r>
        <w:t>Vialard</w:t>
      </w:r>
      <w:proofErr w:type="spellEnd"/>
      <w:r>
        <w:t xml:space="preserve">, F.-X. Second- ¨ Order Models for Optimal Transport and Cubic Splines on the Wasserstein Space. Foundations of Computational Mathematics, 19(5):1113–1143, 2019. </w:t>
      </w:r>
    </w:p>
    <w:p w14:paraId="7DB5FA24" w14:textId="0D20FB79" w:rsidR="00D20C62" w:rsidRDefault="00D20C62">
      <w:r>
        <w:t xml:space="preserve">Bendall, S. C., Davis, K. L., Amir, E.-a. D., </w:t>
      </w:r>
      <w:proofErr w:type="spellStart"/>
      <w:r>
        <w:t>Tadmor</w:t>
      </w:r>
      <w:proofErr w:type="spellEnd"/>
      <w:r>
        <w:t xml:space="preserve">, M. D., Simonds, E. F., Chen, T. J., </w:t>
      </w:r>
      <w:proofErr w:type="spellStart"/>
      <w:r>
        <w:t>Shenfeld</w:t>
      </w:r>
      <w:proofErr w:type="spellEnd"/>
      <w:r>
        <w:t xml:space="preserve">, D. K., Nolan, G. P., and </w:t>
      </w:r>
      <w:proofErr w:type="spellStart"/>
      <w:r>
        <w:t>Pe’er</w:t>
      </w:r>
      <w:proofErr w:type="spellEnd"/>
      <w:r>
        <w:t>, D. Single-Cell Trajectory Detection Uncovers Progression and Regulatory Coordination in Human B Cell Development. Cell, 157(3):714–725, 2014</w:t>
      </w:r>
    </w:p>
    <w:p w14:paraId="4D72D614" w14:textId="77777777" w:rsidR="00D20C62" w:rsidRDefault="00D20C62"/>
    <w:sectPr w:rsidR="00D2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62"/>
    <w:rsid w:val="00D2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2F4B"/>
  <w15:chartTrackingRefBased/>
  <w15:docId w15:val="{CAB9D791-4A9B-4625-9763-8E990338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S</dc:creator>
  <cp:keywords/>
  <dc:description/>
  <cp:lastModifiedBy>Sivaramakrishnan S</cp:lastModifiedBy>
  <cp:revision>1</cp:revision>
  <dcterms:created xsi:type="dcterms:W3CDTF">2020-10-28T13:48:00Z</dcterms:created>
  <dcterms:modified xsi:type="dcterms:W3CDTF">2020-10-28T13:52:00Z</dcterms:modified>
</cp:coreProperties>
</file>