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AE6" w:rsidRDefault="00F10CAA" w:rsidP="00F15CB2">
      <w:pPr>
        <w:pStyle w:val="NoSpacing"/>
        <w:jc w:val="center"/>
        <w:rPr>
          <w:b/>
          <w:sz w:val="28"/>
          <w:szCs w:val="28"/>
        </w:rPr>
      </w:pPr>
      <w:r w:rsidRPr="00F15CB2">
        <w:rPr>
          <w:b/>
          <w:sz w:val="28"/>
          <w:szCs w:val="28"/>
        </w:rPr>
        <w:t>MEMORANDUM</w:t>
      </w:r>
    </w:p>
    <w:p w:rsidR="009A470D" w:rsidRPr="00F15CB2" w:rsidRDefault="009A470D" w:rsidP="00F15CB2">
      <w:pPr>
        <w:pStyle w:val="NoSpacing"/>
        <w:jc w:val="center"/>
        <w:rPr>
          <w:b/>
          <w:sz w:val="28"/>
          <w:szCs w:val="28"/>
        </w:rPr>
      </w:pPr>
    </w:p>
    <w:p w:rsidR="00F10CAA" w:rsidRDefault="00F10CAA"/>
    <w:p w:rsidR="00F10CAA" w:rsidRPr="00F15CB2" w:rsidRDefault="00F10CAA" w:rsidP="00F15CB2">
      <w:pPr>
        <w:pStyle w:val="NoSpacing"/>
        <w:rPr>
          <w:b/>
        </w:rPr>
      </w:pPr>
      <w:r w:rsidRPr="00F15CB2">
        <w:rPr>
          <w:b/>
        </w:rPr>
        <w:t>DATE:</w:t>
      </w:r>
      <w:r w:rsidR="00F15CB2">
        <w:rPr>
          <w:b/>
        </w:rPr>
        <w:tab/>
      </w:r>
      <w:r w:rsidR="00F15CB2">
        <w:rPr>
          <w:b/>
        </w:rPr>
        <w:tab/>
      </w:r>
      <w:r w:rsidR="00952769">
        <w:rPr>
          <w:b/>
        </w:rPr>
        <w:t xml:space="preserve">May </w:t>
      </w:r>
      <w:r w:rsidR="004E2AB2">
        <w:rPr>
          <w:b/>
        </w:rPr>
        <w:t>11</w:t>
      </w:r>
      <w:r w:rsidR="00952769">
        <w:rPr>
          <w:b/>
        </w:rPr>
        <w:t>, 2020</w:t>
      </w:r>
    </w:p>
    <w:p w:rsidR="00F10CAA" w:rsidRPr="00F15CB2" w:rsidRDefault="00F10CAA" w:rsidP="00F15CB2">
      <w:pPr>
        <w:pStyle w:val="NoSpacing"/>
        <w:rPr>
          <w:b/>
        </w:rPr>
      </w:pPr>
      <w:r w:rsidRPr="00F15CB2">
        <w:rPr>
          <w:b/>
        </w:rPr>
        <w:t>TO:</w:t>
      </w:r>
      <w:r w:rsidR="00952769">
        <w:rPr>
          <w:b/>
        </w:rPr>
        <w:tab/>
      </w:r>
      <w:r w:rsidR="00952769">
        <w:rPr>
          <w:b/>
        </w:rPr>
        <w:tab/>
        <w:t>Mayor, Council President and Councilmembers</w:t>
      </w:r>
    </w:p>
    <w:p w:rsidR="00F10CAA" w:rsidRPr="00F15CB2" w:rsidRDefault="00F10CAA" w:rsidP="00F15CB2">
      <w:pPr>
        <w:pStyle w:val="NoSpacing"/>
        <w:rPr>
          <w:b/>
        </w:rPr>
      </w:pPr>
      <w:r w:rsidRPr="00F15CB2">
        <w:rPr>
          <w:b/>
        </w:rPr>
        <w:t>FROM:</w:t>
      </w:r>
      <w:r w:rsidR="00952769">
        <w:rPr>
          <w:b/>
        </w:rPr>
        <w:tab/>
      </w:r>
      <w:r w:rsidR="00952769">
        <w:rPr>
          <w:b/>
        </w:rPr>
        <w:tab/>
        <w:t>Tim Johnson</w:t>
      </w:r>
    </w:p>
    <w:p w:rsidR="00F10CAA" w:rsidRDefault="00F10CAA" w:rsidP="00F15CB2">
      <w:pPr>
        <w:pStyle w:val="NoSpacing"/>
        <w:pBdr>
          <w:bottom w:val="single" w:sz="12" w:space="1" w:color="auto"/>
        </w:pBdr>
        <w:rPr>
          <w:b/>
        </w:rPr>
      </w:pPr>
      <w:r w:rsidRPr="00F15CB2">
        <w:rPr>
          <w:b/>
        </w:rPr>
        <w:t>SUBJECT:</w:t>
      </w:r>
      <w:r w:rsidR="00952769">
        <w:rPr>
          <w:b/>
        </w:rPr>
        <w:tab/>
        <w:t xml:space="preserve">Gross Domestic Product </w:t>
      </w:r>
    </w:p>
    <w:p w:rsidR="00952769" w:rsidRDefault="00952769" w:rsidP="002C3E3F">
      <w:pPr>
        <w:pStyle w:val="NoSpacing"/>
        <w:jc w:val="both"/>
      </w:pPr>
      <w:r w:rsidRPr="00952769">
        <w:t xml:space="preserve">Last week, the U.S. Department of Commerce, through the Bureau of Economic Analysis, identified that the Gross </w:t>
      </w:r>
      <w:r>
        <w:t>D</w:t>
      </w:r>
      <w:r w:rsidRPr="00952769">
        <w:t xml:space="preserve">omestic </w:t>
      </w:r>
      <w:r>
        <w:t>P</w:t>
      </w:r>
      <w:r w:rsidRPr="00952769">
        <w:t>roduct</w:t>
      </w:r>
      <w:r w:rsidR="002C3E3F">
        <w:t>, (GDP)</w:t>
      </w:r>
      <w:r w:rsidRPr="00952769">
        <w:t xml:space="preserve"> fell 4.8% in the first quarter</w:t>
      </w:r>
      <w:r>
        <w:t xml:space="preserve"> of 2020.  This figure </w:t>
      </w:r>
      <w:r w:rsidR="002C3E3F">
        <w:t xml:space="preserve">along with unemployment </w:t>
      </w:r>
      <w:r w:rsidR="00A96277">
        <w:t xml:space="preserve">numbers at the federal and state level </w:t>
      </w:r>
      <w:r w:rsidR="002C3E3F">
        <w:t>provides further</w:t>
      </w:r>
      <w:r w:rsidRPr="00952769">
        <w:t xml:space="preserve"> </w:t>
      </w:r>
      <w:r w:rsidR="002C3E3F">
        <w:t>insight</w:t>
      </w:r>
      <w:r w:rsidRPr="00952769">
        <w:t xml:space="preserve"> into the deep damage the coronavirus </w:t>
      </w:r>
      <w:r w:rsidR="002C3E3F">
        <w:t xml:space="preserve">has </w:t>
      </w:r>
      <w:r w:rsidR="00CF59C4">
        <w:t>brought</w:t>
      </w:r>
      <w:r w:rsidRPr="00952769">
        <w:t xml:space="preserve"> on the economy.</w:t>
      </w:r>
    </w:p>
    <w:p w:rsidR="00010A6F" w:rsidRDefault="00010A6F" w:rsidP="002C3E3F">
      <w:pPr>
        <w:pStyle w:val="NoSpacing"/>
        <w:jc w:val="both"/>
      </w:pPr>
    </w:p>
    <w:p w:rsidR="00010A6F" w:rsidRPr="00010A6F" w:rsidRDefault="00010A6F" w:rsidP="00010A6F">
      <w:pPr>
        <w:pStyle w:val="NoSpacing"/>
        <w:jc w:val="both"/>
      </w:pPr>
      <w:r w:rsidRPr="00010A6F">
        <w:t xml:space="preserve">This </w:t>
      </w:r>
      <w:r w:rsidR="00A96277">
        <w:t xml:space="preserve">decrease </w:t>
      </w:r>
      <w:r w:rsidRPr="00010A6F">
        <w:t xml:space="preserve">marked the first negative GDP reading since the 1.1% decline in the first quarter of 2014 and the lowest level since the 8.4% plunge in </w:t>
      </w:r>
      <w:r w:rsidR="001E5E40">
        <w:t>the fourth quarter</w:t>
      </w:r>
      <w:r w:rsidRPr="00010A6F">
        <w:t xml:space="preserve"> of 2008 during the </w:t>
      </w:r>
      <w:r>
        <w:t>Great Recession.</w:t>
      </w:r>
    </w:p>
    <w:p w:rsidR="00010A6F" w:rsidRDefault="00010A6F" w:rsidP="002C3E3F">
      <w:pPr>
        <w:pStyle w:val="NoSpacing"/>
        <w:jc w:val="both"/>
      </w:pPr>
    </w:p>
    <w:p w:rsidR="00010A6F" w:rsidRPr="00952769" w:rsidRDefault="00010A6F" w:rsidP="002C3E3F">
      <w:pPr>
        <w:pStyle w:val="NoSpacing"/>
        <w:jc w:val="both"/>
      </w:pPr>
      <w:r>
        <w:t>To better understand</w:t>
      </w:r>
      <w:r w:rsidR="00B07E87">
        <w:t xml:space="preserve"> the impact, </w:t>
      </w:r>
      <w:r>
        <w:t xml:space="preserve">the value of the US GDP at the end of 2019 </w:t>
      </w:r>
      <w:r w:rsidRPr="00B07E87">
        <w:t xml:space="preserve">was </w:t>
      </w:r>
      <w:r w:rsidR="00B07E87" w:rsidRPr="00B07E87">
        <w:t xml:space="preserve">$21.5 </w:t>
      </w:r>
      <w:r w:rsidRPr="00B07E87">
        <w:t>trillion</w:t>
      </w:r>
      <w:r w:rsidR="00D915AB">
        <w:t>, the largest in the world</w:t>
      </w:r>
      <w:r w:rsidRPr="00B07E87">
        <w:t>.</w:t>
      </w:r>
      <w:r>
        <w:t xml:space="preserve"> </w:t>
      </w:r>
      <w:r w:rsidR="00CF59C4">
        <w:t>Given</w:t>
      </w:r>
      <w:r>
        <w:t xml:space="preserve"> </w:t>
      </w:r>
      <w:r w:rsidR="00CF59C4">
        <w:t xml:space="preserve">the </w:t>
      </w:r>
      <w:r>
        <w:t>estimat</w:t>
      </w:r>
      <w:r w:rsidR="00CF59C4">
        <w:t>ed</w:t>
      </w:r>
      <w:r>
        <w:t xml:space="preserve"> </w:t>
      </w:r>
      <w:r w:rsidR="00B07E87">
        <w:t>decline of 4.8 percent</w:t>
      </w:r>
      <w:r w:rsidR="0066420F">
        <w:t>,</w:t>
      </w:r>
      <w:r w:rsidR="00B07E87">
        <w:t xml:space="preserve"> </w:t>
      </w:r>
      <w:r w:rsidR="003B7C4C">
        <w:t>it</w:t>
      </w:r>
      <w:r w:rsidR="00B07E87">
        <w:t xml:space="preserve"> equates to </w:t>
      </w:r>
      <w:r w:rsidR="00CF59C4">
        <w:t xml:space="preserve">a </w:t>
      </w:r>
      <w:r w:rsidR="0066420F">
        <w:t xml:space="preserve">loss of </w:t>
      </w:r>
      <w:r w:rsidR="008B5082">
        <w:t xml:space="preserve">just over </w:t>
      </w:r>
      <w:r w:rsidR="00B07E87">
        <w:t>$1 trillion</w:t>
      </w:r>
      <w:r>
        <w:t xml:space="preserve"> </w:t>
      </w:r>
      <w:r w:rsidR="00A96277">
        <w:t>in current dollars</w:t>
      </w:r>
      <w:r w:rsidR="0066420F">
        <w:t xml:space="preserve"> </w:t>
      </w:r>
      <w:r>
        <w:t>to the economy</w:t>
      </w:r>
      <w:r w:rsidR="00B07E87">
        <w:t>.</w:t>
      </w:r>
    </w:p>
    <w:p w:rsidR="00952769" w:rsidRDefault="00952769" w:rsidP="002C3E3F">
      <w:pPr>
        <w:pStyle w:val="NoSpacing"/>
        <w:jc w:val="both"/>
        <w:rPr>
          <w:b/>
        </w:rPr>
      </w:pPr>
    </w:p>
    <w:p w:rsidR="000C35CB" w:rsidRDefault="000C35CB" w:rsidP="000C35CB">
      <w:pPr>
        <w:pStyle w:val="NoSpacing"/>
        <w:jc w:val="both"/>
      </w:pPr>
      <w:r>
        <w:t xml:space="preserve">Consumer expenditures, which </w:t>
      </w:r>
      <w:r w:rsidR="00CF59C4">
        <w:t xml:space="preserve">typically </w:t>
      </w:r>
      <w:r>
        <w:t xml:space="preserve">comprise </w:t>
      </w:r>
      <w:r w:rsidR="00CF59C4">
        <w:t>two-thirds</w:t>
      </w:r>
      <w:r>
        <w:t xml:space="preserve"> of </w:t>
      </w:r>
      <w:r w:rsidR="00B07E87">
        <w:t xml:space="preserve">the </w:t>
      </w:r>
      <w:r>
        <w:t xml:space="preserve">total </w:t>
      </w:r>
      <w:r w:rsidR="0066420F">
        <w:t xml:space="preserve">value of the </w:t>
      </w:r>
      <w:r>
        <w:t xml:space="preserve">GDP, plunged 7.6% in the </w:t>
      </w:r>
      <w:r w:rsidR="0066420F">
        <w:t xml:space="preserve">first </w:t>
      </w:r>
      <w:r>
        <w:t>quarter as all nonessential stores were closed tak</w:t>
      </w:r>
      <w:r w:rsidR="0066420F">
        <w:t>ing</w:t>
      </w:r>
      <w:r>
        <w:t xml:space="preserve"> out most retailing in the nation. Spending on durable goods, such as cars, furniture and appliances tumbled 16.1% while expenditures on services, such as health, personal and professional services were down 10.2%.</w:t>
      </w:r>
    </w:p>
    <w:p w:rsidR="000C35CB" w:rsidRDefault="000C35CB" w:rsidP="000C35CB">
      <w:pPr>
        <w:pStyle w:val="NoSpacing"/>
        <w:jc w:val="both"/>
      </w:pPr>
    </w:p>
    <w:p w:rsidR="000C35CB" w:rsidRDefault="003B7C4C" w:rsidP="000C35CB">
      <w:pPr>
        <w:pStyle w:val="NoSpacing"/>
        <w:jc w:val="both"/>
      </w:pPr>
      <w:r>
        <w:t>Exports</w:t>
      </w:r>
      <w:r w:rsidR="000C35CB">
        <w:t xml:space="preserve"> dropped 8.7% while imports fell 15.3%, including a 30% drop in services.</w:t>
      </w:r>
    </w:p>
    <w:p w:rsidR="000C35CB" w:rsidRDefault="000C35CB" w:rsidP="002C3E3F">
      <w:pPr>
        <w:pStyle w:val="NoSpacing"/>
        <w:jc w:val="both"/>
      </w:pPr>
    </w:p>
    <w:p w:rsidR="000C35CB" w:rsidRDefault="000C35CB" w:rsidP="000C35CB">
      <w:pPr>
        <w:pStyle w:val="NoSpacing"/>
        <w:jc w:val="both"/>
      </w:pPr>
      <w:r>
        <w:t xml:space="preserve">Most economists </w:t>
      </w:r>
      <w:r w:rsidR="00E8150C">
        <w:t xml:space="preserve">already </w:t>
      </w:r>
      <w:r>
        <w:t xml:space="preserve">see the </w:t>
      </w:r>
      <w:r w:rsidR="00E8150C">
        <w:t>nation</w:t>
      </w:r>
      <w:r>
        <w:t xml:space="preserve"> in </w:t>
      </w:r>
      <w:r w:rsidR="003B7C4C">
        <w:t xml:space="preserve">a </w:t>
      </w:r>
      <w:r>
        <w:t>recession even though the technical definition is generally two consecutive quarters of negative growth. Th</w:t>
      </w:r>
      <w:r w:rsidR="008B5082">
        <w:t>is</w:t>
      </w:r>
      <w:r>
        <w:t xml:space="preserve"> view is largely </w:t>
      </w:r>
      <w:r w:rsidR="008B5082">
        <w:t xml:space="preserve">shared </w:t>
      </w:r>
      <w:r>
        <w:t xml:space="preserve">because the first-quarter numbers </w:t>
      </w:r>
      <w:r w:rsidR="008B5082">
        <w:t xml:space="preserve">while they </w:t>
      </w:r>
      <w:r>
        <w:t xml:space="preserve">only include a few weeks of the economic shutdown brought about by the </w:t>
      </w:r>
      <w:r w:rsidR="003B7C4C">
        <w:t>coronavirus</w:t>
      </w:r>
      <w:r>
        <w:t xml:space="preserve"> probably underestimate the real damage</w:t>
      </w:r>
      <w:r w:rsidR="008B5082">
        <w:t xml:space="preserve"> and the</w:t>
      </w:r>
      <w:r w:rsidR="003B7C4C">
        <w:t>ir</w:t>
      </w:r>
      <w:r w:rsidR="008B5082">
        <w:t xml:space="preserve"> future impacts</w:t>
      </w:r>
      <w:r w:rsidR="003B7C4C">
        <w:t>.</w:t>
      </w:r>
      <w:r w:rsidR="008B5082">
        <w:t xml:space="preserve"> </w:t>
      </w:r>
    </w:p>
    <w:p w:rsidR="003B7C4C" w:rsidRDefault="003B7C4C" w:rsidP="000C35CB">
      <w:pPr>
        <w:pStyle w:val="NoSpacing"/>
        <w:jc w:val="both"/>
      </w:pPr>
    </w:p>
    <w:p w:rsidR="000C35CB" w:rsidRDefault="000C35CB" w:rsidP="000C35CB">
      <w:pPr>
        <w:pStyle w:val="NoSpacing"/>
        <w:jc w:val="both"/>
      </w:pPr>
      <w:r>
        <w:t>The Bureau of Economic Analysis</w:t>
      </w:r>
      <w:r w:rsidR="003B7C4C">
        <w:t xml:space="preserve"> which is the federal agency that calculates the GDP</w:t>
      </w:r>
      <w:r>
        <w:t xml:space="preserve"> pointed out in a technical note</w:t>
      </w:r>
      <w:r w:rsidR="00E8150C">
        <w:t xml:space="preserve"> last week </w:t>
      </w:r>
      <w:r w:rsidR="003B7C4C">
        <w:t xml:space="preserve">that </w:t>
      </w:r>
      <w:r w:rsidR="00E8150C">
        <w:t>when it released the GDP</w:t>
      </w:r>
      <w:r>
        <w:t xml:space="preserve"> the initial reading was probably inaccurate.</w:t>
      </w:r>
    </w:p>
    <w:p w:rsidR="000C35CB" w:rsidRDefault="000C35CB" w:rsidP="000C35CB">
      <w:pPr>
        <w:pStyle w:val="NoSpacing"/>
        <w:jc w:val="both"/>
      </w:pPr>
    </w:p>
    <w:p w:rsidR="0066420F" w:rsidRDefault="0066420F" w:rsidP="000C35CB">
      <w:pPr>
        <w:pStyle w:val="NoSpacing"/>
        <w:jc w:val="both"/>
      </w:pPr>
    </w:p>
    <w:p w:rsidR="00E8150C" w:rsidRPr="00E8150C" w:rsidRDefault="00E8150C" w:rsidP="00E8150C">
      <w:pPr>
        <w:pStyle w:val="NoSpacing"/>
        <w:ind w:left="720"/>
        <w:jc w:val="both"/>
        <w:rPr>
          <w:i/>
        </w:rPr>
      </w:pPr>
      <w:r w:rsidRPr="00E8150C">
        <w:rPr>
          <w:i/>
        </w:rPr>
        <w:t>“</w:t>
      </w:r>
      <w:r w:rsidR="000C35CB" w:rsidRPr="00E8150C">
        <w:rPr>
          <w:i/>
        </w:rPr>
        <w:t xml:space="preserve">The coronavirus lockdown “led to rapid changes in demand, as businesses and schools </w:t>
      </w:r>
    </w:p>
    <w:p w:rsidR="00E8150C" w:rsidRDefault="000C35CB" w:rsidP="00E8150C">
      <w:pPr>
        <w:pStyle w:val="NoSpacing"/>
        <w:ind w:left="720"/>
        <w:jc w:val="both"/>
        <w:rPr>
          <w:i/>
        </w:rPr>
      </w:pPr>
      <w:r w:rsidRPr="00E8150C">
        <w:rPr>
          <w:i/>
        </w:rPr>
        <w:t xml:space="preserve">switched to remote work or canceled operations, and consumers canceled, restricted, or </w:t>
      </w:r>
    </w:p>
    <w:p w:rsidR="00E8150C" w:rsidRDefault="000C35CB" w:rsidP="00E8150C">
      <w:pPr>
        <w:pStyle w:val="NoSpacing"/>
        <w:ind w:left="720"/>
        <w:jc w:val="both"/>
        <w:rPr>
          <w:i/>
        </w:rPr>
      </w:pPr>
      <w:r w:rsidRPr="00E8150C">
        <w:rPr>
          <w:i/>
        </w:rPr>
        <w:t xml:space="preserve">redirected their spending. The full economic effects of the COVID-19 pandemic </w:t>
      </w:r>
    </w:p>
    <w:p w:rsidR="00E8150C" w:rsidRDefault="000C35CB" w:rsidP="00E8150C">
      <w:pPr>
        <w:pStyle w:val="NoSpacing"/>
        <w:ind w:left="720"/>
        <w:jc w:val="both"/>
        <w:rPr>
          <w:i/>
        </w:rPr>
      </w:pPr>
      <w:r w:rsidRPr="00E8150C">
        <w:rPr>
          <w:i/>
        </w:rPr>
        <w:t xml:space="preserve">cannot be quantified in the GDP estimate for the first quarter of 2020 because the </w:t>
      </w:r>
    </w:p>
    <w:p w:rsidR="000C35CB" w:rsidRPr="00E8150C" w:rsidRDefault="000C35CB" w:rsidP="00E8150C">
      <w:pPr>
        <w:pStyle w:val="NoSpacing"/>
        <w:ind w:left="720"/>
        <w:jc w:val="both"/>
        <w:rPr>
          <w:i/>
        </w:rPr>
      </w:pPr>
      <w:r w:rsidRPr="00E8150C">
        <w:rPr>
          <w:i/>
        </w:rPr>
        <w:t>impacts are generally embedded in source data and cannot be separately identified</w:t>
      </w:r>
      <w:r w:rsidR="00E8150C" w:rsidRPr="00E8150C">
        <w:rPr>
          <w:i/>
        </w:rPr>
        <w:t>.</w:t>
      </w:r>
      <w:r w:rsidRPr="00E8150C">
        <w:rPr>
          <w:i/>
        </w:rPr>
        <w:t>”</w:t>
      </w:r>
    </w:p>
    <w:p w:rsidR="00E8150C" w:rsidRDefault="00E8150C" w:rsidP="00E8150C">
      <w:pPr>
        <w:pStyle w:val="NoSpacing"/>
        <w:ind w:left="720"/>
        <w:jc w:val="both"/>
      </w:pPr>
    </w:p>
    <w:p w:rsidR="00E8150C" w:rsidRDefault="00E8150C" w:rsidP="00E8150C">
      <w:pPr>
        <w:pStyle w:val="NoSpacing"/>
        <w:ind w:left="720"/>
        <w:jc w:val="both"/>
      </w:pPr>
    </w:p>
    <w:p w:rsidR="000C35CB" w:rsidRDefault="000C35CB" w:rsidP="000C35CB">
      <w:pPr>
        <w:pStyle w:val="NoSpacing"/>
        <w:jc w:val="both"/>
      </w:pPr>
      <w:r>
        <w:t xml:space="preserve">When the </w:t>
      </w:r>
      <w:r w:rsidR="003B7C4C">
        <w:t xml:space="preserve">Bureau of Economic Analysis </w:t>
      </w:r>
      <w:r>
        <w:t>makes its revisions to the initial GDP reading, the result</w:t>
      </w:r>
      <w:r w:rsidR="00B07E87">
        <w:t>s</w:t>
      </w:r>
      <w:r>
        <w:t xml:space="preserve"> could show a</w:t>
      </w:r>
      <w:r w:rsidR="00E8150C">
        <w:t xml:space="preserve">n increased </w:t>
      </w:r>
      <w:r>
        <w:t>decline</w:t>
      </w:r>
      <w:r w:rsidR="00B07E87">
        <w:t>.</w:t>
      </w:r>
      <w:r w:rsidR="00E8150C">
        <w:t xml:space="preserve">  Such was the case during</w:t>
      </w:r>
      <w:r>
        <w:t xml:space="preserve"> the </w:t>
      </w:r>
      <w:r w:rsidR="00E8150C">
        <w:t>Great Recession.  The</w:t>
      </w:r>
      <w:r>
        <w:t xml:space="preserve"> first estimate for </w:t>
      </w:r>
      <w:r w:rsidR="00E8150C">
        <w:t xml:space="preserve">fourth </w:t>
      </w:r>
      <w:r w:rsidR="00E8150C">
        <w:lastRenderedPageBreak/>
        <w:t xml:space="preserve">quarter of </w:t>
      </w:r>
      <w:r>
        <w:t>2008 was a drop of 3.8%</w:t>
      </w:r>
      <w:r w:rsidR="00E8150C">
        <w:t xml:space="preserve">.  However, by the revised release, it </w:t>
      </w:r>
      <w:r w:rsidR="00B07E87">
        <w:t xml:space="preserve">had </w:t>
      </w:r>
      <w:r>
        <w:t>more than doubled by the time the government went through all the numbers</w:t>
      </w:r>
      <w:r w:rsidR="00B07E87">
        <w:t xml:space="preserve"> and the subsequent revision.</w:t>
      </w:r>
      <w:r>
        <w:t xml:space="preserve"> </w:t>
      </w:r>
    </w:p>
    <w:p w:rsidR="00B07E87" w:rsidRDefault="00B07E87" w:rsidP="002C3E3F">
      <w:pPr>
        <w:pStyle w:val="NoSpacing"/>
        <w:jc w:val="both"/>
      </w:pPr>
      <w:r>
        <w:t>BACKGROUND</w:t>
      </w:r>
    </w:p>
    <w:p w:rsidR="00A96277" w:rsidRDefault="00A96277" w:rsidP="00A96277">
      <w:pPr>
        <w:pStyle w:val="NoSpacing"/>
        <w:jc w:val="both"/>
      </w:pPr>
      <w:r>
        <w:t>Y</w:t>
      </w:r>
      <w:r w:rsidRPr="002C3E3F">
        <w:t xml:space="preserve">ou will </w:t>
      </w:r>
      <w:r>
        <w:t xml:space="preserve">undoubtably </w:t>
      </w:r>
      <w:r w:rsidRPr="002C3E3F">
        <w:t xml:space="preserve">read </w:t>
      </w:r>
      <w:r>
        <w:t xml:space="preserve">more </w:t>
      </w:r>
      <w:r w:rsidRPr="002C3E3F">
        <w:t xml:space="preserve">about the GDP </w:t>
      </w:r>
      <w:r w:rsidR="00FF43AF">
        <w:t xml:space="preserve">in the near future </w:t>
      </w:r>
      <w:r>
        <w:t xml:space="preserve">as it pertains to the calculation of a recession and when it began due to the coronavirus.  </w:t>
      </w:r>
      <w:r w:rsidR="00FF43AF">
        <w:t>So, the additional value</w:t>
      </w:r>
      <w:r>
        <w:t xml:space="preserve"> of this memo is to provide relevant information </w:t>
      </w:r>
      <w:r w:rsidR="00FF43AF">
        <w:t xml:space="preserve">and </w:t>
      </w:r>
      <w:r>
        <w:t xml:space="preserve">insight </w:t>
      </w:r>
      <w:r w:rsidR="00FF43AF">
        <w:t xml:space="preserve">for a </w:t>
      </w:r>
      <w:r>
        <w:t xml:space="preserve">better understanding of </w:t>
      </w:r>
      <w:r w:rsidR="00FF43AF">
        <w:t xml:space="preserve">the GDP </w:t>
      </w:r>
      <w:r w:rsidR="008B5082">
        <w:t>at the national,</w:t>
      </w:r>
      <w:r w:rsidR="00FF43AF">
        <w:t xml:space="preserve"> state and </w:t>
      </w:r>
      <w:r w:rsidR="008B5082">
        <w:t>local level</w:t>
      </w:r>
      <w:r>
        <w:t>.</w:t>
      </w:r>
    </w:p>
    <w:p w:rsidR="00A96277" w:rsidRDefault="00A96277" w:rsidP="002C3E3F">
      <w:pPr>
        <w:pStyle w:val="NoSpacing"/>
        <w:jc w:val="both"/>
      </w:pPr>
    </w:p>
    <w:p w:rsidR="00CF59C4" w:rsidRDefault="00A96277" w:rsidP="002C3E3F">
      <w:pPr>
        <w:pStyle w:val="NoSpacing"/>
        <w:jc w:val="both"/>
      </w:pPr>
      <w:r>
        <w:t>Therefore, i</w:t>
      </w:r>
      <w:r w:rsidR="00CF59C4">
        <w:t xml:space="preserve">n the effort to understand </w:t>
      </w:r>
      <w:r>
        <w:t>the GDP</w:t>
      </w:r>
      <w:r w:rsidR="00CF59C4">
        <w:t xml:space="preserve">, </w:t>
      </w:r>
      <w:r w:rsidR="00AC3A69">
        <w:t>the following present</w:t>
      </w:r>
      <w:r w:rsidR="008B5082">
        <w:t>s</w:t>
      </w:r>
      <w:r w:rsidR="00AC3A69">
        <w:t xml:space="preserve"> a short explanation</w:t>
      </w:r>
      <w:r w:rsidR="008B5082">
        <w:t>.</w:t>
      </w:r>
    </w:p>
    <w:p w:rsidR="00CF59C4" w:rsidRDefault="00CF59C4" w:rsidP="002C3E3F">
      <w:pPr>
        <w:pStyle w:val="NoSpacing"/>
        <w:jc w:val="both"/>
      </w:pPr>
    </w:p>
    <w:p w:rsidR="00CF59C4" w:rsidRDefault="002C3E3F" w:rsidP="002C3E3F">
      <w:pPr>
        <w:pStyle w:val="NoSpacing"/>
        <w:jc w:val="both"/>
      </w:pPr>
      <w:r w:rsidRPr="002C3E3F">
        <w:t xml:space="preserve">The </w:t>
      </w:r>
      <w:r w:rsidR="00952769" w:rsidRPr="002C3E3F">
        <w:t>GDP is the total value of all final goods and services produced in an economy, within a country's borders. </w:t>
      </w:r>
      <w:r>
        <w:t xml:space="preserve"> </w:t>
      </w:r>
      <w:r w:rsidR="00CF59C4">
        <w:t xml:space="preserve">Over the years, </w:t>
      </w:r>
      <w:r w:rsidR="00AC3A69">
        <w:t>economists in the nation calculated and used</w:t>
      </w:r>
      <w:r w:rsidR="00CF59C4">
        <w:t xml:space="preserve"> the term Gross National Product</w:t>
      </w:r>
      <w:r w:rsidR="00D915AB">
        <w:t>, GNP</w:t>
      </w:r>
      <w:r w:rsidR="00CF59C4">
        <w:t xml:space="preserve"> as well.  The United States government stopped using that equation </w:t>
      </w:r>
      <w:r w:rsidR="00A96277">
        <w:t xml:space="preserve">in 1991, </w:t>
      </w:r>
      <w:r w:rsidR="00CF59C4">
        <w:t xml:space="preserve">in favor of </w:t>
      </w:r>
      <w:r w:rsidR="00A96277">
        <w:t>the globally preferred GDP equation</w:t>
      </w:r>
      <w:r w:rsidR="00D915AB">
        <w:t>.</w:t>
      </w:r>
    </w:p>
    <w:p w:rsidR="00CF59C4" w:rsidRDefault="00CF59C4" w:rsidP="002C3E3F">
      <w:pPr>
        <w:pStyle w:val="NoSpacing"/>
        <w:jc w:val="both"/>
      </w:pPr>
    </w:p>
    <w:p w:rsidR="002C3E3F" w:rsidRDefault="00A96277" w:rsidP="002C3E3F">
      <w:pPr>
        <w:pStyle w:val="NoSpacing"/>
        <w:jc w:val="both"/>
      </w:pPr>
      <w:r>
        <w:t xml:space="preserve">A GDP </w:t>
      </w:r>
      <w:r w:rsidR="00010A6F">
        <w:t xml:space="preserve">is calculated by incorporating </w:t>
      </w:r>
      <w:r w:rsidR="00AC3A69">
        <w:t xml:space="preserve">four </w:t>
      </w:r>
      <w:r w:rsidR="00010A6F">
        <w:t>elements.  These include:  Consumption, Investment, Government Spending and Exports minus Imports.</w:t>
      </w:r>
      <w:r>
        <w:t xml:space="preserve"> Below is the </w:t>
      </w:r>
      <w:r w:rsidR="00AC3A69">
        <w:t>distributive</w:t>
      </w:r>
      <w:r>
        <w:t xml:space="preserve"> equation used to calculate </w:t>
      </w:r>
      <w:r w:rsidR="00AC3A69">
        <w:t>a GDP.</w:t>
      </w:r>
    </w:p>
    <w:p w:rsidR="002C3E3F" w:rsidRDefault="002C3E3F" w:rsidP="002C3E3F">
      <w:pPr>
        <w:pStyle w:val="NoSpacing"/>
        <w:jc w:val="both"/>
      </w:pPr>
    </w:p>
    <w:p w:rsidR="00010A6F" w:rsidRDefault="00010A6F" w:rsidP="00010A6F">
      <w:pPr>
        <w:pStyle w:val="NoSpacing"/>
        <w:jc w:val="center"/>
      </w:pPr>
      <w:r>
        <w:t>GDP = C + I + G + (X - M)</w:t>
      </w:r>
    </w:p>
    <w:p w:rsidR="00010A6F" w:rsidRDefault="00010A6F" w:rsidP="00010A6F">
      <w:pPr>
        <w:pStyle w:val="NoSpacing"/>
        <w:jc w:val="both"/>
      </w:pPr>
    </w:p>
    <w:p w:rsidR="00010A6F" w:rsidRDefault="00010A6F" w:rsidP="00010A6F">
      <w:pPr>
        <w:pStyle w:val="NoSpacing"/>
        <w:jc w:val="both"/>
      </w:pPr>
      <w:r>
        <w:t>“C”</w:t>
      </w:r>
      <w:r w:rsidR="00AC3A69">
        <w:t xml:space="preserve"> stands for </w:t>
      </w:r>
      <w:r>
        <w:t>consumption</w:t>
      </w:r>
      <w:r w:rsidR="00AC3A69">
        <w:t>. It</w:t>
      </w:r>
      <w:r>
        <w:t xml:space="preserve"> consists of private expenditures of households in the economy. It typically makes up two-thirds of the economy. The consumption expenditures include three categories: </w:t>
      </w:r>
      <w:r w:rsidR="0066420F">
        <w:t>D</w:t>
      </w:r>
      <w:r>
        <w:t xml:space="preserve">urable </w:t>
      </w:r>
      <w:r w:rsidR="0066420F">
        <w:t>G</w:t>
      </w:r>
      <w:r>
        <w:t>oods</w:t>
      </w:r>
      <w:r w:rsidR="0066420F">
        <w:t xml:space="preserve"> </w:t>
      </w:r>
      <w:r w:rsidR="008B5082">
        <w:t xml:space="preserve">includes items </w:t>
      </w:r>
      <w:r w:rsidR="0066420F">
        <w:t>such as cars, furniture and appliances.</w:t>
      </w:r>
      <w:r>
        <w:t xml:space="preserve"> </w:t>
      </w:r>
      <w:r w:rsidR="008B5082">
        <w:t>N</w:t>
      </w:r>
      <w:r>
        <w:t>on-</w:t>
      </w:r>
      <w:r w:rsidR="008B5082">
        <w:t>D</w:t>
      </w:r>
      <w:r>
        <w:t xml:space="preserve">urable </w:t>
      </w:r>
      <w:r w:rsidR="008B5082">
        <w:t>G</w:t>
      </w:r>
      <w:r>
        <w:t>oods</w:t>
      </w:r>
      <w:r w:rsidR="008B5082">
        <w:t xml:space="preserve"> include items such as food and gasoline.</w:t>
      </w:r>
      <w:r>
        <w:t xml:space="preserve"> </w:t>
      </w:r>
      <w:r w:rsidR="008B5082">
        <w:t>S</w:t>
      </w:r>
      <w:r>
        <w:t>ervices</w:t>
      </w:r>
      <w:r w:rsidR="008B5082">
        <w:t xml:space="preserve"> includes items such as medical, educational and personal and professional services.</w:t>
      </w:r>
    </w:p>
    <w:p w:rsidR="00010A6F" w:rsidRDefault="00010A6F" w:rsidP="00010A6F">
      <w:pPr>
        <w:pStyle w:val="NoSpacing"/>
        <w:jc w:val="both"/>
      </w:pPr>
    </w:p>
    <w:p w:rsidR="00392B4C" w:rsidRDefault="00010A6F" w:rsidP="00010A6F">
      <w:pPr>
        <w:pStyle w:val="NoSpacing"/>
        <w:jc w:val="both"/>
      </w:pPr>
      <w:r>
        <w:t xml:space="preserve"> “I” </w:t>
      </w:r>
      <w:r w:rsidR="00AC3A69">
        <w:t xml:space="preserve">stands for </w:t>
      </w:r>
      <w:r>
        <w:t>investment</w:t>
      </w:r>
      <w:r w:rsidR="00AC3A69">
        <w:t>. It</w:t>
      </w:r>
      <w:r>
        <w:t xml:space="preserve"> includes business investment such as the purchase of assets but does not include exchanges of existing assets </w:t>
      </w:r>
      <w:r w:rsidR="0066420F">
        <w:t>s</w:t>
      </w:r>
      <w:r>
        <w:t xml:space="preserve">uch as property or equipment. “Investment” in GDP does not mean purchases of financial products. It is important to note that buying financial products is classed as ‘saving,’ as opposed to investment. </w:t>
      </w:r>
    </w:p>
    <w:p w:rsidR="00392B4C" w:rsidRDefault="00392B4C" w:rsidP="00010A6F">
      <w:pPr>
        <w:pStyle w:val="NoSpacing"/>
        <w:jc w:val="both"/>
      </w:pPr>
    </w:p>
    <w:p w:rsidR="009A470D" w:rsidRDefault="00010A6F" w:rsidP="00010A6F">
      <w:pPr>
        <w:pStyle w:val="NoSpacing"/>
        <w:jc w:val="both"/>
      </w:pPr>
      <w:r>
        <w:t xml:space="preserve">“G” </w:t>
      </w:r>
      <w:r w:rsidR="00AC3A69">
        <w:t xml:space="preserve">stands for </w:t>
      </w:r>
      <w:r>
        <w:t>government spending</w:t>
      </w:r>
      <w:r w:rsidR="00AC3A69">
        <w:t>.  It</w:t>
      </w:r>
      <w:r>
        <w:t xml:space="preserve"> is the sum of government expenditures on final goods and services. Transfer payments made by the government are not counted because these payments do not reflect a purchase by the government, rather a movement of income. They are captured in “C” when the payments are spent. </w:t>
      </w:r>
    </w:p>
    <w:p w:rsidR="009A470D" w:rsidRDefault="009A470D" w:rsidP="00010A6F">
      <w:pPr>
        <w:pStyle w:val="NoSpacing"/>
        <w:jc w:val="both"/>
      </w:pPr>
    </w:p>
    <w:p w:rsidR="002C3E3F" w:rsidRDefault="00010A6F" w:rsidP="00010A6F">
      <w:pPr>
        <w:pStyle w:val="NoSpacing"/>
        <w:jc w:val="both"/>
      </w:pPr>
      <w:r>
        <w:t xml:space="preserve">“X” </w:t>
      </w:r>
      <w:r w:rsidR="00FF43AF">
        <w:t xml:space="preserve">stands for </w:t>
      </w:r>
      <w:r>
        <w:t>(exports)</w:t>
      </w:r>
      <w:r w:rsidR="00FF43AF">
        <w:t>.  This category</w:t>
      </w:r>
      <w:r>
        <w:t xml:space="preserve"> captures the amount a country produces, including goods and services produced for other nations’ consumption. “M” </w:t>
      </w:r>
      <w:r w:rsidR="00FF43AF">
        <w:t xml:space="preserve">stands for </w:t>
      </w:r>
      <w:r>
        <w:t xml:space="preserve">(imports) </w:t>
      </w:r>
      <w:r w:rsidR="00FF43AF">
        <w:t>and is subtracted from exports</w:t>
      </w:r>
      <w:r>
        <w:t>.</w:t>
      </w:r>
    </w:p>
    <w:p w:rsidR="002C3E3F" w:rsidRDefault="002C3E3F" w:rsidP="002C3E3F">
      <w:pPr>
        <w:pStyle w:val="NoSpacing"/>
        <w:jc w:val="both"/>
      </w:pPr>
    </w:p>
    <w:p w:rsidR="002C3E3F" w:rsidRDefault="002C3E3F" w:rsidP="002C3E3F">
      <w:pPr>
        <w:pStyle w:val="NoSpacing"/>
        <w:jc w:val="both"/>
      </w:pPr>
      <w:r>
        <w:t>WASHINGTON</w:t>
      </w:r>
    </w:p>
    <w:p w:rsidR="00FF43AF" w:rsidRDefault="00FF43AF" w:rsidP="002C3E3F">
      <w:pPr>
        <w:pStyle w:val="NoSpacing"/>
        <w:jc w:val="both"/>
      </w:pPr>
      <w:r>
        <w:t xml:space="preserve">The same equation can be applied to states and counties.  It can also be applied to </w:t>
      </w:r>
      <w:r w:rsidR="00D915AB">
        <w:t>cities;</w:t>
      </w:r>
      <w:r>
        <w:t xml:space="preserve"> however, </w:t>
      </w:r>
      <w:r w:rsidR="0066420F">
        <w:t xml:space="preserve">it requires significant research and may be void of </w:t>
      </w:r>
      <w:r w:rsidR="003B7C4C">
        <w:t>base-</w:t>
      </w:r>
      <w:r w:rsidR="0066420F">
        <w:t xml:space="preserve">data </w:t>
      </w:r>
      <w:r>
        <w:t xml:space="preserve">specifically </w:t>
      </w:r>
      <w:r w:rsidR="0066420F">
        <w:t xml:space="preserve">regarding </w:t>
      </w:r>
      <w:r>
        <w:t>sources o</w:t>
      </w:r>
      <w:r w:rsidR="0066420F">
        <w:t>n</w:t>
      </w:r>
      <w:r>
        <w:t xml:space="preserve"> exports and imports.  </w:t>
      </w:r>
    </w:p>
    <w:p w:rsidR="00FF43AF" w:rsidRDefault="00FF43AF" w:rsidP="002C3E3F">
      <w:pPr>
        <w:pStyle w:val="NoSpacing"/>
        <w:jc w:val="both"/>
      </w:pPr>
    </w:p>
    <w:p w:rsidR="002C3E3F" w:rsidRDefault="003B7C4C" w:rsidP="002C3E3F">
      <w:pPr>
        <w:pStyle w:val="NoSpacing"/>
        <w:jc w:val="both"/>
      </w:pPr>
      <w:r>
        <w:lastRenderedPageBreak/>
        <w:t>However, a</w:t>
      </w:r>
      <w:r w:rsidR="008B5082">
        <w:t xml:space="preserve">ccording to the Bureau of Economic Analysis, </w:t>
      </w:r>
      <w:r w:rsidR="002C3E3F">
        <w:t xml:space="preserve">Washington State had </w:t>
      </w:r>
      <w:r w:rsidR="00FF43AF" w:rsidRPr="00FF43AF">
        <w:t>a GDP</w:t>
      </w:r>
      <w:r w:rsidR="002C3E3F">
        <w:t xml:space="preserve"> of $610.5 </w:t>
      </w:r>
      <w:r w:rsidR="00FF43AF">
        <w:t>b</w:t>
      </w:r>
      <w:r w:rsidR="002C3E3F">
        <w:t xml:space="preserve">illion at the end of 2019. </w:t>
      </w:r>
      <w:r w:rsidR="00AC3A69">
        <w:t xml:space="preserve">Washington had the highest GDP </w:t>
      </w:r>
      <w:r w:rsidR="00FF43AF">
        <w:t xml:space="preserve">percentage </w:t>
      </w:r>
      <w:r w:rsidR="00AC3A69">
        <w:t xml:space="preserve">growth rate in the nation at 3.4% in 2019.  </w:t>
      </w:r>
      <w:r>
        <w:t>Significantly important is that</w:t>
      </w:r>
      <w:r w:rsidR="002C3E3F">
        <w:t xml:space="preserve"> Washington’s GDP has been growing at 6%-8% per year </w:t>
      </w:r>
      <w:r w:rsidR="00FF43AF">
        <w:t>over</w:t>
      </w:r>
      <w:r w:rsidR="002C3E3F">
        <w:t xml:space="preserve"> the last 3 years which is much greater than the national average. Specifically, </w:t>
      </w:r>
      <w:r w:rsidR="00AC3A69">
        <w:t xml:space="preserve">in the fourth quarter of </w:t>
      </w:r>
      <w:r w:rsidR="002C3E3F">
        <w:t>2019</w:t>
      </w:r>
      <w:r w:rsidR="00FF43AF">
        <w:t xml:space="preserve">.  </w:t>
      </w:r>
    </w:p>
    <w:p w:rsidR="00D915AB" w:rsidRDefault="00D915AB" w:rsidP="002C3E3F">
      <w:pPr>
        <w:pStyle w:val="NoSpacing"/>
        <w:jc w:val="both"/>
      </w:pPr>
    </w:p>
    <w:p w:rsidR="00D915AB" w:rsidRDefault="003B7C4C" w:rsidP="002C3E3F">
      <w:pPr>
        <w:pStyle w:val="NoSpacing"/>
        <w:jc w:val="both"/>
      </w:pPr>
      <w:r>
        <w:t xml:space="preserve">Recall in the economic development </w:t>
      </w:r>
      <w:r w:rsidR="004E2AB2">
        <w:t>framework, “</w:t>
      </w:r>
      <w:r>
        <w:t xml:space="preserve">Prosperity Beckons,” it was identified that </w:t>
      </w:r>
      <w:r w:rsidR="00D915AB">
        <w:t>King County had the 6</w:t>
      </w:r>
      <w:r w:rsidR="00D915AB" w:rsidRPr="00D915AB">
        <w:rPr>
          <w:vertAlign w:val="superscript"/>
        </w:rPr>
        <w:t>th</w:t>
      </w:r>
      <w:r w:rsidR="00D915AB">
        <w:t xml:space="preserve"> largest GDP by county in the nation in 2018.  The pent-up demands of consumption in both the state and county could bode well in the return of a future full operating Federal Way economy.</w:t>
      </w:r>
      <w:r w:rsidR="004E2AB2">
        <w:t xml:space="preserve"> Also, </w:t>
      </w:r>
    </w:p>
    <w:p w:rsidR="004E2AB2" w:rsidRDefault="004E2AB2" w:rsidP="002C3E3F">
      <w:pPr>
        <w:pStyle w:val="NoSpacing"/>
        <w:jc w:val="both"/>
      </w:pPr>
      <w:r>
        <w:t>Economic development has been examining savings.  Preliminary information illustrates that it is possible that Americans, including Washingtonians may have been saving beyond national averages.  A future report will examine that information and the future for recovery.</w:t>
      </w:r>
      <w:bookmarkStart w:id="0" w:name="_GoBack"/>
      <w:bookmarkEnd w:id="0"/>
    </w:p>
    <w:p w:rsidR="00D915AB" w:rsidRDefault="00D915AB" w:rsidP="002C3E3F">
      <w:pPr>
        <w:pStyle w:val="NoSpacing"/>
        <w:jc w:val="both"/>
      </w:pPr>
    </w:p>
    <w:p w:rsidR="0066420F" w:rsidRDefault="0066420F" w:rsidP="002C3E3F">
      <w:pPr>
        <w:pStyle w:val="NoSpacing"/>
        <w:jc w:val="both"/>
      </w:pPr>
      <w:r>
        <w:t>SUMMARY</w:t>
      </w:r>
    </w:p>
    <w:p w:rsidR="0066420F" w:rsidRDefault="0066420F" w:rsidP="002C3E3F">
      <w:pPr>
        <w:pStyle w:val="NoSpacing"/>
        <w:jc w:val="both"/>
      </w:pPr>
      <w:r>
        <w:t>Our nation does not make it easy for people to follow economics and corresponding performance measures and who is responsible for them.</w:t>
      </w:r>
    </w:p>
    <w:p w:rsidR="0066420F" w:rsidRDefault="0066420F" w:rsidP="002C3E3F">
      <w:pPr>
        <w:pStyle w:val="NoSpacing"/>
        <w:jc w:val="both"/>
      </w:pPr>
    </w:p>
    <w:p w:rsidR="0066420F" w:rsidRDefault="00D915AB" w:rsidP="002C3E3F">
      <w:pPr>
        <w:pStyle w:val="NoSpacing"/>
        <w:jc w:val="both"/>
      </w:pPr>
      <w:r>
        <w:t>For example, t</w:t>
      </w:r>
      <w:r w:rsidR="0066420F">
        <w:t>he Bureau of Economic Analysis which is a federal agency within the Department of Commerce calculates and presents the quarter and year ending data for the nation’s, states and counties GDPs.</w:t>
      </w:r>
    </w:p>
    <w:p w:rsidR="0066420F" w:rsidRDefault="0066420F" w:rsidP="002C3E3F">
      <w:pPr>
        <w:pStyle w:val="NoSpacing"/>
        <w:jc w:val="both"/>
      </w:pPr>
    </w:p>
    <w:p w:rsidR="0066420F" w:rsidRDefault="0066420F" w:rsidP="002C3E3F">
      <w:pPr>
        <w:pStyle w:val="NoSpacing"/>
        <w:jc w:val="both"/>
      </w:pPr>
      <w:r>
        <w:t xml:space="preserve">Meanwhile, </w:t>
      </w:r>
      <w:r w:rsidR="00D915AB">
        <w:t xml:space="preserve">another organization with a similar name, </w:t>
      </w:r>
      <w:r>
        <w:t xml:space="preserve">the National Bureau of Economic </w:t>
      </w:r>
      <w:r w:rsidR="00D915AB">
        <w:t>Research, a</w:t>
      </w:r>
      <w:r w:rsidR="008B5082">
        <w:t xml:space="preserve"> private non-profit organization, determines the beginning and end of recessions.</w:t>
      </w:r>
    </w:p>
    <w:p w:rsidR="00D915AB" w:rsidRDefault="00D915AB" w:rsidP="002C3E3F">
      <w:pPr>
        <w:pStyle w:val="NoSpacing"/>
        <w:jc w:val="both"/>
      </w:pPr>
    </w:p>
    <w:p w:rsidR="00D915AB" w:rsidRDefault="00D915AB" w:rsidP="002C3E3F">
      <w:pPr>
        <w:pStyle w:val="NoSpacing"/>
        <w:jc w:val="both"/>
      </w:pPr>
      <w:r>
        <w:t>It is confusing, but city staff is here to support your efforts. Should you have any questions, we are available at your convenience.</w:t>
      </w:r>
    </w:p>
    <w:p w:rsidR="00D915AB" w:rsidRDefault="00D915AB" w:rsidP="002C3E3F">
      <w:pPr>
        <w:pStyle w:val="NoSpacing"/>
        <w:jc w:val="both"/>
      </w:pPr>
    </w:p>
    <w:p w:rsidR="00D915AB" w:rsidRDefault="00D915AB" w:rsidP="002C3E3F">
      <w:pPr>
        <w:pStyle w:val="NoSpacing"/>
        <w:pBdr>
          <w:bottom w:val="single" w:sz="12" w:space="1" w:color="auto"/>
        </w:pBdr>
        <w:jc w:val="both"/>
      </w:pPr>
    </w:p>
    <w:p w:rsidR="00D915AB" w:rsidRPr="002C3E3F" w:rsidRDefault="00D915AB" w:rsidP="002C3E3F">
      <w:pPr>
        <w:pStyle w:val="NoSpacing"/>
        <w:jc w:val="both"/>
      </w:pPr>
      <w:r>
        <w:t>Assistance was provided to this memo by Soham G</w:t>
      </w:r>
      <w:r w:rsidR="00554C02">
        <w:t>hose, a graduating senior in quantitative economics at the University of Washington</w:t>
      </w:r>
      <w:r w:rsidR="003B7C4C">
        <w:t>.  Soham is</w:t>
      </w:r>
      <w:r w:rsidR="000E30DB">
        <w:t xml:space="preserve"> an economic development intern for the City of Federal Way. </w:t>
      </w:r>
      <w:r w:rsidR="00554C02">
        <w:t xml:space="preserve"> Soham was born and raised in </w:t>
      </w:r>
      <w:r w:rsidR="00773E26">
        <w:t xml:space="preserve">Bangalore, India.  He is fluent in Hindi, Bengali and English and </w:t>
      </w:r>
      <w:r w:rsidR="003B7C4C">
        <w:t xml:space="preserve">has </w:t>
      </w:r>
      <w:r w:rsidR="00773E26">
        <w:t xml:space="preserve">basic fluency in Spanish and French.  He </w:t>
      </w:r>
      <w:r w:rsidR="000E30DB">
        <w:t>previously</w:t>
      </w:r>
      <w:r w:rsidR="00773E26">
        <w:t xml:space="preserve"> worked for Arab Financial Services in Bahrain.  </w:t>
      </w:r>
    </w:p>
    <w:sectPr w:rsidR="00D915AB" w:rsidRPr="002C3E3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0DB" w:rsidRDefault="000E30DB" w:rsidP="000E30DB">
      <w:pPr>
        <w:spacing w:after="0" w:line="240" w:lineRule="auto"/>
      </w:pPr>
      <w:r>
        <w:separator/>
      </w:r>
    </w:p>
  </w:endnote>
  <w:endnote w:type="continuationSeparator" w:id="0">
    <w:p w:rsidR="000E30DB" w:rsidRDefault="000E30DB" w:rsidP="000E3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5237131"/>
      <w:docPartObj>
        <w:docPartGallery w:val="Page Numbers (Bottom of Page)"/>
        <w:docPartUnique/>
      </w:docPartObj>
    </w:sdtPr>
    <w:sdtEndPr>
      <w:rPr>
        <w:noProof/>
      </w:rPr>
    </w:sdtEndPr>
    <w:sdtContent>
      <w:p w:rsidR="00B67A32" w:rsidRDefault="00B67A32">
        <w:pPr>
          <w:pStyle w:val="Footer"/>
          <w:jc w:val="right"/>
        </w:pPr>
        <w:r>
          <w:fldChar w:fldCharType="begin"/>
        </w:r>
        <w:r>
          <w:instrText xml:space="preserve"> PAGE   \* MERGEFORMAT </w:instrText>
        </w:r>
        <w:r>
          <w:fldChar w:fldCharType="separate"/>
        </w:r>
        <w:r w:rsidR="004E2AB2">
          <w:rPr>
            <w:noProof/>
          </w:rPr>
          <w:t>3</w:t>
        </w:r>
        <w:r>
          <w:rPr>
            <w:noProof/>
          </w:rPr>
          <w:fldChar w:fldCharType="end"/>
        </w:r>
      </w:p>
    </w:sdtContent>
  </w:sdt>
  <w:p w:rsidR="000E30DB" w:rsidRDefault="000E30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0DB" w:rsidRDefault="000E30DB" w:rsidP="000E30DB">
      <w:pPr>
        <w:spacing w:after="0" w:line="240" w:lineRule="auto"/>
      </w:pPr>
      <w:r>
        <w:separator/>
      </w:r>
    </w:p>
  </w:footnote>
  <w:footnote w:type="continuationSeparator" w:id="0">
    <w:p w:rsidR="000E30DB" w:rsidRDefault="000E30DB" w:rsidP="000E30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0DB" w:rsidRDefault="000E30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CAA"/>
    <w:rsid w:val="00010A6F"/>
    <w:rsid w:val="000C35CB"/>
    <w:rsid w:val="000E30DB"/>
    <w:rsid w:val="001E5E40"/>
    <w:rsid w:val="002C3E3F"/>
    <w:rsid w:val="002C4FBD"/>
    <w:rsid w:val="00392B4C"/>
    <w:rsid w:val="003B7C4C"/>
    <w:rsid w:val="00401EE7"/>
    <w:rsid w:val="004E2AB2"/>
    <w:rsid w:val="00554C02"/>
    <w:rsid w:val="00650167"/>
    <w:rsid w:val="0066420F"/>
    <w:rsid w:val="00773E26"/>
    <w:rsid w:val="008B5082"/>
    <w:rsid w:val="008D7E69"/>
    <w:rsid w:val="00906AE6"/>
    <w:rsid w:val="00952769"/>
    <w:rsid w:val="009A470D"/>
    <w:rsid w:val="00A96277"/>
    <w:rsid w:val="00AA7ECE"/>
    <w:rsid w:val="00AC3A69"/>
    <w:rsid w:val="00B07E87"/>
    <w:rsid w:val="00B67A32"/>
    <w:rsid w:val="00CF59C4"/>
    <w:rsid w:val="00D915AB"/>
    <w:rsid w:val="00E8150C"/>
    <w:rsid w:val="00F10CAA"/>
    <w:rsid w:val="00F15CB2"/>
    <w:rsid w:val="00FF4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5CB2"/>
    <w:pPr>
      <w:spacing w:after="0" w:line="240" w:lineRule="auto"/>
    </w:pPr>
  </w:style>
  <w:style w:type="paragraph" w:styleId="Header">
    <w:name w:val="header"/>
    <w:basedOn w:val="Normal"/>
    <w:link w:val="HeaderChar"/>
    <w:uiPriority w:val="99"/>
    <w:unhideWhenUsed/>
    <w:rsid w:val="000E3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0DB"/>
  </w:style>
  <w:style w:type="paragraph" w:styleId="Footer">
    <w:name w:val="footer"/>
    <w:basedOn w:val="Normal"/>
    <w:link w:val="FooterChar"/>
    <w:uiPriority w:val="99"/>
    <w:unhideWhenUsed/>
    <w:rsid w:val="000E3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0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5CB2"/>
    <w:pPr>
      <w:spacing w:after="0" w:line="240" w:lineRule="auto"/>
    </w:pPr>
  </w:style>
  <w:style w:type="paragraph" w:styleId="Header">
    <w:name w:val="header"/>
    <w:basedOn w:val="Normal"/>
    <w:link w:val="HeaderChar"/>
    <w:uiPriority w:val="99"/>
    <w:unhideWhenUsed/>
    <w:rsid w:val="000E3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0DB"/>
  </w:style>
  <w:style w:type="paragraph" w:styleId="Footer">
    <w:name w:val="footer"/>
    <w:basedOn w:val="Normal"/>
    <w:link w:val="FooterChar"/>
    <w:uiPriority w:val="99"/>
    <w:unhideWhenUsed/>
    <w:rsid w:val="000E3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Johnson</dc:creator>
  <cp:keywords/>
  <dc:description/>
  <cp:lastModifiedBy>Tim Johnson</cp:lastModifiedBy>
  <cp:revision>8</cp:revision>
  <dcterms:created xsi:type="dcterms:W3CDTF">2020-05-05T18:14:00Z</dcterms:created>
  <dcterms:modified xsi:type="dcterms:W3CDTF">2020-05-11T22:28:00Z</dcterms:modified>
</cp:coreProperties>
</file>