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C4614" w14:textId="77777777" w:rsidR="00EE060C" w:rsidRDefault="005F4D56">
      <w:pPr>
        <w:spacing w:before="560" w:after="100"/>
      </w:pPr>
      <w:proofErr w:type="spellStart"/>
      <w:r>
        <w:rPr>
          <w:b/>
          <w:bCs/>
          <w:color w:val="1B2A4A"/>
          <w:sz w:val="72"/>
          <w:szCs w:val="72"/>
        </w:rPr>
        <w:t>Knowit</w:t>
      </w:r>
      <w:proofErr w:type="spellEnd"/>
      <w:r>
        <w:rPr>
          <w:b/>
          <w:bCs/>
          <w:color w:val="1B2A4A"/>
          <w:sz w:val="72"/>
          <w:szCs w:val="72"/>
        </w:rPr>
        <w:t xml:space="preserve"> MCP Connector</w:t>
      </w:r>
    </w:p>
    <w:p w14:paraId="26091CC6" w14:textId="77777777" w:rsidR="00EE060C" w:rsidRDefault="005F4D56">
      <w:pPr>
        <w:spacing w:after="100"/>
      </w:pPr>
      <w:r>
        <w:rPr>
          <w:b/>
          <w:bCs/>
          <w:color w:val="2563EB"/>
          <w:sz w:val="48"/>
          <w:szCs w:val="48"/>
        </w:rPr>
        <w:t>Value Positioning by Data Role</w:t>
      </w:r>
    </w:p>
    <w:p w14:paraId="46A1918D" w14:textId="77777777" w:rsidR="00EE060C" w:rsidRDefault="005F4D56">
      <w:pPr>
        <w:spacing w:after="400"/>
      </w:pPr>
      <w:r>
        <w:rPr>
          <w:color w:val="475569"/>
          <w:sz w:val="22"/>
          <w:szCs w:val="22"/>
        </w:rPr>
        <w:t xml:space="preserve">Internal </w:t>
      </w:r>
      <w:proofErr w:type="gramStart"/>
      <w:r>
        <w:rPr>
          <w:color w:val="475569"/>
          <w:sz w:val="22"/>
          <w:szCs w:val="22"/>
        </w:rPr>
        <w:t>Documentation  ·</w:t>
      </w:r>
      <w:proofErr w:type="gramEnd"/>
      <w:r>
        <w:rPr>
          <w:color w:val="475569"/>
          <w:sz w:val="22"/>
          <w:szCs w:val="22"/>
        </w:rPr>
        <w:t xml:space="preserve">  Data Governance </w:t>
      </w:r>
      <w:proofErr w:type="gramStart"/>
      <w:r>
        <w:rPr>
          <w:color w:val="475569"/>
          <w:sz w:val="22"/>
          <w:szCs w:val="22"/>
        </w:rPr>
        <w:t>Team  ·</w:t>
      </w:r>
      <w:proofErr w:type="gramEnd"/>
      <w:r>
        <w:rPr>
          <w:color w:val="475569"/>
          <w:sz w:val="22"/>
          <w:szCs w:val="22"/>
        </w:rPr>
        <w:t xml:space="preserve">  May 2026</w:t>
      </w:r>
    </w:p>
    <w:p w14:paraId="3F59B2DA" w14:textId="77777777" w:rsidR="00EE060C" w:rsidRDefault="00EE060C">
      <w:pPr>
        <w:pBdr>
          <w:bottom w:val="single" w:sz="6" w:space="1" w:color="2563EB"/>
        </w:pBdr>
        <w:spacing w:before="200" w:after="200"/>
      </w:pPr>
    </w:p>
    <w:p w14:paraId="6F2F2CDC" w14:textId="77777777" w:rsidR="00EE060C" w:rsidRDefault="005F4D56">
      <w:pPr>
        <w:spacing w:before="200" w:after="100"/>
      </w:pPr>
      <w:r>
        <w:rPr>
          <w:b/>
          <w:bCs/>
          <w:color w:val="1B2A4A"/>
          <w:sz w:val="30"/>
          <w:szCs w:val="30"/>
        </w:rPr>
        <w:t xml:space="preserve">What is the </w:t>
      </w:r>
      <w:proofErr w:type="spellStart"/>
      <w:r>
        <w:rPr>
          <w:b/>
          <w:bCs/>
          <w:color w:val="1B2A4A"/>
          <w:sz w:val="30"/>
          <w:szCs w:val="30"/>
        </w:rPr>
        <w:t>Knowit</w:t>
      </w:r>
      <w:proofErr w:type="spellEnd"/>
      <w:r>
        <w:rPr>
          <w:b/>
          <w:bCs/>
          <w:color w:val="1B2A4A"/>
          <w:sz w:val="30"/>
          <w:szCs w:val="30"/>
        </w:rPr>
        <w:t xml:space="preserve"> MCP Connector?</w:t>
      </w:r>
    </w:p>
    <w:p w14:paraId="7FD8E1B0" w14:textId="77777777" w:rsidR="00EE060C" w:rsidRDefault="005F4D56">
      <w:pPr>
        <w:spacing w:before="80" w:after="100"/>
      </w:pPr>
      <w:r>
        <w:t xml:space="preserve">The </w:t>
      </w:r>
      <w:proofErr w:type="spellStart"/>
      <w:r>
        <w:t>Knowit</w:t>
      </w:r>
      <w:proofErr w:type="spellEnd"/>
      <w:r>
        <w:t xml:space="preserve"> MCP (Model Context Protocol) connector is a localhost-based integration layer that bridges natural language AI interfaces — such as Claude — with your organisation's Databricks Unity </w:t>
      </w:r>
      <w:proofErr w:type="spellStart"/>
      <w:r>
        <w:t>Catalog</w:t>
      </w:r>
      <w:proofErr w:type="spellEnd"/>
      <w:r>
        <w:t xml:space="preserve">. It exposes SQL execution and </w:t>
      </w:r>
      <w:proofErr w:type="spellStart"/>
      <w:r>
        <w:t>catalog</w:t>
      </w:r>
      <w:proofErr w:type="spellEnd"/>
      <w:r>
        <w:t xml:space="preserve"> metadata discovery capabilities through a standardised MCP protocol, enabling any authorised user to query, explore, and analyse data using plain English.</w:t>
      </w:r>
    </w:p>
    <w:p w14:paraId="3E572130" w14:textId="77777777" w:rsidR="00EE060C" w:rsidRDefault="005F4D56">
      <w:pPr>
        <w:spacing w:before="80" w:after="100"/>
      </w:pPr>
      <w:r>
        <w:t xml:space="preserve">Rather than replacing your existing data stack, the MCP connector augments it: it sits alongside your notebooks, </w:t>
      </w:r>
      <w:proofErr w:type="spellStart"/>
      <w:r>
        <w:t>dbt</w:t>
      </w:r>
      <w:proofErr w:type="spellEnd"/>
      <w:r>
        <w:t xml:space="preserve"> projects, and BI tools, dramatically reducing the friction of accessing data for every role in the organisation.</w:t>
      </w:r>
    </w:p>
    <w:p w14:paraId="2FA0F8D8" w14:textId="77777777" w:rsidR="00EE060C" w:rsidRDefault="00EE060C">
      <w:pPr>
        <w:spacing w:before="60" w:after="60"/>
      </w:pPr>
    </w:p>
    <w:p w14:paraId="4D77381B" w14:textId="77777777" w:rsidR="00EE060C" w:rsidRDefault="005F4D56">
      <w:pPr>
        <w:spacing w:before="160" w:after="80"/>
      </w:pPr>
      <w:r>
        <w:rPr>
          <w:b/>
          <w:bCs/>
          <w:color w:val="1B2A4A"/>
          <w:sz w:val="24"/>
          <w:szCs w:val="24"/>
        </w:rPr>
        <w:t>How It Works</w:t>
      </w:r>
    </w:p>
    <w:p w14:paraId="71B04224" w14:textId="77777777" w:rsidR="00EE060C" w:rsidRDefault="005F4D56">
      <w:pPr>
        <w:spacing w:before="80" w:after="100"/>
      </w:pPr>
      <w:r>
        <w:t xml:space="preserve">The connector runs locally and communicates with the Databricks Serverless SQL Warehouse via the Unity </w:t>
      </w:r>
      <w:proofErr w:type="spellStart"/>
      <w:r>
        <w:t>Catalog</w:t>
      </w:r>
      <w:proofErr w:type="spellEnd"/>
      <w:r>
        <w:t xml:space="preserve"> APIs. When a user asks a question, Claude translates it into SQL, executes it through the MCP, and returns results — all within a single conversational interface. The full </w:t>
      </w:r>
      <w:proofErr w:type="spellStart"/>
      <w:r>
        <w:t>catalog</w:t>
      </w:r>
      <w:proofErr w:type="spellEnd"/>
      <w:r>
        <w:t xml:space="preserve"> hierarchy (</w:t>
      </w:r>
      <w:proofErr w:type="spellStart"/>
      <w:r>
        <w:t>catalogs</w:t>
      </w:r>
      <w:proofErr w:type="spellEnd"/>
      <w:r>
        <w:t xml:space="preserve"> → schemas → tables → columns) is browsable on demand, making schema discovery as natural as asking a question.</w:t>
      </w:r>
    </w:p>
    <w:p w14:paraId="11E65338" w14:textId="77777777" w:rsidR="00EE060C" w:rsidRDefault="00EE060C">
      <w:pPr>
        <w:spacing w:before="60" w:after="60"/>
      </w:pPr>
    </w:p>
    <w:p w14:paraId="4C1353CD" w14:textId="77777777" w:rsidR="00EE060C" w:rsidRDefault="00EE060C">
      <w:pPr>
        <w:pBdr>
          <w:bottom w:val="single" w:sz="6" w:space="1" w:color="2563EB"/>
        </w:pBdr>
        <w:spacing w:before="200" w:after="200"/>
      </w:pPr>
    </w:p>
    <w:p w14:paraId="1C82ABC1" w14:textId="77777777" w:rsidR="00EE060C" w:rsidRDefault="005F4D56">
      <w:pPr>
        <w:spacing w:before="240" w:after="120"/>
      </w:pPr>
      <w:r>
        <w:rPr>
          <w:b/>
          <w:bCs/>
          <w:color w:val="1B2A4A"/>
          <w:sz w:val="30"/>
          <w:szCs w:val="30"/>
        </w:rPr>
        <w:t xml:space="preserve">Value </w:t>
      </w:r>
      <w:proofErr w:type="gramStart"/>
      <w:r>
        <w:rPr>
          <w:b/>
          <w:bCs/>
          <w:color w:val="1B2A4A"/>
          <w:sz w:val="30"/>
          <w:szCs w:val="30"/>
        </w:rPr>
        <w:t>at a Glance</w:t>
      </w:r>
      <w:proofErr w:type="gramEnd"/>
      <w:r>
        <w:rPr>
          <w:b/>
          <w:bCs/>
          <w:color w:val="1B2A4A"/>
          <w:sz w:val="30"/>
          <w:szCs w:val="30"/>
        </w:rPr>
        <w:t xml:space="preserve"> — By Role</w:t>
      </w:r>
    </w:p>
    <w:p w14:paraId="5C03BB24" w14:textId="77777777" w:rsidR="00EE060C" w:rsidRDefault="005F4D56">
      <w:pPr>
        <w:spacing w:before="80" w:after="100"/>
      </w:pPr>
      <w:r>
        <w:t xml:space="preserve">The table below summarises how each data role benefits from the </w:t>
      </w:r>
      <w:proofErr w:type="spellStart"/>
      <w:r>
        <w:t>Knowit</w:t>
      </w:r>
      <w:proofErr w:type="spellEnd"/>
      <w:r>
        <w:t xml:space="preserve"> MCP connector. Detailed breakdowns follow for each role.</w:t>
      </w:r>
    </w:p>
    <w:p w14:paraId="162F3E7B" w14:textId="77777777" w:rsidR="00EE060C" w:rsidRDefault="00EE060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600"/>
        <w:gridCol w:w="2960"/>
      </w:tblGrid>
      <w:tr w:rsidR="00EE060C" w14:paraId="2C0C45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7CA577" w14:textId="77777777" w:rsidR="00EE060C" w:rsidRDefault="005F4D56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E48339" w14:textId="77777777" w:rsidR="00EE060C" w:rsidRDefault="005F4D56">
            <w:r>
              <w:rPr>
                <w:b/>
                <w:bCs/>
                <w:color w:val="FFFFFF"/>
              </w:rPr>
              <w:t>Primary Value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8AF600" w14:textId="77777777" w:rsidR="00EE060C" w:rsidRDefault="005F4D56">
            <w:r>
              <w:rPr>
                <w:b/>
                <w:bCs/>
                <w:color w:val="FFFFFF"/>
              </w:rPr>
              <w:t>Key Capability</w:t>
            </w:r>
          </w:p>
        </w:tc>
      </w:tr>
      <w:tr w:rsidR="00EE060C" w14:paraId="24600E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C3CDE2" w14:textId="77777777" w:rsidR="00EE060C" w:rsidRDefault="005F4D56">
            <w:proofErr w:type="gramStart"/>
            <w:r>
              <w:rPr>
                <w:b/>
                <w:bCs/>
                <w:color w:val="2563EB"/>
                <w:sz w:val="19"/>
                <w:szCs w:val="19"/>
              </w:rPr>
              <w:t>⚙</w:t>
            </w:r>
            <w:r>
              <w:rPr>
                <w:b/>
                <w:bCs/>
                <w:color w:val="2563EB"/>
                <w:sz w:val="19"/>
                <w:szCs w:val="19"/>
              </w:rPr>
              <w:t xml:space="preserve">  Data</w:t>
            </w:r>
            <w:proofErr w:type="gramEnd"/>
            <w:r>
              <w:rPr>
                <w:b/>
                <w:bCs/>
                <w:color w:val="2563EB"/>
                <w:sz w:val="19"/>
                <w:szCs w:val="19"/>
              </w:rPr>
              <w:t xml:space="preserve"> Engineers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BE5655" w14:textId="77777777" w:rsidR="00EE060C" w:rsidRDefault="005F4D56">
            <w:r>
              <w:rPr>
                <w:color w:val="111827"/>
                <w:sz w:val="19"/>
                <w:szCs w:val="19"/>
              </w:rPr>
              <w:t>Self-service analytics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02BED7" w14:textId="77777777" w:rsidR="00EE060C" w:rsidRDefault="005F4D56">
            <w:r>
              <w:rPr>
                <w:color w:val="111827"/>
                <w:sz w:val="19"/>
                <w:szCs w:val="19"/>
              </w:rPr>
              <w:t>NL → SQL + schema browsing</w:t>
            </w:r>
          </w:p>
        </w:tc>
      </w:tr>
      <w:tr w:rsidR="00EE060C" w14:paraId="4C9DB2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E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10A146" w14:textId="77777777" w:rsidR="00EE060C" w:rsidRDefault="005F4D56">
            <w:proofErr w:type="gramStart"/>
            <w:r>
              <w:rPr>
                <w:b/>
                <w:bCs/>
                <w:color w:val="0891B2"/>
                <w:sz w:val="19"/>
                <w:szCs w:val="19"/>
              </w:rPr>
              <w:t>📊</w:t>
            </w:r>
            <w:r>
              <w:rPr>
                <w:b/>
                <w:bCs/>
                <w:color w:val="0891B2"/>
                <w:sz w:val="19"/>
                <w:szCs w:val="19"/>
              </w:rPr>
              <w:t xml:space="preserve">  Data</w:t>
            </w:r>
            <w:proofErr w:type="gramEnd"/>
            <w:r>
              <w:rPr>
                <w:b/>
                <w:bCs/>
                <w:color w:val="0891B2"/>
                <w:sz w:val="19"/>
                <w:szCs w:val="19"/>
              </w:rPr>
              <w:t xml:space="preserve"> Analysts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07A7FC" w14:textId="77777777" w:rsidR="00EE060C" w:rsidRDefault="005F4D56">
            <w:r>
              <w:rPr>
                <w:color w:val="111827"/>
                <w:sz w:val="19"/>
                <w:szCs w:val="19"/>
              </w:rPr>
              <w:t>Independent SQL generation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C4592C" w14:textId="77777777" w:rsidR="00EE060C" w:rsidRDefault="005F4D56">
            <w:r>
              <w:rPr>
                <w:color w:val="111827"/>
                <w:sz w:val="19"/>
                <w:szCs w:val="19"/>
              </w:rPr>
              <w:t>Conversational query refinement</w:t>
            </w:r>
          </w:p>
        </w:tc>
      </w:tr>
      <w:tr w:rsidR="00EE060C" w14:paraId="3D0037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3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DC211D" w14:textId="77777777" w:rsidR="00EE060C" w:rsidRDefault="005F4D56">
            <w:proofErr w:type="gramStart"/>
            <w:r>
              <w:rPr>
                <w:b/>
                <w:bCs/>
                <w:color w:val="7C3AED"/>
                <w:sz w:val="19"/>
                <w:szCs w:val="19"/>
              </w:rPr>
              <w:t>🔬</w:t>
            </w:r>
            <w:r>
              <w:rPr>
                <w:b/>
                <w:bCs/>
                <w:color w:val="7C3AED"/>
                <w:sz w:val="19"/>
                <w:szCs w:val="19"/>
              </w:rPr>
              <w:t xml:space="preserve">  Data</w:t>
            </w:r>
            <w:proofErr w:type="gramEnd"/>
            <w:r>
              <w:rPr>
                <w:b/>
                <w:bCs/>
                <w:color w:val="7C3AED"/>
                <w:sz w:val="19"/>
                <w:szCs w:val="19"/>
              </w:rPr>
              <w:t xml:space="preserve"> Scientists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EF2AF5" w14:textId="77777777" w:rsidR="00EE060C" w:rsidRDefault="005F4D56">
            <w:r>
              <w:rPr>
                <w:color w:val="111827"/>
                <w:sz w:val="19"/>
                <w:szCs w:val="19"/>
              </w:rPr>
              <w:t>Feature &amp; data exploration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4FAF2D" w14:textId="77777777" w:rsidR="00EE060C" w:rsidRDefault="005F4D56">
            <w:r>
              <w:rPr>
                <w:color w:val="111827"/>
                <w:sz w:val="19"/>
                <w:szCs w:val="19"/>
              </w:rPr>
              <w:t>Statistical profiling on demand</w:t>
            </w:r>
          </w:p>
        </w:tc>
      </w:tr>
      <w:tr w:rsidR="00EE060C" w14:paraId="4FC45F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65AC83" w14:textId="77777777" w:rsidR="00EE060C" w:rsidRDefault="005F4D56">
            <w:proofErr w:type="gramStart"/>
            <w:r>
              <w:rPr>
                <w:b/>
                <w:bCs/>
                <w:color w:val="16A34A"/>
                <w:sz w:val="19"/>
                <w:szCs w:val="19"/>
              </w:rPr>
              <w:t>🛠</w:t>
            </w:r>
            <w:r>
              <w:rPr>
                <w:b/>
                <w:bCs/>
                <w:color w:val="16A34A"/>
                <w:sz w:val="19"/>
                <w:szCs w:val="19"/>
              </w:rPr>
              <w:t xml:space="preserve">  Analytics</w:t>
            </w:r>
            <w:proofErr w:type="gramEnd"/>
            <w:r>
              <w:rPr>
                <w:b/>
                <w:bCs/>
                <w:color w:val="16A34A"/>
                <w:sz w:val="19"/>
                <w:szCs w:val="19"/>
              </w:rPr>
              <w:t xml:space="preserve"> Engineers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97F94D" w14:textId="77777777" w:rsidR="00EE060C" w:rsidRDefault="005F4D56">
            <w:r>
              <w:rPr>
                <w:color w:val="111827"/>
                <w:sz w:val="19"/>
                <w:szCs w:val="19"/>
              </w:rPr>
              <w:t>Model &amp; doc generation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43E567" w14:textId="77777777" w:rsidR="00EE060C" w:rsidRDefault="005F4D56">
            <w:r>
              <w:rPr>
                <w:color w:val="111827"/>
                <w:sz w:val="19"/>
                <w:szCs w:val="19"/>
              </w:rPr>
              <w:t>Schema-aware model drafting</w:t>
            </w:r>
          </w:p>
        </w:tc>
      </w:tr>
      <w:tr w:rsidR="00EE060C" w14:paraId="2E812D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93B5B0" w14:textId="77777777" w:rsidR="00EE060C" w:rsidRDefault="005F4D56">
            <w:proofErr w:type="gramStart"/>
            <w:r>
              <w:rPr>
                <w:b/>
                <w:bCs/>
                <w:color w:val="EA580C"/>
                <w:sz w:val="19"/>
                <w:szCs w:val="19"/>
              </w:rPr>
              <w:t>🏗</w:t>
            </w:r>
            <w:r>
              <w:rPr>
                <w:b/>
                <w:bCs/>
                <w:color w:val="EA580C"/>
                <w:sz w:val="19"/>
                <w:szCs w:val="19"/>
              </w:rPr>
              <w:t xml:space="preserve">  Data</w:t>
            </w:r>
            <w:proofErr w:type="gramEnd"/>
            <w:r>
              <w:rPr>
                <w:b/>
                <w:bCs/>
                <w:color w:val="EA580C"/>
                <w:sz w:val="19"/>
                <w:szCs w:val="19"/>
              </w:rPr>
              <w:t xml:space="preserve"> Platform &amp; Infrastructure Teams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AE039F" w14:textId="77777777" w:rsidR="00EE060C" w:rsidRDefault="005F4D56">
            <w:r>
              <w:rPr>
                <w:color w:val="111827"/>
                <w:sz w:val="19"/>
                <w:szCs w:val="19"/>
              </w:rPr>
              <w:t>Automated governance audits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CDA6B5" w14:textId="77777777" w:rsidR="00EE060C" w:rsidRDefault="005F4D56">
            <w:r>
              <w:rPr>
                <w:color w:val="111827"/>
                <w:sz w:val="19"/>
                <w:szCs w:val="19"/>
              </w:rPr>
              <w:t>Live privilege reporting</w:t>
            </w:r>
          </w:p>
        </w:tc>
      </w:tr>
      <w:tr w:rsidR="00EE060C" w14:paraId="7D85C7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B0916A" w14:textId="77777777" w:rsidR="00EE060C" w:rsidRDefault="005F4D56">
            <w:proofErr w:type="gramStart"/>
            <w:r>
              <w:rPr>
                <w:b/>
                <w:bCs/>
                <w:color w:val="DC2626"/>
                <w:sz w:val="19"/>
                <w:szCs w:val="19"/>
              </w:rPr>
              <w:t>💼</w:t>
            </w:r>
            <w:r>
              <w:rPr>
                <w:b/>
                <w:bCs/>
                <w:color w:val="DC2626"/>
                <w:sz w:val="19"/>
                <w:szCs w:val="19"/>
              </w:rPr>
              <w:t xml:space="preserve">  Business</w:t>
            </w:r>
            <w:proofErr w:type="gramEnd"/>
            <w:r>
              <w:rPr>
                <w:b/>
                <w:bCs/>
                <w:color w:val="DC2626"/>
                <w:sz w:val="19"/>
                <w:szCs w:val="19"/>
              </w:rPr>
              <w:t xml:space="preserve"> Users &amp; Data Consumers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C761B5" w14:textId="77777777" w:rsidR="00EE060C" w:rsidRDefault="005F4D56">
            <w:r>
              <w:rPr>
                <w:color w:val="111827"/>
                <w:sz w:val="19"/>
                <w:szCs w:val="19"/>
              </w:rPr>
              <w:t>Plain-English data access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FC1A32" w14:textId="77777777" w:rsidR="00EE060C" w:rsidRDefault="005F4D56">
            <w:r>
              <w:rPr>
                <w:color w:val="111827"/>
                <w:sz w:val="19"/>
                <w:szCs w:val="19"/>
              </w:rPr>
              <w:t>Business Q&amp;A over live data</w:t>
            </w:r>
          </w:p>
        </w:tc>
      </w:tr>
    </w:tbl>
    <w:p w14:paraId="1052DDA9" w14:textId="77777777" w:rsidR="00EE060C" w:rsidRDefault="00EE060C">
      <w:pPr>
        <w:spacing w:before="60" w:after="60"/>
      </w:pPr>
    </w:p>
    <w:p w14:paraId="560E4FDF" w14:textId="77777777" w:rsidR="00EE060C" w:rsidRDefault="00EE060C">
      <w:pPr>
        <w:pBdr>
          <w:bottom w:val="single" w:sz="6" w:space="1" w:color="2563EB"/>
        </w:pBdr>
        <w:spacing w:before="200" w:after="200"/>
      </w:pPr>
    </w:p>
    <w:p w14:paraId="7E1AEFAE" w14:textId="77777777" w:rsidR="00EE060C" w:rsidRDefault="005F4D56">
      <w:pPr>
        <w:spacing w:before="240" w:after="120"/>
      </w:pPr>
      <w:r>
        <w:rPr>
          <w:b/>
          <w:bCs/>
          <w:color w:val="1B2A4A"/>
          <w:sz w:val="30"/>
          <w:szCs w:val="30"/>
        </w:rPr>
        <w:t>Deep Dive by Role</w:t>
      </w:r>
    </w:p>
    <w:p w14:paraId="6A69E5F6" w14:textId="77777777" w:rsidR="00EE060C" w:rsidRDefault="005F4D56">
      <w:pPr>
        <w:pBdr>
          <w:left w:val="single" w:sz="20" w:space="4" w:color="2563EB"/>
        </w:pBdr>
        <w:shd w:val="clear" w:color="auto" w:fill="EFF6FF"/>
        <w:spacing w:before="320" w:after="120"/>
        <w:ind w:left="200" w:right="200"/>
      </w:pPr>
      <w:proofErr w:type="gramStart"/>
      <w:r>
        <w:rPr>
          <w:b/>
          <w:bCs/>
          <w:color w:val="2563EB"/>
          <w:sz w:val="32"/>
          <w:szCs w:val="32"/>
        </w:rPr>
        <w:t>⚙</w:t>
      </w:r>
      <w:r>
        <w:rPr>
          <w:b/>
          <w:bCs/>
          <w:color w:val="2563EB"/>
          <w:sz w:val="32"/>
          <w:szCs w:val="32"/>
        </w:rPr>
        <w:t xml:space="preserve">  Data</w:t>
      </w:r>
      <w:proofErr w:type="gramEnd"/>
      <w:r>
        <w:rPr>
          <w:b/>
          <w:bCs/>
          <w:color w:val="2563EB"/>
          <w:sz w:val="32"/>
          <w:szCs w:val="32"/>
        </w:rPr>
        <w:t xml:space="preserve"> Engineers</w:t>
      </w:r>
    </w:p>
    <w:p w14:paraId="7BA80307" w14:textId="77777777" w:rsidR="00EE060C" w:rsidRDefault="005F4D56">
      <w:pPr>
        <w:spacing w:before="160" w:after="60"/>
      </w:pPr>
      <w:r>
        <w:rPr>
          <w:b/>
          <w:bCs/>
          <w:color w:val="1B2A4A"/>
          <w:sz w:val="22"/>
          <w:szCs w:val="22"/>
        </w:rPr>
        <w:t>Key Challenges</w:t>
      </w:r>
    </w:p>
    <w:p w14:paraId="77891CA0" w14:textId="77777777" w:rsidR="00EE060C" w:rsidRDefault="005F4D56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19"/>
          <w:szCs w:val="19"/>
        </w:rPr>
        <w:t>Writing and testing complex SQL pipelines manually is slow and error-prone</w:t>
      </w:r>
    </w:p>
    <w:p w14:paraId="621C1458" w14:textId="77777777" w:rsidR="00EE060C" w:rsidRDefault="005F4D56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19"/>
          <w:szCs w:val="19"/>
        </w:rPr>
        <w:t>Debugging failed jobs requires switching between notebooks, logs, and SQL consoles</w:t>
      </w:r>
    </w:p>
    <w:p w14:paraId="6A45554C" w14:textId="77777777" w:rsidR="00EE060C" w:rsidRDefault="005F4D56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19"/>
          <w:szCs w:val="19"/>
        </w:rPr>
        <w:t>Documenting data lineage and table schemas is tedious and often skipped</w:t>
      </w:r>
    </w:p>
    <w:p w14:paraId="00E642F1" w14:textId="77777777" w:rsidR="00EE060C" w:rsidRDefault="005F4D56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19"/>
          <w:szCs w:val="19"/>
        </w:rPr>
        <w:t xml:space="preserve">Onboarding new team members to a complex </w:t>
      </w:r>
      <w:proofErr w:type="spellStart"/>
      <w:r>
        <w:rPr>
          <w:color w:val="475569"/>
          <w:sz w:val="19"/>
          <w:szCs w:val="19"/>
        </w:rPr>
        <w:t>catalog</w:t>
      </w:r>
      <w:proofErr w:type="spellEnd"/>
      <w:r>
        <w:rPr>
          <w:color w:val="475569"/>
          <w:sz w:val="19"/>
          <w:szCs w:val="19"/>
        </w:rPr>
        <w:t xml:space="preserve"> structure takes weeks</w:t>
      </w:r>
    </w:p>
    <w:p w14:paraId="1CA2D478" w14:textId="77777777" w:rsidR="00EE060C" w:rsidRDefault="00EE060C">
      <w:pPr>
        <w:spacing w:before="60" w:after="60"/>
      </w:pPr>
    </w:p>
    <w:p w14:paraId="2DBDCCEC" w14:textId="77777777" w:rsidR="00EE060C" w:rsidRDefault="005F4D56">
      <w:pPr>
        <w:spacing w:before="120" w:after="60"/>
      </w:pPr>
      <w:r>
        <w:rPr>
          <w:b/>
          <w:bCs/>
          <w:color w:val="1B2A4A"/>
          <w:sz w:val="22"/>
          <w:szCs w:val="22"/>
        </w:rPr>
        <w:t xml:space="preserve">How </w:t>
      </w:r>
      <w:proofErr w:type="spellStart"/>
      <w:r>
        <w:rPr>
          <w:b/>
          <w:bCs/>
          <w:color w:val="1B2A4A"/>
          <w:sz w:val="22"/>
          <w:szCs w:val="22"/>
        </w:rPr>
        <w:t>Knowit</w:t>
      </w:r>
      <w:proofErr w:type="spellEnd"/>
      <w:r>
        <w:rPr>
          <w:b/>
          <w:bCs/>
          <w:color w:val="1B2A4A"/>
          <w:sz w:val="22"/>
          <w:szCs w:val="22"/>
        </w:rPr>
        <w:t xml:space="preserve"> MCP Helps</w:t>
      </w:r>
    </w:p>
    <w:p w14:paraId="656B4A18" w14:textId="77777777" w:rsidR="00EE060C" w:rsidRDefault="005F4D56">
      <w:pPr>
        <w:pStyle w:val="ListParagraph"/>
        <w:numPr>
          <w:ilvl w:val="0"/>
          <w:numId w:val="3"/>
        </w:numPr>
        <w:spacing w:before="40" w:after="40"/>
      </w:pPr>
      <w:r>
        <w:rPr>
          <w:sz w:val="19"/>
          <w:szCs w:val="19"/>
        </w:rPr>
        <w:t>Natural language → SQL: describe the transformation, get production-ready SQL instantly</w:t>
      </w:r>
    </w:p>
    <w:p w14:paraId="6006606F" w14:textId="77777777" w:rsidR="00EE060C" w:rsidRDefault="005F4D56">
      <w:pPr>
        <w:pStyle w:val="ListParagraph"/>
        <w:numPr>
          <w:ilvl w:val="0"/>
          <w:numId w:val="3"/>
        </w:numPr>
        <w:spacing w:before="40" w:after="40"/>
      </w:pPr>
      <w:r>
        <w:rPr>
          <w:sz w:val="19"/>
          <w:szCs w:val="19"/>
        </w:rPr>
        <w:t xml:space="preserve">Explore the full Unity </w:t>
      </w:r>
      <w:proofErr w:type="spellStart"/>
      <w:r>
        <w:rPr>
          <w:sz w:val="19"/>
          <w:szCs w:val="19"/>
        </w:rPr>
        <w:t>Catalog</w:t>
      </w:r>
      <w:proofErr w:type="spellEnd"/>
      <w:r>
        <w:rPr>
          <w:sz w:val="19"/>
          <w:szCs w:val="19"/>
        </w:rPr>
        <w:t xml:space="preserve"> schema (</w:t>
      </w:r>
      <w:proofErr w:type="spellStart"/>
      <w:r>
        <w:rPr>
          <w:sz w:val="19"/>
          <w:szCs w:val="19"/>
        </w:rPr>
        <w:t>catalogs</w:t>
      </w:r>
      <w:proofErr w:type="spellEnd"/>
      <w:r>
        <w:rPr>
          <w:sz w:val="19"/>
          <w:szCs w:val="19"/>
        </w:rPr>
        <w:t>, schemas, tables) without switching tools</w:t>
      </w:r>
    </w:p>
    <w:p w14:paraId="6FAE5F15" w14:textId="77777777" w:rsidR="00EE060C" w:rsidRDefault="005F4D56">
      <w:pPr>
        <w:pStyle w:val="ListParagraph"/>
        <w:numPr>
          <w:ilvl w:val="0"/>
          <w:numId w:val="3"/>
        </w:numPr>
        <w:spacing w:before="40" w:after="40"/>
      </w:pPr>
      <w:r>
        <w:rPr>
          <w:sz w:val="19"/>
          <w:szCs w:val="19"/>
        </w:rPr>
        <w:t>Rapidly prototype and validate pipeline logic with instant SQL execution</w:t>
      </w:r>
    </w:p>
    <w:p w14:paraId="0F82A3E4" w14:textId="77777777" w:rsidR="00EE060C" w:rsidRDefault="005F4D56">
      <w:pPr>
        <w:pStyle w:val="ListParagraph"/>
        <w:numPr>
          <w:ilvl w:val="0"/>
          <w:numId w:val="3"/>
        </w:numPr>
        <w:spacing w:before="40" w:after="40"/>
      </w:pPr>
      <w:r>
        <w:rPr>
          <w:sz w:val="19"/>
          <w:szCs w:val="19"/>
        </w:rPr>
        <w:t>Auto-generate table documentation by querying schema metadata on demand</w:t>
      </w:r>
    </w:p>
    <w:p w14:paraId="21D60DAA" w14:textId="77777777" w:rsidR="00EE060C" w:rsidRDefault="00EE060C">
      <w:pPr>
        <w:spacing w:before="60" w:after="60"/>
      </w:pPr>
    </w:p>
    <w:p w14:paraId="2BD6F033" w14:textId="77777777" w:rsidR="00EE060C" w:rsidRDefault="005F4D56">
      <w:pPr>
        <w:spacing w:before="120" w:after="80"/>
      </w:pPr>
      <w:r>
        <w:rPr>
          <w:b/>
          <w:bCs/>
          <w:color w:val="1B2A4A"/>
          <w:sz w:val="22"/>
          <w:szCs w:val="22"/>
        </w:rPr>
        <w:t>Example Use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E060C" w14:paraId="5F5845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C9AC44" w14:textId="77777777" w:rsidR="00EE060C" w:rsidRDefault="005F4D56">
            <w:r>
              <w:rPr>
                <w:b/>
                <w:bCs/>
                <w:color w:val="FFFFFF"/>
              </w:rPr>
              <w:t>Use Case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E2A171" w14:textId="77777777" w:rsidR="00EE060C" w:rsidRDefault="005F4D56">
            <w:r>
              <w:rPr>
                <w:b/>
                <w:bCs/>
                <w:color w:val="FFFFFF"/>
              </w:rPr>
              <w:t>Workflow Description</w:t>
            </w:r>
          </w:p>
        </w:tc>
      </w:tr>
      <w:tr w:rsidR="00EE060C" w14:paraId="746CB9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7E0D80" w14:textId="77777777" w:rsidR="00EE060C" w:rsidRDefault="005F4D56">
            <w:r>
              <w:rPr>
                <w:b/>
                <w:bCs/>
                <w:color w:val="2563EB"/>
                <w:sz w:val="19"/>
                <w:szCs w:val="19"/>
              </w:rPr>
              <w:t>Pipeline Prototyping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D8C0E3" w14:textId="77777777" w:rsidR="00EE060C" w:rsidRDefault="005F4D56">
            <w:r>
              <w:rPr>
                <w:color w:val="111827"/>
                <w:sz w:val="19"/>
                <w:szCs w:val="19"/>
              </w:rPr>
              <w:t xml:space="preserve">Ask 'Write a SQL job that joins </w:t>
            </w:r>
            <w:proofErr w:type="spellStart"/>
            <w:proofErr w:type="gramStart"/>
            <w:r>
              <w:rPr>
                <w:color w:val="111827"/>
                <w:sz w:val="19"/>
                <w:szCs w:val="19"/>
              </w:rPr>
              <w:t>bakehouse.sales</w:t>
            </w:r>
            <w:proofErr w:type="gramEnd"/>
            <w:r>
              <w:rPr>
                <w:color w:val="111827"/>
                <w:sz w:val="19"/>
                <w:szCs w:val="19"/>
              </w:rPr>
              <w:t>_customers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with </w:t>
            </w:r>
            <w:proofErr w:type="spellStart"/>
            <w:r>
              <w:rPr>
                <w:color w:val="111827"/>
                <w:sz w:val="19"/>
                <w:szCs w:val="19"/>
              </w:rPr>
              <w:t>sales_transactions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and flags customers with &gt;10 orders' — get validated, runnable SQL in seconds.</w:t>
            </w:r>
          </w:p>
        </w:tc>
      </w:tr>
      <w:tr w:rsidR="00EE060C" w14:paraId="33B1FB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0419D8" w14:textId="77777777" w:rsidR="00EE060C" w:rsidRDefault="005F4D56">
            <w:r>
              <w:rPr>
                <w:b/>
                <w:bCs/>
                <w:color w:val="2563EB"/>
                <w:sz w:val="19"/>
                <w:szCs w:val="19"/>
              </w:rPr>
              <w:t>Schema Discovery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601928" w14:textId="77777777" w:rsidR="00EE060C" w:rsidRDefault="005F4D56">
            <w:r>
              <w:rPr>
                <w:color w:val="111827"/>
                <w:sz w:val="19"/>
                <w:szCs w:val="19"/>
              </w:rPr>
              <w:t xml:space="preserve">New engineer joins the team: ask the MCP to list all </w:t>
            </w:r>
            <w:proofErr w:type="spellStart"/>
            <w:r>
              <w:rPr>
                <w:color w:val="111827"/>
                <w:sz w:val="19"/>
                <w:szCs w:val="19"/>
              </w:rPr>
              <w:t>catalogs</w:t>
            </w:r>
            <w:proofErr w:type="spellEnd"/>
            <w:r>
              <w:rPr>
                <w:color w:val="111827"/>
                <w:sz w:val="19"/>
                <w:szCs w:val="19"/>
              </w:rPr>
              <w:t>, schemas, and tables, then explain the relationships — no tribal knowledge required.</w:t>
            </w:r>
          </w:p>
        </w:tc>
      </w:tr>
      <w:tr w:rsidR="00EE060C" w14:paraId="5C24AC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05AF00" w14:textId="77777777" w:rsidR="00EE060C" w:rsidRDefault="005F4D56">
            <w:r>
              <w:rPr>
                <w:b/>
                <w:bCs/>
                <w:color w:val="2563EB"/>
                <w:sz w:val="19"/>
                <w:szCs w:val="19"/>
              </w:rPr>
              <w:t>Data Quality Checks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176904" w14:textId="77777777" w:rsidR="00EE060C" w:rsidRDefault="005F4D56">
            <w:r>
              <w:rPr>
                <w:color w:val="111827"/>
                <w:sz w:val="19"/>
                <w:szCs w:val="19"/>
              </w:rPr>
              <w:t xml:space="preserve">Quickly generate NULL-count, duplicate, and range-check queries across any table in the </w:t>
            </w:r>
            <w:proofErr w:type="spellStart"/>
            <w:r>
              <w:rPr>
                <w:color w:val="111827"/>
                <w:sz w:val="19"/>
                <w:szCs w:val="19"/>
              </w:rPr>
              <w:t>catalog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without remembering exact column names.</w:t>
            </w:r>
          </w:p>
        </w:tc>
      </w:tr>
    </w:tbl>
    <w:p w14:paraId="05F5A443" w14:textId="77777777" w:rsidR="00EE060C" w:rsidRDefault="00EE060C">
      <w:pPr>
        <w:spacing w:before="60" w:after="60"/>
      </w:pPr>
    </w:p>
    <w:p w14:paraId="3BAB5975" w14:textId="77777777" w:rsidR="00EE060C" w:rsidRDefault="00EE060C">
      <w:pPr>
        <w:pBdr>
          <w:bottom w:val="single" w:sz="6" w:space="1" w:color="2563EB"/>
        </w:pBdr>
        <w:spacing w:before="200" w:after="200"/>
      </w:pPr>
    </w:p>
    <w:p w14:paraId="3793C368" w14:textId="77777777" w:rsidR="00EE060C" w:rsidRDefault="005F4D56">
      <w:pPr>
        <w:pBdr>
          <w:left w:val="single" w:sz="20" w:space="4" w:color="0891B2"/>
        </w:pBdr>
        <w:shd w:val="clear" w:color="auto" w:fill="ECFEFF"/>
        <w:spacing w:before="320" w:after="120"/>
        <w:ind w:left="200" w:right="200"/>
      </w:pPr>
      <w:proofErr w:type="gramStart"/>
      <w:r>
        <w:rPr>
          <w:b/>
          <w:bCs/>
          <w:color w:val="0891B2"/>
          <w:sz w:val="32"/>
          <w:szCs w:val="32"/>
        </w:rPr>
        <w:t>📊</w:t>
      </w:r>
      <w:r>
        <w:rPr>
          <w:b/>
          <w:bCs/>
          <w:color w:val="0891B2"/>
          <w:sz w:val="32"/>
          <w:szCs w:val="32"/>
        </w:rPr>
        <w:t xml:space="preserve">  Data</w:t>
      </w:r>
      <w:proofErr w:type="gramEnd"/>
      <w:r>
        <w:rPr>
          <w:b/>
          <w:bCs/>
          <w:color w:val="0891B2"/>
          <w:sz w:val="32"/>
          <w:szCs w:val="32"/>
        </w:rPr>
        <w:t xml:space="preserve"> Analysts</w:t>
      </w:r>
    </w:p>
    <w:p w14:paraId="3ABC47D2" w14:textId="77777777" w:rsidR="00EE060C" w:rsidRDefault="005F4D56">
      <w:pPr>
        <w:spacing w:before="160" w:after="60"/>
      </w:pPr>
      <w:r>
        <w:rPr>
          <w:b/>
          <w:bCs/>
          <w:color w:val="1B2A4A"/>
          <w:sz w:val="22"/>
          <w:szCs w:val="22"/>
        </w:rPr>
        <w:t>Key Challenges</w:t>
      </w:r>
    </w:p>
    <w:p w14:paraId="641C115D" w14:textId="77777777" w:rsidR="00EE060C" w:rsidRDefault="005F4D56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19"/>
          <w:szCs w:val="19"/>
        </w:rPr>
        <w:t>Relying on engineers to write SQL for every non-trivial query creates bottlenecks</w:t>
      </w:r>
    </w:p>
    <w:p w14:paraId="23D300F7" w14:textId="77777777" w:rsidR="00EE060C" w:rsidRDefault="005F4D56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19"/>
          <w:szCs w:val="19"/>
        </w:rPr>
        <w:t xml:space="preserve">Remembering exact table names, column types, and join keys across large </w:t>
      </w:r>
      <w:proofErr w:type="spellStart"/>
      <w:r>
        <w:rPr>
          <w:color w:val="475569"/>
          <w:sz w:val="19"/>
          <w:szCs w:val="19"/>
        </w:rPr>
        <w:t>catalogs</w:t>
      </w:r>
      <w:proofErr w:type="spellEnd"/>
    </w:p>
    <w:p w14:paraId="70D8D7F2" w14:textId="77777777" w:rsidR="00EE060C" w:rsidRDefault="005F4D56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19"/>
          <w:szCs w:val="19"/>
        </w:rPr>
        <w:t>Ad-hoc exploration is slow when juggling multiple BI tools and SQL notebooks</w:t>
      </w:r>
    </w:p>
    <w:p w14:paraId="49E16569" w14:textId="77777777" w:rsidR="00EE060C" w:rsidRDefault="005F4D56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19"/>
          <w:szCs w:val="19"/>
        </w:rPr>
        <w:t>Presenting data insights requires repetitive export-transform-format cycles</w:t>
      </w:r>
    </w:p>
    <w:p w14:paraId="66FC48C8" w14:textId="77777777" w:rsidR="00EE060C" w:rsidRDefault="00EE060C">
      <w:pPr>
        <w:spacing w:before="60" w:after="60"/>
      </w:pPr>
    </w:p>
    <w:p w14:paraId="7781001D" w14:textId="77777777" w:rsidR="00EE060C" w:rsidRDefault="005F4D56">
      <w:pPr>
        <w:spacing w:before="120" w:after="60"/>
      </w:pPr>
      <w:r>
        <w:rPr>
          <w:b/>
          <w:bCs/>
          <w:color w:val="1B2A4A"/>
          <w:sz w:val="22"/>
          <w:szCs w:val="22"/>
        </w:rPr>
        <w:t xml:space="preserve">How </w:t>
      </w:r>
      <w:proofErr w:type="spellStart"/>
      <w:r>
        <w:rPr>
          <w:b/>
          <w:bCs/>
          <w:color w:val="1B2A4A"/>
          <w:sz w:val="22"/>
          <w:szCs w:val="22"/>
        </w:rPr>
        <w:t>Knowit</w:t>
      </w:r>
      <w:proofErr w:type="spellEnd"/>
      <w:r>
        <w:rPr>
          <w:b/>
          <w:bCs/>
          <w:color w:val="1B2A4A"/>
          <w:sz w:val="22"/>
          <w:szCs w:val="22"/>
        </w:rPr>
        <w:t xml:space="preserve"> MCP Helps</w:t>
      </w:r>
    </w:p>
    <w:p w14:paraId="2AEE421C" w14:textId="77777777" w:rsidR="00EE060C" w:rsidRDefault="005F4D56">
      <w:pPr>
        <w:pStyle w:val="ListParagraph"/>
        <w:numPr>
          <w:ilvl w:val="0"/>
          <w:numId w:val="3"/>
        </w:numPr>
        <w:spacing w:before="40" w:after="40"/>
      </w:pPr>
      <w:r>
        <w:rPr>
          <w:sz w:val="19"/>
          <w:szCs w:val="19"/>
        </w:rPr>
        <w:t>Self-service SQL: analysts describe the business question, MCP returns the query</w:t>
      </w:r>
    </w:p>
    <w:p w14:paraId="116B0377" w14:textId="77777777" w:rsidR="00EE060C" w:rsidRDefault="005F4D56">
      <w:pPr>
        <w:pStyle w:val="ListParagraph"/>
        <w:numPr>
          <w:ilvl w:val="0"/>
          <w:numId w:val="3"/>
        </w:numPr>
        <w:spacing w:before="40" w:after="40"/>
      </w:pPr>
      <w:r>
        <w:rPr>
          <w:sz w:val="19"/>
          <w:szCs w:val="19"/>
        </w:rPr>
        <w:t xml:space="preserve">Instant schema lookup — no need to browse the </w:t>
      </w:r>
      <w:proofErr w:type="spellStart"/>
      <w:r>
        <w:rPr>
          <w:sz w:val="19"/>
          <w:szCs w:val="19"/>
        </w:rPr>
        <w:t>catalog</w:t>
      </w:r>
      <w:proofErr w:type="spellEnd"/>
      <w:r>
        <w:rPr>
          <w:sz w:val="19"/>
          <w:szCs w:val="19"/>
        </w:rPr>
        <w:t xml:space="preserve"> UI or ask a data engineer</w:t>
      </w:r>
    </w:p>
    <w:p w14:paraId="5170B728" w14:textId="77777777" w:rsidR="00EE060C" w:rsidRDefault="005F4D56">
      <w:pPr>
        <w:pStyle w:val="ListParagraph"/>
        <w:numPr>
          <w:ilvl w:val="0"/>
          <w:numId w:val="3"/>
        </w:numPr>
        <w:spacing w:before="40" w:after="40"/>
      </w:pPr>
      <w:r>
        <w:rPr>
          <w:sz w:val="19"/>
          <w:szCs w:val="19"/>
        </w:rPr>
        <w:t>Exploratory analysis in plain English: 'show me top customers by revenue last quarter'</w:t>
      </w:r>
    </w:p>
    <w:p w14:paraId="6C2F6BF2" w14:textId="77777777" w:rsidR="00EE060C" w:rsidRDefault="005F4D56">
      <w:pPr>
        <w:pStyle w:val="ListParagraph"/>
        <w:numPr>
          <w:ilvl w:val="0"/>
          <w:numId w:val="3"/>
        </w:numPr>
        <w:spacing w:before="40" w:after="40"/>
      </w:pPr>
      <w:r>
        <w:rPr>
          <w:sz w:val="19"/>
          <w:szCs w:val="19"/>
        </w:rPr>
        <w:t>Chain queries naturally in conversation — refine and iterate without rewriting from scratch</w:t>
      </w:r>
    </w:p>
    <w:p w14:paraId="724D0AC3" w14:textId="77777777" w:rsidR="00EE060C" w:rsidRDefault="00EE060C">
      <w:pPr>
        <w:spacing w:before="60" w:after="60"/>
      </w:pPr>
    </w:p>
    <w:p w14:paraId="10A2D1C1" w14:textId="77777777" w:rsidR="00EE060C" w:rsidRDefault="005F4D56">
      <w:pPr>
        <w:spacing w:before="120" w:after="80"/>
      </w:pPr>
      <w:r>
        <w:rPr>
          <w:b/>
          <w:bCs/>
          <w:color w:val="1B2A4A"/>
          <w:sz w:val="22"/>
          <w:szCs w:val="22"/>
        </w:rPr>
        <w:lastRenderedPageBreak/>
        <w:t>Example Use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E060C" w14:paraId="47DCAB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5596C7" w14:textId="77777777" w:rsidR="00EE060C" w:rsidRDefault="005F4D56">
            <w:r>
              <w:rPr>
                <w:b/>
                <w:bCs/>
                <w:color w:val="FFFFFF"/>
              </w:rPr>
              <w:t>Use Case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863CF0" w14:textId="77777777" w:rsidR="00EE060C" w:rsidRDefault="005F4D56">
            <w:r>
              <w:rPr>
                <w:b/>
                <w:bCs/>
                <w:color w:val="FFFFFF"/>
              </w:rPr>
              <w:t>Workflow Description</w:t>
            </w:r>
          </w:p>
        </w:tc>
      </w:tr>
      <w:tr w:rsidR="00EE060C" w14:paraId="58C38C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E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AE8E1F" w14:textId="77777777" w:rsidR="00EE060C" w:rsidRDefault="005F4D56">
            <w:r>
              <w:rPr>
                <w:b/>
                <w:bCs/>
                <w:color w:val="0891B2"/>
                <w:sz w:val="19"/>
                <w:szCs w:val="19"/>
              </w:rPr>
              <w:t>Sales Analysis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8F4128" w14:textId="77777777" w:rsidR="00EE060C" w:rsidRDefault="005F4D56">
            <w:r>
              <w:rPr>
                <w:color w:val="111827"/>
                <w:sz w:val="19"/>
                <w:szCs w:val="19"/>
              </w:rPr>
              <w:t>Ask 'Who are the top 5 customers by total spend in bakehouse?' — get a ranked result with names, addresses, and phone numbers without touching SQL.</w:t>
            </w:r>
          </w:p>
        </w:tc>
      </w:tr>
      <w:tr w:rsidR="00EE060C" w14:paraId="4FE365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E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E467F1" w14:textId="77777777" w:rsidR="00EE060C" w:rsidRDefault="005F4D56">
            <w:r>
              <w:rPr>
                <w:b/>
                <w:bCs/>
                <w:color w:val="0891B2"/>
                <w:sz w:val="19"/>
                <w:szCs w:val="19"/>
              </w:rPr>
              <w:t>Trend Exploration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747619" w14:textId="77777777" w:rsidR="00EE060C" w:rsidRDefault="005F4D56">
            <w:r>
              <w:rPr>
                <w:color w:val="111827"/>
                <w:sz w:val="19"/>
                <w:szCs w:val="19"/>
              </w:rPr>
              <w:t>Follow up with 'Break that down by payment method' — the MCP carries context and refines the query, enabling true conversational analytics.</w:t>
            </w:r>
          </w:p>
        </w:tc>
      </w:tr>
      <w:tr w:rsidR="00EE060C" w14:paraId="45AC20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E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CC6AA2" w14:textId="77777777" w:rsidR="00EE060C" w:rsidRDefault="005F4D56">
            <w:r>
              <w:rPr>
                <w:b/>
                <w:bCs/>
                <w:color w:val="0891B2"/>
                <w:sz w:val="19"/>
                <w:szCs w:val="19"/>
              </w:rPr>
              <w:t>Audit Prep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23ACE1" w14:textId="77777777" w:rsidR="00EE060C" w:rsidRDefault="005F4D56">
            <w:r>
              <w:rPr>
                <w:color w:val="111827"/>
                <w:sz w:val="19"/>
                <w:szCs w:val="19"/>
              </w:rPr>
              <w:t xml:space="preserve">Ask for a privilege report on all Unity </w:t>
            </w:r>
            <w:proofErr w:type="spellStart"/>
            <w:r>
              <w:rPr>
                <w:color w:val="111827"/>
                <w:sz w:val="19"/>
                <w:szCs w:val="19"/>
              </w:rPr>
              <w:t>Catalog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schemas — get structured findings ready for export to Word or presentation.</w:t>
            </w:r>
          </w:p>
        </w:tc>
      </w:tr>
    </w:tbl>
    <w:p w14:paraId="77633820" w14:textId="77777777" w:rsidR="00EE060C" w:rsidRDefault="00EE060C">
      <w:pPr>
        <w:spacing w:before="60" w:after="60"/>
      </w:pPr>
    </w:p>
    <w:p w14:paraId="346D0C60" w14:textId="77777777" w:rsidR="00EE060C" w:rsidRDefault="00EE060C">
      <w:pPr>
        <w:pBdr>
          <w:bottom w:val="single" w:sz="6" w:space="1" w:color="0891B2"/>
        </w:pBdr>
        <w:spacing w:before="200" w:after="200"/>
      </w:pPr>
    </w:p>
    <w:p w14:paraId="56809651" w14:textId="77777777" w:rsidR="00EE060C" w:rsidRDefault="005F4D56">
      <w:pPr>
        <w:pBdr>
          <w:left w:val="single" w:sz="20" w:space="4" w:color="7C3AED"/>
        </w:pBdr>
        <w:shd w:val="clear" w:color="auto" w:fill="F5F3FF"/>
        <w:spacing w:before="320" w:after="120"/>
        <w:ind w:left="200" w:right="200"/>
      </w:pPr>
      <w:proofErr w:type="gramStart"/>
      <w:r>
        <w:rPr>
          <w:b/>
          <w:bCs/>
          <w:color w:val="7C3AED"/>
          <w:sz w:val="32"/>
          <w:szCs w:val="32"/>
        </w:rPr>
        <w:t>🔬</w:t>
      </w:r>
      <w:r>
        <w:rPr>
          <w:b/>
          <w:bCs/>
          <w:color w:val="7C3AED"/>
          <w:sz w:val="32"/>
          <w:szCs w:val="32"/>
        </w:rPr>
        <w:t xml:space="preserve">  Data</w:t>
      </w:r>
      <w:proofErr w:type="gramEnd"/>
      <w:r>
        <w:rPr>
          <w:b/>
          <w:bCs/>
          <w:color w:val="7C3AED"/>
          <w:sz w:val="32"/>
          <w:szCs w:val="32"/>
        </w:rPr>
        <w:t xml:space="preserve"> Scientists</w:t>
      </w:r>
    </w:p>
    <w:p w14:paraId="1E137A4B" w14:textId="77777777" w:rsidR="00EE060C" w:rsidRDefault="005F4D56">
      <w:pPr>
        <w:spacing w:before="160" w:after="60"/>
      </w:pPr>
      <w:r>
        <w:rPr>
          <w:b/>
          <w:bCs/>
          <w:color w:val="1B2A4A"/>
          <w:sz w:val="22"/>
          <w:szCs w:val="22"/>
        </w:rPr>
        <w:t>Key Challenges</w:t>
      </w:r>
    </w:p>
    <w:p w14:paraId="6C47530E" w14:textId="77777777" w:rsidR="00EE060C" w:rsidRDefault="005F4D56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19"/>
          <w:szCs w:val="19"/>
        </w:rPr>
        <w:t>Feature engineering requires understanding dozens of tables and their relationships</w:t>
      </w:r>
    </w:p>
    <w:p w14:paraId="074A28B1" w14:textId="77777777" w:rsidR="00EE060C" w:rsidRDefault="005F4D56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19"/>
          <w:szCs w:val="19"/>
        </w:rPr>
        <w:t>Extracting large training datasets involves writing verbose, repetitive SQL</w:t>
      </w:r>
    </w:p>
    <w:p w14:paraId="4307B14B" w14:textId="77777777" w:rsidR="00EE060C" w:rsidRDefault="005F4D56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19"/>
          <w:szCs w:val="19"/>
        </w:rPr>
        <w:t>Iterating on feature ideas is slow when every query requires a full context switch</w:t>
      </w:r>
    </w:p>
    <w:p w14:paraId="19295D6B" w14:textId="77777777" w:rsidR="00EE060C" w:rsidRDefault="005F4D56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19"/>
          <w:szCs w:val="19"/>
        </w:rPr>
        <w:t>Metadata about data freshness, distributions, and coverage is hard to access quickly</w:t>
      </w:r>
    </w:p>
    <w:p w14:paraId="62F19D2C" w14:textId="77777777" w:rsidR="00EE060C" w:rsidRDefault="00EE060C">
      <w:pPr>
        <w:spacing w:before="60" w:after="60"/>
      </w:pPr>
    </w:p>
    <w:p w14:paraId="6A278FE0" w14:textId="77777777" w:rsidR="00EE060C" w:rsidRDefault="005F4D56">
      <w:pPr>
        <w:spacing w:before="120" w:after="60"/>
      </w:pPr>
      <w:r>
        <w:rPr>
          <w:b/>
          <w:bCs/>
          <w:color w:val="1B2A4A"/>
          <w:sz w:val="22"/>
          <w:szCs w:val="22"/>
        </w:rPr>
        <w:t xml:space="preserve">How </w:t>
      </w:r>
      <w:proofErr w:type="spellStart"/>
      <w:r>
        <w:rPr>
          <w:b/>
          <w:bCs/>
          <w:color w:val="1B2A4A"/>
          <w:sz w:val="22"/>
          <w:szCs w:val="22"/>
        </w:rPr>
        <w:t>Knowit</w:t>
      </w:r>
      <w:proofErr w:type="spellEnd"/>
      <w:r>
        <w:rPr>
          <w:b/>
          <w:bCs/>
          <w:color w:val="1B2A4A"/>
          <w:sz w:val="22"/>
          <w:szCs w:val="22"/>
        </w:rPr>
        <w:t xml:space="preserve"> MCP Helps</w:t>
      </w:r>
    </w:p>
    <w:p w14:paraId="0AC77DFD" w14:textId="77777777" w:rsidR="00EE060C" w:rsidRDefault="005F4D56">
      <w:pPr>
        <w:pStyle w:val="ListParagraph"/>
        <w:numPr>
          <w:ilvl w:val="0"/>
          <w:numId w:val="3"/>
        </w:numPr>
        <w:spacing w:before="40" w:after="40"/>
      </w:pPr>
      <w:r>
        <w:rPr>
          <w:sz w:val="19"/>
          <w:szCs w:val="19"/>
        </w:rPr>
        <w:t>Rapid feature exploration: describe the feature, get the extraction SQL</w:t>
      </w:r>
    </w:p>
    <w:p w14:paraId="2238FED2" w14:textId="77777777" w:rsidR="00EE060C" w:rsidRDefault="005F4D56">
      <w:pPr>
        <w:pStyle w:val="ListParagraph"/>
        <w:numPr>
          <w:ilvl w:val="0"/>
          <w:numId w:val="3"/>
        </w:numPr>
        <w:spacing w:before="40" w:after="40"/>
      </w:pPr>
      <w:r>
        <w:rPr>
          <w:sz w:val="19"/>
          <w:szCs w:val="19"/>
        </w:rPr>
        <w:t xml:space="preserve">Run statistical summaries (min, max, mean, </w:t>
      </w:r>
      <w:proofErr w:type="spellStart"/>
      <w:r>
        <w:rPr>
          <w:sz w:val="19"/>
          <w:szCs w:val="19"/>
        </w:rPr>
        <w:t>stddev</w:t>
      </w:r>
      <w:proofErr w:type="spellEnd"/>
      <w:r>
        <w:rPr>
          <w:sz w:val="19"/>
          <w:szCs w:val="19"/>
        </w:rPr>
        <w:t>, nulls) on any column instantly</w:t>
      </w:r>
    </w:p>
    <w:p w14:paraId="7F9482B2" w14:textId="77777777" w:rsidR="00EE060C" w:rsidRDefault="005F4D56">
      <w:pPr>
        <w:pStyle w:val="ListParagraph"/>
        <w:numPr>
          <w:ilvl w:val="0"/>
          <w:numId w:val="3"/>
        </w:numPr>
        <w:spacing w:before="40" w:after="40"/>
      </w:pPr>
      <w:r>
        <w:rPr>
          <w:sz w:val="19"/>
          <w:szCs w:val="19"/>
        </w:rPr>
        <w:t>Discover related tables by browsing schema metadata in natural language</w:t>
      </w:r>
    </w:p>
    <w:p w14:paraId="7F66E0A5" w14:textId="77777777" w:rsidR="00EE060C" w:rsidRDefault="005F4D56">
      <w:pPr>
        <w:pStyle w:val="ListParagraph"/>
        <w:numPr>
          <w:ilvl w:val="0"/>
          <w:numId w:val="3"/>
        </w:numPr>
        <w:spacing w:before="40" w:after="40"/>
      </w:pPr>
      <w:r>
        <w:rPr>
          <w:sz w:val="19"/>
          <w:szCs w:val="19"/>
        </w:rPr>
        <w:t>Validate hypotheses with instant SQL execution before committing to a notebook</w:t>
      </w:r>
    </w:p>
    <w:p w14:paraId="28C50F0E" w14:textId="77777777" w:rsidR="00EE060C" w:rsidRDefault="00EE060C">
      <w:pPr>
        <w:spacing w:before="60" w:after="60"/>
      </w:pPr>
    </w:p>
    <w:p w14:paraId="2ADF6254" w14:textId="77777777" w:rsidR="00EE060C" w:rsidRDefault="005F4D56">
      <w:pPr>
        <w:spacing w:before="120" w:after="80"/>
      </w:pPr>
      <w:r>
        <w:rPr>
          <w:b/>
          <w:bCs/>
          <w:color w:val="1B2A4A"/>
          <w:sz w:val="22"/>
          <w:szCs w:val="22"/>
        </w:rPr>
        <w:t>Example Use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E060C" w14:paraId="343357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CC0CFA" w14:textId="77777777" w:rsidR="00EE060C" w:rsidRDefault="005F4D56">
            <w:r>
              <w:rPr>
                <w:b/>
                <w:bCs/>
                <w:color w:val="FFFFFF"/>
              </w:rPr>
              <w:t>Use Case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1AB234" w14:textId="77777777" w:rsidR="00EE060C" w:rsidRDefault="005F4D56">
            <w:r>
              <w:rPr>
                <w:b/>
                <w:bCs/>
                <w:color w:val="FFFFFF"/>
              </w:rPr>
              <w:t>Workflow Description</w:t>
            </w:r>
          </w:p>
        </w:tc>
      </w:tr>
      <w:tr w:rsidR="00EE060C" w14:paraId="1AB184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3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B07E7A" w14:textId="77777777" w:rsidR="00EE060C" w:rsidRDefault="005F4D56">
            <w:r>
              <w:rPr>
                <w:b/>
                <w:bCs/>
                <w:color w:val="7C3AED"/>
                <w:sz w:val="19"/>
                <w:szCs w:val="19"/>
              </w:rPr>
              <w:t>Feature Extraction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F0D1E7" w14:textId="77777777" w:rsidR="00EE060C" w:rsidRDefault="005F4D56">
            <w:r>
              <w:rPr>
                <w:color w:val="111827"/>
                <w:sz w:val="19"/>
                <w:szCs w:val="19"/>
              </w:rPr>
              <w:t xml:space="preserve">Ask 'Give me aggregated purchase frequency and average order value per customer from </w:t>
            </w:r>
            <w:proofErr w:type="spellStart"/>
            <w:r>
              <w:rPr>
                <w:color w:val="111827"/>
                <w:sz w:val="19"/>
                <w:szCs w:val="19"/>
              </w:rPr>
              <w:t>nyctaxi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or bakehouse' — get a model-ready dataset query immediately.</w:t>
            </w:r>
          </w:p>
        </w:tc>
      </w:tr>
      <w:tr w:rsidR="00EE060C" w14:paraId="0EB6E4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3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47409D" w14:textId="77777777" w:rsidR="00EE060C" w:rsidRDefault="005F4D56">
            <w:r>
              <w:rPr>
                <w:b/>
                <w:bCs/>
                <w:color w:val="7C3AED"/>
                <w:sz w:val="19"/>
                <w:szCs w:val="19"/>
              </w:rPr>
              <w:t>Data Profiling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86A00C" w14:textId="77777777" w:rsidR="00EE060C" w:rsidRDefault="005F4D56">
            <w:r>
              <w:rPr>
                <w:color w:val="111827"/>
                <w:sz w:val="19"/>
                <w:szCs w:val="19"/>
              </w:rPr>
              <w:t xml:space="preserve">Ask 'Profile the </w:t>
            </w:r>
            <w:proofErr w:type="spellStart"/>
            <w:r>
              <w:rPr>
                <w:color w:val="111827"/>
                <w:sz w:val="19"/>
                <w:szCs w:val="19"/>
              </w:rPr>
              <w:t>trip_distance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column in </w:t>
            </w:r>
            <w:proofErr w:type="spellStart"/>
            <w:proofErr w:type="gramStart"/>
            <w:r>
              <w:rPr>
                <w:color w:val="111827"/>
                <w:sz w:val="19"/>
                <w:szCs w:val="19"/>
              </w:rPr>
              <w:t>nyctaxi.trips</w:t>
            </w:r>
            <w:proofErr w:type="spellEnd"/>
            <w:proofErr w:type="gramEnd"/>
            <w:r>
              <w:rPr>
                <w:color w:val="111827"/>
                <w:sz w:val="19"/>
                <w:szCs w:val="19"/>
              </w:rPr>
              <w:t xml:space="preserve"> — distribution stats, nulls, outliers' — understand data quality before training.</w:t>
            </w:r>
          </w:p>
        </w:tc>
      </w:tr>
      <w:tr w:rsidR="00EE060C" w14:paraId="4D54EE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3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67B007" w14:textId="77777777" w:rsidR="00EE060C" w:rsidRDefault="005F4D56">
            <w:r>
              <w:rPr>
                <w:b/>
                <w:bCs/>
                <w:color w:val="7C3AED"/>
                <w:sz w:val="19"/>
                <w:szCs w:val="19"/>
              </w:rPr>
              <w:t>Hypothesis Testing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D8CD9E" w14:textId="77777777" w:rsidR="00EE060C" w:rsidRDefault="005F4D56">
            <w:r>
              <w:rPr>
                <w:color w:val="111827"/>
                <w:sz w:val="19"/>
                <w:szCs w:val="19"/>
              </w:rPr>
              <w:t>Quickly validate 'Is there a correlation between pickup ZIP and trip distance?' with a SQL aggregation before investing time in Python modelling.</w:t>
            </w:r>
          </w:p>
        </w:tc>
      </w:tr>
    </w:tbl>
    <w:p w14:paraId="4E4AD49C" w14:textId="77777777" w:rsidR="00EE060C" w:rsidRDefault="00EE060C">
      <w:pPr>
        <w:spacing w:before="60" w:after="60"/>
      </w:pPr>
    </w:p>
    <w:p w14:paraId="27CB53CB" w14:textId="77777777" w:rsidR="00EE060C" w:rsidRDefault="00EE060C">
      <w:pPr>
        <w:pBdr>
          <w:bottom w:val="single" w:sz="6" w:space="1" w:color="7C3AED"/>
        </w:pBdr>
        <w:spacing w:before="200" w:after="200"/>
      </w:pPr>
    </w:p>
    <w:p w14:paraId="3E5A5489" w14:textId="77777777" w:rsidR="00EE060C" w:rsidRDefault="005F4D56">
      <w:pPr>
        <w:pBdr>
          <w:left w:val="single" w:sz="20" w:space="4" w:color="16A34A"/>
        </w:pBdr>
        <w:shd w:val="clear" w:color="auto" w:fill="F0FDF4"/>
        <w:spacing w:before="320" w:after="120"/>
        <w:ind w:left="200" w:right="200"/>
      </w:pPr>
      <w:proofErr w:type="gramStart"/>
      <w:r>
        <w:rPr>
          <w:b/>
          <w:bCs/>
          <w:color w:val="16A34A"/>
          <w:sz w:val="32"/>
          <w:szCs w:val="32"/>
        </w:rPr>
        <w:t>🛠</w:t>
      </w:r>
      <w:r>
        <w:rPr>
          <w:b/>
          <w:bCs/>
          <w:color w:val="16A34A"/>
          <w:sz w:val="32"/>
          <w:szCs w:val="32"/>
        </w:rPr>
        <w:t xml:space="preserve">  Analytics</w:t>
      </w:r>
      <w:proofErr w:type="gramEnd"/>
      <w:r>
        <w:rPr>
          <w:b/>
          <w:bCs/>
          <w:color w:val="16A34A"/>
          <w:sz w:val="32"/>
          <w:szCs w:val="32"/>
        </w:rPr>
        <w:t xml:space="preserve"> Engineers</w:t>
      </w:r>
    </w:p>
    <w:p w14:paraId="2A69D1AE" w14:textId="77777777" w:rsidR="00EE060C" w:rsidRDefault="005F4D56">
      <w:pPr>
        <w:spacing w:before="160" w:after="60"/>
      </w:pPr>
      <w:r>
        <w:rPr>
          <w:b/>
          <w:bCs/>
          <w:color w:val="1B2A4A"/>
          <w:sz w:val="22"/>
          <w:szCs w:val="22"/>
        </w:rPr>
        <w:t>Key Challenges</w:t>
      </w:r>
    </w:p>
    <w:p w14:paraId="389DC5BF" w14:textId="77777777" w:rsidR="00EE060C" w:rsidRDefault="005F4D56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19"/>
          <w:szCs w:val="19"/>
        </w:rPr>
        <w:t xml:space="preserve">Maintaining </w:t>
      </w:r>
      <w:proofErr w:type="spellStart"/>
      <w:r>
        <w:rPr>
          <w:color w:val="475569"/>
          <w:sz w:val="19"/>
          <w:szCs w:val="19"/>
        </w:rPr>
        <w:t>dbt</w:t>
      </w:r>
      <w:proofErr w:type="spellEnd"/>
      <w:r>
        <w:rPr>
          <w:color w:val="475569"/>
          <w:sz w:val="19"/>
          <w:szCs w:val="19"/>
        </w:rPr>
        <w:t xml:space="preserve"> models requires constant back-and-forth between SQL, docs, and tests</w:t>
      </w:r>
    </w:p>
    <w:p w14:paraId="17B7F972" w14:textId="77777777" w:rsidR="00EE060C" w:rsidRDefault="005F4D56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19"/>
          <w:szCs w:val="19"/>
        </w:rPr>
        <w:lastRenderedPageBreak/>
        <w:t>Ensuring semantic consistency across metrics and dimensions is manually intensive</w:t>
      </w:r>
    </w:p>
    <w:p w14:paraId="07E941B7" w14:textId="77777777" w:rsidR="00EE060C" w:rsidRDefault="005F4D56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19"/>
          <w:szCs w:val="19"/>
        </w:rPr>
        <w:t xml:space="preserve">Reviewing model dependencies and lineage in large </w:t>
      </w:r>
      <w:proofErr w:type="spellStart"/>
      <w:r>
        <w:rPr>
          <w:color w:val="475569"/>
          <w:sz w:val="19"/>
          <w:szCs w:val="19"/>
        </w:rPr>
        <w:t>dbt</w:t>
      </w:r>
      <w:proofErr w:type="spellEnd"/>
      <w:r>
        <w:rPr>
          <w:color w:val="475569"/>
          <w:sz w:val="19"/>
          <w:szCs w:val="19"/>
        </w:rPr>
        <w:t xml:space="preserve"> projects is complex</w:t>
      </w:r>
    </w:p>
    <w:p w14:paraId="1A8ABEE8" w14:textId="77777777" w:rsidR="00EE060C" w:rsidRDefault="005F4D56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19"/>
          <w:szCs w:val="19"/>
        </w:rPr>
        <w:t>Writing data tests and documentation for every model is repetitive and often deferred</w:t>
      </w:r>
    </w:p>
    <w:p w14:paraId="57CA9150" w14:textId="77777777" w:rsidR="00EE060C" w:rsidRDefault="00EE060C">
      <w:pPr>
        <w:spacing w:before="60" w:after="60"/>
      </w:pPr>
    </w:p>
    <w:p w14:paraId="11358B66" w14:textId="77777777" w:rsidR="00EE060C" w:rsidRDefault="005F4D56">
      <w:pPr>
        <w:spacing w:before="120" w:after="60"/>
      </w:pPr>
      <w:r>
        <w:rPr>
          <w:b/>
          <w:bCs/>
          <w:color w:val="1B2A4A"/>
          <w:sz w:val="22"/>
          <w:szCs w:val="22"/>
        </w:rPr>
        <w:t xml:space="preserve">How </w:t>
      </w:r>
      <w:proofErr w:type="spellStart"/>
      <w:r>
        <w:rPr>
          <w:b/>
          <w:bCs/>
          <w:color w:val="1B2A4A"/>
          <w:sz w:val="22"/>
          <w:szCs w:val="22"/>
        </w:rPr>
        <w:t>Knowit</w:t>
      </w:r>
      <w:proofErr w:type="spellEnd"/>
      <w:r>
        <w:rPr>
          <w:b/>
          <w:bCs/>
          <w:color w:val="1B2A4A"/>
          <w:sz w:val="22"/>
          <w:szCs w:val="22"/>
        </w:rPr>
        <w:t xml:space="preserve"> MCP Helps</w:t>
      </w:r>
    </w:p>
    <w:p w14:paraId="4E3179A8" w14:textId="77777777" w:rsidR="00EE060C" w:rsidRDefault="005F4D56">
      <w:pPr>
        <w:pStyle w:val="ListParagraph"/>
        <w:numPr>
          <w:ilvl w:val="0"/>
          <w:numId w:val="3"/>
        </w:numPr>
        <w:spacing w:before="40" w:after="40"/>
      </w:pPr>
      <w:r>
        <w:rPr>
          <w:sz w:val="19"/>
          <w:szCs w:val="19"/>
        </w:rPr>
        <w:t xml:space="preserve">Generate </w:t>
      </w:r>
      <w:proofErr w:type="spellStart"/>
      <w:r>
        <w:rPr>
          <w:sz w:val="19"/>
          <w:szCs w:val="19"/>
        </w:rPr>
        <w:t>dbt</w:t>
      </w:r>
      <w:proofErr w:type="spellEnd"/>
      <w:r>
        <w:rPr>
          <w:sz w:val="19"/>
          <w:szCs w:val="19"/>
        </w:rPr>
        <w:t>-style SQL models from plain descriptions of the business logic</w:t>
      </w:r>
    </w:p>
    <w:p w14:paraId="5B15054F" w14:textId="77777777" w:rsidR="00EE060C" w:rsidRDefault="005F4D56">
      <w:pPr>
        <w:pStyle w:val="ListParagraph"/>
        <w:numPr>
          <w:ilvl w:val="0"/>
          <w:numId w:val="3"/>
        </w:numPr>
        <w:spacing w:before="40" w:after="40"/>
      </w:pPr>
      <w:r>
        <w:rPr>
          <w:sz w:val="19"/>
          <w:szCs w:val="19"/>
        </w:rPr>
        <w:t xml:space="preserve">Browse </w:t>
      </w:r>
      <w:proofErr w:type="spellStart"/>
      <w:r>
        <w:rPr>
          <w:sz w:val="19"/>
          <w:szCs w:val="19"/>
        </w:rPr>
        <w:t>catalog</w:t>
      </w:r>
      <w:proofErr w:type="spellEnd"/>
      <w:r>
        <w:rPr>
          <w:sz w:val="19"/>
          <w:szCs w:val="19"/>
        </w:rPr>
        <w:t xml:space="preserve"> metadata to validate that source tables exist and have the expected columns</w:t>
      </w:r>
    </w:p>
    <w:p w14:paraId="50799B63" w14:textId="77777777" w:rsidR="00EE060C" w:rsidRDefault="005F4D56">
      <w:pPr>
        <w:pStyle w:val="ListParagraph"/>
        <w:numPr>
          <w:ilvl w:val="0"/>
          <w:numId w:val="3"/>
        </w:numPr>
        <w:spacing w:before="40" w:after="40"/>
      </w:pPr>
      <w:r>
        <w:rPr>
          <w:sz w:val="19"/>
          <w:szCs w:val="19"/>
        </w:rPr>
        <w:t>Use MCP to quickly check downstream dependencies before refactoring a model</w:t>
      </w:r>
    </w:p>
    <w:p w14:paraId="644B102F" w14:textId="77777777" w:rsidR="00EE060C" w:rsidRDefault="005F4D56">
      <w:pPr>
        <w:pStyle w:val="ListParagraph"/>
        <w:numPr>
          <w:ilvl w:val="0"/>
          <w:numId w:val="3"/>
        </w:numPr>
        <w:spacing w:before="40" w:after="40"/>
      </w:pPr>
      <w:r>
        <w:rPr>
          <w:sz w:val="19"/>
          <w:szCs w:val="19"/>
        </w:rPr>
        <w:t>Draft model documentation and test YAML by querying schema info and summarising columns</w:t>
      </w:r>
    </w:p>
    <w:p w14:paraId="2EB8D881" w14:textId="77777777" w:rsidR="00EE060C" w:rsidRDefault="00EE060C">
      <w:pPr>
        <w:spacing w:before="60" w:after="60"/>
      </w:pPr>
    </w:p>
    <w:p w14:paraId="0456A941" w14:textId="77777777" w:rsidR="00EE060C" w:rsidRDefault="005F4D56">
      <w:pPr>
        <w:spacing w:before="120" w:after="80"/>
      </w:pPr>
      <w:r>
        <w:rPr>
          <w:b/>
          <w:bCs/>
          <w:color w:val="1B2A4A"/>
          <w:sz w:val="22"/>
          <w:szCs w:val="22"/>
        </w:rPr>
        <w:t>Example Use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E060C" w14:paraId="6499C4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A7D4AB" w14:textId="77777777" w:rsidR="00EE060C" w:rsidRDefault="005F4D56">
            <w:r>
              <w:rPr>
                <w:b/>
                <w:bCs/>
                <w:color w:val="FFFFFF"/>
              </w:rPr>
              <w:t>Use Case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96647C" w14:textId="77777777" w:rsidR="00EE060C" w:rsidRDefault="005F4D56">
            <w:r>
              <w:rPr>
                <w:b/>
                <w:bCs/>
                <w:color w:val="FFFFFF"/>
              </w:rPr>
              <w:t>Workflow Description</w:t>
            </w:r>
          </w:p>
        </w:tc>
      </w:tr>
      <w:tr w:rsidR="00EE060C" w14:paraId="640115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016E32" w14:textId="77777777" w:rsidR="00EE060C" w:rsidRDefault="005F4D56">
            <w:r>
              <w:rPr>
                <w:b/>
                <w:bCs/>
                <w:color w:val="16A34A"/>
                <w:sz w:val="19"/>
                <w:szCs w:val="19"/>
              </w:rPr>
              <w:t>Model Generation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ED5C77" w14:textId="77777777" w:rsidR="00EE060C" w:rsidRDefault="005F4D56">
            <w:r>
              <w:rPr>
                <w:color w:val="111827"/>
                <w:sz w:val="19"/>
                <w:szCs w:val="19"/>
              </w:rPr>
              <w:t>Describe 'A marts model that aggregates customer lifetime value from bakehouse transactions' — get a complete, formatted SQL model with aliases and comments.</w:t>
            </w:r>
          </w:p>
        </w:tc>
      </w:tr>
      <w:tr w:rsidR="00EE060C" w14:paraId="4755C2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925D8F" w14:textId="77777777" w:rsidR="00EE060C" w:rsidRDefault="005F4D56">
            <w:r>
              <w:rPr>
                <w:b/>
                <w:bCs/>
                <w:color w:val="16A34A"/>
                <w:sz w:val="19"/>
                <w:szCs w:val="19"/>
              </w:rPr>
              <w:t>Source Validation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1C00C1" w14:textId="77777777" w:rsidR="00EE060C" w:rsidRDefault="005F4D56">
            <w:r>
              <w:rPr>
                <w:color w:val="111827"/>
                <w:sz w:val="19"/>
                <w:szCs w:val="19"/>
              </w:rPr>
              <w:t xml:space="preserve">Before deploying a new model, confirm source tables </w:t>
            </w:r>
            <w:proofErr w:type="gramStart"/>
            <w:r>
              <w:rPr>
                <w:color w:val="111827"/>
                <w:sz w:val="19"/>
                <w:szCs w:val="19"/>
              </w:rPr>
              <w:t>exist</w:t>
            </w:r>
            <w:proofErr w:type="gramEnd"/>
            <w:r>
              <w:rPr>
                <w:color w:val="111827"/>
                <w:sz w:val="19"/>
                <w:szCs w:val="19"/>
              </w:rPr>
              <w:t xml:space="preserve"> and columns match expectations by querying the Unity </w:t>
            </w:r>
            <w:proofErr w:type="spellStart"/>
            <w:r>
              <w:rPr>
                <w:color w:val="111827"/>
                <w:sz w:val="19"/>
                <w:szCs w:val="19"/>
              </w:rPr>
              <w:t>Catalog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schema directly from the IDE.</w:t>
            </w:r>
          </w:p>
        </w:tc>
      </w:tr>
      <w:tr w:rsidR="00EE060C" w14:paraId="47CB40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1C58E0" w14:textId="77777777" w:rsidR="00EE060C" w:rsidRDefault="005F4D56">
            <w:r>
              <w:rPr>
                <w:b/>
                <w:bCs/>
                <w:color w:val="16A34A"/>
                <w:sz w:val="19"/>
                <w:szCs w:val="19"/>
              </w:rPr>
              <w:t>Doc Generation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8A5428" w14:textId="77777777" w:rsidR="00EE060C" w:rsidRDefault="005F4D56">
            <w:r>
              <w:rPr>
                <w:color w:val="111827"/>
                <w:sz w:val="19"/>
                <w:szCs w:val="19"/>
              </w:rPr>
              <w:t xml:space="preserve">Query all columns in a schema, then have the MCP draft </w:t>
            </w:r>
            <w:proofErr w:type="spellStart"/>
            <w:r>
              <w:rPr>
                <w:color w:val="111827"/>
                <w:sz w:val="19"/>
                <w:szCs w:val="19"/>
              </w:rPr>
              <w:t>schema.yml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descriptions for every field — cutting documentation time from hours to minutes.</w:t>
            </w:r>
          </w:p>
        </w:tc>
      </w:tr>
    </w:tbl>
    <w:p w14:paraId="5B7BEA08" w14:textId="77777777" w:rsidR="00EE060C" w:rsidRDefault="00EE060C">
      <w:pPr>
        <w:spacing w:before="60" w:after="60"/>
      </w:pPr>
    </w:p>
    <w:p w14:paraId="3BCE2AEB" w14:textId="77777777" w:rsidR="00EE060C" w:rsidRDefault="00EE060C">
      <w:pPr>
        <w:pBdr>
          <w:bottom w:val="single" w:sz="6" w:space="1" w:color="16A34A"/>
        </w:pBdr>
        <w:spacing w:before="200" w:after="200"/>
      </w:pPr>
    </w:p>
    <w:p w14:paraId="6F51566E" w14:textId="77777777" w:rsidR="00EE060C" w:rsidRDefault="005F4D56">
      <w:pPr>
        <w:pBdr>
          <w:left w:val="single" w:sz="20" w:space="4" w:color="EA580C"/>
        </w:pBdr>
        <w:shd w:val="clear" w:color="auto" w:fill="FFF7ED"/>
        <w:spacing w:before="320" w:after="120"/>
        <w:ind w:left="200" w:right="200"/>
      </w:pPr>
      <w:proofErr w:type="gramStart"/>
      <w:r>
        <w:rPr>
          <w:b/>
          <w:bCs/>
          <w:color w:val="EA580C"/>
          <w:sz w:val="32"/>
          <w:szCs w:val="32"/>
        </w:rPr>
        <w:t>🏗</w:t>
      </w:r>
      <w:r>
        <w:rPr>
          <w:b/>
          <w:bCs/>
          <w:color w:val="EA580C"/>
          <w:sz w:val="32"/>
          <w:szCs w:val="32"/>
        </w:rPr>
        <w:t xml:space="preserve">  Data</w:t>
      </w:r>
      <w:proofErr w:type="gramEnd"/>
      <w:r>
        <w:rPr>
          <w:b/>
          <w:bCs/>
          <w:color w:val="EA580C"/>
          <w:sz w:val="32"/>
          <w:szCs w:val="32"/>
        </w:rPr>
        <w:t xml:space="preserve"> Platform &amp; Infrastructure Teams</w:t>
      </w:r>
    </w:p>
    <w:p w14:paraId="1E6DAABB" w14:textId="77777777" w:rsidR="00EE060C" w:rsidRDefault="005F4D56">
      <w:pPr>
        <w:spacing w:before="160" w:after="60"/>
      </w:pPr>
      <w:r>
        <w:rPr>
          <w:b/>
          <w:bCs/>
          <w:color w:val="1B2A4A"/>
          <w:sz w:val="22"/>
          <w:szCs w:val="22"/>
        </w:rPr>
        <w:t>Key Challenges</w:t>
      </w:r>
    </w:p>
    <w:p w14:paraId="703B89A5" w14:textId="77777777" w:rsidR="00EE060C" w:rsidRDefault="005F4D56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19"/>
          <w:szCs w:val="19"/>
        </w:rPr>
        <w:t xml:space="preserve">Auditing access privileges across </w:t>
      </w:r>
      <w:proofErr w:type="spellStart"/>
      <w:r>
        <w:rPr>
          <w:color w:val="475569"/>
          <w:sz w:val="19"/>
          <w:szCs w:val="19"/>
        </w:rPr>
        <w:t>catalogs</w:t>
      </w:r>
      <w:proofErr w:type="spellEnd"/>
      <w:r>
        <w:rPr>
          <w:color w:val="475569"/>
          <w:sz w:val="19"/>
          <w:szCs w:val="19"/>
        </w:rPr>
        <w:t>, schemas, and tables is slow and manual</w:t>
      </w:r>
    </w:p>
    <w:p w14:paraId="371C643F" w14:textId="77777777" w:rsidR="00EE060C" w:rsidRDefault="005F4D56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19"/>
          <w:szCs w:val="19"/>
        </w:rPr>
        <w:t xml:space="preserve">Onboarding new </w:t>
      </w:r>
      <w:proofErr w:type="spellStart"/>
      <w:r>
        <w:rPr>
          <w:color w:val="475569"/>
          <w:sz w:val="19"/>
          <w:szCs w:val="19"/>
        </w:rPr>
        <w:t>catalogs</w:t>
      </w:r>
      <w:proofErr w:type="spellEnd"/>
      <w:r>
        <w:rPr>
          <w:color w:val="475569"/>
          <w:sz w:val="19"/>
          <w:szCs w:val="19"/>
        </w:rPr>
        <w:t xml:space="preserve"> or schemas requires verifying permissions at every level</w:t>
      </w:r>
    </w:p>
    <w:p w14:paraId="573E8E8A" w14:textId="77777777" w:rsidR="00EE060C" w:rsidRDefault="005F4D56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19"/>
          <w:szCs w:val="19"/>
        </w:rPr>
        <w:t xml:space="preserve">Keeping governance documentation up to date as the </w:t>
      </w:r>
      <w:proofErr w:type="spellStart"/>
      <w:r>
        <w:rPr>
          <w:color w:val="475569"/>
          <w:sz w:val="19"/>
          <w:szCs w:val="19"/>
        </w:rPr>
        <w:t>catalog</w:t>
      </w:r>
      <w:proofErr w:type="spellEnd"/>
      <w:r>
        <w:rPr>
          <w:color w:val="475569"/>
          <w:sz w:val="19"/>
          <w:szCs w:val="19"/>
        </w:rPr>
        <w:t xml:space="preserve"> grows is unsustainable</w:t>
      </w:r>
    </w:p>
    <w:p w14:paraId="15EF332E" w14:textId="77777777" w:rsidR="00EE060C" w:rsidRDefault="005F4D56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19"/>
          <w:szCs w:val="19"/>
        </w:rPr>
        <w:t>Diagnosing data access issues requires querying system tables most engineers avoid</w:t>
      </w:r>
    </w:p>
    <w:p w14:paraId="148B2688" w14:textId="77777777" w:rsidR="00EE060C" w:rsidRDefault="00EE060C">
      <w:pPr>
        <w:spacing w:before="60" w:after="60"/>
      </w:pPr>
    </w:p>
    <w:p w14:paraId="3951F970" w14:textId="77777777" w:rsidR="00EE060C" w:rsidRDefault="005F4D56">
      <w:pPr>
        <w:spacing w:before="120" w:after="60"/>
      </w:pPr>
      <w:r>
        <w:rPr>
          <w:b/>
          <w:bCs/>
          <w:color w:val="1B2A4A"/>
          <w:sz w:val="22"/>
          <w:szCs w:val="22"/>
        </w:rPr>
        <w:t xml:space="preserve">How </w:t>
      </w:r>
      <w:proofErr w:type="spellStart"/>
      <w:r>
        <w:rPr>
          <w:b/>
          <w:bCs/>
          <w:color w:val="1B2A4A"/>
          <w:sz w:val="22"/>
          <w:szCs w:val="22"/>
        </w:rPr>
        <w:t>Knowit</w:t>
      </w:r>
      <w:proofErr w:type="spellEnd"/>
      <w:r>
        <w:rPr>
          <w:b/>
          <w:bCs/>
          <w:color w:val="1B2A4A"/>
          <w:sz w:val="22"/>
          <w:szCs w:val="22"/>
        </w:rPr>
        <w:t xml:space="preserve"> MCP Helps</w:t>
      </w:r>
    </w:p>
    <w:p w14:paraId="18DB02D9" w14:textId="77777777" w:rsidR="00EE060C" w:rsidRDefault="005F4D56">
      <w:pPr>
        <w:pStyle w:val="ListParagraph"/>
        <w:numPr>
          <w:ilvl w:val="0"/>
          <w:numId w:val="3"/>
        </w:numPr>
        <w:spacing w:before="40" w:after="40"/>
      </w:pPr>
      <w:r>
        <w:rPr>
          <w:sz w:val="19"/>
          <w:szCs w:val="19"/>
        </w:rPr>
        <w:t xml:space="preserve">Instant privilege audits: query </w:t>
      </w:r>
      <w:proofErr w:type="spellStart"/>
      <w:r>
        <w:rPr>
          <w:sz w:val="19"/>
          <w:szCs w:val="19"/>
        </w:rPr>
        <w:t>catalog_privileges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schema_privileges</w:t>
      </w:r>
      <w:proofErr w:type="spellEnd"/>
      <w:r>
        <w:rPr>
          <w:sz w:val="19"/>
          <w:szCs w:val="19"/>
        </w:rPr>
        <w:t xml:space="preserve">, and </w:t>
      </w:r>
      <w:proofErr w:type="spellStart"/>
      <w:r>
        <w:rPr>
          <w:sz w:val="19"/>
          <w:szCs w:val="19"/>
        </w:rPr>
        <w:t>table_privileges</w:t>
      </w:r>
      <w:proofErr w:type="spellEnd"/>
      <w:r>
        <w:rPr>
          <w:sz w:val="19"/>
          <w:szCs w:val="19"/>
        </w:rPr>
        <w:t xml:space="preserve"> in natural language</w:t>
      </w:r>
    </w:p>
    <w:p w14:paraId="25090B69" w14:textId="77777777" w:rsidR="00EE060C" w:rsidRDefault="005F4D56">
      <w:pPr>
        <w:pStyle w:val="ListParagraph"/>
        <w:numPr>
          <w:ilvl w:val="0"/>
          <w:numId w:val="3"/>
        </w:numPr>
        <w:spacing w:before="40" w:after="40"/>
      </w:pPr>
      <w:r>
        <w:rPr>
          <w:sz w:val="19"/>
          <w:szCs w:val="19"/>
        </w:rPr>
        <w:t xml:space="preserve">Validate that </w:t>
      </w:r>
      <w:proofErr w:type="spellStart"/>
      <w:r>
        <w:rPr>
          <w:sz w:val="19"/>
          <w:szCs w:val="19"/>
        </w:rPr>
        <w:t>catalog</w:t>
      </w:r>
      <w:proofErr w:type="spellEnd"/>
      <w:r>
        <w:rPr>
          <w:sz w:val="19"/>
          <w:szCs w:val="19"/>
        </w:rPr>
        <w:t xml:space="preserve"> structures match governance policies without writing complex system queries</w:t>
      </w:r>
    </w:p>
    <w:p w14:paraId="6707870B" w14:textId="77777777" w:rsidR="00EE060C" w:rsidRDefault="005F4D56">
      <w:pPr>
        <w:pStyle w:val="ListParagraph"/>
        <w:numPr>
          <w:ilvl w:val="0"/>
          <w:numId w:val="3"/>
        </w:numPr>
        <w:spacing w:before="40" w:after="40"/>
      </w:pPr>
      <w:r>
        <w:rPr>
          <w:sz w:val="19"/>
          <w:szCs w:val="19"/>
        </w:rPr>
        <w:t>Generate audit-ready reports from live system metadata — no manual data collection</w:t>
      </w:r>
    </w:p>
    <w:p w14:paraId="26D4B146" w14:textId="77777777" w:rsidR="00EE060C" w:rsidRDefault="005F4D56">
      <w:pPr>
        <w:pStyle w:val="ListParagraph"/>
        <w:numPr>
          <w:ilvl w:val="0"/>
          <w:numId w:val="3"/>
        </w:numPr>
        <w:spacing w:before="40" w:after="40"/>
      </w:pPr>
      <w:r>
        <w:rPr>
          <w:sz w:val="19"/>
          <w:szCs w:val="19"/>
        </w:rPr>
        <w:t>Detect anomalies (unexpected grantors, IS_GRANTABLE = YES) by asking in plain English</w:t>
      </w:r>
    </w:p>
    <w:p w14:paraId="48A1A312" w14:textId="77777777" w:rsidR="00EE060C" w:rsidRDefault="00EE060C">
      <w:pPr>
        <w:spacing w:before="60" w:after="60"/>
      </w:pPr>
    </w:p>
    <w:p w14:paraId="7BF9BECE" w14:textId="77777777" w:rsidR="00EE060C" w:rsidRDefault="005F4D56">
      <w:pPr>
        <w:spacing w:before="120" w:after="80"/>
      </w:pPr>
      <w:r>
        <w:rPr>
          <w:b/>
          <w:bCs/>
          <w:color w:val="1B2A4A"/>
          <w:sz w:val="22"/>
          <w:szCs w:val="22"/>
        </w:rPr>
        <w:t>Example Use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E060C" w14:paraId="2E7897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19D9CD" w14:textId="77777777" w:rsidR="00EE060C" w:rsidRDefault="005F4D56">
            <w:r>
              <w:rPr>
                <w:b/>
                <w:bCs/>
                <w:color w:val="FFFFFF"/>
              </w:rPr>
              <w:t>Use Case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C555C7" w14:textId="77777777" w:rsidR="00EE060C" w:rsidRDefault="005F4D56">
            <w:r>
              <w:rPr>
                <w:b/>
                <w:bCs/>
                <w:color w:val="FFFFFF"/>
              </w:rPr>
              <w:t>Workflow Description</w:t>
            </w:r>
          </w:p>
        </w:tc>
      </w:tr>
      <w:tr w:rsidR="00EE060C" w14:paraId="3609FA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6BF045" w14:textId="77777777" w:rsidR="00EE060C" w:rsidRDefault="005F4D56">
            <w:r>
              <w:rPr>
                <w:b/>
                <w:bCs/>
                <w:color w:val="EA580C"/>
                <w:sz w:val="19"/>
                <w:szCs w:val="19"/>
              </w:rPr>
              <w:t>Access Audit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ED70B7" w14:textId="77777777" w:rsidR="00EE060C" w:rsidRDefault="005F4D56">
            <w:r>
              <w:rPr>
                <w:color w:val="111827"/>
                <w:sz w:val="19"/>
                <w:szCs w:val="19"/>
              </w:rPr>
              <w:t xml:space="preserve">Ask 'List all privileges across all </w:t>
            </w:r>
            <w:proofErr w:type="spellStart"/>
            <w:r>
              <w:rPr>
                <w:color w:val="111827"/>
                <w:sz w:val="19"/>
                <w:szCs w:val="19"/>
              </w:rPr>
              <w:t>catalogs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and flag anything grantable' — get a full audit trail in seconds, ready for the compliance team.</w:t>
            </w:r>
          </w:p>
        </w:tc>
      </w:tr>
      <w:tr w:rsidR="00EE060C" w14:paraId="49AF46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E231F6" w14:textId="77777777" w:rsidR="00EE060C" w:rsidRDefault="005F4D56">
            <w:r>
              <w:rPr>
                <w:b/>
                <w:bCs/>
                <w:color w:val="EA580C"/>
                <w:sz w:val="19"/>
                <w:szCs w:val="19"/>
              </w:rPr>
              <w:lastRenderedPageBreak/>
              <w:t>Privilege Reporting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A37AE9" w14:textId="77777777" w:rsidR="00EE060C" w:rsidRDefault="005F4D56">
            <w:r>
              <w:rPr>
                <w:color w:val="111827"/>
                <w:sz w:val="19"/>
                <w:szCs w:val="19"/>
              </w:rPr>
              <w:t>As demonstrated in this session: generate a full multi-section audit report with findings and recommendations, exported to Word, from a single conversation.</w:t>
            </w:r>
          </w:p>
        </w:tc>
      </w:tr>
      <w:tr w:rsidR="00EE060C" w14:paraId="1AC912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423131" w14:textId="77777777" w:rsidR="00EE060C" w:rsidRDefault="005F4D56">
            <w:r>
              <w:rPr>
                <w:b/>
                <w:bCs/>
                <w:color w:val="EA580C"/>
                <w:sz w:val="19"/>
                <w:szCs w:val="19"/>
              </w:rPr>
              <w:t>Onboarding Checks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661F3B" w14:textId="77777777" w:rsidR="00EE060C" w:rsidRDefault="005F4D56">
            <w:r>
              <w:rPr>
                <w:color w:val="111827"/>
                <w:sz w:val="19"/>
                <w:szCs w:val="19"/>
              </w:rPr>
              <w:t xml:space="preserve">When a new </w:t>
            </w:r>
            <w:proofErr w:type="spellStart"/>
            <w:r>
              <w:rPr>
                <w:color w:val="111827"/>
                <w:sz w:val="19"/>
                <w:szCs w:val="19"/>
              </w:rPr>
              <w:t>catalog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is provisioned, verify schema structure and permissions match the governance template by running a structured MCP interview.</w:t>
            </w:r>
          </w:p>
        </w:tc>
      </w:tr>
    </w:tbl>
    <w:p w14:paraId="2EEA7E14" w14:textId="77777777" w:rsidR="00EE060C" w:rsidRDefault="00EE060C">
      <w:pPr>
        <w:spacing w:before="60" w:after="60"/>
      </w:pPr>
    </w:p>
    <w:p w14:paraId="74F39D01" w14:textId="77777777" w:rsidR="00EE060C" w:rsidRDefault="00EE060C">
      <w:pPr>
        <w:pBdr>
          <w:bottom w:val="single" w:sz="6" w:space="1" w:color="EA580C"/>
        </w:pBdr>
        <w:spacing w:before="200" w:after="200"/>
      </w:pPr>
    </w:p>
    <w:p w14:paraId="40DB241A" w14:textId="77777777" w:rsidR="00EE060C" w:rsidRDefault="005F4D56">
      <w:pPr>
        <w:pBdr>
          <w:left w:val="single" w:sz="20" w:space="4" w:color="DC2626"/>
        </w:pBdr>
        <w:shd w:val="clear" w:color="auto" w:fill="FEF2F2"/>
        <w:spacing w:before="320" w:after="120"/>
        <w:ind w:left="200" w:right="200"/>
      </w:pPr>
      <w:proofErr w:type="gramStart"/>
      <w:r>
        <w:rPr>
          <w:b/>
          <w:bCs/>
          <w:color w:val="DC2626"/>
          <w:sz w:val="32"/>
          <w:szCs w:val="32"/>
        </w:rPr>
        <w:t>💼</w:t>
      </w:r>
      <w:r>
        <w:rPr>
          <w:b/>
          <w:bCs/>
          <w:color w:val="DC2626"/>
          <w:sz w:val="32"/>
          <w:szCs w:val="32"/>
        </w:rPr>
        <w:t xml:space="preserve">  Business</w:t>
      </w:r>
      <w:proofErr w:type="gramEnd"/>
      <w:r>
        <w:rPr>
          <w:b/>
          <w:bCs/>
          <w:color w:val="DC2626"/>
          <w:sz w:val="32"/>
          <w:szCs w:val="32"/>
        </w:rPr>
        <w:t xml:space="preserve"> Users &amp; Data Consumers</w:t>
      </w:r>
    </w:p>
    <w:p w14:paraId="3204D349" w14:textId="77777777" w:rsidR="00EE060C" w:rsidRDefault="005F4D56">
      <w:pPr>
        <w:spacing w:before="160" w:after="60"/>
      </w:pPr>
      <w:r>
        <w:rPr>
          <w:b/>
          <w:bCs/>
          <w:color w:val="1B2A4A"/>
          <w:sz w:val="22"/>
          <w:szCs w:val="22"/>
        </w:rPr>
        <w:t>Key Challenges</w:t>
      </w:r>
    </w:p>
    <w:p w14:paraId="7E2A6930" w14:textId="77777777" w:rsidR="00EE060C" w:rsidRDefault="005F4D56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19"/>
          <w:szCs w:val="19"/>
        </w:rPr>
        <w:t>No SQL knowledge means full dependency on analysts and engineers for every data request</w:t>
      </w:r>
    </w:p>
    <w:p w14:paraId="3C125631" w14:textId="77777777" w:rsidR="00EE060C" w:rsidRDefault="005F4D56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19"/>
          <w:szCs w:val="19"/>
        </w:rPr>
        <w:t>Long turnaround times from data requests slow down business decision-making</w:t>
      </w:r>
    </w:p>
    <w:p w14:paraId="2681641A" w14:textId="77777777" w:rsidR="00EE060C" w:rsidRDefault="005F4D56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19"/>
          <w:szCs w:val="19"/>
        </w:rPr>
        <w:t>Difficulty understanding what data is available and what questions can be answered</w:t>
      </w:r>
    </w:p>
    <w:p w14:paraId="4CEA0C2A" w14:textId="77777777" w:rsidR="00EE060C" w:rsidRDefault="005F4D56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19"/>
          <w:szCs w:val="19"/>
        </w:rPr>
        <w:t>Risk of misinterpreting results without context on data definitions</w:t>
      </w:r>
    </w:p>
    <w:p w14:paraId="49E1957A" w14:textId="77777777" w:rsidR="00EE060C" w:rsidRDefault="00EE060C">
      <w:pPr>
        <w:spacing w:before="60" w:after="60"/>
      </w:pPr>
    </w:p>
    <w:p w14:paraId="6E304A93" w14:textId="77777777" w:rsidR="00EE060C" w:rsidRDefault="005F4D56">
      <w:pPr>
        <w:spacing w:before="120" w:after="60"/>
      </w:pPr>
      <w:r>
        <w:rPr>
          <w:b/>
          <w:bCs/>
          <w:color w:val="1B2A4A"/>
          <w:sz w:val="22"/>
          <w:szCs w:val="22"/>
        </w:rPr>
        <w:t xml:space="preserve">How </w:t>
      </w:r>
      <w:proofErr w:type="spellStart"/>
      <w:r>
        <w:rPr>
          <w:b/>
          <w:bCs/>
          <w:color w:val="1B2A4A"/>
          <w:sz w:val="22"/>
          <w:szCs w:val="22"/>
        </w:rPr>
        <w:t>Knowit</w:t>
      </w:r>
      <w:proofErr w:type="spellEnd"/>
      <w:r>
        <w:rPr>
          <w:b/>
          <w:bCs/>
          <w:color w:val="1B2A4A"/>
          <w:sz w:val="22"/>
          <w:szCs w:val="22"/>
        </w:rPr>
        <w:t xml:space="preserve"> MCP Helps</w:t>
      </w:r>
    </w:p>
    <w:p w14:paraId="4DA9E0C3" w14:textId="77777777" w:rsidR="00EE060C" w:rsidRDefault="005F4D56">
      <w:pPr>
        <w:pStyle w:val="ListParagraph"/>
        <w:numPr>
          <w:ilvl w:val="0"/>
          <w:numId w:val="3"/>
        </w:numPr>
        <w:spacing w:before="40" w:after="40"/>
      </w:pPr>
      <w:r>
        <w:rPr>
          <w:sz w:val="19"/>
          <w:szCs w:val="19"/>
        </w:rPr>
        <w:t>Ask business questions in plain English and receive answers backed by live data</w:t>
      </w:r>
    </w:p>
    <w:p w14:paraId="09208052" w14:textId="77777777" w:rsidR="00EE060C" w:rsidRDefault="005F4D56">
      <w:pPr>
        <w:pStyle w:val="ListParagraph"/>
        <w:numPr>
          <w:ilvl w:val="0"/>
          <w:numId w:val="3"/>
        </w:numPr>
        <w:spacing w:before="40" w:after="40"/>
      </w:pPr>
      <w:r>
        <w:rPr>
          <w:sz w:val="19"/>
          <w:szCs w:val="19"/>
        </w:rPr>
        <w:t>Explore what data is available ('What customer data do we have?') without technical knowledge</w:t>
      </w:r>
    </w:p>
    <w:p w14:paraId="3EE77759" w14:textId="77777777" w:rsidR="00EE060C" w:rsidRDefault="005F4D56">
      <w:pPr>
        <w:pStyle w:val="ListParagraph"/>
        <w:numPr>
          <w:ilvl w:val="0"/>
          <w:numId w:val="3"/>
        </w:numPr>
        <w:spacing w:before="40" w:after="40"/>
      </w:pPr>
      <w:r>
        <w:rPr>
          <w:sz w:val="19"/>
          <w:szCs w:val="19"/>
        </w:rPr>
        <w:t>Reduce dependency on the data team for standard recurring queries</w:t>
      </w:r>
    </w:p>
    <w:p w14:paraId="50DA5597" w14:textId="77777777" w:rsidR="00EE060C" w:rsidRDefault="005F4D56">
      <w:pPr>
        <w:pStyle w:val="ListParagraph"/>
        <w:numPr>
          <w:ilvl w:val="0"/>
          <w:numId w:val="3"/>
        </w:numPr>
        <w:spacing w:before="40" w:after="40"/>
      </w:pPr>
      <w:r>
        <w:rPr>
          <w:sz w:val="19"/>
          <w:szCs w:val="19"/>
        </w:rPr>
        <w:t>Get results with context — the MCP can explain what the data means, not just return rows</w:t>
      </w:r>
    </w:p>
    <w:p w14:paraId="63126DE6" w14:textId="77777777" w:rsidR="00EE060C" w:rsidRDefault="00EE060C">
      <w:pPr>
        <w:spacing w:before="60" w:after="60"/>
      </w:pPr>
    </w:p>
    <w:p w14:paraId="550F0DE9" w14:textId="77777777" w:rsidR="00EE060C" w:rsidRDefault="005F4D56">
      <w:pPr>
        <w:spacing w:before="120" w:after="80"/>
      </w:pPr>
      <w:r>
        <w:rPr>
          <w:b/>
          <w:bCs/>
          <w:color w:val="1B2A4A"/>
          <w:sz w:val="22"/>
          <w:szCs w:val="22"/>
        </w:rPr>
        <w:t>Example Use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E060C" w14:paraId="2F2237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957910" w14:textId="77777777" w:rsidR="00EE060C" w:rsidRDefault="005F4D56">
            <w:r>
              <w:rPr>
                <w:b/>
                <w:bCs/>
                <w:color w:val="FFFFFF"/>
              </w:rPr>
              <w:t>Use Case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52375A" w14:textId="77777777" w:rsidR="00EE060C" w:rsidRDefault="005F4D56">
            <w:r>
              <w:rPr>
                <w:b/>
                <w:bCs/>
                <w:color w:val="FFFFFF"/>
              </w:rPr>
              <w:t>Workflow Description</w:t>
            </w:r>
          </w:p>
        </w:tc>
      </w:tr>
      <w:tr w:rsidR="00EE060C" w14:paraId="3F9EC5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BF130F" w14:textId="77777777" w:rsidR="00EE060C" w:rsidRDefault="005F4D56">
            <w:r>
              <w:rPr>
                <w:b/>
                <w:bCs/>
                <w:color w:val="DC2626"/>
                <w:sz w:val="19"/>
                <w:szCs w:val="19"/>
              </w:rPr>
              <w:t>Self-Service Insights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4B022A" w14:textId="77777777" w:rsidR="00EE060C" w:rsidRDefault="005F4D56">
            <w:r>
              <w:rPr>
                <w:color w:val="111827"/>
                <w:sz w:val="19"/>
                <w:szCs w:val="19"/>
              </w:rPr>
              <w:t xml:space="preserve">A marketing manager </w:t>
            </w:r>
            <w:proofErr w:type="gramStart"/>
            <w:r>
              <w:rPr>
                <w:color w:val="111827"/>
                <w:sz w:val="19"/>
                <w:szCs w:val="19"/>
              </w:rPr>
              <w:t>asks</w:t>
            </w:r>
            <w:proofErr w:type="gramEnd"/>
            <w:r>
              <w:rPr>
                <w:color w:val="111827"/>
                <w:sz w:val="19"/>
                <w:szCs w:val="19"/>
              </w:rPr>
              <w:t xml:space="preserve"> 'Who are our top 5 customers and where are they located?' — gets a formatted answer with names, addresses, and spend without filing a ticket.</w:t>
            </w:r>
          </w:p>
        </w:tc>
      </w:tr>
      <w:tr w:rsidR="00EE060C" w14:paraId="51A259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04C03E" w14:textId="77777777" w:rsidR="00EE060C" w:rsidRDefault="005F4D56">
            <w:proofErr w:type="spellStart"/>
            <w:r>
              <w:rPr>
                <w:b/>
                <w:bCs/>
                <w:color w:val="DC2626"/>
                <w:sz w:val="19"/>
                <w:szCs w:val="19"/>
              </w:rPr>
              <w:t>Catalog</w:t>
            </w:r>
            <w:proofErr w:type="spellEnd"/>
            <w:r>
              <w:rPr>
                <w:b/>
                <w:bCs/>
                <w:color w:val="DC2626"/>
                <w:sz w:val="19"/>
                <w:szCs w:val="19"/>
              </w:rPr>
              <w:t xml:space="preserve"> Discovery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4FE21D" w14:textId="77777777" w:rsidR="00EE060C" w:rsidRDefault="005F4D56">
            <w:r>
              <w:rPr>
                <w:color w:val="111827"/>
                <w:sz w:val="19"/>
                <w:szCs w:val="19"/>
              </w:rPr>
              <w:t xml:space="preserve">A product manager </w:t>
            </w:r>
            <w:proofErr w:type="gramStart"/>
            <w:r>
              <w:rPr>
                <w:color w:val="111827"/>
                <w:sz w:val="19"/>
                <w:szCs w:val="19"/>
              </w:rPr>
              <w:t>asks</w:t>
            </w:r>
            <w:proofErr w:type="gramEnd"/>
            <w:r>
              <w:rPr>
                <w:color w:val="111827"/>
                <w:sz w:val="19"/>
                <w:szCs w:val="19"/>
              </w:rPr>
              <w:t xml:space="preserve"> 'What datasets do we have related to bakehouse sales?' — receives a plain-English summary of available schemas and tables.</w:t>
            </w:r>
          </w:p>
        </w:tc>
      </w:tr>
      <w:tr w:rsidR="00EE060C" w14:paraId="67B5EC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4A1A2C" w14:textId="77777777" w:rsidR="00EE060C" w:rsidRDefault="005F4D56">
            <w:r>
              <w:rPr>
                <w:b/>
                <w:bCs/>
                <w:color w:val="DC2626"/>
                <w:sz w:val="19"/>
                <w:szCs w:val="19"/>
              </w:rPr>
              <w:t>Quick Metrics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DAF356" w14:textId="77777777" w:rsidR="00EE060C" w:rsidRDefault="005F4D56">
            <w:r>
              <w:rPr>
                <w:color w:val="111827"/>
                <w:sz w:val="19"/>
                <w:szCs w:val="19"/>
              </w:rPr>
              <w:t>Ask 'What was the total distance travelled by NYC taxis from ZIP code 10001?' — gets an instant, accurate figure (2,709 miles) with no analyst involvement.</w:t>
            </w:r>
          </w:p>
        </w:tc>
      </w:tr>
    </w:tbl>
    <w:p w14:paraId="4940D3E9" w14:textId="77777777" w:rsidR="00EE060C" w:rsidRDefault="00EE060C">
      <w:pPr>
        <w:spacing w:before="60" w:after="60"/>
      </w:pPr>
    </w:p>
    <w:p w14:paraId="570E60B1" w14:textId="77777777" w:rsidR="00EE060C" w:rsidRDefault="00EE060C">
      <w:pPr>
        <w:pBdr>
          <w:bottom w:val="single" w:sz="6" w:space="1" w:color="DC2626"/>
        </w:pBdr>
        <w:spacing w:before="200" w:after="200"/>
      </w:pPr>
    </w:p>
    <w:p w14:paraId="5DA05857" w14:textId="77777777" w:rsidR="00EE060C" w:rsidRDefault="005F4D56">
      <w:pPr>
        <w:spacing w:before="240" w:after="120"/>
      </w:pPr>
      <w:r>
        <w:rPr>
          <w:b/>
          <w:bCs/>
          <w:color w:val="1B2A4A"/>
          <w:sz w:val="30"/>
          <w:szCs w:val="30"/>
        </w:rPr>
        <w:t>Developer Experience &amp; Productivity Gains</w:t>
      </w:r>
    </w:p>
    <w:p w14:paraId="6B69ECFA" w14:textId="77777777" w:rsidR="00EE060C" w:rsidRDefault="005F4D56">
      <w:pPr>
        <w:spacing w:before="80" w:after="100"/>
      </w:pPr>
      <w:r>
        <w:t>The localhost MCP setup offers several developer experience advantages over cloud-hosted or SaaS-based query tools:</w:t>
      </w:r>
    </w:p>
    <w:p w14:paraId="59B517D3" w14:textId="77777777" w:rsidR="00EE060C" w:rsidRDefault="005F4D56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2A4A"/>
          <w:sz w:val="19"/>
          <w:szCs w:val="19"/>
        </w:rPr>
        <w:t xml:space="preserve">Zero Context Switching: </w:t>
      </w:r>
      <w:r>
        <w:rPr>
          <w:sz w:val="19"/>
          <w:szCs w:val="19"/>
        </w:rPr>
        <w:t>SQL execution, schema discovery, and result interpretation happen in a single conversational interface — no toggling between Databricks UI, notebooks, and documentation.</w:t>
      </w:r>
    </w:p>
    <w:p w14:paraId="135FCDCD" w14:textId="77777777" w:rsidR="00EE060C" w:rsidRDefault="005F4D56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2A4A"/>
          <w:sz w:val="19"/>
          <w:szCs w:val="19"/>
        </w:rPr>
        <w:t xml:space="preserve">Conversational Iteration: </w:t>
      </w:r>
      <w:r>
        <w:rPr>
          <w:sz w:val="19"/>
          <w:szCs w:val="19"/>
        </w:rPr>
        <w:t>Queries can be refined in plain English across multiple turns. Follow-up questions carry context, enabling truly iterative analysis without rewriting SQL from scratch.</w:t>
      </w:r>
    </w:p>
    <w:p w14:paraId="5D66E446" w14:textId="77777777" w:rsidR="00EE060C" w:rsidRDefault="005F4D56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2A4A"/>
          <w:sz w:val="19"/>
          <w:szCs w:val="19"/>
        </w:rPr>
        <w:t xml:space="preserve">Secure Local Execution: </w:t>
      </w:r>
      <w:r>
        <w:rPr>
          <w:sz w:val="19"/>
          <w:szCs w:val="19"/>
        </w:rPr>
        <w:t>Traffic stays within the organisation's network boundary. The MCP connector communicates directly with the Databricks warehouse without routing data through third-party cloud services.</w:t>
      </w:r>
    </w:p>
    <w:p w14:paraId="4F50311D" w14:textId="77777777" w:rsidR="00EE060C" w:rsidRDefault="005F4D56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2A4A"/>
          <w:sz w:val="19"/>
          <w:szCs w:val="19"/>
        </w:rPr>
        <w:lastRenderedPageBreak/>
        <w:t xml:space="preserve">Composable Workflows: </w:t>
      </w:r>
      <w:r>
        <w:rPr>
          <w:sz w:val="19"/>
          <w:szCs w:val="19"/>
        </w:rPr>
        <w:t>MCP results can be piped directly into document generation, reporting tools, or further API calls — as demonstrated by the audit report produced earlier in this session.</w:t>
      </w:r>
    </w:p>
    <w:p w14:paraId="5278FDA6" w14:textId="77777777" w:rsidR="00EE060C" w:rsidRDefault="005F4D56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2A4A"/>
          <w:sz w:val="19"/>
          <w:szCs w:val="19"/>
        </w:rPr>
        <w:t xml:space="preserve">Low Onboarding Friction: </w:t>
      </w:r>
      <w:r>
        <w:rPr>
          <w:sz w:val="19"/>
          <w:szCs w:val="19"/>
        </w:rPr>
        <w:t xml:space="preserve">New team members can explore the full </w:t>
      </w:r>
      <w:proofErr w:type="spellStart"/>
      <w:r>
        <w:rPr>
          <w:sz w:val="19"/>
          <w:szCs w:val="19"/>
        </w:rPr>
        <w:t>catalog</w:t>
      </w:r>
      <w:proofErr w:type="spellEnd"/>
      <w:r>
        <w:rPr>
          <w:sz w:val="19"/>
          <w:szCs w:val="19"/>
        </w:rPr>
        <w:t xml:space="preserve"> structure on day one using natural language, reducing the reliance on tribal knowledge and internal documentation.</w:t>
      </w:r>
    </w:p>
    <w:p w14:paraId="06A7BA86" w14:textId="77777777" w:rsidR="00EE060C" w:rsidRDefault="005F4D56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2A4A"/>
          <w:sz w:val="19"/>
          <w:szCs w:val="19"/>
        </w:rPr>
        <w:t xml:space="preserve">Model Agnostic: </w:t>
      </w:r>
      <w:r>
        <w:rPr>
          <w:sz w:val="19"/>
          <w:szCs w:val="19"/>
        </w:rPr>
        <w:t xml:space="preserve">The MCP protocol is </w:t>
      </w:r>
      <w:proofErr w:type="gramStart"/>
      <w:r>
        <w:rPr>
          <w:sz w:val="19"/>
          <w:szCs w:val="19"/>
        </w:rPr>
        <w:t>model-agnostic</w:t>
      </w:r>
      <w:proofErr w:type="gramEnd"/>
      <w:r>
        <w:rPr>
          <w:sz w:val="19"/>
          <w:szCs w:val="19"/>
        </w:rPr>
        <w:t>. While this session uses Claude, the same connector can be invoked by any MCP-compatible AI interface, future-proofing the investment.</w:t>
      </w:r>
    </w:p>
    <w:p w14:paraId="6BAB6BC3" w14:textId="77777777" w:rsidR="00EE060C" w:rsidRDefault="00EE060C">
      <w:pPr>
        <w:spacing w:before="60" w:after="60"/>
      </w:pPr>
    </w:p>
    <w:p w14:paraId="2A5203D0" w14:textId="77777777" w:rsidR="00EE060C" w:rsidRDefault="00EE060C">
      <w:pPr>
        <w:pBdr>
          <w:bottom w:val="single" w:sz="6" w:space="1" w:color="2563EB"/>
        </w:pBdr>
        <w:spacing w:before="200" w:after="200"/>
      </w:pPr>
    </w:p>
    <w:p w14:paraId="276912AA" w14:textId="77777777" w:rsidR="00EE060C" w:rsidRDefault="005F4D56">
      <w:pPr>
        <w:spacing w:before="240" w:after="100"/>
      </w:pPr>
      <w:r>
        <w:rPr>
          <w:b/>
          <w:bCs/>
          <w:color w:val="1B2A4A"/>
          <w:sz w:val="30"/>
          <w:szCs w:val="30"/>
        </w:rPr>
        <w:t>Positioning Summary</w:t>
      </w:r>
    </w:p>
    <w:p w14:paraId="04FDBDE8" w14:textId="77777777" w:rsidR="00EE060C" w:rsidRDefault="005F4D56">
      <w:pPr>
        <w:spacing w:before="80" w:after="100"/>
      </w:pPr>
      <w:r>
        <w:t xml:space="preserve">The </w:t>
      </w:r>
      <w:proofErr w:type="spellStart"/>
      <w:r>
        <w:t>Knowit</w:t>
      </w:r>
      <w:proofErr w:type="spellEnd"/>
      <w:r>
        <w:t xml:space="preserve"> MCP connector is not a standalone BI tool or a replacement for SQL. It is an accelerator — a thin, secure, conversational interface to your existing Unity </w:t>
      </w:r>
      <w:proofErr w:type="spellStart"/>
      <w:r>
        <w:t>Catalog</w:t>
      </w:r>
      <w:proofErr w:type="spellEnd"/>
      <w:r>
        <w:t xml:space="preserve"> infrastructure that removes friction for every data role in the organisation. Its value compounds as team size grows: each new user who can self-serve a data question is one less ticket in the data engineering queue.</w:t>
      </w:r>
    </w:p>
    <w:p w14:paraId="156B1EF6" w14:textId="77777777" w:rsidR="00EE060C" w:rsidRDefault="005F4D56">
      <w:pPr>
        <w:spacing w:before="80" w:after="100"/>
      </w:pPr>
      <w:r>
        <w:t>For the Data Governance and Platform teams specifically, the ability to generate live, audit-ready reports from system metadata in seconds — as demonstrated in this session — represents a step-change in operational efficiency and auditability.</w:t>
      </w:r>
    </w:p>
    <w:p w14:paraId="498F8741" w14:textId="77777777" w:rsidR="00EE060C" w:rsidRDefault="00EE060C">
      <w:pPr>
        <w:spacing w:before="60" w:after="60"/>
      </w:pPr>
    </w:p>
    <w:p w14:paraId="224491D2" w14:textId="77777777" w:rsidR="00EE060C" w:rsidRDefault="005F4D56">
      <w:pPr>
        <w:spacing w:before="120" w:after="40"/>
      </w:pPr>
      <w:r>
        <w:rPr>
          <w:color w:val="475569"/>
          <w:sz w:val="18"/>
          <w:szCs w:val="18"/>
        </w:rPr>
        <w:t xml:space="preserve">Prepared by the Data Governance </w:t>
      </w:r>
      <w:proofErr w:type="gramStart"/>
      <w:r>
        <w:rPr>
          <w:color w:val="475569"/>
          <w:sz w:val="18"/>
          <w:szCs w:val="18"/>
        </w:rPr>
        <w:t>Team  ·</w:t>
      </w:r>
      <w:proofErr w:type="gramEnd"/>
      <w:r>
        <w:rPr>
          <w:color w:val="475569"/>
          <w:sz w:val="18"/>
          <w:szCs w:val="18"/>
        </w:rPr>
        <w:t xml:space="preserve">  </w:t>
      </w:r>
      <w:proofErr w:type="spellStart"/>
      <w:proofErr w:type="gramStart"/>
      <w:r>
        <w:rPr>
          <w:color w:val="475569"/>
          <w:sz w:val="18"/>
          <w:szCs w:val="18"/>
        </w:rPr>
        <w:t>Knowit</w:t>
      </w:r>
      <w:proofErr w:type="spellEnd"/>
      <w:r>
        <w:rPr>
          <w:color w:val="475569"/>
          <w:sz w:val="18"/>
          <w:szCs w:val="18"/>
        </w:rPr>
        <w:t xml:space="preserve">  ·</w:t>
      </w:r>
      <w:proofErr w:type="gramEnd"/>
      <w:r>
        <w:rPr>
          <w:color w:val="475569"/>
          <w:sz w:val="18"/>
          <w:szCs w:val="18"/>
        </w:rPr>
        <w:t xml:space="preserve">  May 2026</w:t>
      </w:r>
    </w:p>
    <w:p w14:paraId="3B9AEA86" w14:textId="77777777" w:rsidR="00EE060C" w:rsidRDefault="005F4D56">
      <w:pPr>
        <w:spacing w:after="40"/>
      </w:pPr>
      <w:r>
        <w:rPr>
          <w:color w:val="475569"/>
          <w:sz w:val="18"/>
          <w:szCs w:val="18"/>
        </w:rPr>
        <w:t>For internal use and product positioning purposes.</w:t>
      </w:r>
    </w:p>
    <w:sectPr w:rsidR="00EE060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6D027" w14:textId="77777777" w:rsidR="005F4D56" w:rsidRDefault="005F4D56">
      <w:r>
        <w:separator/>
      </w:r>
    </w:p>
  </w:endnote>
  <w:endnote w:type="continuationSeparator" w:id="0">
    <w:p w14:paraId="72870C09" w14:textId="77777777" w:rsidR="005F4D56" w:rsidRDefault="005F4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A36AB" w14:textId="77777777" w:rsidR="00EE060C" w:rsidRDefault="005F4D56">
    <w:pPr>
      <w:pBdr>
        <w:top w:val="single" w:sz="4" w:space="1" w:color="1B2A4A"/>
      </w:pBdr>
      <w:spacing w:before="80"/>
    </w:pPr>
    <w:proofErr w:type="spellStart"/>
    <w:proofErr w:type="gramStart"/>
    <w:r>
      <w:rPr>
        <w:color w:val="475569"/>
        <w:sz w:val="17"/>
        <w:szCs w:val="17"/>
      </w:rPr>
      <w:t>Knowit</w:t>
    </w:r>
    <w:proofErr w:type="spellEnd"/>
    <w:r>
      <w:rPr>
        <w:color w:val="475569"/>
        <w:sz w:val="17"/>
        <w:szCs w:val="17"/>
      </w:rPr>
      <w:t xml:space="preserve">  ·</w:t>
    </w:r>
    <w:proofErr w:type="gramEnd"/>
    <w:r>
      <w:rPr>
        <w:color w:val="475569"/>
        <w:sz w:val="17"/>
        <w:szCs w:val="17"/>
      </w:rPr>
      <w:t xml:space="preserve">  Data Governance </w:t>
    </w:r>
    <w:proofErr w:type="gramStart"/>
    <w:r>
      <w:rPr>
        <w:color w:val="475569"/>
        <w:sz w:val="17"/>
        <w:szCs w:val="17"/>
      </w:rPr>
      <w:t>Team  ·</w:t>
    </w:r>
    <w:proofErr w:type="gramEnd"/>
    <w:r>
      <w:rPr>
        <w:color w:val="475569"/>
        <w:sz w:val="17"/>
        <w:szCs w:val="17"/>
      </w:rPr>
      <w:t xml:space="preserve">  May </w:t>
    </w:r>
    <w:proofErr w:type="gramStart"/>
    <w:r>
      <w:rPr>
        <w:color w:val="475569"/>
        <w:sz w:val="17"/>
        <w:szCs w:val="17"/>
      </w:rPr>
      <w:t>2026  ·</w:t>
    </w:r>
    <w:proofErr w:type="gramEnd"/>
    <w:r>
      <w:rPr>
        <w:color w:val="475569"/>
        <w:sz w:val="17"/>
        <w:szCs w:val="17"/>
      </w:rPr>
      <w:t xml:space="preserve">  Confidential — Internal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7E6EF" w14:textId="77777777" w:rsidR="005F4D56" w:rsidRDefault="005F4D56">
      <w:r>
        <w:separator/>
      </w:r>
    </w:p>
  </w:footnote>
  <w:footnote w:type="continuationSeparator" w:id="0">
    <w:p w14:paraId="32267091" w14:textId="77777777" w:rsidR="005F4D56" w:rsidRDefault="005F4D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1A5AE" w14:textId="77777777" w:rsidR="00EE060C" w:rsidRDefault="005F4D56">
    <w:pPr>
      <w:pBdr>
        <w:bottom w:val="single" w:sz="4" w:space="1" w:color="1B2A4A"/>
      </w:pBdr>
      <w:spacing w:after="80"/>
    </w:pPr>
    <w:proofErr w:type="spellStart"/>
    <w:r>
      <w:rPr>
        <w:b/>
        <w:bCs/>
        <w:color w:val="1B2A4A"/>
        <w:sz w:val="17"/>
        <w:szCs w:val="17"/>
      </w:rPr>
      <w:t>Knowit</w:t>
    </w:r>
    <w:proofErr w:type="spellEnd"/>
    <w:r>
      <w:rPr>
        <w:b/>
        <w:bCs/>
        <w:color w:val="1B2A4A"/>
        <w:sz w:val="17"/>
        <w:szCs w:val="17"/>
      </w:rPr>
      <w:t xml:space="preserve"> MCP </w:t>
    </w:r>
    <w:proofErr w:type="gramStart"/>
    <w:r>
      <w:rPr>
        <w:b/>
        <w:bCs/>
        <w:color w:val="1B2A4A"/>
        <w:sz w:val="17"/>
        <w:szCs w:val="17"/>
      </w:rPr>
      <w:t>Connector  |</w:t>
    </w:r>
    <w:proofErr w:type="gramEnd"/>
    <w:r>
      <w:rPr>
        <w:b/>
        <w:bCs/>
        <w:color w:val="1B2A4A"/>
        <w:sz w:val="17"/>
        <w:szCs w:val="17"/>
      </w:rPr>
      <w:t xml:space="preserve">  Value Positioning by Data </w:t>
    </w:r>
    <w:proofErr w:type="gramStart"/>
    <w:r>
      <w:rPr>
        <w:b/>
        <w:bCs/>
        <w:color w:val="1B2A4A"/>
        <w:sz w:val="17"/>
        <w:szCs w:val="17"/>
      </w:rPr>
      <w:t>Role  |</w:t>
    </w:r>
    <w:proofErr w:type="gramEnd"/>
    <w:r>
      <w:rPr>
        <w:b/>
        <w:bCs/>
        <w:color w:val="1B2A4A"/>
        <w:sz w:val="17"/>
        <w:szCs w:val="17"/>
      </w:rPr>
      <w:t xml:space="preserve">  INTERNAL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A4B1B"/>
    <w:multiLevelType w:val="hybridMultilevel"/>
    <w:tmpl w:val="4086A326"/>
    <w:lvl w:ilvl="0" w:tplc="5AA4ACC0">
      <w:start w:val="1"/>
      <w:numFmt w:val="bullet"/>
      <w:lvlText w:val="●"/>
      <w:lvlJc w:val="left"/>
      <w:pPr>
        <w:ind w:left="720" w:hanging="360"/>
      </w:pPr>
    </w:lvl>
    <w:lvl w:ilvl="1" w:tplc="BEB6F886">
      <w:start w:val="1"/>
      <w:numFmt w:val="bullet"/>
      <w:lvlText w:val="○"/>
      <w:lvlJc w:val="left"/>
      <w:pPr>
        <w:ind w:left="1440" w:hanging="360"/>
      </w:pPr>
    </w:lvl>
    <w:lvl w:ilvl="2" w:tplc="C66EE31E">
      <w:start w:val="1"/>
      <w:numFmt w:val="bullet"/>
      <w:lvlText w:val="■"/>
      <w:lvlJc w:val="left"/>
      <w:pPr>
        <w:ind w:left="2160" w:hanging="360"/>
      </w:pPr>
    </w:lvl>
    <w:lvl w:ilvl="3" w:tplc="71BEFB7E">
      <w:start w:val="1"/>
      <w:numFmt w:val="bullet"/>
      <w:lvlText w:val="●"/>
      <w:lvlJc w:val="left"/>
      <w:pPr>
        <w:ind w:left="2880" w:hanging="360"/>
      </w:pPr>
    </w:lvl>
    <w:lvl w:ilvl="4" w:tplc="D5000006">
      <w:start w:val="1"/>
      <w:numFmt w:val="bullet"/>
      <w:lvlText w:val="○"/>
      <w:lvlJc w:val="left"/>
      <w:pPr>
        <w:ind w:left="3600" w:hanging="360"/>
      </w:pPr>
    </w:lvl>
    <w:lvl w:ilvl="5" w:tplc="21C26228">
      <w:start w:val="1"/>
      <w:numFmt w:val="bullet"/>
      <w:lvlText w:val="■"/>
      <w:lvlJc w:val="left"/>
      <w:pPr>
        <w:ind w:left="4320" w:hanging="360"/>
      </w:pPr>
    </w:lvl>
    <w:lvl w:ilvl="6" w:tplc="0234E666">
      <w:start w:val="1"/>
      <w:numFmt w:val="bullet"/>
      <w:lvlText w:val="●"/>
      <w:lvlJc w:val="left"/>
      <w:pPr>
        <w:ind w:left="5040" w:hanging="360"/>
      </w:pPr>
    </w:lvl>
    <w:lvl w:ilvl="7" w:tplc="65AABB54">
      <w:start w:val="1"/>
      <w:numFmt w:val="bullet"/>
      <w:lvlText w:val="●"/>
      <w:lvlJc w:val="left"/>
      <w:pPr>
        <w:ind w:left="5760" w:hanging="360"/>
      </w:pPr>
    </w:lvl>
    <w:lvl w:ilvl="8" w:tplc="FF702C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4F2972"/>
    <w:multiLevelType w:val="hybridMultilevel"/>
    <w:tmpl w:val="4AB22180"/>
    <w:lvl w:ilvl="0" w:tplc="91EA211C">
      <w:start w:val="1"/>
      <w:numFmt w:val="bullet"/>
      <w:lvlText w:val="✓"/>
      <w:lvlJc w:val="left"/>
      <w:pPr>
        <w:ind w:left="560" w:hanging="280"/>
      </w:pPr>
    </w:lvl>
    <w:lvl w:ilvl="1" w:tplc="A24CB760">
      <w:numFmt w:val="decimal"/>
      <w:lvlText w:val=""/>
      <w:lvlJc w:val="left"/>
    </w:lvl>
    <w:lvl w:ilvl="2" w:tplc="5484A3DA">
      <w:numFmt w:val="decimal"/>
      <w:lvlText w:val=""/>
      <w:lvlJc w:val="left"/>
    </w:lvl>
    <w:lvl w:ilvl="3" w:tplc="4A90E236">
      <w:numFmt w:val="decimal"/>
      <w:lvlText w:val=""/>
      <w:lvlJc w:val="left"/>
    </w:lvl>
    <w:lvl w:ilvl="4" w:tplc="CF2ED0BC">
      <w:numFmt w:val="decimal"/>
      <w:lvlText w:val=""/>
      <w:lvlJc w:val="left"/>
    </w:lvl>
    <w:lvl w:ilvl="5" w:tplc="43DE0F2C">
      <w:numFmt w:val="decimal"/>
      <w:lvlText w:val=""/>
      <w:lvlJc w:val="left"/>
    </w:lvl>
    <w:lvl w:ilvl="6" w:tplc="61D6D94C">
      <w:numFmt w:val="decimal"/>
      <w:lvlText w:val=""/>
      <w:lvlJc w:val="left"/>
    </w:lvl>
    <w:lvl w:ilvl="7" w:tplc="B8C88830">
      <w:numFmt w:val="decimal"/>
      <w:lvlText w:val=""/>
      <w:lvlJc w:val="left"/>
    </w:lvl>
    <w:lvl w:ilvl="8" w:tplc="15B41AE8">
      <w:numFmt w:val="decimal"/>
      <w:lvlText w:val=""/>
      <w:lvlJc w:val="left"/>
    </w:lvl>
  </w:abstractNum>
  <w:abstractNum w:abstractNumId="2" w15:restartNumberingAfterBreak="0">
    <w:nsid w:val="6FC81F61"/>
    <w:multiLevelType w:val="hybridMultilevel"/>
    <w:tmpl w:val="167AB03C"/>
    <w:lvl w:ilvl="0" w:tplc="8C680E5E">
      <w:start w:val="1"/>
      <w:numFmt w:val="bullet"/>
      <w:lvlText w:val="•"/>
      <w:lvlJc w:val="left"/>
      <w:pPr>
        <w:ind w:left="560" w:hanging="280"/>
      </w:pPr>
    </w:lvl>
    <w:lvl w:ilvl="1" w:tplc="957EAA4C">
      <w:numFmt w:val="decimal"/>
      <w:lvlText w:val=""/>
      <w:lvlJc w:val="left"/>
    </w:lvl>
    <w:lvl w:ilvl="2" w:tplc="A90A7A7E">
      <w:numFmt w:val="decimal"/>
      <w:lvlText w:val=""/>
      <w:lvlJc w:val="left"/>
    </w:lvl>
    <w:lvl w:ilvl="3" w:tplc="BAF6100A">
      <w:numFmt w:val="decimal"/>
      <w:lvlText w:val=""/>
      <w:lvlJc w:val="left"/>
    </w:lvl>
    <w:lvl w:ilvl="4" w:tplc="A15AA7CE">
      <w:numFmt w:val="decimal"/>
      <w:lvlText w:val=""/>
      <w:lvlJc w:val="left"/>
    </w:lvl>
    <w:lvl w:ilvl="5" w:tplc="34865CE4">
      <w:numFmt w:val="decimal"/>
      <w:lvlText w:val=""/>
      <w:lvlJc w:val="left"/>
    </w:lvl>
    <w:lvl w:ilvl="6" w:tplc="30769BE2">
      <w:numFmt w:val="decimal"/>
      <w:lvlText w:val=""/>
      <w:lvlJc w:val="left"/>
    </w:lvl>
    <w:lvl w:ilvl="7" w:tplc="C9C8AC42">
      <w:numFmt w:val="decimal"/>
      <w:lvlText w:val=""/>
      <w:lvlJc w:val="left"/>
    </w:lvl>
    <w:lvl w:ilvl="8" w:tplc="D6063DD2">
      <w:numFmt w:val="decimal"/>
      <w:lvlText w:val=""/>
      <w:lvlJc w:val="left"/>
    </w:lvl>
  </w:abstractNum>
  <w:num w:numId="1" w16cid:durableId="948121002">
    <w:abstractNumId w:val="0"/>
    <w:lvlOverride w:ilvl="0">
      <w:startOverride w:val="1"/>
    </w:lvlOverride>
  </w:num>
  <w:num w:numId="2" w16cid:durableId="264584218">
    <w:abstractNumId w:val="2"/>
    <w:lvlOverride w:ilvl="0">
      <w:startOverride w:val="1"/>
    </w:lvlOverride>
  </w:num>
  <w:num w:numId="3" w16cid:durableId="5830775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60C"/>
    <w:rsid w:val="005F4D56"/>
    <w:rsid w:val="008E70FC"/>
    <w:rsid w:val="00C40B16"/>
    <w:rsid w:val="00EE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A29D9E"/>
  <w15:docId w15:val="{054D0113-9E9C-4128-92AF-4D5978084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SE" w:eastAsia="en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1731</Words>
  <Characters>9871</Characters>
  <Application>Microsoft Office Word</Application>
  <DocSecurity>0</DocSecurity>
  <Lines>82</Lines>
  <Paragraphs>23</Paragraphs>
  <ScaleCrop>false</ScaleCrop>
  <Company/>
  <LinksUpToDate>false</LinksUpToDate>
  <CharactersWithSpaces>11579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Soham Karfa</cp:lastModifiedBy>
  <cp:revision>2</cp:revision>
  <dcterms:created xsi:type="dcterms:W3CDTF">2026-05-20T11:14:00Z</dcterms:created>
  <dcterms:modified xsi:type="dcterms:W3CDTF">2026-05-20T11:14:00Z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0821336-263d-4940-a74c-ab7373b99eed_Enabled">
    <vt:lpwstr>true</vt:lpwstr>
  </property>
  <property fmtid="{D5CDD505-2E9C-101B-9397-08002B2CF9AE}" pid="3" name="MSIP_Label_50821336-263d-4940-a74c-ab7373b99eed_SetDate">
    <vt:lpwstr>2026-05-20T11:14:12Z</vt:lpwstr>
  </property>
  <property fmtid="{D5CDD505-2E9C-101B-9397-08002B2CF9AE}" pid="4" name="MSIP_Label_50821336-263d-4940-a74c-ab7373b99eed_Method">
    <vt:lpwstr>Standard</vt:lpwstr>
  </property>
  <property fmtid="{D5CDD505-2E9C-101B-9397-08002B2CF9AE}" pid="5" name="MSIP_Label_50821336-263d-4940-a74c-ab7373b99eed_Name">
    <vt:lpwstr>Internal</vt:lpwstr>
  </property>
  <property fmtid="{D5CDD505-2E9C-101B-9397-08002B2CF9AE}" pid="6" name="MSIP_Label_50821336-263d-4940-a74c-ab7373b99eed_SiteId">
    <vt:lpwstr>6735929c-9dbf-473b-9fc6-5fbdcd2c9fc4</vt:lpwstr>
  </property>
  <property fmtid="{D5CDD505-2E9C-101B-9397-08002B2CF9AE}" pid="7" name="MSIP_Label_50821336-263d-4940-a74c-ab7373b99eed_ActionId">
    <vt:lpwstr>8c0cc5a1-b42a-4e9f-8019-8952f9dc8ae7</vt:lpwstr>
  </property>
  <property fmtid="{D5CDD505-2E9C-101B-9397-08002B2CF9AE}" pid="8" name="MSIP_Label_50821336-263d-4940-a74c-ab7373b99eed_ContentBits">
    <vt:lpwstr>0</vt:lpwstr>
  </property>
  <property fmtid="{D5CDD505-2E9C-101B-9397-08002B2CF9AE}" pid="9" name="MSIP_Label_50821336-263d-4940-a74c-ab7373b99eed_Tag">
    <vt:lpwstr>10, 3, 0, 1</vt:lpwstr>
  </property>
</Properties>
</file>