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E3E0E" w:rsidP="7F1C4EA0" w:rsidRDefault="001E3E0E" w14:paraId="315E35CF" w14:textId="1164FD46">
      <w:r w:rsidR="4C8F0E73">
        <w:rPr/>
        <w:t xml:space="preserve"> </w:t>
      </w:r>
      <w:r>
        <w:rPr>
          <w:noProof/>
        </w:rPr>
        <mc:AlternateContent>
          <mc:Choice Requires="wpg">
            <w:drawing>
              <wp:inline distT="0" distB="0" distL="114300" distR="114300" wp14:anchorId="6F2BE7A1" wp14:editId="64201DEB">
                <wp:extent cx="7315200" cy="1215391"/>
                <wp:effectExtent l="0" t="0" r="1270" b="1905"/>
                <wp:docPr id="336449812"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pic="http://schemas.openxmlformats.org/drawingml/2006/picture" xmlns:a14="http://schemas.microsoft.com/office/drawing/2010/main" xmlns:a="http://schemas.openxmlformats.org/drawingml/2006/main">
            <w:pict xmlns:w14="http://schemas.microsoft.com/office/word/2010/wordml" xmlns:w="http://schemas.openxmlformats.org/wordprocessingml/2006/main" w14:anchorId="42C0A24D">
              <v:group xmlns:o="urn:schemas-microsoft-com:office:office" xmlns:v="urn:schemas-microsoft-com:vml"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60EAAA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xmlns:r="http://schemas.openxmlformats.org/officeDocument/2006/relationships" type="frame" o:title="" recolor="t" rotate="t" r:id="rId12"/>
                </v:rect>
                <w10:wrap xmlns:w10="urn:schemas-microsoft-com:office:word" anchorx="page" anchory="page"/>
              </v:group>
            </w:pict>
          </mc:Fallback>
        </mc:AlternateContent>
      </w:r>
    </w:p>
    <w:sdt>
      <w:sdtPr>
        <w:id w:val="355318965"/>
        <w:docPartObj>
          <w:docPartGallery w:val="Cover Pages"/>
          <w:docPartUnique/>
        </w:docPartObj>
      </w:sdtPr>
      <w:sdtContent>
        <w:p w:rsidR="001E3E0E" w:rsidP="315E35CF" w:rsidRDefault="001E3E0E" w14:paraId="1A2EFCCA" w14:textId="252999F2">
          <w:r>
            <w:rPr>
              <w:noProof/>
            </w:rPr>
            <mc:AlternateContent>
              <mc:Choice Requires="wps">
                <w:drawing>
                  <wp:anchor distT="0" distB="0" distL="114300" distR="114300" simplePos="0" relativeHeight="251658240" behindDoc="0" locked="0" layoutInCell="1" allowOverlap="1" wp14:anchorId="77EF784E" wp14:editId="48039AE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3E0E" w:rsidRDefault="005C4679" w14:paraId="78E3930E" w14:textId="0DE7E8E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3E0E">
                                      <w:rPr>
                                        <w:caps/>
                                        <w:color w:val="4472C4" w:themeColor="accent1"/>
                                        <w:sz w:val="64"/>
                                        <w:szCs w:val="64"/>
                                      </w:rPr>
                                      <w:t>COMP262 SEC001 Group3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E3E0E" w:rsidRDefault="001E3E0E" w14:paraId="4D8D71AD" w14:textId="7F11212A">
                                    <w:pPr>
                                      <w:jc w:val="right"/>
                                      <w:rPr>
                                        <w:smallCaps/>
                                        <w:color w:val="404040" w:themeColor="text1" w:themeTint="BF"/>
                                        <w:sz w:val="36"/>
                                        <w:szCs w:val="36"/>
                                      </w:rPr>
                                    </w:pPr>
                                    <w:r>
                                      <w:rPr>
                                        <w:color w:val="404040" w:themeColor="text1" w:themeTint="BF"/>
                                        <w:sz w:val="36"/>
                                        <w:szCs w:val="36"/>
                                      </w:rPr>
                                      <w:t>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4B098FF7">
                  <v:shapetype id="_x0000_t202" coordsize="21600,21600" o:spt="202" path="m,l,21600r21600,l21600,xe" w14:anchorId="77EF784E">
                    <v:stroke joinstyle="miter"/>
                    <v:path gradientshapeok="t" o:connecttype="rect"/>
                  </v:shapetype>
                  <v:shape id="Text Box 154"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v:textbox inset="126pt,0,54pt,0">
                      <w:txbxContent>
                        <w:p w:rsidR="001E3E0E" w:rsidRDefault="00F1795A" w14:paraId="0E41CA64" w14:textId="0DE7E8E6">
                          <w:pPr>
                            <w:jc w:val="right"/>
                            <w:rPr>
                              <w:color w:val="4472C4" w:themeColor="accent1"/>
                              <w:sz w:val="64"/>
                              <w:szCs w:val="64"/>
                            </w:rPr>
                          </w:pPr>
                          <w:sdt>
                            <w:sdtPr>
                              <w:id w:val="402041615"/>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3E0E">
                                <w:rPr>
                                  <w:caps/>
                                  <w:color w:val="4472C4" w:themeColor="accent1"/>
                                  <w:sz w:val="64"/>
                                  <w:szCs w:val="64"/>
                                </w:rPr>
                                <w:t>COMP262 SEC001 Group3</w:t>
                              </w:r>
                            </w:sdtContent>
                          </w:sdt>
                        </w:p>
                        <w:sdt>
                          <w:sdtPr>
                            <w:id w:val="704890264"/>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E3E0E" w:rsidRDefault="001E3E0E" w14:paraId="54E511EB" w14:textId="7F11212A">
                              <w:pPr>
                                <w:jc w:val="right"/>
                                <w:rPr>
                                  <w:smallCaps/>
                                  <w:color w:val="404040" w:themeColor="text1" w:themeTint="BF"/>
                                  <w:sz w:val="36"/>
                                  <w:szCs w:val="36"/>
                                </w:rPr>
                              </w:pPr>
                              <w:r>
                                <w:rPr>
                                  <w:color w:val="404040" w:themeColor="text1" w:themeTint="BF"/>
                                  <w:sz w:val="36"/>
                                  <w:szCs w:val="36"/>
                                </w:rPr>
                                <w:t>Project Report</w:t>
                              </w:r>
                            </w:p>
                          </w:sdtContent>
                        </w:sdt>
                      </w:txbxContent>
                    </v:textbox>
                    <w10:wrap type="square" anchorx="page" anchory="page"/>
                  </v:shape>
                </w:pict>
              </mc:Fallback>
            </mc:AlternateContent>
          </w:r>
        </w:p>
        <w:p w:rsidR="001E3E0E" w:rsidRDefault="001E3E0E" w14:paraId="26F3B18A" w14:textId="540E7D2C">
          <w:r>
            <w:rPr>
              <w:noProof/>
            </w:rPr>
            <mc:AlternateContent>
              <mc:Choice Requires="wps">
                <w:drawing>
                  <wp:anchor distT="0" distB="0" distL="114300" distR="114300" simplePos="0" relativeHeight="251658241" behindDoc="0" locked="0" layoutInCell="1" allowOverlap="1" wp14:anchorId="69F91AC1" wp14:editId="6B15308A">
                    <wp:simplePos x="0" y="0"/>
                    <wp:positionH relativeFrom="page">
                      <wp:posOffset>2470150</wp:posOffset>
                    </wp:positionH>
                    <wp:positionV relativeFrom="page">
                      <wp:posOffset>7156450</wp:posOffset>
                    </wp:positionV>
                    <wp:extent cx="5143500" cy="2066290"/>
                    <wp:effectExtent l="0" t="0" r="0" b="10160"/>
                    <wp:wrapSquare wrapText="bothSides"/>
                    <wp:docPr id="152" name="Text Box 152"/>
                    <wp:cNvGraphicFramePr/>
                    <a:graphic xmlns:a="http://schemas.openxmlformats.org/drawingml/2006/main">
                      <a:graphicData uri="http://schemas.microsoft.com/office/word/2010/wordprocessingShape">
                        <wps:wsp>
                          <wps:cNvSpPr txBox="1"/>
                          <wps:spPr>
                            <a:xfrm>
                              <a:off x="0" y="0"/>
                              <a:ext cx="5143500" cy="2066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1E3E0E" w:rsidR="001E3E0E" w:rsidP="001E3E0E" w:rsidRDefault="001E3E0E" w14:paraId="7DAF6EA9" w14:textId="4D5B50E9">
                                <w:pPr>
                                  <w:pStyle w:val="NoSpacing"/>
                                  <w:ind w:right="140"/>
                                  <w:jc w:val="right"/>
                                  <w:rPr>
                                    <w:color w:val="595959" w:themeColor="text1" w:themeTint="A6"/>
                                    <w:sz w:val="28"/>
                                    <w:szCs w:val="28"/>
                                    <w:u w:val="single"/>
                                  </w:rPr>
                                </w:pPr>
                                <w:r w:rsidRPr="001E3E0E">
                                  <w:rPr>
                                    <w:color w:val="595959" w:themeColor="text1" w:themeTint="A6"/>
                                    <w:sz w:val="28"/>
                                    <w:szCs w:val="28"/>
                                    <w:u w:val="single"/>
                                  </w:rPr>
                                  <w:t>Group 3</w:t>
                                </w:r>
                              </w:p>
                              <w:p w:rsidR="001E3E0E" w:rsidP="001E3E0E" w:rsidRDefault="001E3E0E" w14:paraId="433BDA2E" w14:textId="0C89F0F0">
                                <w:pPr>
                                  <w:pStyle w:val="NoSpacing"/>
                                  <w:ind w:right="140"/>
                                  <w:jc w:val="right"/>
                                  <w:rPr>
                                    <w:color w:val="595959" w:themeColor="text1" w:themeTint="A6"/>
                                    <w:sz w:val="28"/>
                                    <w:szCs w:val="28"/>
                                  </w:rPr>
                                </w:pPr>
                                <w:r>
                                  <w:rPr>
                                    <w:color w:val="595959" w:themeColor="text1" w:themeTint="A6"/>
                                    <w:sz w:val="28"/>
                                    <w:szCs w:val="28"/>
                                  </w:rPr>
                                  <w:t>Nimish Patel</w:t>
                                </w:r>
                              </w:p>
                              <w:p w:rsidR="001E3E0E" w:rsidP="001E3E0E" w:rsidRDefault="001E3E0E" w14:paraId="22ECD186" w14:textId="14CA1FC8">
                                <w:pPr>
                                  <w:pStyle w:val="NoSpacing"/>
                                  <w:ind w:right="140"/>
                                  <w:jc w:val="right"/>
                                  <w:rPr>
                                    <w:color w:val="595959" w:themeColor="text1" w:themeTint="A6"/>
                                    <w:sz w:val="28"/>
                                    <w:szCs w:val="28"/>
                                  </w:rPr>
                                </w:pPr>
                                <w:r>
                                  <w:rPr>
                                    <w:color w:val="595959" w:themeColor="text1" w:themeTint="A6"/>
                                    <w:sz w:val="28"/>
                                    <w:szCs w:val="28"/>
                                  </w:rPr>
                                  <w:t>Sohamkumar Dharmendrabhai Patel</w:t>
                                </w:r>
                              </w:p>
                              <w:p w:rsidR="001E3E0E" w:rsidP="001E3E0E" w:rsidRDefault="001E3E0E" w14:paraId="2932089C" w14:textId="5B3887FD">
                                <w:pPr>
                                  <w:pStyle w:val="NoSpacing"/>
                                  <w:ind w:right="140"/>
                                  <w:jc w:val="right"/>
                                  <w:rPr>
                                    <w:color w:val="595959" w:themeColor="text1" w:themeTint="A6"/>
                                    <w:sz w:val="28"/>
                                    <w:szCs w:val="28"/>
                                  </w:rPr>
                                </w:pPr>
                                <w:r>
                                  <w:rPr>
                                    <w:color w:val="595959" w:themeColor="text1" w:themeTint="A6"/>
                                    <w:sz w:val="28"/>
                                    <w:szCs w:val="28"/>
                                  </w:rPr>
                                  <w:t>Tin Lap Li</w:t>
                                </w:r>
                              </w:p>
                              <w:p w:rsidR="001E3E0E" w:rsidP="001E3E0E" w:rsidRDefault="001E3E0E" w14:paraId="22C5CD07" w14:textId="464E24C8">
                                <w:pPr>
                                  <w:pStyle w:val="NoSpacing"/>
                                  <w:ind w:right="140"/>
                                  <w:jc w:val="right"/>
                                  <w:rPr>
                                    <w:color w:val="595959" w:themeColor="text1" w:themeTint="A6"/>
                                    <w:sz w:val="28"/>
                                    <w:szCs w:val="28"/>
                                  </w:rPr>
                                </w:pPr>
                                <w:r>
                                  <w:rPr>
                                    <w:color w:val="595959" w:themeColor="text1" w:themeTint="A6"/>
                                    <w:sz w:val="28"/>
                                    <w:szCs w:val="28"/>
                                  </w:rPr>
                                  <w:t>Wenhao Feng</w:t>
                                </w:r>
                              </w:p>
                              <w:p w:rsidR="001E3E0E" w:rsidP="001E3E0E" w:rsidRDefault="001E3E0E" w14:paraId="3EE5E153" w14:textId="22FA9B62">
                                <w:pPr>
                                  <w:pStyle w:val="NoSpacing"/>
                                  <w:ind w:right="140"/>
                                  <w:jc w:val="right"/>
                                  <w:rPr>
                                    <w:color w:val="595959" w:themeColor="text1" w:themeTint="A6"/>
                                    <w:sz w:val="28"/>
                                    <w:szCs w:val="28"/>
                                  </w:rPr>
                                </w:pPr>
                                <w:r>
                                  <w:rPr>
                                    <w:color w:val="595959" w:themeColor="text1" w:themeTint="A6"/>
                                    <w:sz w:val="28"/>
                                    <w:szCs w:val="28"/>
                                  </w:rPr>
                                  <w:t>Wing Yan Lau</w:t>
                                </w:r>
                              </w:p>
                              <w:p w:rsidR="001E3E0E" w:rsidP="001E3E0E" w:rsidRDefault="005C4679" w14:paraId="4E354C98" w14:textId="4949BB3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1E3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1A5DD5EA">
                  <v:shape id="Text Box 152" style="position:absolute;margin-left:194.5pt;margin-top:563.5pt;width:405pt;height:162.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" w14:anchorId="69F91AC1">
                    <v:textbox inset="126pt,0,54pt,0">
                      <w:txbxContent>
                        <w:p w:rsidRPr="001E3E0E" w:rsidR="001E3E0E" w:rsidP="001E3E0E" w:rsidRDefault="001E3E0E" w14:paraId="56E409D1" w14:textId="4D5B50E9">
                          <w:pPr>
                            <w:pStyle w:val="NoSpacing"/>
                            <w:ind w:right="140"/>
                            <w:jc w:val="right"/>
                            <w:rPr>
                              <w:color w:val="595959" w:themeColor="text1" w:themeTint="A6"/>
                              <w:sz w:val="28"/>
                              <w:szCs w:val="28"/>
                              <w:u w:val="single"/>
                            </w:rPr>
                          </w:pPr>
                          <w:r w:rsidRPr="001E3E0E">
                            <w:rPr>
                              <w:color w:val="595959" w:themeColor="text1" w:themeTint="A6"/>
                              <w:sz w:val="28"/>
                              <w:szCs w:val="28"/>
                              <w:u w:val="single"/>
                            </w:rPr>
                            <w:t>Group 3</w:t>
                          </w:r>
                        </w:p>
                        <w:p w:rsidR="001E3E0E" w:rsidP="001E3E0E" w:rsidRDefault="001E3E0E" w14:paraId="2AD0E4CB" w14:textId="0C89F0F0">
                          <w:pPr>
                            <w:pStyle w:val="NoSpacing"/>
                            <w:ind w:right="140"/>
                            <w:jc w:val="right"/>
                            <w:rPr>
                              <w:color w:val="595959" w:themeColor="text1" w:themeTint="A6"/>
                              <w:sz w:val="28"/>
                              <w:szCs w:val="28"/>
                            </w:rPr>
                          </w:pPr>
                          <w:r>
                            <w:rPr>
                              <w:color w:val="595959" w:themeColor="text1" w:themeTint="A6"/>
                              <w:sz w:val="28"/>
                              <w:szCs w:val="28"/>
                            </w:rPr>
                            <w:t>Nimish Patel</w:t>
                          </w:r>
                        </w:p>
                        <w:p w:rsidR="001E3E0E" w:rsidP="001E3E0E" w:rsidRDefault="001E3E0E" w14:paraId="7321220C" w14:textId="14CA1FC8">
                          <w:pPr>
                            <w:pStyle w:val="NoSpacing"/>
                            <w:ind w:right="140"/>
                            <w:jc w:val="right"/>
                            <w:rPr>
                              <w:color w:val="595959" w:themeColor="text1" w:themeTint="A6"/>
                              <w:sz w:val="28"/>
                              <w:szCs w:val="28"/>
                            </w:rPr>
                          </w:pPr>
                          <w:proofErr w:type="spellStart"/>
                          <w:r>
                            <w:rPr>
                              <w:color w:val="595959" w:themeColor="text1" w:themeTint="A6"/>
                              <w:sz w:val="28"/>
                              <w:szCs w:val="28"/>
                            </w:rPr>
                            <w:t>Sohamkumar</w:t>
                          </w:r>
                          <w:proofErr w:type="spellEnd"/>
                          <w:r>
                            <w:rPr>
                              <w:color w:val="595959" w:themeColor="text1" w:themeTint="A6"/>
                              <w:sz w:val="28"/>
                              <w:szCs w:val="28"/>
                            </w:rPr>
                            <w:t xml:space="preserve"> </w:t>
                          </w:r>
                          <w:proofErr w:type="spellStart"/>
                          <w:r>
                            <w:rPr>
                              <w:color w:val="595959" w:themeColor="text1" w:themeTint="A6"/>
                              <w:sz w:val="28"/>
                              <w:szCs w:val="28"/>
                            </w:rPr>
                            <w:t>Dharmendrabhai</w:t>
                          </w:r>
                          <w:proofErr w:type="spellEnd"/>
                          <w:r>
                            <w:rPr>
                              <w:color w:val="595959" w:themeColor="text1" w:themeTint="A6"/>
                              <w:sz w:val="28"/>
                              <w:szCs w:val="28"/>
                            </w:rPr>
                            <w:t xml:space="preserve"> Patel</w:t>
                          </w:r>
                        </w:p>
                        <w:p w:rsidR="001E3E0E" w:rsidP="001E3E0E" w:rsidRDefault="001E3E0E" w14:paraId="44CAECB3" w14:textId="5B3887FD">
                          <w:pPr>
                            <w:pStyle w:val="NoSpacing"/>
                            <w:ind w:right="140"/>
                            <w:jc w:val="right"/>
                            <w:rPr>
                              <w:color w:val="595959" w:themeColor="text1" w:themeTint="A6"/>
                              <w:sz w:val="28"/>
                              <w:szCs w:val="28"/>
                            </w:rPr>
                          </w:pPr>
                          <w:r>
                            <w:rPr>
                              <w:color w:val="595959" w:themeColor="text1" w:themeTint="A6"/>
                              <w:sz w:val="28"/>
                              <w:szCs w:val="28"/>
                            </w:rPr>
                            <w:t>Tin Lap Li</w:t>
                          </w:r>
                        </w:p>
                        <w:p w:rsidR="001E3E0E" w:rsidP="001E3E0E" w:rsidRDefault="001E3E0E" w14:paraId="5ABA691E" w14:textId="464E24C8">
                          <w:pPr>
                            <w:pStyle w:val="NoSpacing"/>
                            <w:ind w:right="140"/>
                            <w:jc w:val="right"/>
                            <w:rPr>
                              <w:color w:val="595959" w:themeColor="text1" w:themeTint="A6"/>
                              <w:sz w:val="28"/>
                              <w:szCs w:val="28"/>
                            </w:rPr>
                          </w:pPr>
                          <w:proofErr w:type="spellStart"/>
                          <w:r>
                            <w:rPr>
                              <w:color w:val="595959" w:themeColor="text1" w:themeTint="A6"/>
                              <w:sz w:val="28"/>
                              <w:szCs w:val="28"/>
                            </w:rPr>
                            <w:t>Wenhao</w:t>
                          </w:r>
                          <w:proofErr w:type="spellEnd"/>
                          <w:r>
                            <w:rPr>
                              <w:color w:val="595959" w:themeColor="text1" w:themeTint="A6"/>
                              <w:sz w:val="28"/>
                              <w:szCs w:val="28"/>
                            </w:rPr>
                            <w:t xml:space="preserve"> Feng</w:t>
                          </w:r>
                        </w:p>
                        <w:p w:rsidR="001E3E0E" w:rsidP="001E3E0E" w:rsidRDefault="001E3E0E" w14:paraId="7FF56369" w14:textId="22FA9B62">
                          <w:pPr>
                            <w:pStyle w:val="NoSpacing"/>
                            <w:ind w:right="140"/>
                            <w:jc w:val="right"/>
                            <w:rPr>
                              <w:color w:val="595959" w:themeColor="text1" w:themeTint="A6"/>
                              <w:sz w:val="28"/>
                              <w:szCs w:val="28"/>
                            </w:rPr>
                          </w:pPr>
                          <w:r>
                            <w:rPr>
                              <w:color w:val="595959" w:themeColor="text1" w:themeTint="A6"/>
                              <w:sz w:val="28"/>
                              <w:szCs w:val="28"/>
                            </w:rPr>
                            <w:t>Wing Yan Lau</w:t>
                          </w:r>
                        </w:p>
                        <w:p w:rsidR="001E3E0E" w:rsidP="001E3E0E" w:rsidRDefault="00F1795A" w14:paraId="207CCF61" w14:textId="4949BB36">
                          <w:pPr>
                            <w:pStyle w:val="NoSpacing"/>
                            <w:jc w:val="right"/>
                            <w:rPr>
                              <w:color w:val="595959" w:themeColor="text1" w:themeTint="A6"/>
                              <w:sz w:val="18"/>
                              <w:szCs w:val="18"/>
                            </w:rPr>
                          </w:pPr>
                          <w:sdt>
                            <w:sdtPr>
                              <w:id w:val="449709985"/>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E3E0E">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sdt>
      <w:sdtPr>
        <w:rPr>
          <w:rFonts w:eastAsia="PMingLiU" w:asciiTheme="minorHAnsi" w:hAnsiTheme="minorHAnsi" w:cstheme="minorBidi"/>
          <w:color w:val="auto"/>
          <w:sz w:val="22"/>
          <w:szCs w:val="22"/>
        </w:rPr>
        <w:id w:val="1199601610"/>
        <w:docPartObj>
          <w:docPartGallery w:val="Table of Contents"/>
          <w:docPartUnique/>
        </w:docPartObj>
      </w:sdtPr>
      <w:sdtContent>
        <w:p w:rsidR="001E3E0E" w:rsidRDefault="35A8E403" w14:paraId="05912153" w14:textId="4FF01015">
          <w:pPr>
            <w:pStyle w:val="TOCHeading"/>
          </w:pPr>
          <w:r>
            <w:t>Table of Contents</w:t>
          </w:r>
        </w:p>
        <w:p w:rsidR="00901CC4" w:rsidP="7F1C4EA0" w:rsidRDefault="7F1C4EA0" w14:paraId="38C93D96" w14:textId="56407C9B">
          <w:pPr>
            <w:pStyle w:val="TOC1"/>
            <w:tabs>
              <w:tab w:val="right" w:leader="dot" w:pos="9360"/>
            </w:tabs>
            <w:rPr>
              <w:rStyle w:val="Hyperlink"/>
              <w:noProof/>
              <w:lang w:val="en-HK" w:eastAsia="zh-CN"/>
            </w:rPr>
          </w:pPr>
          <w:r>
            <w:fldChar w:fldCharType="begin"/>
          </w:r>
          <w:r w:rsidR="001E3E0E">
            <w:instrText>TOC \o "1-3" \h \z \u</w:instrText>
          </w:r>
          <w:r>
            <w:fldChar w:fldCharType="separate"/>
          </w:r>
          <w:hyperlink w:anchor="_Toc217959533">
            <w:r w:rsidRPr="7F1C4EA0">
              <w:rPr>
                <w:rStyle w:val="Hyperlink"/>
              </w:rPr>
              <w:t>1. Data Exploration</w:t>
            </w:r>
            <w:r w:rsidR="001E3E0E">
              <w:tab/>
            </w:r>
            <w:r w:rsidR="001E3E0E">
              <w:fldChar w:fldCharType="begin"/>
            </w:r>
            <w:r w:rsidR="001E3E0E">
              <w:instrText>PAGEREF _Toc217959533 \h</w:instrText>
            </w:r>
            <w:r w:rsidR="001E3E0E">
              <w:fldChar w:fldCharType="separate"/>
            </w:r>
            <w:r w:rsidRPr="7F1C4EA0">
              <w:rPr>
                <w:rStyle w:val="Hyperlink"/>
              </w:rPr>
              <w:t>2</w:t>
            </w:r>
            <w:r w:rsidR="001E3E0E">
              <w:fldChar w:fldCharType="end"/>
            </w:r>
          </w:hyperlink>
        </w:p>
        <w:p w:rsidR="00901CC4" w:rsidP="7F1C4EA0" w:rsidRDefault="005C4679" w14:paraId="1B4C7EC2" w14:textId="38008722">
          <w:pPr>
            <w:pStyle w:val="TOC2"/>
            <w:tabs>
              <w:tab w:val="right" w:leader="dot" w:pos="9360"/>
            </w:tabs>
            <w:rPr>
              <w:rStyle w:val="Hyperlink"/>
              <w:noProof/>
              <w:lang w:val="en-HK" w:eastAsia="zh-CN"/>
            </w:rPr>
          </w:pPr>
          <w:hyperlink w:anchor="_Toc1205734917">
            <w:r w:rsidRPr="7F1C4EA0" w:rsidR="7F1C4EA0">
              <w:rPr>
                <w:rStyle w:val="Hyperlink"/>
              </w:rPr>
              <w:t>Dataset Columns</w:t>
            </w:r>
            <w:r w:rsidR="00346C0D">
              <w:tab/>
            </w:r>
            <w:r w:rsidR="00346C0D">
              <w:fldChar w:fldCharType="begin"/>
            </w:r>
            <w:r w:rsidR="00346C0D">
              <w:instrText>PAGEREF _Toc1205734917 \h</w:instrText>
            </w:r>
            <w:r w:rsidR="00346C0D">
              <w:fldChar w:fldCharType="separate"/>
            </w:r>
            <w:r w:rsidRPr="7F1C4EA0" w:rsidR="7F1C4EA0">
              <w:rPr>
                <w:rStyle w:val="Hyperlink"/>
              </w:rPr>
              <w:t>3</w:t>
            </w:r>
            <w:r w:rsidR="00346C0D">
              <w:fldChar w:fldCharType="end"/>
            </w:r>
          </w:hyperlink>
        </w:p>
        <w:p w:rsidR="00901CC4" w:rsidP="7F1C4EA0" w:rsidRDefault="005C4679" w14:paraId="0B9065DE" w14:textId="19512168">
          <w:pPr>
            <w:pStyle w:val="TOC2"/>
            <w:tabs>
              <w:tab w:val="right" w:leader="dot" w:pos="9360"/>
            </w:tabs>
            <w:rPr>
              <w:rStyle w:val="Hyperlink"/>
              <w:noProof/>
              <w:lang w:val="en-HK" w:eastAsia="zh-CN"/>
            </w:rPr>
          </w:pPr>
          <w:hyperlink w:anchor="_Toc554140411">
            <w:r w:rsidRPr="7F1C4EA0" w:rsidR="7F1C4EA0">
              <w:rPr>
                <w:rStyle w:val="Hyperlink"/>
              </w:rPr>
              <w:t>Data Size</w:t>
            </w:r>
            <w:r w:rsidR="00346C0D">
              <w:tab/>
            </w:r>
            <w:r w:rsidR="00346C0D">
              <w:fldChar w:fldCharType="begin"/>
            </w:r>
            <w:r w:rsidR="00346C0D">
              <w:instrText>PAGEREF _Toc554140411 \h</w:instrText>
            </w:r>
            <w:r w:rsidR="00346C0D">
              <w:fldChar w:fldCharType="separate"/>
            </w:r>
            <w:r w:rsidRPr="7F1C4EA0" w:rsidR="7F1C4EA0">
              <w:rPr>
                <w:rStyle w:val="Hyperlink"/>
              </w:rPr>
              <w:t>3</w:t>
            </w:r>
            <w:r w:rsidR="00346C0D">
              <w:fldChar w:fldCharType="end"/>
            </w:r>
          </w:hyperlink>
        </w:p>
        <w:p w:rsidR="00901CC4" w:rsidP="7F1C4EA0" w:rsidRDefault="005C4679" w14:paraId="3DA0A6E0" w14:textId="2B6304CC">
          <w:pPr>
            <w:pStyle w:val="TOC2"/>
            <w:tabs>
              <w:tab w:val="right" w:leader="dot" w:pos="9360"/>
            </w:tabs>
            <w:rPr>
              <w:rStyle w:val="Hyperlink"/>
              <w:noProof/>
              <w:lang w:val="en-HK" w:eastAsia="zh-CN"/>
            </w:rPr>
          </w:pPr>
          <w:hyperlink w:anchor="_Toc1334898399">
            <w:r w:rsidRPr="7F1C4EA0" w:rsidR="7F1C4EA0">
              <w:rPr>
                <w:rStyle w:val="Hyperlink"/>
              </w:rPr>
              <w:t>Statistics of Rating Score</w:t>
            </w:r>
            <w:r w:rsidR="00346C0D">
              <w:tab/>
            </w:r>
            <w:r w:rsidR="00346C0D">
              <w:fldChar w:fldCharType="begin"/>
            </w:r>
            <w:r w:rsidR="00346C0D">
              <w:instrText>PAGEREF _Toc1334898399 \h</w:instrText>
            </w:r>
            <w:r w:rsidR="00346C0D">
              <w:fldChar w:fldCharType="separate"/>
            </w:r>
            <w:r w:rsidRPr="7F1C4EA0" w:rsidR="7F1C4EA0">
              <w:rPr>
                <w:rStyle w:val="Hyperlink"/>
              </w:rPr>
              <w:t>3</w:t>
            </w:r>
            <w:r w:rsidR="00346C0D">
              <w:fldChar w:fldCharType="end"/>
            </w:r>
          </w:hyperlink>
        </w:p>
        <w:p w:rsidR="00901CC4" w:rsidP="7F1C4EA0" w:rsidRDefault="005C4679" w14:paraId="572EC62D" w14:textId="4F92CDC6">
          <w:pPr>
            <w:pStyle w:val="TOC2"/>
            <w:tabs>
              <w:tab w:val="right" w:leader="dot" w:pos="9360"/>
            </w:tabs>
            <w:rPr>
              <w:rStyle w:val="Hyperlink"/>
              <w:noProof/>
              <w:lang w:val="en-HK" w:eastAsia="zh-CN"/>
            </w:rPr>
          </w:pPr>
          <w:hyperlink w:anchor="_Toc839161688">
            <w:r w:rsidRPr="7F1C4EA0" w:rsidR="7F1C4EA0">
              <w:rPr>
                <w:rStyle w:val="Hyperlink"/>
              </w:rPr>
              <w:t>Distribution of Rating</w:t>
            </w:r>
            <w:r w:rsidR="00346C0D">
              <w:tab/>
            </w:r>
            <w:r w:rsidR="00346C0D">
              <w:fldChar w:fldCharType="begin"/>
            </w:r>
            <w:r w:rsidR="00346C0D">
              <w:instrText>PAGEREF _Toc839161688 \h</w:instrText>
            </w:r>
            <w:r w:rsidR="00346C0D">
              <w:fldChar w:fldCharType="separate"/>
            </w:r>
            <w:r w:rsidRPr="7F1C4EA0" w:rsidR="7F1C4EA0">
              <w:rPr>
                <w:rStyle w:val="Hyperlink"/>
              </w:rPr>
              <w:t>3</w:t>
            </w:r>
            <w:r w:rsidR="00346C0D">
              <w:fldChar w:fldCharType="end"/>
            </w:r>
          </w:hyperlink>
        </w:p>
        <w:p w:rsidR="00901CC4" w:rsidP="7F1C4EA0" w:rsidRDefault="005C4679" w14:paraId="38758E48" w14:textId="6430AE49">
          <w:pPr>
            <w:pStyle w:val="TOC2"/>
            <w:tabs>
              <w:tab w:val="right" w:leader="dot" w:pos="9360"/>
            </w:tabs>
            <w:rPr>
              <w:rStyle w:val="Hyperlink"/>
              <w:noProof/>
              <w:lang w:val="en-HK" w:eastAsia="zh-CN"/>
            </w:rPr>
          </w:pPr>
          <w:hyperlink w:anchor="_Toc1056061306">
            <w:r w:rsidRPr="7F1C4EA0" w:rsidR="7F1C4EA0">
              <w:rPr>
                <w:rStyle w:val="Hyperlink"/>
              </w:rPr>
              <w:t>Count of Review by Products (Top 10 Products)</w:t>
            </w:r>
            <w:r w:rsidR="00346C0D">
              <w:tab/>
            </w:r>
            <w:r w:rsidR="00346C0D">
              <w:fldChar w:fldCharType="begin"/>
            </w:r>
            <w:r w:rsidR="00346C0D">
              <w:instrText>PAGEREF _Toc1056061306 \h</w:instrText>
            </w:r>
            <w:r w:rsidR="00346C0D">
              <w:fldChar w:fldCharType="separate"/>
            </w:r>
            <w:r w:rsidRPr="7F1C4EA0" w:rsidR="7F1C4EA0">
              <w:rPr>
                <w:rStyle w:val="Hyperlink"/>
              </w:rPr>
              <w:t>3</w:t>
            </w:r>
            <w:r w:rsidR="00346C0D">
              <w:fldChar w:fldCharType="end"/>
            </w:r>
          </w:hyperlink>
        </w:p>
        <w:p w:rsidR="00901CC4" w:rsidP="7F1C4EA0" w:rsidRDefault="005C4679" w14:paraId="10E02325" w14:textId="0ADA9774">
          <w:pPr>
            <w:pStyle w:val="TOC2"/>
            <w:tabs>
              <w:tab w:val="right" w:leader="dot" w:pos="9360"/>
            </w:tabs>
            <w:rPr>
              <w:rStyle w:val="Hyperlink"/>
              <w:noProof/>
              <w:lang w:val="en-HK" w:eastAsia="zh-CN"/>
            </w:rPr>
          </w:pPr>
          <w:hyperlink w:anchor="_Toc1977660055">
            <w:r w:rsidRPr="7F1C4EA0" w:rsidR="7F1C4EA0">
              <w:rPr>
                <w:rStyle w:val="Hyperlink"/>
              </w:rPr>
              <w:t>Distribution of Rating by Products (Top 10 Products)</w:t>
            </w:r>
            <w:r w:rsidR="00346C0D">
              <w:tab/>
            </w:r>
            <w:r w:rsidR="00346C0D">
              <w:fldChar w:fldCharType="begin"/>
            </w:r>
            <w:r w:rsidR="00346C0D">
              <w:instrText>PAGEREF _Toc1977660055 \h</w:instrText>
            </w:r>
            <w:r w:rsidR="00346C0D">
              <w:fldChar w:fldCharType="separate"/>
            </w:r>
            <w:r w:rsidRPr="7F1C4EA0" w:rsidR="7F1C4EA0">
              <w:rPr>
                <w:rStyle w:val="Hyperlink"/>
              </w:rPr>
              <w:t>4</w:t>
            </w:r>
            <w:r w:rsidR="00346C0D">
              <w:fldChar w:fldCharType="end"/>
            </w:r>
          </w:hyperlink>
        </w:p>
        <w:p w:rsidR="00901CC4" w:rsidP="7F1C4EA0" w:rsidRDefault="005C4679" w14:paraId="01B104C2" w14:textId="327F6065">
          <w:pPr>
            <w:pStyle w:val="TOC2"/>
            <w:tabs>
              <w:tab w:val="right" w:leader="dot" w:pos="9360"/>
            </w:tabs>
            <w:rPr>
              <w:rStyle w:val="Hyperlink"/>
              <w:noProof/>
              <w:lang w:val="en-HK" w:eastAsia="zh-CN"/>
            </w:rPr>
          </w:pPr>
          <w:hyperlink w:anchor="_Toc689624127">
            <w:r w:rsidRPr="7F1C4EA0" w:rsidR="7F1C4EA0">
              <w:rPr>
                <w:rStyle w:val="Hyperlink"/>
              </w:rPr>
              <w:t>Distribution of Rating by Users (Top 10 Users)</w:t>
            </w:r>
            <w:r w:rsidR="00346C0D">
              <w:tab/>
            </w:r>
            <w:r w:rsidR="00346C0D">
              <w:fldChar w:fldCharType="begin"/>
            </w:r>
            <w:r w:rsidR="00346C0D">
              <w:instrText>PAGEREF _Toc689624127 \h</w:instrText>
            </w:r>
            <w:r w:rsidR="00346C0D">
              <w:fldChar w:fldCharType="separate"/>
            </w:r>
            <w:r w:rsidRPr="7F1C4EA0" w:rsidR="7F1C4EA0">
              <w:rPr>
                <w:rStyle w:val="Hyperlink"/>
              </w:rPr>
              <w:t>4</w:t>
            </w:r>
            <w:r w:rsidR="00346C0D">
              <w:fldChar w:fldCharType="end"/>
            </w:r>
          </w:hyperlink>
        </w:p>
        <w:p w:rsidR="00901CC4" w:rsidP="7F1C4EA0" w:rsidRDefault="005C4679" w14:paraId="7F10306F" w14:textId="12E62915">
          <w:pPr>
            <w:pStyle w:val="TOC2"/>
            <w:tabs>
              <w:tab w:val="right" w:leader="dot" w:pos="9360"/>
            </w:tabs>
            <w:rPr>
              <w:rStyle w:val="Hyperlink"/>
              <w:noProof/>
              <w:lang w:val="en-HK" w:eastAsia="zh-CN"/>
            </w:rPr>
          </w:pPr>
          <w:hyperlink w:anchor="_Toc21953224">
            <w:r w:rsidRPr="7F1C4EA0" w:rsidR="7F1C4EA0">
              <w:rPr>
                <w:rStyle w:val="Hyperlink"/>
              </w:rPr>
              <w:t>Count of Review by Users (Top 10 Users)</w:t>
            </w:r>
            <w:r w:rsidR="00346C0D">
              <w:tab/>
            </w:r>
            <w:r w:rsidR="00346C0D">
              <w:fldChar w:fldCharType="begin"/>
            </w:r>
            <w:r w:rsidR="00346C0D">
              <w:instrText>PAGEREF _Toc21953224 \h</w:instrText>
            </w:r>
            <w:r w:rsidR="00346C0D">
              <w:fldChar w:fldCharType="separate"/>
            </w:r>
            <w:r w:rsidRPr="7F1C4EA0" w:rsidR="7F1C4EA0">
              <w:rPr>
                <w:rStyle w:val="Hyperlink"/>
              </w:rPr>
              <w:t>5</w:t>
            </w:r>
            <w:r w:rsidR="00346C0D">
              <w:fldChar w:fldCharType="end"/>
            </w:r>
          </w:hyperlink>
        </w:p>
        <w:p w:rsidR="00901CC4" w:rsidP="7F1C4EA0" w:rsidRDefault="005C4679" w14:paraId="2B1F07BE" w14:textId="53D7B4BD">
          <w:pPr>
            <w:pStyle w:val="TOC2"/>
            <w:tabs>
              <w:tab w:val="right" w:leader="dot" w:pos="9360"/>
            </w:tabs>
            <w:rPr>
              <w:rStyle w:val="Hyperlink"/>
              <w:noProof/>
              <w:lang w:val="en-HK" w:eastAsia="zh-CN"/>
            </w:rPr>
          </w:pPr>
          <w:hyperlink w:anchor="_Toc704358095">
            <w:r w:rsidRPr="7F1C4EA0" w:rsidR="7F1C4EA0">
              <w:rPr>
                <w:rStyle w:val="Hyperlink"/>
              </w:rPr>
              <w:t>Statistics of Review Length before Processing</w:t>
            </w:r>
            <w:r w:rsidR="00346C0D">
              <w:tab/>
            </w:r>
            <w:r w:rsidR="00346C0D">
              <w:fldChar w:fldCharType="begin"/>
            </w:r>
            <w:r w:rsidR="00346C0D">
              <w:instrText>PAGEREF _Toc704358095 \h</w:instrText>
            </w:r>
            <w:r w:rsidR="00346C0D">
              <w:fldChar w:fldCharType="separate"/>
            </w:r>
            <w:r w:rsidRPr="7F1C4EA0" w:rsidR="7F1C4EA0">
              <w:rPr>
                <w:rStyle w:val="Hyperlink"/>
              </w:rPr>
              <w:t>5</w:t>
            </w:r>
            <w:r w:rsidR="00346C0D">
              <w:fldChar w:fldCharType="end"/>
            </w:r>
          </w:hyperlink>
        </w:p>
        <w:p w:rsidR="00901CC4" w:rsidP="7F1C4EA0" w:rsidRDefault="005C4679" w14:paraId="6078C057" w14:textId="189E8F54">
          <w:pPr>
            <w:pStyle w:val="TOC2"/>
            <w:tabs>
              <w:tab w:val="right" w:leader="dot" w:pos="9360"/>
            </w:tabs>
            <w:rPr>
              <w:rStyle w:val="Hyperlink"/>
              <w:noProof/>
              <w:lang w:val="en-HK" w:eastAsia="zh-CN"/>
            </w:rPr>
          </w:pPr>
          <w:hyperlink w:anchor="_Toc1565615149">
            <w:r w:rsidRPr="7F1C4EA0" w:rsidR="7F1C4EA0">
              <w:rPr>
                <w:rStyle w:val="Hyperlink"/>
              </w:rPr>
              <w:t>Statistics of Review Length after Processing</w:t>
            </w:r>
            <w:r w:rsidR="00346C0D">
              <w:tab/>
            </w:r>
            <w:r w:rsidR="00346C0D">
              <w:fldChar w:fldCharType="begin"/>
            </w:r>
            <w:r w:rsidR="00346C0D">
              <w:instrText>PAGEREF _Toc1565615149 \h</w:instrText>
            </w:r>
            <w:r w:rsidR="00346C0D">
              <w:fldChar w:fldCharType="separate"/>
            </w:r>
            <w:r w:rsidRPr="7F1C4EA0" w:rsidR="7F1C4EA0">
              <w:rPr>
                <w:rStyle w:val="Hyperlink"/>
              </w:rPr>
              <w:t>5</w:t>
            </w:r>
            <w:r w:rsidR="00346C0D">
              <w:fldChar w:fldCharType="end"/>
            </w:r>
          </w:hyperlink>
        </w:p>
        <w:p w:rsidR="00901CC4" w:rsidP="7F1C4EA0" w:rsidRDefault="005C4679" w14:paraId="1377ABEA" w14:textId="5D41DE63">
          <w:pPr>
            <w:pStyle w:val="TOC2"/>
            <w:tabs>
              <w:tab w:val="right" w:leader="dot" w:pos="9360"/>
            </w:tabs>
            <w:rPr>
              <w:rStyle w:val="Hyperlink"/>
              <w:noProof/>
              <w:lang w:val="en-HK" w:eastAsia="zh-CN"/>
            </w:rPr>
          </w:pPr>
          <w:hyperlink w:anchor="_Toc163495057">
            <w:r w:rsidRPr="7F1C4EA0" w:rsidR="7F1C4EA0">
              <w:rPr>
                <w:rStyle w:val="Hyperlink"/>
              </w:rPr>
              <w:t>Label Count</w:t>
            </w:r>
            <w:r w:rsidR="00346C0D">
              <w:tab/>
            </w:r>
            <w:r w:rsidR="00346C0D">
              <w:fldChar w:fldCharType="begin"/>
            </w:r>
            <w:r w:rsidR="00346C0D">
              <w:instrText>PAGEREF _Toc163495057 \h</w:instrText>
            </w:r>
            <w:r w:rsidR="00346C0D">
              <w:fldChar w:fldCharType="separate"/>
            </w:r>
            <w:r w:rsidRPr="7F1C4EA0" w:rsidR="7F1C4EA0">
              <w:rPr>
                <w:rStyle w:val="Hyperlink"/>
              </w:rPr>
              <w:t>6</w:t>
            </w:r>
            <w:r w:rsidR="00346C0D">
              <w:fldChar w:fldCharType="end"/>
            </w:r>
          </w:hyperlink>
        </w:p>
        <w:p w:rsidR="00901CC4" w:rsidP="7F1C4EA0" w:rsidRDefault="005C4679" w14:paraId="710AEF78" w14:textId="24846EFC">
          <w:pPr>
            <w:pStyle w:val="TOC2"/>
            <w:tabs>
              <w:tab w:val="right" w:leader="dot" w:pos="9360"/>
            </w:tabs>
            <w:rPr>
              <w:rStyle w:val="Hyperlink"/>
              <w:noProof/>
              <w:lang w:val="en-HK" w:eastAsia="zh-CN"/>
            </w:rPr>
          </w:pPr>
          <w:hyperlink w:anchor="_Toc2120547461">
            <w:r w:rsidRPr="7F1C4EA0" w:rsidR="7F1C4EA0">
              <w:rPr>
                <w:rStyle w:val="Hyperlink"/>
              </w:rPr>
              <w:t>Conclusion</w:t>
            </w:r>
            <w:r w:rsidR="00346C0D">
              <w:tab/>
            </w:r>
            <w:r w:rsidR="00346C0D">
              <w:fldChar w:fldCharType="begin"/>
            </w:r>
            <w:r w:rsidR="00346C0D">
              <w:instrText>PAGEREF _Toc2120547461 \h</w:instrText>
            </w:r>
            <w:r w:rsidR="00346C0D">
              <w:fldChar w:fldCharType="separate"/>
            </w:r>
            <w:r w:rsidRPr="7F1C4EA0" w:rsidR="7F1C4EA0">
              <w:rPr>
                <w:rStyle w:val="Hyperlink"/>
              </w:rPr>
              <w:t>7</w:t>
            </w:r>
            <w:r w:rsidR="00346C0D">
              <w:fldChar w:fldCharType="end"/>
            </w:r>
          </w:hyperlink>
        </w:p>
        <w:p w:rsidR="00901CC4" w:rsidP="7F1C4EA0" w:rsidRDefault="005C4679" w14:paraId="4B91C907" w14:textId="47F7CDA8">
          <w:pPr>
            <w:pStyle w:val="TOC1"/>
            <w:tabs>
              <w:tab w:val="right" w:leader="dot" w:pos="9360"/>
            </w:tabs>
            <w:rPr>
              <w:rStyle w:val="Hyperlink"/>
              <w:noProof/>
              <w:lang w:val="en-HK" w:eastAsia="zh-CN"/>
            </w:rPr>
          </w:pPr>
          <w:hyperlink w:anchor="_Toc387104172">
            <w:r w:rsidRPr="7F1C4EA0" w:rsidR="7F1C4EA0">
              <w:rPr>
                <w:rStyle w:val="Hyperlink"/>
              </w:rPr>
              <w:t>2. Data Pre-processing</w:t>
            </w:r>
            <w:r w:rsidR="00346C0D">
              <w:tab/>
            </w:r>
            <w:r w:rsidR="00346C0D">
              <w:fldChar w:fldCharType="begin"/>
            </w:r>
            <w:r w:rsidR="00346C0D">
              <w:instrText>PAGEREF _Toc387104172 \h</w:instrText>
            </w:r>
            <w:r w:rsidR="00346C0D">
              <w:fldChar w:fldCharType="separate"/>
            </w:r>
            <w:r w:rsidRPr="7F1C4EA0" w:rsidR="7F1C4EA0">
              <w:rPr>
                <w:rStyle w:val="Hyperlink"/>
              </w:rPr>
              <w:t>8</w:t>
            </w:r>
            <w:r w:rsidR="00346C0D">
              <w:fldChar w:fldCharType="end"/>
            </w:r>
          </w:hyperlink>
        </w:p>
        <w:p w:rsidR="00901CC4" w:rsidP="7F1C4EA0" w:rsidRDefault="005C4679" w14:paraId="32D9E3E4" w14:textId="47D8423E">
          <w:pPr>
            <w:pStyle w:val="TOC2"/>
            <w:tabs>
              <w:tab w:val="right" w:leader="dot" w:pos="9360"/>
            </w:tabs>
            <w:rPr>
              <w:rStyle w:val="Hyperlink"/>
              <w:noProof/>
              <w:lang w:val="en-HK" w:eastAsia="zh-CN"/>
            </w:rPr>
          </w:pPr>
          <w:hyperlink w:anchor="_Toc1532264012">
            <w:r w:rsidRPr="7F1C4EA0" w:rsidR="7F1C4EA0">
              <w:rPr>
                <w:rStyle w:val="Hyperlink"/>
              </w:rPr>
              <w:t>Pre-processing Steps</w:t>
            </w:r>
            <w:r w:rsidR="00346C0D">
              <w:tab/>
            </w:r>
            <w:r w:rsidR="00346C0D">
              <w:fldChar w:fldCharType="begin"/>
            </w:r>
            <w:r w:rsidR="00346C0D">
              <w:instrText>PAGEREF _Toc1532264012 \h</w:instrText>
            </w:r>
            <w:r w:rsidR="00346C0D">
              <w:fldChar w:fldCharType="separate"/>
            </w:r>
            <w:r w:rsidRPr="7F1C4EA0" w:rsidR="7F1C4EA0">
              <w:rPr>
                <w:rStyle w:val="Hyperlink"/>
              </w:rPr>
              <w:t>8</w:t>
            </w:r>
            <w:r w:rsidR="00346C0D">
              <w:fldChar w:fldCharType="end"/>
            </w:r>
          </w:hyperlink>
        </w:p>
        <w:p w:rsidR="00901CC4" w:rsidP="7F1C4EA0" w:rsidRDefault="005C4679" w14:paraId="6C086D34" w14:textId="16958EF4">
          <w:pPr>
            <w:pStyle w:val="TOC2"/>
            <w:tabs>
              <w:tab w:val="right" w:leader="dot" w:pos="9360"/>
            </w:tabs>
            <w:rPr>
              <w:rStyle w:val="Hyperlink"/>
              <w:noProof/>
              <w:lang w:val="en-HK" w:eastAsia="zh-CN"/>
            </w:rPr>
          </w:pPr>
          <w:hyperlink w:anchor="_Toc738311597">
            <w:r w:rsidRPr="7F1C4EA0" w:rsidR="7F1C4EA0">
              <w:rPr>
                <w:rStyle w:val="Hyperlink"/>
              </w:rPr>
              <w:t>Remove Duplicate</w:t>
            </w:r>
            <w:r w:rsidR="00346C0D">
              <w:tab/>
            </w:r>
            <w:r w:rsidR="00346C0D">
              <w:fldChar w:fldCharType="begin"/>
            </w:r>
            <w:r w:rsidR="00346C0D">
              <w:instrText>PAGEREF _Toc738311597 \h</w:instrText>
            </w:r>
            <w:r w:rsidR="00346C0D">
              <w:fldChar w:fldCharType="separate"/>
            </w:r>
            <w:r w:rsidRPr="7F1C4EA0" w:rsidR="7F1C4EA0">
              <w:rPr>
                <w:rStyle w:val="Hyperlink"/>
              </w:rPr>
              <w:t>8</w:t>
            </w:r>
            <w:r w:rsidR="00346C0D">
              <w:fldChar w:fldCharType="end"/>
            </w:r>
          </w:hyperlink>
        </w:p>
        <w:p w:rsidR="00901CC4" w:rsidP="7F1C4EA0" w:rsidRDefault="005C4679" w14:paraId="1A5259C1" w14:textId="4C3AF79F">
          <w:pPr>
            <w:pStyle w:val="TOC2"/>
            <w:tabs>
              <w:tab w:val="right" w:leader="dot" w:pos="9360"/>
            </w:tabs>
            <w:rPr>
              <w:rStyle w:val="Hyperlink"/>
              <w:noProof/>
              <w:lang w:val="en-HK" w:eastAsia="zh-CN"/>
            </w:rPr>
          </w:pPr>
          <w:hyperlink w:anchor="_Toc2044984117">
            <w:r w:rsidRPr="7F1C4EA0" w:rsidR="7F1C4EA0">
              <w:rPr>
                <w:rStyle w:val="Hyperlink"/>
              </w:rPr>
              <w:t>Columns Selection</w:t>
            </w:r>
            <w:r w:rsidR="00346C0D">
              <w:tab/>
            </w:r>
            <w:r w:rsidR="00346C0D">
              <w:fldChar w:fldCharType="begin"/>
            </w:r>
            <w:r w:rsidR="00346C0D">
              <w:instrText>PAGEREF _Toc2044984117 \h</w:instrText>
            </w:r>
            <w:r w:rsidR="00346C0D">
              <w:fldChar w:fldCharType="separate"/>
            </w:r>
            <w:r w:rsidRPr="7F1C4EA0" w:rsidR="7F1C4EA0">
              <w:rPr>
                <w:rStyle w:val="Hyperlink"/>
              </w:rPr>
              <w:t>8</w:t>
            </w:r>
            <w:r w:rsidR="00346C0D">
              <w:fldChar w:fldCharType="end"/>
            </w:r>
          </w:hyperlink>
        </w:p>
        <w:p w:rsidR="00901CC4" w:rsidP="7F1C4EA0" w:rsidRDefault="005C4679" w14:paraId="644A1050" w14:textId="1EAD867A">
          <w:pPr>
            <w:pStyle w:val="TOC2"/>
            <w:tabs>
              <w:tab w:val="right" w:leader="dot" w:pos="9360"/>
            </w:tabs>
            <w:rPr>
              <w:rStyle w:val="Hyperlink"/>
              <w:noProof/>
              <w:lang w:val="en-HK" w:eastAsia="zh-CN"/>
            </w:rPr>
          </w:pPr>
          <w:hyperlink w:anchor="_Toc1872595348">
            <w:r w:rsidRPr="7F1C4EA0" w:rsidR="7F1C4EA0">
              <w:rPr>
                <w:rStyle w:val="Hyperlink"/>
              </w:rPr>
              <w:t>Convert To Lower Case</w:t>
            </w:r>
            <w:r w:rsidR="00346C0D">
              <w:tab/>
            </w:r>
            <w:r w:rsidR="00346C0D">
              <w:fldChar w:fldCharType="begin"/>
            </w:r>
            <w:r w:rsidR="00346C0D">
              <w:instrText>PAGEREF _Toc1872595348 \h</w:instrText>
            </w:r>
            <w:r w:rsidR="00346C0D">
              <w:fldChar w:fldCharType="separate"/>
            </w:r>
            <w:r w:rsidRPr="7F1C4EA0" w:rsidR="7F1C4EA0">
              <w:rPr>
                <w:rStyle w:val="Hyperlink"/>
              </w:rPr>
              <w:t>8</w:t>
            </w:r>
            <w:r w:rsidR="00346C0D">
              <w:fldChar w:fldCharType="end"/>
            </w:r>
          </w:hyperlink>
        </w:p>
        <w:p w:rsidR="00901CC4" w:rsidP="7F1C4EA0" w:rsidRDefault="005C4679" w14:paraId="0860A6AE" w14:textId="0B49D6DC">
          <w:pPr>
            <w:pStyle w:val="TOC2"/>
            <w:tabs>
              <w:tab w:val="right" w:leader="dot" w:pos="9360"/>
            </w:tabs>
            <w:rPr>
              <w:rStyle w:val="Hyperlink"/>
              <w:noProof/>
              <w:lang w:val="en-HK" w:eastAsia="zh-CN"/>
            </w:rPr>
          </w:pPr>
          <w:hyperlink w:anchor="_Toc1025945962">
            <w:r w:rsidRPr="7F1C4EA0" w:rsidR="7F1C4EA0">
              <w:rPr>
                <w:rStyle w:val="Hyperlink"/>
              </w:rPr>
              <w:t>Remove Stop Words</w:t>
            </w:r>
            <w:r w:rsidR="00346C0D">
              <w:tab/>
            </w:r>
            <w:r w:rsidR="00346C0D">
              <w:fldChar w:fldCharType="begin"/>
            </w:r>
            <w:r w:rsidR="00346C0D">
              <w:instrText>PAGEREF _Toc1025945962 \h</w:instrText>
            </w:r>
            <w:r w:rsidR="00346C0D">
              <w:fldChar w:fldCharType="separate"/>
            </w:r>
            <w:r w:rsidRPr="7F1C4EA0" w:rsidR="7F1C4EA0">
              <w:rPr>
                <w:rStyle w:val="Hyperlink"/>
              </w:rPr>
              <w:t>8</w:t>
            </w:r>
            <w:r w:rsidR="00346C0D">
              <w:fldChar w:fldCharType="end"/>
            </w:r>
          </w:hyperlink>
        </w:p>
        <w:p w:rsidR="00901CC4" w:rsidP="7F1C4EA0" w:rsidRDefault="005C4679" w14:paraId="7EE71DF9" w14:textId="62AB9A45">
          <w:pPr>
            <w:pStyle w:val="TOC1"/>
            <w:tabs>
              <w:tab w:val="right" w:leader="dot" w:pos="9360"/>
            </w:tabs>
            <w:rPr>
              <w:rStyle w:val="Hyperlink"/>
              <w:noProof/>
              <w:lang w:val="en-HK" w:eastAsia="zh-CN"/>
            </w:rPr>
          </w:pPr>
          <w:hyperlink w:anchor="_Toc369601662">
            <w:r w:rsidRPr="7F1C4EA0" w:rsidR="7F1C4EA0">
              <w:rPr>
                <w:rStyle w:val="Hyperlink"/>
              </w:rPr>
              <w:t>3. Text Representation</w:t>
            </w:r>
            <w:r w:rsidR="00346C0D">
              <w:tab/>
            </w:r>
            <w:r w:rsidR="00346C0D">
              <w:fldChar w:fldCharType="begin"/>
            </w:r>
            <w:r w:rsidR="00346C0D">
              <w:instrText>PAGEREF _Toc369601662 \h</w:instrText>
            </w:r>
            <w:r w:rsidR="00346C0D">
              <w:fldChar w:fldCharType="separate"/>
            </w:r>
            <w:r w:rsidRPr="7F1C4EA0" w:rsidR="7F1C4EA0">
              <w:rPr>
                <w:rStyle w:val="Hyperlink"/>
              </w:rPr>
              <w:t>8</w:t>
            </w:r>
            <w:r w:rsidR="00346C0D">
              <w:fldChar w:fldCharType="end"/>
            </w:r>
          </w:hyperlink>
        </w:p>
        <w:p w:rsidR="00901CC4" w:rsidP="7F1C4EA0" w:rsidRDefault="005C4679" w14:paraId="0375E594" w14:textId="4B2139EF">
          <w:pPr>
            <w:pStyle w:val="TOC1"/>
            <w:tabs>
              <w:tab w:val="right" w:leader="dot" w:pos="9360"/>
            </w:tabs>
            <w:rPr>
              <w:rStyle w:val="Hyperlink"/>
              <w:noProof/>
              <w:lang w:val="en-HK" w:eastAsia="zh-CN"/>
            </w:rPr>
          </w:pPr>
          <w:hyperlink w:anchor="_Toc1556412550">
            <w:r w:rsidRPr="7F1C4EA0" w:rsidR="7F1C4EA0">
              <w:rPr>
                <w:rStyle w:val="Hyperlink"/>
              </w:rPr>
              <w:t>4. Models</w:t>
            </w:r>
            <w:r w:rsidR="00346C0D">
              <w:tab/>
            </w:r>
            <w:r w:rsidR="00346C0D">
              <w:fldChar w:fldCharType="begin"/>
            </w:r>
            <w:r w:rsidR="00346C0D">
              <w:instrText>PAGEREF _Toc1556412550 \h</w:instrText>
            </w:r>
            <w:r w:rsidR="00346C0D">
              <w:fldChar w:fldCharType="separate"/>
            </w:r>
            <w:r w:rsidRPr="7F1C4EA0" w:rsidR="7F1C4EA0">
              <w:rPr>
                <w:rStyle w:val="Hyperlink"/>
              </w:rPr>
              <w:t>9</w:t>
            </w:r>
            <w:r w:rsidR="00346C0D">
              <w:fldChar w:fldCharType="end"/>
            </w:r>
          </w:hyperlink>
        </w:p>
        <w:p w:rsidR="00901CC4" w:rsidP="7F1C4EA0" w:rsidRDefault="005C4679" w14:paraId="5CF505A7" w14:textId="55E00085">
          <w:pPr>
            <w:pStyle w:val="TOC2"/>
            <w:tabs>
              <w:tab w:val="right" w:leader="dot" w:pos="9360"/>
            </w:tabs>
            <w:rPr>
              <w:rStyle w:val="Hyperlink"/>
              <w:noProof/>
              <w:lang w:val="en-HK" w:eastAsia="zh-CN"/>
            </w:rPr>
          </w:pPr>
          <w:hyperlink w:anchor="_Toc169966980">
            <w:r w:rsidRPr="7F1C4EA0" w:rsidR="7F1C4EA0">
              <w:rPr>
                <w:rStyle w:val="Hyperlink"/>
              </w:rPr>
              <w:t>4.1 Lexicon Model 1</w:t>
            </w:r>
            <w:r w:rsidR="00346C0D">
              <w:tab/>
            </w:r>
            <w:r w:rsidR="00346C0D">
              <w:fldChar w:fldCharType="begin"/>
            </w:r>
            <w:r w:rsidR="00346C0D">
              <w:instrText>PAGEREF _Toc169966980 \h</w:instrText>
            </w:r>
            <w:r w:rsidR="00346C0D">
              <w:fldChar w:fldCharType="separate"/>
            </w:r>
            <w:r w:rsidRPr="7F1C4EA0" w:rsidR="7F1C4EA0">
              <w:rPr>
                <w:rStyle w:val="Hyperlink"/>
              </w:rPr>
              <w:t>9</w:t>
            </w:r>
            <w:r w:rsidR="00346C0D">
              <w:fldChar w:fldCharType="end"/>
            </w:r>
          </w:hyperlink>
        </w:p>
        <w:p w:rsidR="00901CC4" w:rsidP="7F1C4EA0" w:rsidRDefault="005C4679" w14:paraId="3EE6BBEC" w14:textId="7B932268">
          <w:pPr>
            <w:pStyle w:val="TOC3"/>
            <w:tabs>
              <w:tab w:val="right" w:leader="dot" w:pos="9360"/>
            </w:tabs>
            <w:rPr>
              <w:rStyle w:val="Hyperlink"/>
              <w:noProof/>
              <w:lang w:val="en-HK" w:eastAsia="zh-CN"/>
            </w:rPr>
          </w:pPr>
          <w:hyperlink w:anchor="_Toc169970038">
            <w:r w:rsidRPr="7F1C4EA0" w:rsidR="7F1C4EA0">
              <w:rPr>
                <w:rStyle w:val="Hyperlink"/>
              </w:rPr>
              <w:t>a. Assumptions/Heuristics/algorithms used</w:t>
            </w:r>
            <w:r w:rsidR="00346C0D">
              <w:tab/>
            </w:r>
            <w:r w:rsidR="00346C0D">
              <w:fldChar w:fldCharType="begin"/>
            </w:r>
            <w:r w:rsidR="00346C0D">
              <w:instrText>PAGEREF _Toc169970038 \h</w:instrText>
            </w:r>
            <w:r w:rsidR="00346C0D">
              <w:fldChar w:fldCharType="separate"/>
            </w:r>
            <w:r w:rsidRPr="7F1C4EA0" w:rsidR="7F1C4EA0">
              <w:rPr>
                <w:rStyle w:val="Hyperlink"/>
              </w:rPr>
              <w:t>9</w:t>
            </w:r>
            <w:r w:rsidR="00346C0D">
              <w:fldChar w:fldCharType="end"/>
            </w:r>
          </w:hyperlink>
        </w:p>
        <w:p w:rsidR="00901CC4" w:rsidP="7F1C4EA0" w:rsidRDefault="005C4679" w14:paraId="34C427EC" w14:textId="198AA89E">
          <w:pPr>
            <w:pStyle w:val="TOC3"/>
            <w:tabs>
              <w:tab w:val="right" w:leader="dot" w:pos="9360"/>
            </w:tabs>
            <w:rPr>
              <w:rStyle w:val="Hyperlink"/>
              <w:noProof/>
              <w:lang w:val="en-HK" w:eastAsia="zh-CN"/>
            </w:rPr>
          </w:pPr>
          <w:hyperlink w:anchor="_Toc2013985455">
            <w:r w:rsidRPr="7F1C4EA0" w:rsidR="7F1C4EA0">
              <w:rPr>
                <w:rStyle w:val="Hyperlink"/>
              </w:rPr>
              <w:t>b. Explain each model, how it works</w:t>
            </w:r>
            <w:r w:rsidR="00346C0D">
              <w:tab/>
            </w:r>
            <w:r w:rsidR="00346C0D">
              <w:fldChar w:fldCharType="begin"/>
            </w:r>
            <w:r w:rsidR="00346C0D">
              <w:instrText>PAGEREF _Toc2013985455 \h</w:instrText>
            </w:r>
            <w:r w:rsidR="00346C0D">
              <w:fldChar w:fldCharType="separate"/>
            </w:r>
            <w:r w:rsidRPr="7F1C4EA0" w:rsidR="7F1C4EA0">
              <w:rPr>
                <w:rStyle w:val="Hyperlink"/>
              </w:rPr>
              <w:t>9</w:t>
            </w:r>
            <w:r w:rsidR="00346C0D">
              <w:fldChar w:fldCharType="end"/>
            </w:r>
          </w:hyperlink>
        </w:p>
        <w:p w:rsidR="00901CC4" w:rsidP="7F1C4EA0" w:rsidRDefault="005C4679" w14:paraId="643C64BF" w14:textId="0590D626">
          <w:pPr>
            <w:pStyle w:val="TOC2"/>
            <w:tabs>
              <w:tab w:val="right" w:leader="dot" w:pos="9360"/>
            </w:tabs>
            <w:rPr>
              <w:rStyle w:val="Hyperlink"/>
              <w:noProof/>
              <w:lang w:val="en-HK" w:eastAsia="zh-CN"/>
            </w:rPr>
          </w:pPr>
          <w:hyperlink w:anchor="_Toc848532933">
            <w:r w:rsidRPr="7F1C4EA0" w:rsidR="7F1C4EA0">
              <w:rPr>
                <w:rStyle w:val="Hyperlink"/>
              </w:rPr>
              <w:t>4.2 Lexicon Model 2</w:t>
            </w:r>
            <w:r w:rsidR="00346C0D">
              <w:tab/>
            </w:r>
            <w:r w:rsidR="00346C0D">
              <w:fldChar w:fldCharType="begin"/>
            </w:r>
            <w:r w:rsidR="00346C0D">
              <w:instrText>PAGEREF _Toc848532933 \h</w:instrText>
            </w:r>
            <w:r w:rsidR="00346C0D">
              <w:fldChar w:fldCharType="separate"/>
            </w:r>
            <w:r w:rsidRPr="7F1C4EA0" w:rsidR="7F1C4EA0">
              <w:rPr>
                <w:rStyle w:val="Hyperlink"/>
              </w:rPr>
              <w:t>9</w:t>
            </w:r>
            <w:r w:rsidR="00346C0D">
              <w:fldChar w:fldCharType="end"/>
            </w:r>
          </w:hyperlink>
        </w:p>
        <w:p w:rsidR="00901CC4" w:rsidP="7F1C4EA0" w:rsidRDefault="005C4679" w14:paraId="7BF1CF52" w14:textId="72534362">
          <w:pPr>
            <w:pStyle w:val="TOC1"/>
            <w:tabs>
              <w:tab w:val="right" w:leader="dot" w:pos="9360"/>
            </w:tabs>
            <w:rPr>
              <w:rStyle w:val="Hyperlink"/>
              <w:noProof/>
              <w:lang w:val="en-HK" w:eastAsia="zh-CN"/>
            </w:rPr>
          </w:pPr>
          <w:hyperlink w:anchor="_Toc1693410119">
            <w:r w:rsidRPr="7F1C4EA0" w:rsidR="7F1C4EA0">
              <w:rPr>
                <w:rStyle w:val="Hyperlink"/>
              </w:rPr>
              <w:t>5. Testing Results Summary</w:t>
            </w:r>
            <w:r w:rsidR="00346C0D">
              <w:tab/>
            </w:r>
            <w:r w:rsidR="00346C0D">
              <w:fldChar w:fldCharType="begin"/>
            </w:r>
            <w:r w:rsidR="00346C0D">
              <w:instrText>PAGEREF _Toc1693410119 \h</w:instrText>
            </w:r>
            <w:r w:rsidR="00346C0D">
              <w:fldChar w:fldCharType="separate"/>
            </w:r>
            <w:r w:rsidRPr="7F1C4EA0" w:rsidR="7F1C4EA0">
              <w:rPr>
                <w:rStyle w:val="Hyperlink"/>
              </w:rPr>
              <w:t>10</w:t>
            </w:r>
            <w:r w:rsidR="00346C0D">
              <w:fldChar w:fldCharType="end"/>
            </w:r>
          </w:hyperlink>
        </w:p>
        <w:p w:rsidR="00901CC4" w:rsidP="7F1C4EA0" w:rsidRDefault="005C4679" w14:paraId="06AB7820" w14:textId="2CB114A1">
          <w:pPr>
            <w:pStyle w:val="TOC1"/>
            <w:tabs>
              <w:tab w:val="right" w:leader="dot" w:pos="9360"/>
            </w:tabs>
            <w:rPr>
              <w:rStyle w:val="Hyperlink"/>
              <w:noProof/>
              <w:lang w:val="en-HK" w:eastAsia="zh-CN"/>
            </w:rPr>
          </w:pPr>
          <w:hyperlink w:anchor="_Toc557107771">
            <w:r w:rsidRPr="7F1C4EA0" w:rsidR="7F1C4EA0">
              <w:rPr>
                <w:rStyle w:val="Hyperlink"/>
              </w:rPr>
              <w:t>References</w:t>
            </w:r>
            <w:r w:rsidR="00346C0D">
              <w:tab/>
            </w:r>
            <w:r w:rsidR="00346C0D">
              <w:fldChar w:fldCharType="begin"/>
            </w:r>
            <w:r w:rsidR="00346C0D">
              <w:instrText>PAGEREF _Toc557107771 \h</w:instrText>
            </w:r>
            <w:r w:rsidR="00346C0D">
              <w:fldChar w:fldCharType="separate"/>
            </w:r>
            <w:r w:rsidRPr="7F1C4EA0" w:rsidR="7F1C4EA0">
              <w:rPr>
                <w:rStyle w:val="Hyperlink"/>
              </w:rPr>
              <w:t>11</w:t>
            </w:r>
            <w:r w:rsidR="00346C0D">
              <w:fldChar w:fldCharType="end"/>
            </w:r>
          </w:hyperlink>
        </w:p>
        <w:p w:rsidR="7F1C4EA0" w:rsidP="7F1C4EA0" w:rsidRDefault="005C4679" w14:paraId="095E19BB" w14:textId="31D95124">
          <w:pPr>
            <w:pStyle w:val="TOC1"/>
            <w:tabs>
              <w:tab w:val="right" w:leader="dot" w:pos="9360"/>
            </w:tabs>
            <w:rPr>
              <w:rStyle w:val="Hyperlink"/>
            </w:rPr>
          </w:pPr>
          <w:hyperlink w:anchor="_Toc900823459">
            <w:r w:rsidRPr="7F1C4EA0" w:rsidR="7F1C4EA0">
              <w:rPr>
                <w:rStyle w:val="Hyperlink"/>
              </w:rPr>
              <w:t>Appendix 1: Project plan</w:t>
            </w:r>
            <w:r w:rsidR="7F1C4EA0">
              <w:tab/>
            </w:r>
            <w:r w:rsidR="7F1C4EA0">
              <w:fldChar w:fldCharType="begin"/>
            </w:r>
            <w:r w:rsidR="7F1C4EA0">
              <w:instrText>PAGEREF _Toc900823459 \h</w:instrText>
            </w:r>
            <w:r w:rsidR="7F1C4EA0">
              <w:fldChar w:fldCharType="separate"/>
            </w:r>
            <w:r w:rsidRPr="7F1C4EA0" w:rsidR="7F1C4EA0">
              <w:rPr>
                <w:rStyle w:val="Hyperlink"/>
              </w:rPr>
              <w:t>11</w:t>
            </w:r>
            <w:r w:rsidR="7F1C4EA0">
              <w:fldChar w:fldCharType="end"/>
            </w:r>
          </w:hyperlink>
        </w:p>
        <w:p w:rsidR="7F1C4EA0" w:rsidP="7F1C4EA0" w:rsidRDefault="005C4679" w14:paraId="6D9D9C7D" w14:textId="6FB8004A">
          <w:pPr>
            <w:pStyle w:val="TOC1"/>
            <w:tabs>
              <w:tab w:val="right" w:leader="dot" w:pos="9360"/>
            </w:tabs>
            <w:rPr>
              <w:rStyle w:val="Hyperlink"/>
            </w:rPr>
          </w:pPr>
          <w:hyperlink w:anchor="_Toc1068132636">
            <w:r w:rsidRPr="7F1C4EA0" w:rsidR="7F1C4EA0">
              <w:rPr>
                <w:rStyle w:val="Hyperlink"/>
              </w:rPr>
              <w:t>Appendix 2: Meeting Register</w:t>
            </w:r>
            <w:r w:rsidR="7F1C4EA0">
              <w:tab/>
            </w:r>
            <w:r w:rsidR="7F1C4EA0">
              <w:fldChar w:fldCharType="begin"/>
            </w:r>
            <w:r w:rsidR="7F1C4EA0">
              <w:instrText>PAGEREF _Toc1068132636 \h</w:instrText>
            </w:r>
            <w:r w:rsidR="7F1C4EA0">
              <w:fldChar w:fldCharType="separate"/>
            </w:r>
            <w:r w:rsidRPr="7F1C4EA0" w:rsidR="7F1C4EA0">
              <w:rPr>
                <w:rStyle w:val="Hyperlink"/>
              </w:rPr>
              <w:t>11</w:t>
            </w:r>
            <w:r w:rsidR="7F1C4EA0">
              <w:fldChar w:fldCharType="end"/>
            </w:r>
          </w:hyperlink>
          <w:r w:rsidR="7F1C4EA0">
            <w:fldChar w:fldCharType="end"/>
          </w:r>
        </w:p>
      </w:sdtContent>
    </w:sdt>
    <w:p w:rsidR="001E3E0E" w:rsidRDefault="001E3E0E" w14:paraId="2BB80FB2" w14:textId="7B2C167F"/>
    <w:p w:rsidR="001E3E0E" w:rsidRDefault="001E3E0E" w14:paraId="34C41D3D" w14:textId="77777777">
      <w:pPr>
        <w:rPr>
          <w:rFonts w:asciiTheme="majorHAnsi" w:hAnsiTheme="majorHAnsi" w:eastAsiaTheme="majorEastAsia" w:cstheme="majorBidi"/>
          <w:color w:val="2F5496" w:themeColor="accent1" w:themeShade="BF"/>
          <w:sz w:val="32"/>
          <w:szCs w:val="32"/>
        </w:rPr>
      </w:pPr>
      <w:r>
        <w:br w:type="page"/>
      </w:r>
    </w:p>
    <w:p w:rsidR="001E3E0E" w:rsidP="001E3E0E" w:rsidRDefault="35A8E403" w14:paraId="0CD0D480" w14:textId="20008BD4">
      <w:pPr>
        <w:pStyle w:val="Heading1"/>
      </w:pPr>
      <w:bookmarkStart w:name="_Toc217959533" w:id="0"/>
      <w:r>
        <w:t>1</w:t>
      </w:r>
      <w:r w:rsidR="1A18DFE3">
        <w:t xml:space="preserve">. </w:t>
      </w:r>
      <w:r w:rsidR="324D18F6">
        <w:t>Data Exploration</w:t>
      </w:r>
      <w:bookmarkEnd w:id="0"/>
    </w:p>
    <w:p w:rsidR="001E3E0E" w:rsidP="00A32291" w:rsidRDefault="66F0D712" w14:paraId="7E23DEB4" w14:textId="1CDDA2F9">
      <w:pPr>
        <w:pStyle w:val="Heading2"/>
      </w:pPr>
      <w:bookmarkStart w:name="_Toc1205734917" w:id="1"/>
      <w:r>
        <w:t>Dataset Columns</w:t>
      </w:r>
      <w:bookmarkEnd w:id="1"/>
    </w:p>
    <w:p w:rsidR="00FA3C1E" w:rsidP="3379737E" w:rsidRDefault="07E3DA10" w14:paraId="7DC1F8D4" w14:textId="2176C36A">
      <w:r>
        <w:rPr>
          <w:noProof/>
        </w:rPr>
        <w:drawing>
          <wp:inline distT="0" distB="0" distL="0" distR="0" wp14:anchorId="332CC898" wp14:editId="486AF5F1">
            <wp:extent cx="3648075" cy="2619375"/>
            <wp:effectExtent l="0" t="0" r="0" b="0"/>
            <wp:docPr id="1746906962" name="Picture 1746906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48075" cy="2619375"/>
                    </a:xfrm>
                    <a:prstGeom prst="rect">
                      <a:avLst/>
                    </a:prstGeom>
                  </pic:spPr>
                </pic:pic>
              </a:graphicData>
            </a:graphic>
          </wp:inline>
        </w:drawing>
      </w:r>
    </w:p>
    <w:p w:rsidR="00901CC4" w:rsidP="00A32291" w:rsidRDefault="66F0D712" w14:paraId="4898A85A" w14:textId="1FB96CB7">
      <w:pPr>
        <w:pStyle w:val="Heading2"/>
      </w:pPr>
      <w:bookmarkStart w:name="_Toc554140411" w:id="2"/>
      <w:r>
        <w:t>Data Size</w:t>
      </w:r>
      <w:bookmarkEnd w:id="2"/>
    </w:p>
    <w:p w:rsidR="00FA3C1E" w:rsidP="001E3E0E" w:rsidRDefault="00FA3C1E" w14:paraId="278C7762" w14:textId="36481BB4">
      <w:r>
        <w:t xml:space="preserve">The dataset consists of </w:t>
      </w:r>
      <w:r w:rsidR="2D8C6523">
        <w:t xml:space="preserve">77071 </w:t>
      </w:r>
      <w:r>
        <w:t>rows and 12 columns.</w:t>
      </w:r>
    </w:p>
    <w:p w:rsidR="00901CC4" w:rsidP="00260A29" w:rsidRDefault="66F0D712" w14:paraId="78E35EB2" w14:textId="6A7C2343">
      <w:pPr>
        <w:pStyle w:val="Heading2"/>
      </w:pPr>
      <w:bookmarkStart w:name="_Toc1334898399" w:id="3"/>
      <w:r>
        <w:t>Statistics of Rating Score</w:t>
      </w:r>
      <w:bookmarkEnd w:id="3"/>
    </w:p>
    <w:tbl>
      <w:tblPr>
        <w:tblStyle w:val="TableGrid"/>
        <w:tblW w:w="0" w:type="auto"/>
        <w:tblLook w:val="04A0" w:firstRow="1" w:lastRow="0" w:firstColumn="1" w:lastColumn="0" w:noHBand="0" w:noVBand="1"/>
      </w:tblPr>
      <w:tblGrid>
        <w:gridCol w:w="4675"/>
        <w:gridCol w:w="4675"/>
      </w:tblGrid>
      <w:tr w:rsidR="00CF4675" w:rsidTr="690706E7" w14:paraId="38B4AF83" w14:textId="77777777">
        <w:tc>
          <w:tcPr>
            <w:tcW w:w="4675" w:type="dxa"/>
          </w:tcPr>
          <w:p w:rsidR="00CF4675" w:rsidP="7DB67087" w:rsidRDefault="00CF4675" w14:paraId="55CCE580" w14:textId="736E0335">
            <w:pPr>
              <w:rPr>
                <w:b/>
                <w:bCs/>
              </w:rPr>
            </w:pPr>
            <w:r w:rsidRPr="7DB67087">
              <w:rPr>
                <w:b/>
                <w:bCs/>
              </w:rPr>
              <w:t>Metrics</w:t>
            </w:r>
          </w:p>
        </w:tc>
        <w:tc>
          <w:tcPr>
            <w:tcW w:w="4675" w:type="dxa"/>
          </w:tcPr>
          <w:p w:rsidR="00CF4675" w:rsidP="7DB67087" w:rsidRDefault="00CF4675" w14:paraId="308D52F8" w14:textId="3BC9AADC">
            <w:pPr>
              <w:rPr>
                <w:b/>
                <w:bCs/>
              </w:rPr>
            </w:pPr>
            <w:r w:rsidRPr="7DB67087">
              <w:rPr>
                <w:b/>
                <w:bCs/>
              </w:rPr>
              <w:t>Value</w:t>
            </w:r>
          </w:p>
        </w:tc>
      </w:tr>
      <w:tr w:rsidR="00CF4675" w:rsidTr="690706E7" w14:paraId="678DC6F1" w14:textId="77777777">
        <w:tc>
          <w:tcPr>
            <w:tcW w:w="4675" w:type="dxa"/>
          </w:tcPr>
          <w:p w:rsidR="00CF4675" w:rsidP="001E3E0E" w:rsidRDefault="00CF4675" w14:paraId="06BE1002" w14:textId="708EEF64">
            <w:r>
              <w:t>Mean</w:t>
            </w:r>
          </w:p>
        </w:tc>
        <w:tc>
          <w:tcPr>
            <w:tcW w:w="4675" w:type="dxa"/>
          </w:tcPr>
          <w:p w:rsidR="00CF4675" w:rsidP="001E3E0E" w:rsidRDefault="163EBD74" w14:paraId="4478C0EB" w14:textId="4E13231E">
            <w:r>
              <w:t>4.52</w:t>
            </w:r>
          </w:p>
        </w:tc>
      </w:tr>
      <w:tr w:rsidR="00CF4675" w:rsidTr="690706E7" w14:paraId="5B0F95E0" w14:textId="77777777">
        <w:tc>
          <w:tcPr>
            <w:tcW w:w="4675" w:type="dxa"/>
          </w:tcPr>
          <w:p w:rsidR="00CF4675" w:rsidP="001E3E0E" w:rsidRDefault="00CF4675" w14:paraId="45160802" w14:textId="7E54BCC7">
            <w:r>
              <w:t>Min</w:t>
            </w:r>
          </w:p>
        </w:tc>
        <w:tc>
          <w:tcPr>
            <w:tcW w:w="4675" w:type="dxa"/>
          </w:tcPr>
          <w:p w:rsidR="00CF4675" w:rsidP="001E3E0E" w:rsidRDefault="00CF4675" w14:paraId="793E0340" w14:textId="3CAF9765">
            <w:r>
              <w:t>1</w:t>
            </w:r>
          </w:p>
        </w:tc>
      </w:tr>
      <w:tr w:rsidR="00CF4675" w:rsidTr="690706E7" w14:paraId="4BE1EB66" w14:textId="77777777">
        <w:tc>
          <w:tcPr>
            <w:tcW w:w="4675" w:type="dxa"/>
          </w:tcPr>
          <w:p w:rsidR="00CF4675" w:rsidP="001E3E0E" w:rsidRDefault="00CF4675" w14:paraId="7FF5944D" w14:textId="6694B749">
            <w:r>
              <w:t>Max</w:t>
            </w:r>
          </w:p>
        </w:tc>
        <w:tc>
          <w:tcPr>
            <w:tcW w:w="4675" w:type="dxa"/>
          </w:tcPr>
          <w:p w:rsidR="00CF4675" w:rsidP="001E3E0E" w:rsidRDefault="00CF4675" w14:paraId="0B475DB0" w14:textId="374FBF68">
            <w:r>
              <w:t>5</w:t>
            </w:r>
          </w:p>
        </w:tc>
      </w:tr>
    </w:tbl>
    <w:p w:rsidR="00FA3C1E" w:rsidP="001E3E0E" w:rsidRDefault="00FA3C1E" w14:paraId="3761AA77" w14:textId="77777777"/>
    <w:p w:rsidR="00901CC4" w:rsidP="00260A29" w:rsidRDefault="66F0D712" w14:paraId="60E9F3B2" w14:textId="096EB7BA">
      <w:pPr>
        <w:pStyle w:val="Heading2"/>
      </w:pPr>
      <w:bookmarkStart w:name="_Toc839161688" w:id="4"/>
      <w:r>
        <w:t>Distribution of Rating</w:t>
      </w:r>
      <w:bookmarkEnd w:id="4"/>
    </w:p>
    <w:p w:rsidR="00CF4675" w:rsidP="690706E7" w:rsidRDefault="3BAB8377" w14:paraId="778AFDDC" w14:textId="59943324">
      <w:r>
        <w:rPr>
          <w:noProof/>
        </w:rPr>
        <w:drawing>
          <wp:inline distT="0" distB="0" distL="0" distR="0" wp14:anchorId="113E06EA" wp14:editId="3B19B42F">
            <wp:extent cx="2314575" cy="1190625"/>
            <wp:effectExtent l="0" t="0" r="0" b="0"/>
            <wp:docPr id="2138142824" name="Picture 213814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14575" cy="1190625"/>
                    </a:xfrm>
                    <a:prstGeom prst="rect">
                      <a:avLst/>
                    </a:prstGeom>
                  </pic:spPr>
                </pic:pic>
              </a:graphicData>
            </a:graphic>
          </wp:inline>
        </w:drawing>
      </w:r>
    </w:p>
    <w:p w:rsidR="00CF4675" w:rsidP="00260A29" w:rsidRDefault="4CCDC15D" w14:paraId="3D539183" w14:textId="190F89ED">
      <w:pPr>
        <w:pStyle w:val="Heading2"/>
      </w:pPr>
      <w:bookmarkStart w:name="_Toc1056061306" w:id="5"/>
      <w:r>
        <w:t>Count</w:t>
      </w:r>
      <w:r w:rsidR="66F0D712">
        <w:t xml:space="preserve"> of Review by Products</w:t>
      </w:r>
      <w:r w:rsidR="41F673EC">
        <w:t xml:space="preserve"> (Top 10 Products)</w:t>
      </w:r>
      <w:bookmarkEnd w:id="5"/>
    </w:p>
    <w:p w:rsidR="00901CC4" w:rsidP="19E6BA77" w:rsidRDefault="628CF075" w14:paraId="4C46A740" w14:textId="50BEDF1C">
      <w:r>
        <w:rPr>
          <w:noProof/>
        </w:rPr>
        <w:drawing>
          <wp:inline distT="0" distB="0" distL="0" distR="0" wp14:anchorId="3CB04972" wp14:editId="2ED83CEA">
            <wp:extent cx="2038350" cy="3448050"/>
            <wp:effectExtent l="0" t="0" r="0" b="0"/>
            <wp:docPr id="668617470" name="Picture 668617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038350" cy="3448050"/>
                    </a:xfrm>
                    <a:prstGeom prst="rect">
                      <a:avLst/>
                    </a:prstGeom>
                  </pic:spPr>
                </pic:pic>
              </a:graphicData>
            </a:graphic>
          </wp:inline>
        </w:drawing>
      </w:r>
    </w:p>
    <w:p w:rsidR="00901CC4" w:rsidP="00260A29" w:rsidRDefault="66F0D712" w14:paraId="25C84475" w14:textId="345C3180">
      <w:pPr>
        <w:pStyle w:val="Heading2"/>
      </w:pPr>
      <w:bookmarkStart w:name="_Toc1977660055" w:id="6"/>
      <w:r>
        <w:t>Distribution of Rating by Products</w:t>
      </w:r>
      <w:r w:rsidR="0D9279D3">
        <w:t xml:space="preserve"> (Top 10 Products)</w:t>
      </w:r>
      <w:bookmarkEnd w:id="6"/>
    </w:p>
    <w:tbl>
      <w:tblPr>
        <w:tblStyle w:val="TableGrid"/>
        <w:tblW w:w="5625" w:type="dxa"/>
        <w:tblLook w:val="04A0" w:firstRow="1" w:lastRow="0" w:firstColumn="1" w:lastColumn="0" w:noHBand="0" w:noVBand="1"/>
      </w:tblPr>
      <w:tblGrid>
        <w:gridCol w:w="2685"/>
        <w:gridCol w:w="2940"/>
      </w:tblGrid>
      <w:tr w:rsidR="00CF4675" w:rsidTr="20860ADF" w14:paraId="03FC2778" w14:textId="77777777">
        <w:tc>
          <w:tcPr>
            <w:tcW w:w="2685" w:type="dxa"/>
          </w:tcPr>
          <w:p w:rsidR="00CF4675" w:rsidP="19E6BA77" w:rsidRDefault="618BBC8F" w14:paraId="6F4ACD5E" w14:textId="735FEABE">
            <w:r>
              <w:rPr>
                <w:noProof/>
              </w:rPr>
              <w:drawing>
                <wp:inline distT="0" distB="0" distL="0" distR="0" wp14:anchorId="3021617B" wp14:editId="4AF2D8AA">
                  <wp:extent cx="1314450" cy="2819400"/>
                  <wp:effectExtent l="0" t="0" r="0" b="0"/>
                  <wp:docPr id="795138471" name="Picture 795138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314450" cy="2819400"/>
                          </a:xfrm>
                          <a:prstGeom prst="rect">
                            <a:avLst/>
                          </a:prstGeom>
                        </pic:spPr>
                      </pic:pic>
                    </a:graphicData>
                  </a:graphic>
                </wp:inline>
              </w:drawing>
            </w:r>
          </w:p>
        </w:tc>
        <w:tc>
          <w:tcPr>
            <w:tcW w:w="2940" w:type="dxa"/>
          </w:tcPr>
          <w:p w:rsidR="00CF4675" w:rsidP="19E6BA77" w:rsidRDefault="618BBC8F" w14:paraId="23B57953" w14:textId="5514A293">
            <w:r>
              <w:rPr>
                <w:noProof/>
              </w:rPr>
              <w:drawing>
                <wp:inline distT="0" distB="0" distL="0" distR="0" wp14:anchorId="5DFFE055" wp14:editId="38D1BF9B">
                  <wp:extent cx="1428750" cy="2828925"/>
                  <wp:effectExtent l="0" t="0" r="0" b="0"/>
                  <wp:docPr id="1166486675" name="Picture 116648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428750" cy="2828925"/>
                          </a:xfrm>
                          <a:prstGeom prst="rect">
                            <a:avLst/>
                          </a:prstGeom>
                        </pic:spPr>
                      </pic:pic>
                    </a:graphicData>
                  </a:graphic>
                </wp:inline>
              </w:drawing>
            </w:r>
          </w:p>
        </w:tc>
      </w:tr>
    </w:tbl>
    <w:p w:rsidR="00CF4675" w:rsidP="00901CC4" w:rsidRDefault="00CF4675" w14:paraId="35A0A6EA" w14:textId="77777777"/>
    <w:p w:rsidR="00CF4675" w:rsidP="00260A29" w:rsidRDefault="66F0D712" w14:paraId="06592796" w14:textId="790F2445">
      <w:pPr>
        <w:pStyle w:val="Heading2"/>
      </w:pPr>
      <w:bookmarkStart w:name="_Toc689624127" w:id="7"/>
      <w:r>
        <w:t>Distribution of Rating by Users</w:t>
      </w:r>
      <w:r w:rsidR="4C4DB8BB">
        <w:t xml:space="preserve"> (Top 10 Users)</w:t>
      </w:r>
      <w:bookmarkEnd w:id="7"/>
    </w:p>
    <w:tbl>
      <w:tblPr>
        <w:tblStyle w:val="TableGrid"/>
        <w:tblW w:w="6105" w:type="dxa"/>
        <w:tblLook w:val="04A0" w:firstRow="1" w:lastRow="0" w:firstColumn="1" w:lastColumn="0" w:noHBand="0" w:noVBand="1"/>
      </w:tblPr>
      <w:tblGrid>
        <w:gridCol w:w="3105"/>
        <w:gridCol w:w="3000"/>
      </w:tblGrid>
      <w:tr w:rsidR="00CF4675" w:rsidTr="584831F1" w14:paraId="22CB2A30" w14:textId="77777777">
        <w:tc>
          <w:tcPr>
            <w:tcW w:w="3105" w:type="dxa"/>
          </w:tcPr>
          <w:p w:rsidR="00CF4675" w:rsidP="584831F1" w:rsidRDefault="58D1B2F1" w14:paraId="1E6FD408" w14:textId="5E5B7A47">
            <w:r>
              <w:rPr>
                <w:noProof/>
              </w:rPr>
              <w:drawing>
                <wp:inline distT="0" distB="0" distL="0" distR="0" wp14:anchorId="4567392D" wp14:editId="2A5ADF39">
                  <wp:extent cx="1603276" cy="2724150"/>
                  <wp:effectExtent l="0" t="0" r="0" b="0"/>
                  <wp:docPr id="2004334624" name="Picture 200433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03276" cy="2724150"/>
                          </a:xfrm>
                          <a:prstGeom prst="rect">
                            <a:avLst/>
                          </a:prstGeom>
                        </pic:spPr>
                      </pic:pic>
                    </a:graphicData>
                  </a:graphic>
                </wp:inline>
              </w:drawing>
            </w:r>
          </w:p>
        </w:tc>
        <w:tc>
          <w:tcPr>
            <w:tcW w:w="3000" w:type="dxa"/>
          </w:tcPr>
          <w:p w:rsidR="00CF4675" w:rsidP="584831F1" w:rsidRDefault="58D1B2F1" w14:paraId="4325F8EB" w14:textId="0285DA72">
            <w:r>
              <w:rPr>
                <w:noProof/>
              </w:rPr>
              <w:drawing>
                <wp:inline distT="0" distB="0" distL="0" distR="0" wp14:anchorId="55E5BF33" wp14:editId="2E39D17C">
                  <wp:extent cx="1657350" cy="2003985"/>
                  <wp:effectExtent l="0" t="0" r="0" b="0"/>
                  <wp:docPr id="1618681236" name="Picture 161868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657350" cy="2003985"/>
                          </a:xfrm>
                          <a:prstGeom prst="rect">
                            <a:avLst/>
                          </a:prstGeom>
                        </pic:spPr>
                      </pic:pic>
                    </a:graphicData>
                  </a:graphic>
                </wp:inline>
              </w:drawing>
            </w:r>
          </w:p>
        </w:tc>
      </w:tr>
    </w:tbl>
    <w:p w:rsidR="00CF4675" w:rsidP="00901CC4" w:rsidRDefault="00CF4675" w14:paraId="56DB2771" w14:textId="77777777"/>
    <w:p w:rsidR="00901CC4" w:rsidP="00260A29" w:rsidRDefault="4CCDC15D" w14:paraId="529E3827" w14:textId="2B4B6EDB">
      <w:pPr>
        <w:pStyle w:val="Heading2"/>
      </w:pPr>
      <w:bookmarkStart w:name="_Toc21953224" w:id="8"/>
      <w:r>
        <w:t>Count</w:t>
      </w:r>
      <w:r w:rsidR="66F0D712">
        <w:t xml:space="preserve"> of Review by Users</w:t>
      </w:r>
      <w:r w:rsidR="7E7742A7">
        <w:t xml:space="preserve"> (Top 10 Users)</w:t>
      </w:r>
      <w:bookmarkEnd w:id="8"/>
    </w:p>
    <w:p w:rsidR="00901CC4" w:rsidP="584831F1" w:rsidRDefault="1B870AC1" w14:paraId="6E6FDC3B" w14:textId="1470ED81">
      <w:r>
        <w:rPr>
          <w:noProof/>
        </w:rPr>
        <w:drawing>
          <wp:inline distT="0" distB="0" distL="0" distR="0" wp14:anchorId="2BD08494" wp14:editId="7A742927">
            <wp:extent cx="4572000" cy="3362325"/>
            <wp:effectExtent l="0" t="0" r="0" b="0"/>
            <wp:docPr id="1727233986" name="Picture 1727233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rsidR="00901CC4" w:rsidP="00260A29" w:rsidRDefault="66F0D712" w14:paraId="5CEAF167" w14:textId="14503997">
      <w:pPr>
        <w:pStyle w:val="Heading2"/>
      </w:pPr>
      <w:bookmarkStart w:name="_Toc704358095" w:id="9"/>
      <w:r>
        <w:t>Statistics of Review Length before Processing</w:t>
      </w:r>
      <w:bookmarkEnd w:id="9"/>
    </w:p>
    <w:tbl>
      <w:tblPr>
        <w:tblStyle w:val="TableGrid"/>
        <w:tblW w:w="0" w:type="auto"/>
        <w:tblLook w:val="04A0" w:firstRow="1" w:lastRow="0" w:firstColumn="1" w:lastColumn="0" w:noHBand="0" w:noVBand="1"/>
      </w:tblPr>
      <w:tblGrid>
        <w:gridCol w:w="4675"/>
        <w:gridCol w:w="4675"/>
      </w:tblGrid>
      <w:tr w:rsidR="00CF4675" w:rsidTr="19E6BA77" w14:paraId="699C22AF" w14:textId="77777777">
        <w:tc>
          <w:tcPr>
            <w:tcW w:w="4675" w:type="dxa"/>
          </w:tcPr>
          <w:p w:rsidRPr="00260A29" w:rsidR="00CF4675" w:rsidP="00901CC4" w:rsidRDefault="00CF4675" w14:paraId="7468870C" w14:textId="3892F2FE">
            <w:pPr>
              <w:rPr>
                <w:b/>
                <w:bCs/>
              </w:rPr>
            </w:pPr>
            <w:r w:rsidRPr="00260A29">
              <w:rPr>
                <w:b/>
                <w:bCs/>
              </w:rPr>
              <w:t>Metrics</w:t>
            </w:r>
          </w:p>
        </w:tc>
        <w:tc>
          <w:tcPr>
            <w:tcW w:w="4675" w:type="dxa"/>
          </w:tcPr>
          <w:p w:rsidRPr="00260A29" w:rsidR="00CF4675" w:rsidP="00901CC4" w:rsidRDefault="00260A29" w14:paraId="6911C414" w14:textId="34653AD9">
            <w:pPr>
              <w:rPr>
                <w:b/>
                <w:bCs/>
              </w:rPr>
            </w:pPr>
            <w:r w:rsidRPr="00260A29">
              <w:rPr>
                <w:b/>
                <w:bCs/>
              </w:rPr>
              <w:t>Review Length (Words)</w:t>
            </w:r>
          </w:p>
        </w:tc>
      </w:tr>
      <w:tr w:rsidR="00CF4675" w:rsidTr="19E6BA77" w14:paraId="1791CF87" w14:textId="77777777">
        <w:tc>
          <w:tcPr>
            <w:tcW w:w="4675" w:type="dxa"/>
          </w:tcPr>
          <w:p w:rsidR="00CF4675" w:rsidP="00901CC4" w:rsidRDefault="00CF4675" w14:paraId="25EB713D" w14:textId="38A5E5A7">
            <w:r>
              <w:t>Mean</w:t>
            </w:r>
          </w:p>
        </w:tc>
        <w:tc>
          <w:tcPr>
            <w:tcW w:w="4675" w:type="dxa"/>
          </w:tcPr>
          <w:p w:rsidR="00CF4675" w:rsidP="19E6BA77" w:rsidRDefault="6B1E8198" w14:paraId="5463E695" w14:textId="31C7ED61">
            <w:pPr>
              <w:spacing w:line="259" w:lineRule="auto"/>
            </w:pPr>
            <w:r>
              <w:t>45</w:t>
            </w:r>
          </w:p>
        </w:tc>
      </w:tr>
      <w:tr w:rsidR="00CF4675" w:rsidTr="19E6BA77" w14:paraId="11156C5E" w14:textId="77777777">
        <w:tc>
          <w:tcPr>
            <w:tcW w:w="4675" w:type="dxa"/>
          </w:tcPr>
          <w:p w:rsidR="00CF4675" w:rsidP="00901CC4" w:rsidRDefault="00CF4675" w14:paraId="4FD32903" w14:textId="1C6A5D9E">
            <w:r>
              <w:t>Median</w:t>
            </w:r>
          </w:p>
        </w:tc>
        <w:tc>
          <w:tcPr>
            <w:tcW w:w="4675" w:type="dxa"/>
          </w:tcPr>
          <w:p w:rsidR="00CF4675" w:rsidP="00901CC4" w:rsidRDefault="1B82AE6C" w14:paraId="72D9300E" w14:textId="6DF7446C">
            <w:r>
              <w:t>19</w:t>
            </w:r>
          </w:p>
        </w:tc>
      </w:tr>
      <w:tr w:rsidR="00CF4675" w:rsidTr="19E6BA77" w14:paraId="140E35AC" w14:textId="77777777">
        <w:tc>
          <w:tcPr>
            <w:tcW w:w="4675" w:type="dxa"/>
          </w:tcPr>
          <w:p w:rsidR="00CF4675" w:rsidP="00901CC4" w:rsidRDefault="00CF4675" w14:paraId="7DEB1F8C" w14:textId="55A3F53B">
            <w:r>
              <w:t>Min</w:t>
            </w:r>
          </w:p>
        </w:tc>
        <w:tc>
          <w:tcPr>
            <w:tcW w:w="4675" w:type="dxa"/>
          </w:tcPr>
          <w:p w:rsidR="00CF4675" w:rsidP="00901CC4" w:rsidRDefault="00260A29" w14:paraId="4026300D" w14:textId="1BD6C75F">
            <w:r>
              <w:t>2</w:t>
            </w:r>
          </w:p>
        </w:tc>
      </w:tr>
      <w:tr w:rsidR="00CF4675" w:rsidTr="19E6BA77" w14:paraId="550817C2" w14:textId="77777777">
        <w:tc>
          <w:tcPr>
            <w:tcW w:w="4675" w:type="dxa"/>
          </w:tcPr>
          <w:p w:rsidR="00CF4675" w:rsidP="00901CC4" w:rsidRDefault="00CF4675" w14:paraId="002DBDE3" w14:textId="65CC8421">
            <w:r>
              <w:t>Max</w:t>
            </w:r>
          </w:p>
        </w:tc>
        <w:tc>
          <w:tcPr>
            <w:tcW w:w="4675" w:type="dxa"/>
          </w:tcPr>
          <w:p w:rsidR="00CF4675" w:rsidP="00901CC4" w:rsidRDefault="18CE548B" w14:paraId="75DA5BFE" w14:textId="7C0AAA5F">
            <w:r>
              <w:t>6024</w:t>
            </w:r>
          </w:p>
        </w:tc>
      </w:tr>
    </w:tbl>
    <w:p w:rsidR="00260A29" w:rsidP="00260A29" w:rsidRDefault="00260A29" w14:paraId="215D2449" w14:textId="77777777"/>
    <w:p w:rsidR="00260A29" w:rsidP="00260A29" w:rsidRDefault="490A7E2A" w14:paraId="7AD37C41" w14:textId="189628DB">
      <w:pPr>
        <w:pStyle w:val="Heading2"/>
      </w:pPr>
      <w:bookmarkStart w:name="_Toc1565615149" w:id="10"/>
      <w:r>
        <w:t>Statistics of Review Length after Processing</w:t>
      </w:r>
      <w:bookmarkEnd w:id="10"/>
    </w:p>
    <w:tbl>
      <w:tblPr>
        <w:tblStyle w:val="TableGrid"/>
        <w:tblW w:w="0" w:type="auto"/>
        <w:tblLook w:val="04A0" w:firstRow="1" w:lastRow="0" w:firstColumn="1" w:lastColumn="0" w:noHBand="0" w:noVBand="1"/>
      </w:tblPr>
      <w:tblGrid>
        <w:gridCol w:w="4675"/>
        <w:gridCol w:w="4675"/>
      </w:tblGrid>
      <w:tr w:rsidRPr="00260A29" w:rsidR="00260A29" w:rsidTr="7F1C4EA0" w14:paraId="3BB35366" w14:textId="77777777">
        <w:tc>
          <w:tcPr>
            <w:tcW w:w="4675" w:type="dxa"/>
          </w:tcPr>
          <w:p w:rsidRPr="00260A29" w:rsidR="00260A29" w:rsidP="00CE3CC6" w:rsidRDefault="00260A29" w14:paraId="2E327F1A" w14:textId="77777777">
            <w:pPr>
              <w:rPr>
                <w:b/>
                <w:bCs/>
              </w:rPr>
            </w:pPr>
            <w:r w:rsidRPr="00260A29">
              <w:rPr>
                <w:b/>
                <w:bCs/>
              </w:rPr>
              <w:t>Metrics</w:t>
            </w:r>
          </w:p>
        </w:tc>
        <w:tc>
          <w:tcPr>
            <w:tcW w:w="4675" w:type="dxa"/>
          </w:tcPr>
          <w:p w:rsidRPr="00260A29" w:rsidR="00260A29" w:rsidP="00CE3CC6" w:rsidRDefault="00260A29" w14:paraId="6242E761" w14:textId="77777777">
            <w:pPr>
              <w:rPr>
                <w:b/>
                <w:bCs/>
              </w:rPr>
            </w:pPr>
            <w:r w:rsidRPr="00260A29">
              <w:rPr>
                <w:b/>
                <w:bCs/>
              </w:rPr>
              <w:t>Review Length (Words)</w:t>
            </w:r>
          </w:p>
        </w:tc>
      </w:tr>
      <w:tr w:rsidR="00260A29" w:rsidTr="7F1C4EA0" w14:paraId="4A53A063" w14:textId="77777777">
        <w:tc>
          <w:tcPr>
            <w:tcW w:w="4675" w:type="dxa"/>
          </w:tcPr>
          <w:p w:rsidR="00260A29" w:rsidP="00CE3CC6" w:rsidRDefault="00260A29" w14:paraId="69933DC1" w14:textId="77777777">
            <w:r>
              <w:t>Mean</w:t>
            </w:r>
          </w:p>
        </w:tc>
        <w:tc>
          <w:tcPr>
            <w:tcW w:w="4675" w:type="dxa"/>
          </w:tcPr>
          <w:p w:rsidR="00260A29" w:rsidP="00CE3CC6" w:rsidRDefault="41A39A85" w14:paraId="50B4FCD0" w14:textId="3845D665">
            <w:r>
              <w:t>28</w:t>
            </w:r>
          </w:p>
        </w:tc>
      </w:tr>
      <w:tr w:rsidR="00260A29" w:rsidTr="7F1C4EA0" w14:paraId="52EB332A" w14:textId="77777777">
        <w:tc>
          <w:tcPr>
            <w:tcW w:w="4675" w:type="dxa"/>
          </w:tcPr>
          <w:p w:rsidR="00260A29" w:rsidP="00CE3CC6" w:rsidRDefault="00260A29" w14:paraId="053CD43B" w14:textId="77777777">
            <w:r>
              <w:t>Median</w:t>
            </w:r>
          </w:p>
        </w:tc>
        <w:tc>
          <w:tcPr>
            <w:tcW w:w="4675" w:type="dxa"/>
          </w:tcPr>
          <w:p w:rsidR="00260A29" w:rsidP="00CE3CC6" w:rsidRDefault="27BB7F85" w14:paraId="09A67BE2" w14:textId="13106C3A">
            <w:r>
              <w:t>15</w:t>
            </w:r>
          </w:p>
        </w:tc>
      </w:tr>
      <w:tr w:rsidR="00260A29" w:rsidTr="7F1C4EA0" w14:paraId="1AD90A33" w14:textId="77777777">
        <w:tc>
          <w:tcPr>
            <w:tcW w:w="4675" w:type="dxa"/>
          </w:tcPr>
          <w:p w:rsidR="00260A29" w:rsidP="00CE3CC6" w:rsidRDefault="00260A29" w14:paraId="2416B697" w14:textId="77777777">
            <w:r>
              <w:t>Min</w:t>
            </w:r>
          </w:p>
        </w:tc>
        <w:tc>
          <w:tcPr>
            <w:tcW w:w="4675" w:type="dxa"/>
          </w:tcPr>
          <w:p w:rsidR="00260A29" w:rsidP="00CE3CC6" w:rsidRDefault="749C4EA4" w14:paraId="16677AA7" w14:textId="07B6B6A4">
            <w:r>
              <w:t>3</w:t>
            </w:r>
          </w:p>
        </w:tc>
      </w:tr>
      <w:tr w:rsidR="00260A29" w:rsidTr="7F1C4EA0" w14:paraId="56A63B0D" w14:textId="77777777">
        <w:tc>
          <w:tcPr>
            <w:tcW w:w="4675" w:type="dxa"/>
          </w:tcPr>
          <w:p w:rsidR="00260A29" w:rsidP="00CE3CC6" w:rsidRDefault="00260A29" w14:paraId="1368FC7B" w14:textId="77777777">
            <w:r>
              <w:t>Max</w:t>
            </w:r>
          </w:p>
        </w:tc>
        <w:tc>
          <w:tcPr>
            <w:tcW w:w="4675" w:type="dxa"/>
          </w:tcPr>
          <w:p w:rsidR="00260A29" w:rsidP="00CE3CC6" w:rsidRDefault="23D16FAB" w14:paraId="3DAAA5C5" w14:textId="4FCA7158">
            <w:r>
              <w:t>514</w:t>
            </w:r>
          </w:p>
        </w:tc>
      </w:tr>
    </w:tbl>
    <w:p w:rsidR="00260A29" w:rsidP="00FA3C1E" w:rsidRDefault="00260A29" w14:paraId="4018C90B" w14:textId="474FD18C"/>
    <w:p w:rsidR="000B7EDB" w:rsidP="000B7EDB" w:rsidRDefault="79A13064" w14:paraId="5C26BC27" w14:textId="725D88D2">
      <w:pPr>
        <w:pStyle w:val="Heading2"/>
      </w:pPr>
      <w:bookmarkStart w:name="_Toc163495057" w:id="11"/>
      <w:r>
        <w:t>Label Count</w:t>
      </w:r>
      <w:bookmarkEnd w:id="11"/>
    </w:p>
    <w:tbl>
      <w:tblPr>
        <w:tblStyle w:val="TableGrid"/>
        <w:tblW w:w="0" w:type="auto"/>
        <w:tblLook w:val="04A0" w:firstRow="1" w:lastRow="0" w:firstColumn="1" w:lastColumn="0" w:noHBand="0" w:noVBand="1"/>
      </w:tblPr>
      <w:tblGrid>
        <w:gridCol w:w="4675"/>
        <w:gridCol w:w="4675"/>
      </w:tblGrid>
      <w:tr w:rsidR="000B7EDB" w:rsidTr="19E6BA77" w14:paraId="2621DCDE" w14:textId="77777777">
        <w:tc>
          <w:tcPr>
            <w:tcW w:w="4675" w:type="dxa"/>
          </w:tcPr>
          <w:p w:rsidRPr="000B7EDB" w:rsidR="000B7EDB" w:rsidP="000B7EDB" w:rsidRDefault="000B7EDB" w14:paraId="228653B7" w14:textId="60DC8760">
            <w:pPr>
              <w:rPr>
                <w:b/>
                <w:bCs/>
              </w:rPr>
            </w:pPr>
            <w:r w:rsidRPr="000B7EDB">
              <w:rPr>
                <w:b/>
                <w:bCs/>
              </w:rPr>
              <w:t>Label</w:t>
            </w:r>
          </w:p>
        </w:tc>
        <w:tc>
          <w:tcPr>
            <w:tcW w:w="4675" w:type="dxa"/>
          </w:tcPr>
          <w:p w:rsidRPr="000B7EDB" w:rsidR="000B7EDB" w:rsidP="000B7EDB" w:rsidRDefault="000B7EDB" w14:paraId="16466874" w14:textId="1BAE79D7">
            <w:pPr>
              <w:rPr>
                <w:b/>
                <w:bCs/>
              </w:rPr>
            </w:pPr>
            <w:r w:rsidRPr="000B7EDB">
              <w:rPr>
                <w:b/>
                <w:bCs/>
              </w:rPr>
              <w:t>Count</w:t>
            </w:r>
          </w:p>
        </w:tc>
      </w:tr>
      <w:tr w:rsidR="000B7EDB" w:rsidTr="19E6BA77" w14:paraId="7A38DDBB" w14:textId="77777777">
        <w:tc>
          <w:tcPr>
            <w:tcW w:w="4675" w:type="dxa"/>
          </w:tcPr>
          <w:p w:rsidR="000B7EDB" w:rsidP="000B7EDB" w:rsidRDefault="000B7EDB" w14:paraId="7C23095C" w14:textId="749F5A5E">
            <w:r>
              <w:t>Positive</w:t>
            </w:r>
          </w:p>
        </w:tc>
        <w:tc>
          <w:tcPr>
            <w:tcW w:w="4675" w:type="dxa"/>
          </w:tcPr>
          <w:p w:rsidR="000B7EDB" w:rsidP="000B7EDB" w:rsidRDefault="09016C66" w14:paraId="672B1105" w14:textId="298C122D">
            <w:r>
              <w:t>865</w:t>
            </w:r>
          </w:p>
        </w:tc>
      </w:tr>
      <w:tr w:rsidR="000B7EDB" w:rsidTr="19E6BA77" w14:paraId="28CA9B27" w14:textId="77777777">
        <w:tc>
          <w:tcPr>
            <w:tcW w:w="4675" w:type="dxa"/>
          </w:tcPr>
          <w:p w:rsidR="000B7EDB" w:rsidP="000B7EDB" w:rsidRDefault="000B7EDB" w14:paraId="729F44DE" w14:textId="29D0A366">
            <w:r>
              <w:t>Neutral</w:t>
            </w:r>
          </w:p>
        </w:tc>
        <w:tc>
          <w:tcPr>
            <w:tcW w:w="4675" w:type="dxa"/>
          </w:tcPr>
          <w:p w:rsidR="000B7EDB" w:rsidP="000B7EDB" w:rsidRDefault="1B48B78B" w14:paraId="6321F541" w14:textId="0F94FF96">
            <w:r>
              <w:t>69</w:t>
            </w:r>
          </w:p>
        </w:tc>
      </w:tr>
      <w:tr w:rsidR="000B7EDB" w:rsidTr="19E6BA77" w14:paraId="77941D3D" w14:textId="77777777">
        <w:tc>
          <w:tcPr>
            <w:tcW w:w="4675" w:type="dxa"/>
          </w:tcPr>
          <w:p w:rsidR="000B7EDB" w:rsidP="000B7EDB" w:rsidRDefault="000B7EDB" w14:paraId="7FAEE727" w14:textId="68B4A5CC">
            <w:r>
              <w:t>Negative</w:t>
            </w:r>
          </w:p>
        </w:tc>
        <w:tc>
          <w:tcPr>
            <w:tcW w:w="4675" w:type="dxa"/>
          </w:tcPr>
          <w:p w:rsidR="000B7EDB" w:rsidP="000B7EDB" w:rsidRDefault="1BAC04EF" w14:paraId="73E6C803" w14:textId="75C79D72">
            <w:r>
              <w:t>66</w:t>
            </w:r>
          </w:p>
        </w:tc>
      </w:tr>
    </w:tbl>
    <w:p w:rsidR="000B7EDB" w:rsidP="00260A29" w:rsidRDefault="000B7EDB" w14:paraId="1FD6AD27" w14:textId="77777777">
      <w:pPr>
        <w:pStyle w:val="Heading2"/>
      </w:pPr>
    </w:p>
    <w:p w:rsidR="00901CC4" w:rsidP="60B3DC97" w:rsidRDefault="00901CC4" w14:paraId="1949D7C7" w14:textId="60940299">
      <w:r w:rsidRPr="60B3DC97">
        <w:rPr>
          <w:rFonts w:asciiTheme="majorHAnsi" w:hAnsiTheme="majorHAnsi" w:eastAsiaTheme="majorEastAsia" w:cstheme="majorBidi"/>
          <w:color w:val="2F5496" w:themeColor="accent1" w:themeShade="BF"/>
          <w:sz w:val="26"/>
          <w:szCs w:val="26"/>
        </w:rPr>
        <w:t>Top 20 Words in Positive Reviews</w:t>
      </w:r>
      <w:r w:rsidRPr="60B3DC97" w:rsidR="000B7EDB">
        <w:rPr>
          <w:rFonts w:asciiTheme="majorHAnsi" w:hAnsiTheme="majorHAnsi" w:eastAsiaTheme="majorEastAsia" w:cstheme="majorBidi"/>
          <w:color w:val="2F5496" w:themeColor="accent1" w:themeShade="BF"/>
          <w:sz w:val="26"/>
          <w:szCs w:val="26"/>
        </w:rPr>
        <w:t xml:space="preserve"> after Processing</w:t>
      </w:r>
      <w:r>
        <w:br/>
      </w:r>
      <w:r w:rsidR="31BB2D6F">
        <w:rPr>
          <w:noProof/>
        </w:rPr>
        <w:drawing>
          <wp:inline distT="0" distB="0" distL="0" distR="0" wp14:anchorId="0E8872FA" wp14:editId="03CDDAB7">
            <wp:extent cx="1638300" cy="3429000"/>
            <wp:effectExtent l="0" t="0" r="0" b="0"/>
            <wp:docPr id="864622529" name="Picture 86462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638300" cy="3429000"/>
                    </a:xfrm>
                    <a:prstGeom prst="rect">
                      <a:avLst/>
                    </a:prstGeom>
                  </pic:spPr>
                </pic:pic>
              </a:graphicData>
            </a:graphic>
          </wp:inline>
        </w:drawing>
      </w:r>
    </w:p>
    <w:p w:rsidRPr="000B7EDB" w:rsidR="000B7EDB" w:rsidP="000B7EDB" w:rsidRDefault="000B7EDB" w14:paraId="26785700" w14:textId="77777777"/>
    <w:p w:rsidR="00901CC4" w:rsidP="29542E8B" w:rsidRDefault="00901CC4" w14:paraId="50CAE5E4" w14:textId="02E801C8">
      <w:r w:rsidRPr="29542E8B">
        <w:rPr>
          <w:rFonts w:asciiTheme="majorHAnsi" w:hAnsiTheme="majorHAnsi" w:eastAsiaTheme="majorEastAsia" w:cstheme="majorBidi"/>
          <w:color w:val="2F5496" w:themeColor="accent1" w:themeShade="BF"/>
          <w:sz w:val="26"/>
          <w:szCs w:val="26"/>
        </w:rPr>
        <w:t>Top 20 Words in Negative Reviews</w:t>
      </w:r>
      <w:r w:rsidRPr="29542E8B" w:rsidR="000B7EDB">
        <w:rPr>
          <w:rFonts w:asciiTheme="majorHAnsi" w:hAnsiTheme="majorHAnsi" w:eastAsiaTheme="majorEastAsia" w:cstheme="majorBidi"/>
          <w:color w:val="2F5496" w:themeColor="accent1" w:themeShade="BF"/>
          <w:sz w:val="26"/>
          <w:szCs w:val="26"/>
        </w:rPr>
        <w:t xml:space="preserve"> after Processing</w:t>
      </w:r>
      <w:r>
        <w:br/>
      </w:r>
      <w:r w:rsidR="2A676B91">
        <w:rPr>
          <w:noProof/>
        </w:rPr>
        <w:drawing>
          <wp:inline distT="0" distB="0" distL="0" distR="0" wp14:anchorId="5C60C86C" wp14:editId="2A676B91">
            <wp:extent cx="1581150" cy="3419475"/>
            <wp:effectExtent l="0" t="0" r="0" b="0"/>
            <wp:docPr id="769378649" name="Picture 76937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581150" cy="3419475"/>
                    </a:xfrm>
                    <a:prstGeom prst="rect">
                      <a:avLst/>
                    </a:prstGeom>
                  </pic:spPr>
                </pic:pic>
              </a:graphicData>
            </a:graphic>
          </wp:inline>
        </w:drawing>
      </w:r>
    </w:p>
    <w:p w:rsidR="00260A29" w:rsidP="00260A29" w:rsidRDefault="490A7E2A" w14:paraId="7F9CB0A5" w14:textId="5502A04F">
      <w:pPr>
        <w:pStyle w:val="Heading2"/>
      </w:pPr>
      <w:bookmarkStart w:name="_Toc2120547461" w:id="12"/>
      <w:r>
        <w:t>Conclusion</w:t>
      </w:r>
      <w:bookmarkEnd w:id="12"/>
    </w:p>
    <w:p w:rsidR="00E07F61" w:rsidP="00901CC4" w:rsidRDefault="00E07F61" w14:paraId="60BE1928" w14:textId="77777777">
      <w:r>
        <w:t xml:space="preserve">From the above data exploration process, several observations are obtained. </w:t>
      </w:r>
    </w:p>
    <w:p w:rsidR="00E07F61" w:rsidP="00901CC4" w:rsidRDefault="001372C9" w14:paraId="5B67D7A4" w14:textId="2D142452">
      <w:r>
        <w:t xml:space="preserve">The rating score of review are mainly distributed to “5.0” having </w:t>
      </w:r>
      <w:r w:rsidR="3EB6D3E8">
        <w:t xml:space="preserve">56150 </w:t>
      </w:r>
      <w:r>
        <w:t>reviews which is significantly high comparing to that of “1.0”</w:t>
      </w:r>
      <w:r w:rsidR="4382BD27">
        <w:t xml:space="preserve">, </w:t>
      </w:r>
      <w:r>
        <w:t xml:space="preserve">“2.0” </w:t>
      </w:r>
      <w:r w:rsidR="4834DBD2">
        <w:t xml:space="preserve">and “3.0” </w:t>
      </w:r>
      <w:r>
        <w:t xml:space="preserve">having </w:t>
      </w:r>
      <w:r w:rsidR="50861E55">
        <w:t>not more than 5000</w:t>
      </w:r>
      <w:r>
        <w:t xml:space="preserve"> reviews </w:t>
      </w:r>
      <w:r w:rsidR="45179D1C">
        <w:t>respectively</w:t>
      </w:r>
      <w:r>
        <w:t xml:space="preserve">. This means that the dataset is </w:t>
      </w:r>
      <w:r w:rsidR="79743510">
        <w:t>unbalanced,</w:t>
      </w:r>
      <w:r>
        <w:t xml:space="preserve"> having more positive reviews than negative. </w:t>
      </w:r>
    </w:p>
    <w:p w:rsidR="5AB0C75B" w:rsidP="5AB0C75B" w:rsidRDefault="432D93F3" w14:paraId="2EFCC35D" w14:textId="1493643C">
      <w:r>
        <w:t>In total 5334 of products, p</w:t>
      </w:r>
      <w:r w:rsidR="15D45D7C">
        <w:t xml:space="preserve">roducts with ID, B0013BKDO8, B00DRALJ28 and </w:t>
      </w:r>
      <w:r w:rsidR="363E0FA3">
        <w:t>B0001MSC84 have more than 600 reviews</w:t>
      </w:r>
      <w:r w:rsidR="462CB654">
        <w:t>,</w:t>
      </w:r>
      <w:r w:rsidR="363E0FA3">
        <w:t xml:space="preserve"> while all other products have </w:t>
      </w:r>
      <w:r w:rsidR="5DCBB0D4">
        <w:t>around 300 or below reviews.</w:t>
      </w:r>
      <w:r w:rsidR="32A33FF6">
        <w:t xml:space="preserve"> Most of the ratings from the top 10 product</w:t>
      </w:r>
      <w:r w:rsidR="38A184B8">
        <w:t>s</w:t>
      </w:r>
      <w:r w:rsidR="32A33FF6">
        <w:t xml:space="preserve"> are positive</w:t>
      </w:r>
      <w:r w:rsidR="7721F387">
        <w:t>, f</w:t>
      </w:r>
      <w:r w:rsidR="32A33FF6">
        <w:t>alling on score “5.0”.</w:t>
      </w:r>
    </w:p>
    <w:p w:rsidR="79AD3BBA" w:rsidP="5AB0C75B" w:rsidRDefault="373B42A9" w14:paraId="57DD2137" w14:textId="7288AB6D">
      <w:r>
        <w:t xml:space="preserve">Reviewer with name, </w:t>
      </w:r>
      <w:r w:rsidR="74E11FC6">
        <w:t>“CDP's Onceagain habit of purchasing”</w:t>
      </w:r>
      <w:r>
        <w:t xml:space="preserve">, </w:t>
      </w:r>
      <w:r w:rsidR="62DF794A">
        <w:t xml:space="preserve">contributes </w:t>
      </w:r>
      <w:r w:rsidR="6502C9BE">
        <w:t xml:space="preserve">99 </w:t>
      </w:r>
      <w:r w:rsidR="62DF794A">
        <w:t>reviews, who is the top contributor.</w:t>
      </w:r>
      <w:r w:rsidR="2470ECBC">
        <w:t xml:space="preserve"> </w:t>
      </w:r>
      <w:r w:rsidR="620D4CAC">
        <w:t xml:space="preserve">Only 4 users contribute more than 50 reviews; other users are below 50. </w:t>
      </w:r>
      <w:r w:rsidR="2470ECBC">
        <w:t>Most of the ratings from the top 10 users are positive</w:t>
      </w:r>
      <w:r w:rsidR="1AE0A2FE">
        <w:t>,</w:t>
      </w:r>
      <w:r w:rsidR="2470ECBC">
        <w:t xml:space="preserve"> falling on score “5.0”</w:t>
      </w:r>
      <w:r w:rsidR="67B57AFD">
        <w:t xml:space="preserve"> and “4.0”</w:t>
      </w:r>
      <w:r w:rsidR="2470ECBC">
        <w:t>.</w:t>
      </w:r>
    </w:p>
    <w:p w:rsidR="00E07F61" w:rsidP="00E07F61" w:rsidRDefault="0C58E16C" w14:paraId="14A4D706" w14:textId="09A8A83D">
      <w:r>
        <w:t>Before preprocessing, the mean, median, minimu</w:t>
      </w:r>
      <w:r w:rsidR="1CE9D0D3">
        <w:t>m</w:t>
      </w:r>
      <w:r>
        <w:t xml:space="preserve"> and </w:t>
      </w:r>
      <w:r w:rsidR="3BBAA7A1">
        <w:t>maximum</w:t>
      </w:r>
      <w:r>
        <w:t xml:space="preserve"> of review length are </w:t>
      </w:r>
      <w:r w:rsidR="57C8CC01">
        <w:t>45</w:t>
      </w:r>
      <w:r>
        <w:t>, 1</w:t>
      </w:r>
      <w:r w:rsidR="1BBDB261">
        <w:t>9</w:t>
      </w:r>
      <w:r>
        <w:t>, 2 and 6</w:t>
      </w:r>
      <w:r w:rsidR="0988C719">
        <w:t xml:space="preserve">024 </w:t>
      </w:r>
      <w:r>
        <w:t xml:space="preserve">correspondingly. After preprocessing, the mean, median, </w:t>
      </w:r>
      <w:r w:rsidR="4D980EAB">
        <w:t>minimum</w:t>
      </w:r>
      <w:r>
        <w:t xml:space="preserve"> and </w:t>
      </w:r>
      <w:r w:rsidR="5D044744">
        <w:t>maximum</w:t>
      </w:r>
      <w:r>
        <w:t xml:space="preserve"> of review length are </w:t>
      </w:r>
      <w:r w:rsidR="30004D8F">
        <w:t>28</w:t>
      </w:r>
      <w:r>
        <w:t xml:space="preserve">, </w:t>
      </w:r>
      <w:r w:rsidR="17B4DB7A">
        <w:t>15</w:t>
      </w:r>
      <w:r>
        <w:t xml:space="preserve">, 3 and </w:t>
      </w:r>
      <w:r w:rsidR="54A7EDDA">
        <w:t>514</w:t>
      </w:r>
      <w:r>
        <w:t xml:space="preserve"> correspondingly. The minimum length after preprocessing is higher than before is due to concatenation of “reviewText” and “Summary”</w:t>
      </w:r>
      <w:r w:rsidR="418F83DD">
        <w:t>.</w:t>
      </w:r>
    </w:p>
    <w:p w:rsidR="008E7C7A" w:rsidP="00E07F61" w:rsidRDefault="008E7C7A" w14:paraId="7CFB6CED" w14:textId="3A65AD38">
      <w:r>
        <w:t>The top 10 words appeared in positive reviews are as below:</w:t>
      </w:r>
    </w:p>
    <w:p w:rsidR="008E7C7A" w:rsidP="29E40531" w:rsidRDefault="203D236C" w14:paraId="3FB6F4E6" w14:textId="443C21AE">
      <w:r>
        <w:t>good</w:t>
      </w:r>
      <w:r w:rsidR="008E7C7A">
        <w:t xml:space="preserve">, </w:t>
      </w:r>
      <w:r w:rsidR="4CB99E95">
        <w:t>stars,</w:t>
      </w:r>
      <w:r w:rsidR="008E7C7A">
        <w:t xml:space="preserve"> </w:t>
      </w:r>
      <w:r w:rsidR="4F3CA8DE">
        <w:t>great</w:t>
      </w:r>
      <w:r w:rsidR="10FE73FC">
        <w:t xml:space="preserve">, </w:t>
      </w:r>
      <w:r w:rsidR="27030146">
        <w:t>five</w:t>
      </w:r>
      <w:r w:rsidR="10FE73FC">
        <w:t xml:space="preserve">, </w:t>
      </w:r>
      <w:r w:rsidR="051AF751">
        <w:t>no</w:t>
      </w:r>
      <w:r w:rsidR="008E7C7A">
        <w:t xml:space="preserve">t, </w:t>
      </w:r>
      <w:r w:rsidR="79BE5CF1">
        <w:t>works</w:t>
      </w:r>
      <w:r w:rsidR="7AB99908">
        <w:t xml:space="preserve">, </w:t>
      </w:r>
      <w:r w:rsidR="34BDB153">
        <w:t>use</w:t>
      </w:r>
      <w:r w:rsidR="7AB99908">
        <w:t xml:space="preserve">, </w:t>
      </w:r>
      <w:r w:rsidR="008E7C7A">
        <w:t>l</w:t>
      </w:r>
      <w:r w:rsidR="2A2274A2">
        <w:t>ike</w:t>
      </w:r>
      <w:r w:rsidR="008E7C7A">
        <w:t xml:space="preserve">, </w:t>
      </w:r>
      <w:r w:rsidR="059EE8E1">
        <w:t>used</w:t>
      </w:r>
      <w:r w:rsidR="008E7C7A">
        <w:t xml:space="preserve">, </w:t>
      </w:r>
      <w:r w:rsidR="7B61DD61">
        <w:t>w</w:t>
      </w:r>
      <w:r w:rsidR="008E7C7A">
        <w:t>e</w:t>
      </w:r>
      <w:r w:rsidR="7B61DD61">
        <w:t>ll</w:t>
      </w:r>
    </w:p>
    <w:p w:rsidR="008E7C7A" w:rsidP="29E40531" w:rsidRDefault="008E7C7A" w14:paraId="45747C04" w14:textId="7EBE8231">
      <w:r>
        <w:t>The top 10 words appeared in negative reviews are as below:</w:t>
      </w:r>
    </w:p>
    <w:p w:rsidR="7AE096F0" w:rsidP="29E40531" w:rsidRDefault="1821627B" w14:paraId="64094F23" w14:textId="420C4C52">
      <w:r>
        <w:t>not</w:t>
      </w:r>
      <w:r w:rsidR="699076AF">
        <w:t xml:space="preserve">, </w:t>
      </w:r>
      <w:r w:rsidR="41C2F22B">
        <w:t>one</w:t>
      </w:r>
      <w:r w:rsidR="699076AF">
        <w:t xml:space="preserve">, </w:t>
      </w:r>
      <w:r w:rsidR="4B952C02">
        <w:t>get</w:t>
      </w:r>
      <w:r w:rsidR="699076AF">
        <w:t xml:space="preserve">, </w:t>
      </w:r>
      <w:r w:rsidR="515BD123">
        <w:t>like</w:t>
      </w:r>
      <w:r w:rsidR="699076AF">
        <w:t xml:space="preserve">, </w:t>
      </w:r>
      <w:r w:rsidR="1E4C8545">
        <w:t>even</w:t>
      </w:r>
      <w:r w:rsidR="699076AF">
        <w:t xml:space="preserve">, </w:t>
      </w:r>
      <w:r w:rsidR="08199AA2">
        <w:t>work</w:t>
      </w:r>
      <w:r w:rsidR="699076AF">
        <w:t>,</w:t>
      </w:r>
      <w:r w:rsidR="2A66C239">
        <w:t xml:space="preserve"> </w:t>
      </w:r>
      <w:r w:rsidR="5AB832CD">
        <w:t>no</w:t>
      </w:r>
      <w:r w:rsidR="699076AF">
        <w:t xml:space="preserve">, </w:t>
      </w:r>
      <w:r w:rsidR="149C532D">
        <w:t>good</w:t>
      </w:r>
      <w:r w:rsidR="699076AF">
        <w:t xml:space="preserve">, </w:t>
      </w:r>
      <w:r w:rsidR="0DF13F0A">
        <w:t>don’t</w:t>
      </w:r>
      <w:r w:rsidR="699076AF">
        <w:t xml:space="preserve">, </w:t>
      </w:r>
      <w:r w:rsidR="6FB27E8A">
        <w:t>two</w:t>
      </w:r>
    </w:p>
    <w:p w:rsidR="2C342E8F" w:rsidP="7F1C4EA0" w:rsidRDefault="2C342E8F" w14:paraId="20BDD19F" w14:textId="1BA5E29C">
      <w:r>
        <w:t>To conclude, the dataset is unbalanced on positive data.</w:t>
      </w:r>
    </w:p>
    <w:p w:rsidR="00056FD1" w:rsidP="001E3E0E" w:rsidRDefault="35A8E403" w14:paraId="785BC93B" w14:textId="1FFAF86E">
      <w:pPr>
        <w:pStyle w:val="Heading1"/>
      </w:pPr>
      <w:bookmarkStart w:name="_Toc387104172" w:id="13"/>
      <w:r>
        <w:t>2</w:t>
      </w:r>
      <w:r w:rsidR="1A18DFE3">
        <w:t xml:space="preserve">. </w:t>
      </w:r>
      <w:r w:rsidR="762BC710">
        <w:t>Data Pre-processing</w:t>
      </w:r>
      <w:bookmarkEnd w:id="13"/>
    </w:p>
    <w:p w:rsidR="3BF68C5C" w:rsidP="00901CC4" w:rsidRDefault="2DB9DCEC" w14:paraId="4A3A1A14" w14:textId="0DDECF70">
      <w:pPr>
        <w:pStyle w:val="Heading2"/>
      </w:pPr>
      <w:bookmarkStart w:name="_Toc126680052" w:id="14"/>
      <w:bookmarkStart w:name="_Toc1532264012" w:id="15"/>
      <w:r>
        <w:t>Pre-processing Steps</w:t>
      </w:r>
      <w:bookmarkEnd w:id="14"/>
      <w:bookmarkEnd w:id="15"/>
    </w:p>
    <w:p w:rsidR="001E3E0E" w:rsidP="001E3E0E" w:rsidRDefault="0BBB7851" w14:paraId="6A20F468" w14:textId="13CDD01B">
      <w:r>
        <w:t>The following pre-processing steps are carried out:</w:t>
      </w:r>
    </w:p>
    <w:p w:rsidR="6B966AAD" w:rsidP="690C3BE2" w:rsidRDefault="6B966AAD" w14:paraId="60998533" w14:textId="1BCDFA17">
      <w:pPr>
        <w:pStyle w:val="ListParagraph"/>
        <w:numPr>
          <w:ilvl w:val="0"/>
          <w:numId w:val="4"/>
        </w:numPr>
      </w:pPr>
      <w:r>
        <w:t>Remove duplicate reviews</w:t>
      </w:r>
    </w:p>
    <w:p w:rsidR="0BBB7851" w:rsidP="15849D74" w:rsidRDefault="0BBB7851" w14:paraId="48D527C9" w14:textId="60AECB19">
      <w:pPr>
        <w:pStyle w:val="ListParagraph"/>
        <w:numPr>
          <w:ilvl w:val="0"/>
          <w:numId w:val="4"/>
        </w:numPr>
      </w:pPr>
      <w:r>
        <w:t>Randomly select 1000 records as sample</w:t>
      </w:r>
    </w:p>
    <w:p w:rsidR="0BBB7851" w:rsidP="15849D74" w:rsidRDefault="0BBB7851" w14:paraId="0838408D" w14:textId="0169B3BE">
      <w:pPr>
        <w:pStyle w:val="ListParagraph"/>
        <w:numPr>
          <w:ilvl w:val="0"/>
          <w:numId w:val="4"/>
        </w:numPr>
      </w:pPr>
      <w:r>
        <w:t>Transform “overall” column to “rating_tag” column by the following rules</w:t>
      </w:r>
    </w:p>
    <w:p w:rsidR="0BBB7851" w:rsidP="15849D74" w:rsidRDefault="0BBB7851" w14:paraId="75861868" w14:textId="2BB7B875">
      <w:pPr>
        <w:pStyle w:val="ListParagraph"/>
        <w:numPr>
          <w:ilvl w:val="1"/>
          <w:numId w:val="4"/>
        </w:numPr>
      </w:pPr>
      <w:r>
        <w:t>If value is larger than 3, consider as “pos” which means positive</w:t>
      </w:r>
    </w:p>
    <w:p w:rsidR="0BBB7851" w:rsidP="15849D74" w:rsidRDefault="0BBB7851" w14:paraId="7272CDE7" w14:textId="151D4F18">
      <w:pPr>
        <w:pStyle w:val="ListParagraph"/>
        <w:numPr>
          <w:ilvl w:val="1"/>
          <w:numId w:val="4"/>
        </w:numPr>
      </w:pPr>
      <w:r>
        <w:t>If value is equal to 3, consider as “neu” which means neutral</w:t>
      </w:r>
    </w:p>
    <w:p w:rsidR="0BBB7851" w:rsidP="15849D74" w:rsidRDefault="0BBB7851" w14:paraId="40630257" w14:textId="49F428DC">
      <w:pPr>
        <w:pStyle w:val="ListParagraph"/>
        <w:numPr>
          <w:ilvl w:val="1"/>
          <w:numId w:val="4"/>
        </w:numPr>
      </w:pPr>
      <w:r>
        <w:t>If value is smaller than 3, consider as “neg” which means negative</w:t>
      </w:r>
    </w:p>
    <w:p w:rsidR="652C974B" w:rsidP="15849D74" w:rsidRDefault="652C974B" w14:paraId="53151404" w14:textId="46FF66A7">
      <w:pPr>
        <w:pStyle w:val="ListParagraph"/>
        <w:numPr>
          <w:ilvl w:val="0"/>
          <w:numId w:val="4"/>
        </w:numPr>
      </w:pPr>
      <w:r>
        <w:t>Select column “reviewText” and “summary” as corpus to be analyzed</w:t>
      </w:r>
    </w:p>
    <w:p w:rsidR="652C974B" w:rsidP="15849D74" w:rsidRDefault="652C974B" w14:paraId="6ECF69B8" w14:textId="0C89B996">
      <w:pPr>
        <w:pStyle w:val="ListParagraph"/>
        <w:numPr>
          <w:ilvl w:val="0"/>
          <w:numId w:val="4"/>
        </w:numPr>
      </w:pPr>
      <w:r>
        <w:t>Concatenate column “reviewText” and “summary”</w:t>
      </w:r>
    </w:p>
    <w:p w:rsidR="652C974B" w:rsidP="15849D74" w:rsidRDefault="652C974B" w14:paraId="00913A4C" w14:textId="0E99AE8C">
      <w:pPr>
        <w:pStyle w:val="ListParagraph"/>
        <w:numPr>
          <w:ilvl w:val="0"/>
          <w:numId w:val="4"/>
        </w:numPr>
      </w:pPr>
      <w:r>
        <w:t>Convert corpus to lower case</w:t>
      </w:r>
    </w:p>
    <w:p w:rsidR="652C974B" w:rsidP="15849D74" w:rsidRDefault="652C974B" w14:paraId="27BF5849" w14:textId="26F8407A">
      <w:pPr>
        <w:pStyle w:val="ListParagraph"/>
        <w:numPr>
          <w:ilvl w:val="0"/>
          <w:numId w:val="4"/>
        </w:numPr>
      </w:pPr>
      <w:r>
        <w:t>Remove stop words</w:t>
      </w:r>
    </w:p>
    <w:p w:rsidR="60135E8F" w:rsidP="690C3BE2" w:rsidRDefault="397945F0" w14:paraId="4ED06E27" w14:textId="28D182B1">
      <w:pPr>
        <w:pStyle w:val="Heading2"/>
      </w:pPr>
      <w:bookmarkStart w:name="_Toc738311597" w:id="16"/>
      <w:r>
        <w:t>Remove Duplicate</w:t>
      </w:r>
      <w:bookmarkEnd w:id="16"/>
    </w:p>
    <w:p w:rsidR="60135E8F" w:rsidP="690C3BE2" w:rsidRDefault="60135E8F" w14:paraId="580F8113" w14:textId="634DCE6C">
      <w:r>
        <w:t xml:space="preserve">Duplicated reviews are found in the dataset. Before removal, there are 77071 reviews, after that, 72968 records left in dataset. There are </w:t>
      </w:r>
      <w:r w:rsidR="39E21939">
        <w:t>4103 rows of duplicated reviews.</w:t>
      </w:r>
    </w:p>
    <w:p w:rsidR="2EEFE2F9" w:rsidP="00901CC4" w:rsidRDefault="5442143C" w14:paraId="078D16B7" w14:textId="1B35B77B">
      <w:pPr>
        <w:pStyle w:val="Heading2"/>
      </w:pPr>
      <w:bookmarkStart w:name="_Toc126680053" w:id="17"/>
      <w:bookmarkStart w:name="_Toc2044984117" w:id="18"/>
      <w:r>
        <w:t>Columns Selection</w:t>
      </w:r>
      <w:bookmarkEnd w:id="17"/>
      <w:bookmarkEnd w:id="18"/>
    </w:p>
    <w:p w:rsidR="7A7BB698" w:rsidP="15849D74" w:rsidRDefault="7A7BB698" w14:paraId="008A5290" w14:textId="4B9C8262">
      <w:r>
        <w:t xml:space="preserve">“reviewText” and “summary” columns are selected for analyzation. “reviewText” contains the most context </w:t>
      </w:r>
      <w:r w:rsidR="4E610444">
        <w:t xml:space="preserve">of </w:t>
      </w:r>
      <w:r>
        <w:t>the review</w:t>
      </w:r>
      <w:r w:rsidR="7E0DC1EE">
        <w:t>,</w:t>
      </w:r>
      <w:r>
        <w:t xml:space="preserve"> and “summary” contains </w:t>
      </w:r>
      <w:r w:rsidR="79E05F63">
        <w:t xml:space="preserve">less context but </w:t>
      </w:r>
      <w:r w:rsidR="4BB8773F">
        <w:t>can</w:t>
      </w:r>
      <w:r w:rsidR="54BFAA1A">
        <w:t xml:space="preserve"> </w:t>
      </w:r>
      <w:r w:rsidR="79E05F63">
        <w:t xml:space="preserve">still </w:t>
      </w:r>
      <w:r w:rsidR="717F2881">
        <w:t>be</w:t>
      </w:r>
      <w:r w:rsidR="79E05F63">
        <w:t xml:space="preserve"> </w:t>
      </w:r>
      <w:r w:rsidR="717F2881">
        <w:t xml:space="preserve">used </w:t>
      </w:r>
      <w:r w:rsidR="79E05F63">
        <w:t>for analysis.</w:t>
      </w:r>
      <w:r w:rsidR="756A4F54">
        <w:t xml:space="preserve"> </w:t>
      </w:r>
    </w:p>
    <w:p w:rsidR="7A7BB698" w:rsidP="00901CC4" w:rsidRDefault="0CD48247" w14:paraId="761C030A" w14:textId="27FA7880">
      <w:pPr>
        <w:pStyle w:val="Heading2"/>
      </w:pPr>
      <w:bookmarkStart w:name="_Toc126680054" w:id="19"/>
      <w:bookmarkStart w:name="_Toc1872595348" w:id="20"/>
      <w:r>
        <w:t>Convert To Lower Case</w:t>
      </w:r>
      <w:bookmarkEnd w:id="19"/>
      <w:bookmarkEnd w:id="20"/>
    </w:p>
    <w:p w:rsidR="6349C927" w:rsidP="15849D74" w:rsidRDefault="6349C927" w14:paraId="2354737C" w14:textId="44673ECF">
      <w:r>
        <w:t>This is a standardizing procedure of the text for computer to easier under</w:t>
      </w:r>
      <w:r w:rsidR="27D1129B">
        <w:t xml:space="preserve">stand human input; </w:t>
      </w:r>
      <w:r>
        <w:t>thus giv</w:t>
      </w:r>
      <w:r w:rsidR="45443843">
        <w:t xml:space="preserve">e </w:t>
      </w:r>
      <w:r>
        <w:t>higher accuracy</w:t>
      </w:r>
      <w:r w:rsidR="2AC81E1B">
        <w:t>.</w:t>
      </w:r>
      <w:r w:rsidR="581B1443">
        <w:t xml:space="preserve"> Moreover, this step </w:t>
      </w:r>
      <w:r w:rsidR="2ACF8532">
        <w:t xml:space="preserve">helps in </w:t>
      </w:r>
      <w:r w:rsidR="581B1443">
        <w:t>remov</w:t>
      </w:r>
      <w:r w:rsidR="13633A2E">
        <w:t>ing</w:t>
      </w:r>
      <w:r w:rsidR="581B1443">
        <w:t xml:space="preserve"> the stop word set </w:t>
      </w:r>
      <w:r w:rsidR="342302C6">
        <w:t xml:space="preserve">using </w:t>
      </w:r>
      <w:r w:rsidR="581B1443">
        <w:t>stop word library for steps afterwards.</w:t>
      </w:r>
    </w:p>
    <w:p w:rsidR="7A7BB698" w:rsidP="00901CC4" w:rsidRDefault="0CD48247" w14:paraId="5D5A2F46" w14:textId="76BC0EC3">
      <w:pPr>
        <w:pStyle w:val="Heading2"/>
      </w:pPr>
      <w:bookmarkStart w:name="_Toc126680056" w:id="21"/>
      <w:bookmarkStart w:name="_Toc1025945962" w:id="22"/>
      <w:r>
        <w:t>Remove Stop Words</w:t>
      </w:r>
      <w:bookmarkEnd w:id="21"/>
      <w:bookmarkEnd w:id="22"/>
    </w:p>
    <w:p w:rsidR="2D367519" w:rsidP="15849D74" w:rsidRDefault="2D367519" w14:paraId="7CA67E1B" w14:textId="7DB98107">
      <w:r>
        <w:t xml:space="preserve">There are common words that are used within sentences without any meaning. Those words are called stop words. </w:t>
      </w:r>
      <w:r w:rsidR="782454F0">
        <w:t>As they do not have value to the dataset, t</w:t>
      </w:r>
      <w:r>
        <w:t>hey can be eliminated</w:t>
      </w:r>
      <w:r w:rsidR="3163D7A4">
        <w:t xml:space="preserve"> for cleaning purposes.</w:t>
      </w:r>
      <w:r w:rsidR="09B9A629">
        <w:t xml:space="preserve"> In this sentiment analysis case, some of the negative words are removed from the stop word set such as “not” and “no” to preserve the negative context of the data.</w:t>
      </w:r>
    </w:p>
    <w:p w:rsidR="00056FD1" w:rsidP="001E3E0E" w:rsidRDefault="35A8E403" w14:paraId="53229043" w14:textId="5390254B">
      <w:pPr>
        <w:pStyle w:val="Heading1"/>
      </w:pPr>
      <w:bookmarkStart w:name="_Toc369601662" w:id="23"/>
      <w:r>
        <w:t>3</w:t>
      </w:r>
      <w:r w:rsidR="1A18DFE3">
        <w:t xml:space="preserve">. Text </w:t>
      </w:r>
      <w:r w:rsidR="2D39648C">
        <w:t>Representation</w:t>
      </w:r>
      <w:bookmarkEnd w:id="23"/>
    </w:p>
    <w:p w:rsidR="7F1C4EA0" w:rsidP="7F1C4EA0" w:rsidRDefault="7F1C4EA0" w14:paraId="7301595C" w14:textId="7F8C71BE"/>
    <w:p w:rsidR="5074D6B9" w:rsidP="7F1C4EA0" w:rsidRDefault="5074D6B9" w14:paraId="2FAC7336" w14:textId="23A44B03">
      <w:r>
        <w:t xml:space="preserve">We opted to use the TF-IDF technique for text representation because of its ability to address the weighted frequency of each term by considering its overall frequency across the entire document and inversely measuring how rare the term is across the corpus. This helps to minimize the impact of irrelevant words on </w:t>
      </w:r>
      <w:r w:rsidR="317BF4F2">
        <w:t>sentimental</w:t>
      </w:r>
      <w:r>
        <w:t xml:space="preserve"> analysis results. Additionally, TF-IDF generates a sparse matrix representation that reduces the likelihood of overfitting in the model.</w:t>
      </w:r>
    </w:p>
    <w:p w:rsidR="5074D6B9" w:rsidP="7F1C4EA0" w:rsidRDefault="5074D6B9" w14:paraId="0A85A3BA" w14:textId="4E0E1F8A">
      <w:r>
        <w:t xml:space="preserve"> </w:t>
      </w:r>
    </w:p>
    <w:p w:rsidR="7F1C4EA0" w:rsidP="7F1C4EA0" w:rsidRDefault="7F1C4EA0" w14:paraId="4FBFF7DA" w14:textId="617E7CDE"/>
    <w:p w:rsidR="4F3C9B29" w:rsidP="7F1C4EA0" w:rsidRDefault="4F3C9B29" w14:paraId="7F9A5801" w14:textId="6623AFA6">
      <w:r>
        <w:t>It is</w:t>
      </w:r>
      <w:r w:rsidR="5074D6B9">
        <w:t xml:space="preserve"> worth noting that other text representation techniques such as Bag of Words (BoW) and </w:t>
      </w:r>
      <w:r w:rsidR="2FD87516">
        <w:t>Count Vectorizer</w:t>
      </w:r>
      <w:r w:rsidR="5074D6B9">
        <w:t xml:space="preserve"> are also commonly used in natural language processing tasks. </w:t>
      </w:r>
      <w:r w:rsidR="1516F140">
        <w:t>However, BoW only considers the frequency of each term in a document, without considering its overall frequency across the entire corpus.</w:t>
      </w:r>
      <w:r w:rsidR="5F8A4444">
        <w:t xml:space="preserve"> On the other hand, Count Vectorizer computes each term's frequency across the whole corpus but does not account for the rarity of the term in the current document.</w:t>
      </w:r>
      <w:r w:rsidR="5074D6B9">
        <w:t xml:space="preserve"> In contrast, TF-IDF provides a more comprehensive approach to text representation by combining both the frequency and rarity of each term.</w:t>
      </w:r>
    </w:p>
    <w:p w:rsidR="5074D6B9" w:rsidP="7F1C4EA0" w:rsidRDefault="5074D6B9" w14:paraId="1A065589" w14:textId="12845DDC">
      <w:r>
        <w:t xml:space="preserve"> </w:t>
      </w:r>
    </w:p>
    <w:p w:rsidR="5074D6B9" w:rsidP="7F1C4EA0" w:rsidRDefault="5074D6B9" w14:paraId="6A841883" w14:textId="568D9F3D">
      <w:r>
        <w:t xml:space="preserve"> </w:t>
      </w:r>
    </w:p>
    <w:p w:rsidR="7F1C4EA0" w:rsidP="7F1C4EA0" w:rsidRDefault="7F1C4EA0" w14:paraId="6F086AE0" w14:textId="5EFB373B"/>
    <w:p w:rsidR="7F1C4EA0" w:rsidP="7F1C4EA0" w:rsidRDefault="7F1C4EA0" w14:paraId="5FA4F9E1" w14:textId="107A4882"/>
    <w:p w:rsidR="001E3E0E" w:rsidP="001E3E0E" w:rsidRDefault="001E3E0E" w14:paraId="534B025E" w14:textId="7FA6C422"/>
    <w:p w:rsidRPr="001E3E0E" w:rsidR="001E3E0E" w:rsidP="001E3E0E" w:rsidRDefault="001E3E0E" w14:paraId="3BBF5373" w14:textId="77777777"/>
    <w:p w:rsidR="00056FD1" w:rsidP="001E3E0E" w:rsidRDefault="35A8E403" w14:paraId="4D107CFC" w14:textId="4A228558">
      <w:pPr>
        <w:pStyle w:val="Heading1"/>
      </w:pPr>
      <w:bookmarkStart w:name="_Toc1556412550" w:id="24"/>
      <w:r>
        <w:t>4</w:t>
      </w:r>
      <w:r w:rsidR="1A18DFE3">
        <w:t>. Models</w:t>
      </w:r>
      <w:r w:rsidR="44ED89A0">
        <w:t xml:space="preserve"> </w:t>
      </w:r>
      <w:bookmarkEnd w:id="24"/>
    </w:p>
    <w:p w:rsidR="00056FD1" w:rsidP="001E3E0E" w:rsidRDefault="35A8E403" w14:paraId="013CCEB4" w14:textId="63BDECCB">
      <w:pPr>
        <w:pStyle w:val="Heading2"/>
      </w:pPr>
      <w:bookmarkStart w:name="_Toc169966980" w:id="25"/>
      <w:r>
        <w:t>4</w:t>
      </w:r>
      <w:r w:rsidR="1A18DFE3">
        <w:t>.1 Lexicon Model 1</w:t>
      </w:r>
      <w:bookmarkEnd w:id="25"/>
    </w:p>
    <w:p w:rsidR="00056FD1" w:rsidP="001E3E0E" w:rsidRDefault="1A18DFE3" w14:paraId="4E9B202A" w14:textId="6B82BE29">
      <w:pPr>
        <w:pStyle w:val="Heading3"/>
      </w:pPr>
      <w:bookmarkStart w:name="_Toc169970038" w:id="26"/>
      <w:r>
        <w:t xml:space="preserve">a. Assumptions/Heuristics/algorithms used </w:t>
      </w:r>
      <w:bookmarkEnd w:id="26"/>
    </w:p>
    <w:p w:rsidRPr="00DC4C47" w:rsidR="00A17865" w:rsidP="0021137C" w:rsidRDefault="003C7AAF" w14:paraId="52CF60DD" w14:textId="177567A7">
      <w:pPr>
        <w:rPr>
          <w:rFonts w:eastAsiaTheme="minorEastAsia"/>
          <w:lang w:eastAsia="zh-CN"/>
        </w:rPr>
      </w:pPr>
      <w:r>
        <w:rPr>
          <w:rFonts w:eastAsiaTheme="minorEastAsia"/>
          <w:lang w:eastAsia="zh-CN"/>
        </w:rPr>
        <w:t>The dataset only contains around 70,000 rows of data</w:t>
      </w:r>
      <w:r w:rsidR="00F1358E">
        <w:rPr>
          <w:rFonts w:eastAsiaTheme="minorEastAsia"/>
          <w:lang w:eastAsia="zh-CN"/>
        </w:rPr>
        <w:t xml:space="preserve">, so our problem </w:t>
      </w:r>
      <w:r w:rsidR="00ED47C2">
        <w:rPr>
          <w:rFonts w:eastAsiaTheme="minorEastAsia"/>
          <w:lang w:eastAsia="zh-CN"/>
        </w:rPr>
        <w:t xml:space="preserve">does not need to scalable. Rule-based AI models can </w:t>
      </w:r>
      <w:r w:rsidR="002D0EF6">
        <w:rPr>
          <w:rFonts w:eastAsiaTheme="minorEastAsia"/>
          <w:lang w:eastAsia="zh-CN"/>
        </w:rPr>
        <w:t>operate with simple basic information and data, while machine learning system requirement more data than rule-based models.</w:t>
      </w:r>
      <w:r w:rsidR="005D131C">
        <w:rPr>
          <w:rFonts w:eastAsiaTheme="minorEastAsia"/>
          <w:lang w:eastAsia="zh-CN"/>
        </w:rPr>
        <w:t xml:space="preserve"> Second, </w:t>
      </w:r>
      <w:r w:rsidR="00A45AE7">
        <w:rPr>
          <w:rFonts w:eastAsiaTheme="minorEastAsia"/>
          <w:lang w:eastAsia="zh-CN"/>
        </w:rPr>
        <w:t xml:space="preserve">the dataset is about review of </w:t>
      </w:r>
      <w:r w:rsidR="00D6073F">
        <w:rPr>
          <w:rFonts w:eastAsiaTheme="minorEastAsia"/>
          <w:lang w:eastAsia="zh-CN"/>
        </w:rPr>
        <w:t>a product</w:t>
      </w:r>
      <w:r w:rsidR="002878D2">
        <w:rPr>
          <w:rFonts w:eastAsiaTheme="minorEastAsia"/>
          <w:lang w:eastAsia="zh-CN"/>
        </w:rPr>
        <w:t xml:space="preserve"> which is </w:t>
      </w:r>
      <w:r w:rsidR="00557331">
        <w:rPr>
          <w:rFonts w:eastAsiaTheme="minorEastAsia"/>
          <w:lang w:eastAsia="zh-CN"/>
        </w:rPr>
        <w:t>not a specific knowledge domain</w:t>
      </w:r>
      <w:r w:rsidR="00A07BD4">
        <w:rPr>
          <w:rFonts w:eastAsiaTheme="minorEastAsia"/>
          <w:lang w:eastAsia="zh-CN"/>
        </w:rPr>
        <w:t xml:space="preserve">, so </w:t>
      </w:r>
      <w:r w:rsidR="00357BE2">
        <w:rPr>
          <w:rFonts w:eastAsiaTheme="minorEastAsia"/>
          <w:lang w:eastAsia="zh-CN"/>
        </w:rPr>
        <w:t xml:space="preserve">the </w:t>
      </w:r>
      <w:r w:rsidR="006A76D1">
        <w:rPr>
          <w:rFonts w:eastAsiaTheme="minorEastAsia"/>
          <w:lang w:eastAsia="zh-CN"/>
        </w:rPr>
        <w:t>Vader</w:t>
      </w:r>
      <w:r w:rsidR="00357BE2">
        <w:rPr>
          <w:rFonts w:eastAsiaTheme="minorEastAsia"/>
          <w:lang w:eastAsia="zh-CN"/>
        </w:rPr>
        <w:t xml:space="preserve"> </w:t>
      </w:r>
      <w:r w:rsidR="00331086">
        <w:rPr>
          <w:rFonts w:eastAsiaTheme="minorEastAsia"/>
          <w:lang w:eastAsia="zh-CN"/>
        </w:rPr>
        <w:t>model should works best when applied to social media text or review</w:t>
      </w:r>
      <w:r w:rsidR="00011759">
        <w:rPr>
          <w:rFonts w:eastAsiaTheme="minorEastAsia"/>
          <w:lang w:eastAsia="zh-CN"/>
        </w:rPr>
        <w:t>.</w:t>
      </w:r>
    </w:p>
    <w:p w:rsidRPr="001E3E0E" w:rsidR="001E3E0E" w:rsidP="001E3E0E" w:rsidRDefault="001E3E0E" w14:paraId="11C6299A" w14:textId="77777777"/>
    <w:p w:rsidR="00056FD1" w:rsidP="001E3E0E" w:rsidRDefault="1A18DFE3" w14:paraId="4B89665C" w14:textId="7A36B269">
      <w:pPr>
        <w:pStyle w:val="Heading3"/>
      </w:pPr>
      <w:bookmarkStart w:name="_Toc2013985455" w:id="27"/>
      <w:r>
        <w:t xml:space="preserve">b. Explain each model, how it works </w:t>
      </w:r>
      <w:bookmarkEnd w:id="27"/>
    </w:p>
    <w:p w:rsidRPr="00BB1133" w:rsidR="00BB1133" w:rsidP="00BB1133" w:rsidRDefault="3368B72B" w14:paraId="424FC429" w14:textId="091497FE">
      <w:r>
        <w:t>Each word in the VADER lexicon is rated as positive or negative, and in many cases, how positive or negative. Sentiment ratings from 10 independent human raters were used to rate over 9,000 token features on a scale from "[–4] Extremely Negative" to "Extremely Positive", with allowance for "Neutral (or Neither, N/A)". VADER produces four sentiment metrics from these word ratings: positive, neutral, negative, and compound. The first three metrics represent the proportion of the text that falls into each category while the compound metric represents an overall score for the text ranging from -1 (most negative) to +1 (most positive).</w:t>
      </w:r>
      <w:r w:rsidR="2066F3D0">
        <w:t xml:space="preserve"> Vader also takes into account the context in which words are used, as well as punctuation and capitalization, in order to improve the accuracy of its sentiment analysis. This makes it particularly effective at analyzing social media text, which often includes informal language and unconventional grammar.</w:t>
      </w:r>
    </w:p>
    <w:p w:rsidRPr="001E3E0E" w:rsidR="001E3E0E" w:rsidP="001E3E0E" w:rsidRDefault="001E3E0E" w14:paraId="24D5C9AD" w14:textId="77777777"/>
    <w:p w:rsidR="00056FD1" w:rsidP="001E3E0E" w:rsidRDefault="35A8E403" w14:paraId="4FF1F427" w14:textId="50B5E97A">
      <w:pPr>
        <w:pStyle w:val="Heading2"/>
      </w:pPr>
      <w:bookmarkStart w:name="_Toc848532933" w:id="28"/>
      <w:r>
        <w:t>4</w:t>
      </w:r>
      <w:r w:rsidR="1A18DFE3">
        <w:t>.2 Lexicon Model 2</w:t>
      </w:r>
      <w:r w:rsidR="4FF47A12">
        <w:t xml:space="preserve"> </w:t>
      </w:r>
      <w:bookmarkEnd w:id="28"/>
    </w:p>
    <w:p w:rsidR="0CC510DE" w:rsidP="30ACA6F0" w:rsidRDefault="754E212A" w14:paraId="5F434464" w14:textId="5ED4DB3D">
      <w:r>
        <w:t xml:space="preserve">TextBlob’s sentiment analysis consists of polarity and subjectivity. Polarity scores </w:t>
      </w:r>
      <w:r w:rsidR="2AE1E85B">
        <w:t xml:space="preserve">lies between –1 and 1, where –1 refers to negative sentiment and 1 refers </w:t>
      </w:r>
      <w:r w:rsidR="21960B47">
        <w:t>to</w:t>
      </w:r>
      <w:r w:rsidR="2AE1E85B">
        <w:t xml:space="preserve"> positive sentiment. Subjectivity scores between 0 and 1, it rates</w:t>
      </w:r>
      <w:r w:rsidR="303F754B">
        <w:t xml:space="preserve"> if the text </w:t>
      </w:r>
      <w:r w:rsidR="50F89FA1">
        <w:t>contains</w:t>
      </w:r>
      <w:r w:rsidR="303F754B">
        <w:t xml:space="preserve"> personal opinion.</w:t>
      </w:r>
      <w:r w:rsidR="2755569F">
        <w:t xml:space="preserve"> The model also caters emoji and exclamation marks when analyzing sentiment of the text.</w:t>
      </w:r>
    </w:p>
    <w:p w:rsidRPr="001E3E0E" w:rsidR="001E3E0E" w:rsidP="7F1C4EA0" w:rsidRDefault="001E3E0E" w14:paraId="58B25ACB" w14:textId="420C4C52"/>
    <w:p w:rsidRPr="001E3E0E" w:rsidR="001E3E0E" w:rsidP="7F1C4EA0" w:rsidRDefault="6E63337F" w14:paraId="228D8FF7" w14:textId="5F34799D">
      <w:r>
        <w:t xml:space="preserve">During our experiment, </w:t>
      </w:r>
      <w:r w:rsidR="5A20CCFB">
        <w:t xml:space="preserve"> </w:t>
      </w:r>
      <w:r w:rsidR="6E0870AC">
        <w:t>TextBlob shows 78.1% overall accuracy</w:t>
      </w:r>
      <w:r w:rsidR="1E38CEC5">
        <w:t xml:space="preserve">. The figures </w:t>
      </w:r>
      <w:r w:rsidR="03F0C855">
        <w:t>show</w:t>
      </w:r>
      <w:r w:rsidR="1E38CEC5">
        <w:t xml:space="preserve"> Textblob </w:t>
      </w:r>
      <w:r w:rsidR="7D9C6D21">
        <w:t>has</w:t>
      </w:r>
      <w:r w:rsidR="1E38CEC5">
        <w:t xml:space="preserve"> high on positive comments. But it shows </w:t>
      </w:r>
      <w:r w:rsidR="51B9542B">
        <w:t>a tendency</w:t>
      </w:r>
      <w:r w:rsidR="6091991B">
        <w:t xml:space="preserve"> to lean towards positive </w:t>
      </w:r>
      <w:r w:rsidR="537768FF">
        <w:t xml:space="preserve">result </w:t>
      </w:r>
      <w:r w:rsidR="6091991B">
        <w:t xml:space="preserve">when the actual sentiment is </w:t>
      </w:r>
      <w:r w:rsidR="1338E55C">
        <w:t>neutral</w:t>
      </w:r>
      <w:r w:rsidR="6091991B">
        <w:t>.</w:t>
      </w:r>
    </w:p>
    <w:p w:rsidRPr="001E3E0E" w:rsidR="001E3E0E" w:rsidP="7F1C4EA0" w:rsidRDefault="0838429D" w14:paraId="4FEA4F2E" w14:textId="4F77894D">
      <w:r>
        <w:rPr>
          <w:noProof/>
        </w:rPr>
        <w:drawing>
          <wp:inline distT="0" distB="0" distL="0" distR="0" wp14:anchorId="67675D8D" wp14:editId="1FB69EA0">
            <wp:extent cx="4572000" cy="1514475"/>
            <wp:effectExtent l="0" t="0" r="0" b="0"/>
            <wp:docPr id="999669331" name="Picture 999669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r w:rsidR="06069539">
        <w:rPr>
          <w:noProof/>
        </w:rPr>
        <w:drawing>
          <wp:inline distT="0" distB="0" distL="0" distR="0" wp14:anchorId="21CD8FF9" wp14:editId="0BC396C8">
            <wp:extent cx="3095625" cy="2495550"/>
            <wp:effectExtent l="0" t="0" r="0" b="0"/>
            <wp:docPr id="937445991" name="Picture 93744599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095625" cy="2495550"/>
                    </a:xfrm>
                    <a:prstGeom prst="rect">
                      <a:avLst/>
                    </a:prstGeom>
                  </pic:spPr>
                </pic:pic>
              </a:graphicData>
            </a:graphic>
          </wp:inline>
        </w:drawing>
      </w:r>
    </w:p>
    <w:p w:rsidRPr="001E3E0E" w:rsidR="001E3E0E" w:rsidP="001E3E0E" w:rsidRDefault="001E3E0E" w14:paraId="1084E124" w14:textId="77777777"/>
    <w:p w:rsidR="6AC930D8" w:rsidP="7F1C4EA0" w:rsidRDefault="35A8E403" w14:paraId="12730F9E" w14:textId="7DAC0D50">
      <w:pPr>
        <w:pStyle w:val="Heading1"/>
      </w:pPr>
      <w:bookmarkStart w:name="_Toc1693410119" w:id="29"/>
      <w:r>
        <w:t>5</w:t>
      </w:r>
      <w:r w:rsidR="1A18DFE3">
        <w:t xml:space="preserve">. Testing </w:t>
      </w:r>
      <w:r w:rsidR="348A23BF">
        <w:t>R</w:t>
      </w:r>
      <w:r w:rsidR="1A18DFE3">
        <w:t xml:space="preserve">esults </w:t>
      </w:r>
      <w:r w:rsidR="0D90B509">
        <w:t>S</w:t>
      </w:r>
      <w:r w:rsidR="1A18DFE3">
        <w:t xml:space="preserve">ummary </w:t>
      </w:r>
      <w:bookmarkEnd w:id="29"/>
    </w:p>
    <w:p w:rsidRPr="001E3E0E" w:rsidR="001E3E0E" w:rsidP="001E3E0E" w:rsidRDefault="001E3E0E" w14:paraId="1387860A" w14:textId="149C7378"/>
    <w:p w:rsidR="29A01EDE" w:rsidP="7F1C4EA0" w:rsidRDefault="29A01EDE" w14:paraId="3B108C57" w14:textId="3BFB855F">
      <w:pPr>
        <w:rPr>
          <w:rFonts w:ascii="Times" w:hAnsi="Times" w:eastAsia="Times" w:cs="Times"/>
          <w:b/>
          <w:bCs/>
          <w:color w:val="000000" w:themeColor="text1"/>
        </w:rPr>
      </w:pPr>
      <w:r w:rsidRPr="7F1C4EA0">
        <w:rPr>
          <w:rFonts w:ascii="Times" w:hAnsi="Times" w:eastAsia="Times" w:cs="Times"/>
          <w:b/>
          <w:bCs/>
          <w:color w:val="000000" w:themeColor="text1"/>
        </w:rPr>
        <w:t>Overall accuracy:</w:t>
      </w:r>
    </w:p>
    <w:tbl>
      <w:tblPr>
        <w:tblStyle w:val="TableGrid"/>
        <w:tblW w:w="0" w:type="auto"/>
        <w:tblLayout w:type="fixed"/>
        <w:tblLook w:val="06A0" w:firstRow="1" w:lastRow="0" w:firstColumn="1" w:lastColumn="0" w:noHBand="1" w:noVBand="1"/>
      </w:tblPr>
      <w:tblGrid>
        <w:gridCol w:w="3120"/>
        <w:gridCol w:w="3120"/>
      </w:tblGrid>
      <w:tr w:rsidR="7F1C4EA0" w:rsidTr="7F1C4EA0" w14:paraId="56F27416" w14:textId="77777777">
        <w:trPr>
          <w:trHeight w:val="570"/>
        </w:trPr>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00BAC8"/>
            <w:tcMar>
              <w:top w:w="60" w:type="dxa"/>
              <w:left w:w="135" w:type="dxa"/>
              <w:bottom w:w="60" w:type="dxa"/>
              <w:right w:w="135" w:type="dxa"/>
            </w:tcMar>
          </w:tcPr>
          <w:p w:rsidR="7F1C4EA0" w:rsidP="7F1C4EA0" w:rsidRDefault="7F1C4EA0" w14:paraId="747FF76D" w14:textId="0E69A26E">
            <w:pPr>
              <w:spacing w:line="240" w:lineRule="exact"/>
              <w:rPr>
                <w:rFonts w:ascii="Avenir Next LT Pro" w:hAnsi="Avenir Next LT Pro" w:eastAsia="Avenir Next LT Pro" w:cs="Avenir Next LT Pro"/>
                <w:b/>
                <w:bCs/>
                <w:color w:val="FFFFFF" w:themeColor="background1"/>
                <w:sz w:val="36"/>
                <w:szCs w:val="36"/>
              </w:rPr>
            </w:pPr>
            <w:r w:rsidRPr="7F1C4EA0">
              <w:rPr>
                <w:rFonts w:ascii="Avenir Next LT Pro" w:hAnsi="Avenir Next LT Pro" w:eastAsia="Avenir Next LT Pro" w:cs="Avenir Next LT Pro"/>
                <w:b/>
                <w:bCs/>
                <w:color w:val="FFFFFF" w:themeColor="background1"/>
                <w:sz w:val="36"/>
                <w:szCs w:val="36"/>
                <w:lang w:val="en-GB"/>
              </w:rPr>
              <w:t>TextBlob</w:t>
            </w:r>
          </w:p>
        </w:tc>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00BAC8"/>
            <w:tcMar>
              <w:top w:w="60" w:type="dxa"/>
              <w:left w:w="135" w:type="dxa"/>
              <w:bottom w:w="60" w:type="dxa"/>
              <w:right w:w="135" w:type="dxa"/>
            </w:tcMar>
          </w:tcPr>
          <w:p w:rsidR="7F1C4EA0" w:rsidP="7F1C4EA0" w:rsidRDefault="7F1C4EA0" w14:paraId="5F07657B" w14:textId="575FD23C">
            <w:pPr>
              <w:spacing w:line="240" w:lineRule="exact"/>
              <w:rPr>
                <w:rFonts w:ascii="Avenir Next LT Pro" w:hAnsi="Avenir Next LT Pro" w:eastAsia="Avenir Next LT Pro" w:cs="Avenir Next LT Pro"/>
                <w:b/>
                <w:bCs/>
                <w:color w:val="FFFFFF" w:themeColor="background1"/>
                <w:sz w:val="36"/>
                <w:szCs w:val="36"/>
              </w:rPr>
            </w:pPr>
            <w:r w:rsidRPr="7F1C4EA0">
              <w:rPr>
                <w:rFonts w:ascii="Avenir Next LT Pro" w:hAnsi="Avenir Next LT Pro" w:eastAsia="Avenir Next LT Pro" w:cs="Avenir Next LT Pro"/>
                <w:b/>
                <w:bCs/>
                <w:color w:val="FFFFFF" w:themeColor="background1"/>
                <w:sz w:val="36"/>
                <w:szCs w:val="36"/>
                <w:lang w:val="en-GB"/>
              </w:rPr>
              <w:t>Vader</w:t>
            </w:r>
          </w:p>
        </w:tc>
      </w:tr>
      <w:tr w:rsidR="7F1C4EA0" w:rsidTr="7F1C4EA0" w14:paraId="6D7CBCCC" w14:textId="77777777">
        <w:trPr>
          <w:trHeight w:val="570"/>
        </w:trPr>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CBE7EB"/>
            <w:tcMar>
              <w:top w:w="60" w:type="dxa"/>
              <w:left w:w="135" w:type="dxa"/>
              <w:bottom w:w="60" w:type="dxa"/>
              <w:right w:w="135" w:type="dxa"/>
            </w:tcMar>
          </w:tcPr>
          <w:p w:rsidR="7F1C4EA0" w:rsidP="7F1C4EA0" w:rsidRDefault="7F1C4EA0" w14:paraId="08256586" w14:textId="762ED9EE">
            <w:pPr>
              <w:spacing w:line="240" w:lineRule="exact"/>
              <w:rPr>
                <w:rFonts w:ascii="Avenir Next LT Pro" w:hAnsi="Avenir Next LT Pro" w:eastAsia="Avenir Next LT Pro" w:cs="Avenir Next LT Pro"/>
                <w:color w:val="000000" w:themeColor="text1"/>
                <w:sz w:val="36"/>
                <w:szCs w:val="36"/>
              </w:rPr>
            </w:pPr>
            <w:r w:rsidRPr="7F1C4EA0">
              <w:rPr>
                <w:rFonts w:ascii="Avenir Next LT Pro" w:hAnsi="Avenir Next LT Pro" w:eastAsia="Avenir Next LT Pro" w:cs="Avenir Next LT Pro"/>
                <w:color w:val="000000" w:themeColor="text1"/>
                <w:sz w:val="36"/>
                <w:szCs w:val="36"/>
                <w:lang w:val="en-GB"/>
              </w:rPr>
              <w:t>78.1</w:t>
            </w:r>
            <w:r w:rsidRPr="7F1C4EA0" w:rsidR="5AB519AF">
              <w:rPr>
                <w:rFonts w:ascii="Avenir Next LT Pro" w:hAnsi="Avenir Next LT Pro" w:eastAsia="Avenir Next LT Pro" w:cs="Avenir Next LT Pro"/>
                <w:color w:val="000000" w:themeColor="text1"/>
                <w:sz w:val="36"/>
                <w:szCs w:val="36"/>
                <w:lang w:val="en-GB"/>
              </w:rPr>
              <w:t>%</w:t>
            </w:r>
          </w:p>
        </w:tc>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CBE7EB"/>
            <w:tcMar>
              <w:top w:w="60" w:type="dxa"/>
              <w:left w:w="135" w:type="dxa"/>
              <w:bottom w:w="60" w:type="dxa"/>
              <w:right w:w="135" w:type="dxa"/>
            </w:tcMar>
          </w:tcPr>
          <w:p w:rsidR="7F1C4EA0" w:rsidP="7F1C4EA0" w:rsidRDefault="7F1C4EA0" w14:paraId="723373CC" w14:textId="604C07AD">
            <w:pPr>
              <w:spacing w:line="240" w:lineRule="exact"/>
              <w:rPr>
                <w:rFonts w:ascii="Avenir Next LT Pro" w:hAnsi="Avenir Next LT Pro" w:eastAsia="Avenir Next LT Pro" w:cs="Avenir Next LT Pro"/>
                <w:color w:val="000000" w:themeColor="text1"/>
                <w:sz w:val="36"/>
                <w:szCs w:val="36"/>
              </w:rPr>
            </w:pPr>
            <w:r w:rsidRPr="7F1C4EA0">
              <w:rPr>
                <w:rFonts w:ascii="Avenir Next LT Pro" w:hAnsi="Avenir Next LT Pro" w:eastAsia="Avenir Next LT Pro" w:cs="Avenir Next LT Pro"/>
                <w:color w:val="000000" w:themeColor="text1"/>
                <w:sz w:val="36"/>
                <w:szCs w:val="36"/>
                <w:lang w:val="en-GB"/>
              </w:rPr>
              <w:t>78.9</w:t>
            </w:r>
            <w:r w:rsidRPr="7F1C4EA0" w:rsidR="22890613">
              <w:rPr>
                <w:rFonts w:ascii="Avenir Next LT Pro" w:hAnsi="Avenir Next LT Pro" w:eastAsia="Avenir Next LT Pro" w:cs="Avenir Next LT Pro"/>
                <w:color w:val="000000" w:themeColor="text1"/>
                <w:sz w:val="36"/>
                <w:szCs w:val="36"/>
                <w:lang w:val="en-GB"/>
              </w:rPr>
              <w:t>%</w:t>
            </w:r>
          </w:p>
        </w:tc>
      </w:tr>
    </w:tbl>
    <w:p w:rsidR="7F1C4EA0" w:rsidP="7F1C4EA0" w:rsidRDefault="7F1C4EA0" w14:paraId="0B9DA807" w14:textId="64CE34B9"/>
    <w:p w:rsidR="10875D86" w:rsidP="7F1C4EA0" w:rsidRDefault="10875D86" w14:paraId="493CABA6" w14:textId="51A8DB84">
      <w:pPr>
        <w:rPr>
          <w:b/>
          <w:bCs/>
        </w:rPr>
      </w:pPr>
      <w:r w:rsidRPr="7F1C4EA0">
        <w:rPr>
          <w:b/>
          <w:bCs/>
        </w:rPr>
        <w:t>F1-score:</w:t>
      </w:r>
    </w:p>
    <w:tbl>
      <w:tblPr>
        <w:tblStyle w:val="TableGrid"/>
        <w:tblW w:w="0" w:type="auto"/>
        <w:tblLayout w:type="fixed"/>
        <w:tblLook w:val="06A0" w:firstRow="1" w:lastRow="0" w:firstColumn="1" w:lastColumn="0" w:noHBand="1" w:noVBand="1"/>
      </w:tblPr>
      <w:tblGrid>
        <w:gridCol w:w="3120"/>
        <w:gridCol w:w="3120"/>
        <w:gridCol w:w="3120"/>
      </w:tblGrid>
      <w:tr w:rsidR="7F1C4EA0" w:rsidTr="7F1C4EA0" w14:paraId="0DA89D34" w14:textId="77777777">
        <w:trPr>
          <w:trHeight w:val="825"/>
        </w:trPr>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00BAC8"/>
            <w:tcMar>
              <w:top w:w="67" w:type="dxa"/>
              <w:left w:w="134" w:type="dxa"/>
              <w:bottom w:w="67" w:type="dxa"/>
              <w:right w:w="134" w:type="dxa"/>
            </w:tcMar>
          </w:tcPr>
          <w:p w:rsidR="7F1C4EA0" w:rsidP="7F1C4EA0" w:rsidRDefault="7F1C4EA0" w14:paraId="7C215E37" w14:textId="5A40205B">
            <w:pPr>
              <w:spacing w:line="240" w:lineRule="exact"/>
              <w:rPr>
                <w:rFonts w:ascii="Avenir Next LT Pro" w:hAnsi="Avenir Next LT Pro" w:eastAsia="Avenir Next LT Pro" w:cs="Avenir Next LT Pro"/>
                <w:b/>
                <w:bCs/>
                <w:color w:val="FFFFFF" w:themeColor="background1"/>
                <w:sz w:val="33"/>
                <w:szCs w:val="33"/>
                <w:lang w:val="en-GB"/>
              </w:rPr>
            </w:pPr>
          </w:p>
        </w:tc>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00BAC8"/>
            <w:tcMar>
              <w:top w:w="67" w:type="dxa"/>
              <w:left w:w="134" w:type="dxa"/>
              <w:bottom w:w="67" w:type="dxa"/>
              <w:right w:w="134" w:type="dxa"/>
            </w:tcMar>
          </w:tcPr>
          <w:p w:rsidR="7F1C4EA0" w:rsidP="7F1C4EA0" w:rsidRDefault="7F1C4EA0" w14:paraId="6CF82A01" w14:textId="65B66D27">
            <w:pPr>
              <w:spacing w:line="240" w:lineRule="exact"/>
              <w:rPr>
                <w:rFonts w:ascii="Avenir Next LT Pro" w:hAnsi="Avenir Next LT Pro" w:eastAsia="Avenir Next LT Pro" w:cs="Avenir Next LT Pro"/>
                <w:b/>
                <w:bCs/>
                <w:color w:val="FFFFFF" w:themeColor="background1"/>
                <w:sz w:val="33"/>
                <w:szCs w:val="33"/>
              </w:rPr>
            </w:pPr>
            <w:r w:rsidRPr="7F1C4EA0">
              <w:rPr>
                <w:rFonts w:ascii="Avenir Next LT Pro" w:hAnsi="Avenir Next LT Pro" w:eastAsia="Avenir Next LT Pro" w:cs="Avenir Next LT Pro"/>
                <w:b/>
                <w:bCs/>
                <w:color w:val="FFFFFF" w:themeColor="background1"/>
                <w:sz w:val="33"/>
                <w:szCs w:val="33"/>
                <w:lang w:val="en-GB"/>
              </w:rPr>
              <w:t>TextBlob</w:t>
            </w:r>
          </w:p>
        </w:tc>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00BAC8"/>
            <w:tcMar>
              <w:top w:w="67" w:type="dxa"/>
              <w:left w:w="134" w:type="dxa"/>
              <w:bottom w:w="67" w:type="dxa"/>
              <w:right w:w="134" w:type="dxa"/>
            </w:tcMar>
          </w:tcPr>
          <w:p w:rsidR="7F1C4EA0" w:rsidP="7F1C4EA0" w:rsidRDefault="7F1C4EA0" w14:paraId="7A0DAE96" w14:textId="1A68B699">
            <w:pPr>
              <w:spacing w:line="240" w:lineRule="exact"/>
              <w:rPr>
                <w:rFonts w:ascii="Avenir Next LT Pro" w:hAnsi="Avenir Next LT Pro" w:eastAsia="Avenir Next LT Pro" w:cs="Avenir Next LT Pro"/>
                <w:b/>
                <w:bCs/>
                <w:color w:val="FFFFFF" w:themeColor="background1"/>
                <w:sz w:val="33"/>
                <w:szCs w:val="33"/>
              </w:rPr>
            </w:pPr>
            <w:r w:rsidRPr="7F1C4EA0">
              <w:rPr>
                <w:rFonts w:ascii="Avenir Next LT Pro" w:hAnsi="Avenir Next LT Pro" w:eastAsia="Avenir Next LT Pro" w:cs="Avenir Next LT Pro"/>
                <w:b/>
                <w:bCs/>
                <w:color w:val="FFFFFF" w:themeColor="background1"/>
                <w:sz w:val="33"/>
                <w:szCs w:val="33"/>
                <w:lang w:val="en-GB"/>
              </w:rPr>
              <w:t>Vader</w:t>
            </w:r>
          </w:p>
        </w:tc>
      </w:tr>
      <w:tr w:rsidR="7F1C4EA0" w:rsidTr="7F1C4EA0" w14:paraId="2B4095B9" w14:textId="77777777">
        <w:trPr>
          <w:trHeight w:val="780"/>
        </w:trPr>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CBE7EB"/>
            <w:tcMar>
              <w:top w:w="67" w:type="dxa"/>
              <w:left w:w="134" w:type="dxa"/>
              <w:bottom w:w="67" w:type="dxa"/>
              <w:right w:w="134" w:type="dxa"/>
            </w:tcMar>
          </w:tcPr>
          <w:p w:rsidR="7F1C4EA0" w:rsidP="7F1C4EA0" w:rsidRDefault="7F1C4EA0" w14:paraId="232A0028" w14:textId="2BC3BBC4">
            <w:pPr>
              <w:spacing w:line="240" w:lineRule="exact"/>
              <w:rPr>
                <w:rFonts w:ascii="Avenir Next LT Pro" w:hAnsi="Avenir Next LT Pro" w:eastAsia="Avenir Next LT Pro" w:cs="Avenir Next LT Pro"/>
                <w:color w:val="000000" w:themeColor="text1"/>
                <w:sz w:val="33"/>
                <w:szCs w:val="33"/>
              </w:rPr>
            </w:pPr>
            <w:r w:rsidRPr="7F1C4EA0">
              <w:rPr>
                <w:rFonts w:ascii="Avenir Next LT Pro" w:hAnsi="Avenir Next LT Pro" w:eastAsia="Avenir Next LT Pro" w:cs="Avenir Next LT Pro"/>
                <w:color w:val="000000" w:themeColor="text1"/>
                <w:sz w:val="33"/>
                <w:szCs w:val="33"/>
                <w:lang w:val="en-GB"/>
              </w:rPr>
              <w:t>Negative</w:t>
            </w:r>
          </w:p>
        </w:tc>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CBE7EB"/>
            <w:tcMar>
              <w:top w:w="67" w:type="dxa"/>
              <w:left w:w="134" w:type="dxa"/>
              <w:bottom w:w="67" w:type="dxa"/>
              <w:right w:w="134" w:type="dxa"/>
            </w:tcMar>
          </w:tcPr>
          <w:p w:rsidR="7F1C4EA0" w:rsidP="7F1C4EA0" w:rsidRDefault="7F1C4EA0" w14:paraId="0F450B54" w14:textId="2BED5D9A">
            <w:pPr>
              <w:spacing w:line="240" w:lineRule="exact"/>
              <w:rPr>
                <w:rFonts w:ascii="Avenir Next LT Pro" w:hAnsi="Avenir Next LT Pro" w:eastAsia="Avenir Next LT Pro" w:cs="Avenir Next LT Pro"/>
                <w:color w:val="000000" w:themeColor="text1"/>
                <w:sz w:val="33"/>
                <w:szCs w:val="33"/>
              </w:rPr>
            </w:pPr>
            <w:r w:rsidRPr="7F1C4EA0">
              <w:rPr>
                <w:rFonts w:ascii="Avenir Next LT Pro" w:hAnsi="Avenir Next LT Pro" w:eastAsia="Avenir Next LT Pro" w:cs="Avenir Next LT Pro"/>
                <w:color w:val="000000" w:themeColor="text1"/>
                <w:sz w:val="33"/>
                <w:szCs w:val="33"/>
                <w:lang w:val="en-GB"/>
              </w:rPr>
              <w:t>0.43</w:t>
            </w:r>
          </w:p>
        </w:tc>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CBE7EB"/>
            <w:tcMar>
              <w:top w:w="67" w:type="dxa"/>
              <w:left w:w="134" w:type="dxa"/>
              <w:bottom w:w="67" w:type="dxa"/>
              <w:right w:w="134" w:type="dxa"/>
            </w:tcMar>
          </w:tcPr>
          <w:p w:rsidR="7F1C4EA0" w:rsidP="7F1C4EA0" w:rsidRDefault="7F1C4EA0" w14:paraId="51C71373" w14:textId="4B88DFE4">
            <w:pPr>
              <w:spacing w:line="240" w:lineRule="exact"/>
              <w:rPr>
                <w:rFonts w:ascii="Avenir Next LT Pro" w:hAnsi="Avenir Next LT Pro" w:eastAsia="Avenir Next LT Pro" w:cs="Avenir Next LT Pro"/>
                <w:color w:val="000000" w:themeColor="text1"/>
                <w:sz w:val="33"/>
                <w:szCs w:val="33"/>
              </w:rPr>
            </w:pPr>
            <w:r w:rsidRPr="7F1C4EA0">
              <w:rPr>
                <w:rFonts w:ascii="Avenir Next LT Pro" w:hAnsi="Avenir Next LT Pro" w:eastAsia="Avenir Next LT Pro" w:cs="Avenir Next LT Pro"/>
                <w:color w:val="000000" w:themeColor="text1"/>
                <w:sz w:val="33"/>
                <w:szCs w:val="33"/>
                <w:lang w:val="en-GB"/>
              </w:rPr>
              <w:t>0.45</w:t>
            </w:r>
          </w:p>
        </w:tc>
      </w:tr>
      <w:tr w:rsidR="7F1C4EA0" w:rsidTr="7F1C4EA0" w14:paraId="10316A6E" w14:textId="77777777">
        <w:trPr>
          <w:trHeight w:val="780"/>
        </w:trPr>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E7F3F5"/>
            <w:tcMar>
              <w:top w:w="67" w:type="dxa"/>
              <w:left w:w="134" w:type="dxa"/>
              <w:bottom w:w="67" w:type="dxa"/>
              <w:right w:w="134" w:type="dxa"/>
            </w:tcMar>
          </w:tcPr>
          <w:p w:rsidR="7F1C4EA0" w:rsidP="7F1C4EA0" w:rsidRDefault="7F1C4EA0" w14:paraId="2D16FC11" w14:textId="081B771D">
            <w:pPr>
              <w:spacing w:line="240" w:lineRule="exact"/>
              <w:rPr>
                <w:rFonts w:ascii="Avenir Next LT Pro" w:hAnsi="Avenir Next LT Pro" w:eastAsia="Avenir Next LT Pro" w:cs="Avenir Next LT Pro"/>
                <w:color w:val="000000" w:themeColor="text1"/>
                <w:sz w:val="33"/>
                <w:szCs w:val="33"/>
              </w:rPr>
            </w:pPr>
            <w:r w:rsidRPr="7F1C4EA0">
              <w:rPr>
                <w:rFonts w:ascii="Avenir Next LT Pro" w:hAnsi="Avenir Next LT Pro" w:eastAsia="Avenir Next LT Pro" w:cs="Avenir Next LT Pro"/>
                <w:color w:val="000000" w:themeColor="text1"/>
                <w:sz w:val="33"/>
                <w:szCs w:val="33"/>
                <w:lang w:val="en-GB"/>
              </w:rPr>
              <w:t>Neutral</w:t>
            </w:r>
          </w:p>
        </w:tc>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E7F3F5"/>
            <w:tcMar>
              <w:top w:w="67" w:type="dxa"/>
              <w:left w:w="134" w:type="dxa"/>
              <w:bottom w:w="67" w:type="dxa"/>
              <w:right w:w="134" w:type="dxa"/>
            </w:tcMar>
          </w:tcPr>
          <w:p w:rsidR="7F1C4EA0" w:rsidP="7F1C4EA0" w:rsidRDefault="7F1C4EA0" w14:paraId="7B5863DF" w14:textId="07F18483">
            <w:pPr>
              <w:spacing w:line="240" w:lineRule="exact"/>
              <w:rPr>
                <w:rFonts w:ascii="Avenir Next LT Pro" w:hAnsi="Avenir Next LT Pro" w:eastAsia="Avenir Next LT Pro" w:cs="Avenir Next LT Pro"/>
                <w:color w:val="000000" w:themeColor="text1"/>
                <w:sz w:val="33"/>
                <w:szCs w:val="33"/>
              </w:rPr>
            </w:pPr>
            <w:r w:rsidRPr="7F1C4EA0">
              <w:rPr>
                <w:rFonts w:ascii="Avenir Next LT Pro" w:hAnsi="Avenir Next LT Pro" w:eastAsia="Avenir Next LT Pro" w:cs="Avenir Next LT Pro"/>
                <w:color w:val="000000" w:themeColor="text1"/>
                <w:sz w:val="33"/>
                <w:szCs w:val="33"/>
                <w:lang w:val="en-GB"/>
              </w:rPr>
              <w:t>0.05</w:t>
            </w:r>
          </w:p>
        </w:tc>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E7F3F5"/>
            <w:tcMar>
              <w:top w:w="67" w:type="dxa"/>
              <w:left w:w="134" w:type="dxa"/>
              <w:bottom w:w="67" w:type="dxa"/>
              <w:right w:w="134" w:type="dxa"/>
            </w:tcMar>
          </w:tcPr>
          <w:p w:rsidR="7F1C4EA0" w:rsidP="7F1C4EA0" w:rsidRDefault="7F1C4EA0" w14:paraId="4AE99B64" w14:textId="0FE672C5">
            <w:pPr>
              <w:spacing w:line="240" w:lineRule="exact"/>
              <w:rPr>
                <w:rFonts w:ascii="Avenir Next LT Pro" w:hAnsi="Avenir Next LT Pro" w:eastAsia="Avenir Next LT Pro" w:cs="Avenir Next LT Pro"/>
                <w:color w:val="000000" w:themeColor="text1"/>
                <w:sz w:val="33"/>
                <w:szCs w:val="33"/>
              </w:rPr>
            </w:pPr>
            <w:r w:rsidRPr="7F1C4EA0">
              <w:rPr>
                <w:rFonts w:ascii="Avenir Next LT Pro" w:hAnsi="Avenir Next LT Pro" w:eastAsia="Avenir Next LT Pro" w:cs="Avenir Next LT Pro"/>
                <w:color w:val="000000" w:themeColor="text1"/>
                <w:sz w:val="33"/>
                <w:szCs w:val="33"/>
                <w:lang w:val="en-GB"/>
              </w:rPr>
              <w:t>0.07</w:t>
            </w:r>
          </w:p>
        </w:tc>
      </w:tr>
      <w:tr w:rsidR="7F1C4EA0" w:rsidTr="7F1C4EA0" w14:paraId="75802D9D" w14:textId="77777777">
        <w:trPr>
          <w:trHeight w:val="780"/>
        </w:trPr>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CBE7EB"/>
            <w:tcMar>
              <w:top w:w="67" w:type="dxa"/>
              <w:left w:w="134" w:type="dxa"/>
              <w:bottom w:w="67" w:type="dxa"/>
              <w:right w:w="134" w:type="dxa"/>
            </w:tcMar>
          </w:tcPr>
          <w:p w:rsidR="7F1C4EA0" w:rsidP="7F1C4EA0" w:rsidRDefault="7F1C4EA0" w14:paraId="670DA589" w14:textId="397A4315">
            <w:pPr>
              <w:spacing w:line="240" w:lineRule="exact"/>
              <w:rPr>
                <w:rFonts w:ascii="Avenir Next LT Pro" w:hAnsi="Avenir Next LT Pro" w:eastAsia="Avenir Next LT Pro" w:cs="Avenir Next LT Pro"/>
                <w:color w:val="000000" w:themeColor="text1"/>
                <w:sz w:val="33"/>
                <w:szCs w:val="33"/>
              </w:rPr>
            </w:pPr>
            <w:r w:rsidRPr="7F1C4EA0">
              <w:rPr>
                <w:rFonts w:ascii="Avenir Next LT Pro" w:hAnsi="Avenir Next LT Pro" w:eastAsia="Avenir Next LT Pro" w:cs="Avenir Next LT Pro"/>
                <w:color w:val="000000" w:themeColor="text1"/>
                <w:sz w:val="33"/>
                <w:szCs w:val="33"/>
                <w:lang w:val="en-GB"/>
              </w:rPr>
              <w:t>Positive</w:t>
            </w:r>
          </w:p>
        </w:tc>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CBE7EB"/>
            <w:tcMar>
              <w:top w:w="67" w:type="dxa"/>
              <w:left w:w="134" w:type="dxa"/>
              <w:bottom w:w="67" w:type="dxa"/>
              <w:right w:w="134" w:type="dxa"/>
            </w:tcMar>
          </w:tcPr>
          <w:p w:rsidR="7F1C4EA0" w:rsidP="7F1C4EA0" w:rsidRDefault="7F1C4EA0" w14:paraId="566604E3" w14:textId="3837ACEA">
            <w:pPr>
              <w:spacing w:line="240" w:lineRule="exact"/>
              <w:rPr>
                <w:rFonts w:ascii="Avenir Next LT Pro" w:hAnsi="Avenir Next LT Pro" w:eastAsia="Avenir Next LT Pro" w:cs="Avenir Next LT Pro"/>
                <w:color w:val="000000" w:themeColor="text1"/>
                <w:sz w:val="33"/>
                <w:szCs w:val="33"/>
              </w:rPr>
            </w:pPr>
            <w:r w:rsidRPr="7F1C4EA0">
              <w:rPr>
                <w:rFonts w:ascii="Avenir Next LT Pro" w:hAnsi="Avenir Next LT Pro" w:eastAsia="Avenir Next LT Pro" w:cs="Avenir Next LT Pro"/>
                <w:color w:val="000000" w:themeColor="text1"/>
                <w:sz w:val="33"/>
                <w:szCs w:val="33"/>
                <w:lang w:val="en-GB"/>
              </w:rPr>
              <w:t>0.88</w:t>
            </w:r>
          </w:p>
        </w:tc>
        <w:tc>
          <w:tcPr>
            <w:tcW w:w="3120" w:type="dxa"/>
            <w:tcBorders>
              <w:top w:val="single" w:color="FFFFFF" w:themeColor="background1" w:sz="7" w:space="0"/>
              <w:left w:val="single" w:color="FFFFFF" w:themeColor="background1" w:sz="7" w:space="0"/>
              <w:bottom w:val="single" w:color="FFFFFF" w:themeColor="background1" w:sz="7" w:space="0"/>
              <w:right w:val="single" w:color="FFFFFF" w:themeColor="background1" w:sz="7" w:space="0"/>
            </w:tcBorders>
            <w:shd w:val="clear" w:color="auto" w:fill="CBE7EB"/>
            <w:tcMar>
              <w:top w:w="67" w:type="dxa"/>
              <w:left w:w="134" w:type="dxa"/>
              <w:bottom w:w="67" w:type="dxa"/>
              <w:right w:w="134" w:type="dxa"/>
            </w:tcMar>
          </w:tcPr>
          <w:p w:rsidR="7F1C4EA0" w:rsidP="7F1C4EA0" w:rsidRDefault="7F1C4EA0" w14:paraId="199F2ECF" w14:textId="6D90FED0">
            <w:pPr>
              <w:spacing w:line="240" w:lineRule="exact"/>
              <w:rPr>
                <w:rFonts w:ascii="Avenir Next LT Pro" w:hAnsi="Avenir Next LT Pro" w:eastAsia="Avenir Next LT Pro" w:cs="Avenir Next LT Pro"/>
                <w:color w:val="000000" w:themeColor="text1"/>
                <w:sz w:val="33"/>
                <w:szCs w:val="33"/>
              </w:rPr>
            </w:pPr>
            <w:r w:rsidRPr="7F1C4EA0">
              <w:rPr>
                <w:rFonts w:ascii="Avenir Next LT Pro" w:hAnsi="Avenir Next LT Pro" w:eastAsia="Avenir Next LT Pro" w:cs="Avenir Next LT Pro"/>
                <w:color w:val="000000" w:themeColor="text1"/>
                <w:sz w:val="33"/>
                <w:szCs w:val="33"/>
                <w:lang w:val="en-GB"/>
              </w:rPr>
              <w:t>0.89</w:t>
            </w:r>
          </w:p>
        </w:tc>
      </w:tr>
    </w:tbl>
    <w:p w:rsidR="7F1C4EA0" w:rsidP="7F1C4EA0" w:rsidRDefault="7F1C4EA0" w14:paraId="4D98A518" w14:textId="390F3F18"/>
    <w:p w:rsidR="5DF9D2EB" w:rsidP="7F1C4EA0" w:rsidRDefault="5DF9D2EB" w14:paraId="76CEA43E" w14:textId="6E001908">
      <w:r>
        <w:t xml:space="preserve">The results found Vader generally performed slightly better than TextBlob on sentiment analysis. </w:t>
      </w:r>
      <w:r w:rsidR="2EEE8D67">
        <w:t>B</w:t>
      </w:r>
      <w:r>
        <w:t xml:space="preserve">oth </w:t>
      </w:r>
      <w:r w:rsidR="662E807E">
        <w:t>models show</w:t>
      </w:r>
      <w:r w:rsidR="5B7DD33F">
        <w:t xml:space="preserve"> </w:t>
      </w:r>
      <w:r w:rsidR="5BF750A5">
        <w:t xml:space="preserve">great performance on positive sentiments, but low performance on </w:t>
      </w:r>
      <w:r w:rsidR="486DDA47">
        <w:t>neutral</w:t>
      </w:r>
      <w:r w:rsidR="5BF750A5">
        <w:t xml:space="preserve"> and negative sentiments.</w:t>
      </w:r>
    </w:p>
    <w:p w:rsidR="005E5306" w:rsidP="7F1C4EA0" w:rsidRDefault="1A18DFE3" w14:paraId="1FE9C799" w14:textId="116EE630">
      <w:pPr>
        <w:pStyle w:val="Heading1"/>
      </w:pPr>
      <w:bookmarkStart w:name="_Toc557107771" w:id="30"/>
      <w:r>
        <w:t xml:space="preserve">References </w:t>
      </w:r>
      <w:bookmarkEnd w:id="30"/>
    </w:p>
    <w:p w:rsidR="005E5306" w:rsidP="4DA50E24" w:rsidRDefault="005E5306" w14:paraId="7E3FAF5E" w14:textId="1320916A">
      <w:r w:rsidRPr="005E5306">
        <w:t>Using VADER to handle sentiment analysis with social media text</w:t>
      </w:r>
    </w:p>
    <w:p w:rsidR="005E5306" w:rsidP="4DA50E24" w:rsidRDefault="005E5306" w14:paraId="59E4E05C" w14:textId="36C9FEC5">
      <w:r w:rsidRPr="005E5306">
        <w:t>https://t-redactyl.io/blog/2017/04/using-vader-to-handle-sentiment-analysis-with-social-media-text.html</w:t>
      </w:r>
    </w:p>
    <w:p w:rsidRPr="001E3E0E" w:rsidR="001E3E0E" w:rsidP="001E3E0E" w:rsidRDefault="001E3E0E" w14:paraId="66F6CE4B" w14:textId="77777777"/>
    <w:p w:rsidR="00056FD1" w:rsidP="001E3E0E" w:rsidRDefault="1A18DFE3" w14:paraId="1DEA4285" w14:textId="6C723E65">
      <w:pPr>
        <w:pStyle w:val="Heading1"/>
      </w:pPr>
      <w:bookmarkStart w:name="_Toc900823459" w:id="31"/>
      <w:r>
        <w:t>Appendix 1: Project plan</w:t>
      </w:r>
      <w:bookmarkEnd w:id="31"/>
    </w:p>
    <w:tbl>
      <w:tblPr>
        <w:tblW w:w="10180" w:type="dxa"/>
        <w:tblCellMar>
          <w:top w:w="15" w:type="dxa"/>
          <w:bottom w:w="15" w:type="dxa"/>
        </w:tblCellMar>
        <w:tblLook w:val="04A0" w:firstRow="1" w:lastRow="0" w:firstColumn="1" w:lastColumn="0" w:noHBand="0" w:noVBand="1"/>
      </w:tblPr>
      <w:tblGrid>
        <w:gridCol w:w="3388"/>
        <w:gridCol w:w="1427"/>
        <w:gridCol w:w="3101"/>
        <w:gridCol w:w="2264"/>
      </w:tblGrid>
      <w:tr w:rsidRPr="007031D8" w:rsidR="007031D8" w:rsidTr="007031D8" w14:paraId="0D39E558" w14:textId="77777777">
        <w:trPr>
          <w:trHeight w:val="300"/>
        </w:trPr>
        <w:tc>
          <w:tcPr>
            <w:tcW w:w="3388"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5AEF0BBD" w14:textId="77777777">
            <w:pPr>
              <w:spacing w:after="0" w:line="240" w:lineRule="auto"/>
              <w:rPr>
                <w:rFonts w:ascii="Calibri" w:hAnsi="Calibri" w:eastAsia="Times New Roman" w:cs="Calibri"/>
                <w:b/>
                <w:bCs/>
                <w:color w:val="000000"/>
                <w:lang w:val="en-HK" w:eastAsia="zh-CN"/>
              </w:rPr>
            </w:pPr>
            <w:r w:rsidRPr="007031D8">
              <w:rPr>
                <w:rFonts w:ascii="Calibri" w:hAnsi="Calibri" w:eastAsia="Times New Roman" w:cs="Calibri"/>
                <w:b/>
                <w:bCs/>
                <w:color w:val="000000"/>
                <w:lang w:val="en-HK" w:eastAsia="zh-CN"/>
              </w:rPr>
              <w:t>Task</w:t>
            </w:r>
          </w:p>
        </w:tc>
        <w:tc>
          <w:tcPr>
            <w:tcW w:w="1427"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1FA2376A" w14:textId="77777777">
            <w:pPr>
              <w:spacing w:after="0" w:line="240" w:lineRule="auto"/>
              <w:rPr>
                <w:rFonts w:ascii="Calibri" w:hAnsi="Calibri" w:eastAsia="Times New Roman" w:cs="Calibri"/>
                <w:b/>
                <w:bCs/>
                <w:color w:val="000000"/>
                <w:lang w:val="en-HK" w:eastAsia="zh-CN"/>
              </w:rPr>
            </w:pPr>
            <w:r w:rsidRPr="007031D8">
              <w:rPr>
                <w:rFonts w:ascii="Calibri" w:hAnsi="Calibri" w:eastAsia="Times New Roman" w:cs="Calibri"/>
                <w:b/>
                <w:bCs/>
                <w:color w:val="000000"/>
                <w:lang w:val="en-HK" w:eastAsia="zh-CN"/>
              </w:rPr>
              <w:t>Due Date</w:t>
            </w:r>
          </w:p>
        </w:tc>
        <w:tc>
          <w:tcPr>
            <w:tcW w:w="3101"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2D34AA9C" w14:textId="77777777">
            <w:pPr>
              <w:spacing w:after="0" w:line="240" w:lineRule="auto"/>
              <w:rPr>
                <w:rFonts w:ascii="Calibri" w:hAnsi="Calibri" w:eastAsia="Times New Roman" w:cs="Calibri"/>
                <w:b/>
                <w:bCs/>
                <w:color w:val="000000"/>
                <w:lang w:val="en-HK" w:eastAsia="zh-CN"/>
              </w:rPr>
            </w:pPr>
            <w:r w:rsidRPr="007031D8">
              <w:rPr>
                <w:rFonts w:ascii="Calibri" w:hAnsi="Calibri" w:eastAsia="Times New Roman" w:cs="Calibri"/>
                <w:b/>
                <w:bCs/>
                <w:color w:val="000000"/>
                <w:lang w:val="en-HK" w:eastAsia="zh-CN"/>
              </w:rPr>
              <w:t>Person in Charge</w:t>
            </w:r>
          </w:p>
        </w:tc>
        <w:tc>
          <w:tcPr>
            <w:tcW w:w="2264"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5881F8FD" w14:textId="77777777">
            <w:pPr>
              <w:spacing w:after="0" w:line="240" w:lineRule="auto"/>
              <w:rPr>
                <w:rFonts w:ascii="Calibri" w:hAnsi="Calibri" w:eastAsia="Times New Roman" w:cs="Calibri"/>
                <w:b/>
                <w:bCs/>
                <w:color w:val="000000"/>
                <w:lang w:val="en-HK" w:eastAsia="zh-CN"/>
              </w:rPr>
            </w:pPr>
            <w:r w:rsidRPr="007031D8">
              <w:rPr>
                <w:rFonts w:ascii="Calibri" w:hAnsi="Calibri" w:eastAsia="Times New Roman" w:cs="Calibri"/>
                <w:b/>
                <w:bCs/>
                <w:color w:val="000000"/>
                <w:lang w:val="en-HK" w:eastAsia="zh-CN"/>
              </w:rPr>
              <w:t>Expected Finish Date</w:t>
            </w:r>
          </w:p>
        </w:tc>
      </w:tr>
      <w:tr w:rsidRPr="007031D8" w:rsidR="007031D8" w:rsidTr="007031D8" w14:paraId="6AA6A5FD" w14:textId="77777777">
        <w:trPr>
          <w:trHeight w:val="300"/>
        </w:trPr>
        <w:tc>
          <w:tcPr>
            <w:tcW w:w="3388"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012015DF"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Data Exploration &amp; Pre-processing</w:t>
            </w:r>
          </w:p>
        </w:tc>
        <w:tc>
          <w:tcPr>
            <w:tcW w:w="1427"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46F3C8A1"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Week 5</w:t>
            </w:r>
          </w:p>
        </w:tc>
        <w:tc>
          <w:tcPr>
            <w:tcW w:w="3101"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1164A04F"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Wing</w:t>
            </w:r>
          </w:p>
        </w:tc>
        <w:tc>
          <w:tcPr>
            <w:tcW w:w="2264"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5C66B124"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6 Feb, 2023</w:t>
            </w:r>
          </w:p>
        </w:tc>
      </w:tr>
      <w:tr w:rsidRPr="007031D8" w:rsidR="007031D8" w:rsidTr="007031D8" w14:paraId="18090502" w14:textId="77777777">
        <w:trPr>
          <w:trHeight w:val="300"/>
        </w:trPr>
        <w:tc>
          <w:tcPr>
            <w:tcW w:w="3388"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163ADB0A"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Text representation</w:t>
            </w:r>
          </w:p>
        </w:tc>
        <w:tc>
          <w:tcPr>
            <w:tcW w:w="1427"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6AF1D956"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Week 6</w:t>
            </w:r>
          </w:p>
        </w:tc>
        <w:tc>
          <w:tcPr>
            <w:tcW w:w="3101"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5B2B95C0"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Nimish &amp; Sohamkumar</w:t>
            </w:r>
          </w:p>
        </w:tc>
        <w:tc>
          <w:tcPr>
            <w:tcW w:w="2264"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321CDAF7"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10 Feb, 2023</w:t>
            </w:r>
          </w:p>
        </w:tc>
      </w:tr>
      <w:tr w:rsidRPr="007031D8" w:rsidR="007031D8" w:rsidTr="007031D8" w14:paraId="0C17BD5D" w14:textId="77777777">
        <w:trPr>
          <w:trHeight w:val="300"/>
        </w:trPr>
        <w:tc>
          <w:tcPr>
            <w:tcW w:w="3388"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2D11D7F3"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Lexicon Model 1</w:t>
            </w:r>
          </w:p>
        </w:tc>
        <w:tc>
          <w:tcPr>
            <w:tcW w:w="1427"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20963DED"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Week 8</w:t>
            </w:r>
          </w:p>
        </w:tc>
        <w:tc>
          <w:tcPr>
            <w:tcW w:w="3101"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3ED26CDD"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Wenhao</w:t>
            </w:r>
          </w:p>
        </w:tc>
        <w:tc>
          <w:tcPr>
            <w:tcW w:w="2264"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29A723DE"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10 Mar, 2023</w:t>
            </w:r>
          </w:p>
        </w:tc>
      </w:tr>
      <w:tr w:rsidRPr="007031D8" w:rsidR="007031D8" w:rsidTr="007031D8" w14:paraId="578FFD98" w14:textId="77777777">
        <w:trPr>
          <w:trHeight w:val="300"/>
        </w:trPr>
        <w:tc>
          <w:tcPr>
            <w:tcW w:w="3388"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05C857BB"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Lexicon Model 2</w:t>
            </w:r>
          </w:p>
        </w:tc>
        <w:tc>
          <w:tcPr>
            <w:tcW w:w="1427"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71DA4439"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Week 8</w:t>
            </w:r>
          </w:p>
        </w:tc>
        <w:tc>
          <w:tcPr>
            <w:tcW w:w="3101"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5D782DC0"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Tin</w:t>
            </w:r>
          </w:p>
        </w:tc>
        <w:tc>
          <w:tcPr>
            <w:tcW w:w="2264"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66800014"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10 Mar, 2023</w:t>
            </w:r>
          </w:p>
        </w:tc>
      </w:tr>
      <w:tr w:rsidRPr="007031D8" w:rsidR="007031D8" w:rsidTr="007031D8" w14:paraId="36DB0E70" w14:textId="77777777">
        <w:trPr>
          <w:trHeight w:val="300"/>
        </w:trPr>
        <w:tc>
          <w:tcPr>
            <w:tcW w:w="3388"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4A009380"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Machine Learning Model 1</w:t>
            </w:r>
          </w:p>
        </w:tc>
        <w:tc>
          <w:tcPr>
            <w:tcW w:w="1427"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132762D4"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Week 12-14</w:t>
            </w:r>
          </w:p>
        </w:tc>
        <w:tc>
          <w:tcPr>
            <w:tcW w:w="3101"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690723DF"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Wing</w:t>
            </w:r>
          </w:p>
        </w:tc>
        <w:tc>
          <w:tcPr>
            <w:tcW w:w="2264"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51F81F71"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7 Apr, 2023</w:t>
            </w:r>
          </w:p>
        </w:tc>
      </w:tr>
      <w:tr w:rsidRPr="007031D8" w:rsidR="007031D8" w:rsidTr="007031D8" w14:paraId="196E49FB" w14:textId="77777777">
        <w:trPr>
          <w:trHeight w:val="300"/>
        </w:trPr>
        <w:tc>
          <w:tcPr>
            <w:tcW w:w="3388"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0CC5B71B"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Machine Learning Model 2</w:t>
            </w:r>
          </w:p>
        </w:tc>
        <w:tc>
          <w:tcPr>
            <w:tcW w:w="1427"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180E472D"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Week 12-14</w:t>
            </w:r>
          </w:p>
        </w:tc>
        <w:tc>
          <w:tcPr>
            <w:tcW w:w="3101"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76CD3DF2"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Nimish &amp; Sohamkumar</w:t>
            </w:r>
          </w:p>
        </w:tc>
        <w:tc>
          <w:tcPr>
            <w:tcW w:w="2264"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3ACE5A63"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7 Apr, 2023</w:t>
            </w:r>
          </w:p>
        </w:tc>
      </w:tr>
      <w:tr w:rsidRPr="007031D8" w:rsidR="007031D8" w:rsidTr="007031D8" w14:paraId="515CAC77" w14:textId="77777777">
        <w:trPr>
          <w:trHeight w:val="300"/>
        </w:trPr>
        <w:tc>
          <w:tcPr>
            <w:tcW w:w="3388"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3718D6A2"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Enhancement</w:t>
            </w:r>
          </w:p>
        </w:tc>
        <w:tc>
          <w:tcPr>
            <w:tcW w:w="1427"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4EEEE462"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Week 14</w:t>
            </w:r>
          </w:p>
        </w:tc>
        <w:tc>
          <w:tcPr>
            <w:tcW w:w="3101"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3DBC7425"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Nimish &amp; Sohamkumar</w:t>
            </w:r>
          </w:p>
        </w:tc>
        <w:tc>
          <w:tcPr>
            <w:tcW w:w="2264"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01C0828A"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16 Apr, 2023</w:t>
            </w:r>
          </w:p>
        </w:tc>
      </w:tr>
      <w:tr w:rsidRPr="007031D8" w:rsidR="007031D8" w:rsidTr="007031D8" w14:paraId="1711FA85" w14:textId="77777777">
        <w:trPr>
          <w:trHeight w:val="300"/>
        </w:trPr>
        <w:tc>
          <w:tcPr>
            <w:tcW w:w="3388"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6B51443F"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Test Result Comparison</w:t>
            </w:r>
          </w:p>
        </w:tc>
        <w:tc>
          <w:tcPr>
            <w:tcW w:w="1427"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27B40EC3"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Week 14</w:t>
            </w:r>
          </w:p>
        </w:tc>
        <w:tc>
          <w:tcPr>
            <w:tcW w:w="3101"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41A71BA4"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Tin</w:t>
            </w:r>
          </w:p>
        </w:tc>
        <w:tc>
          <w:tcPr>
            <w:tcW w:w="2264"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42DC4363"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16 Apr, 2023</w:t>
            </w:r>
          </w:p>
        </w:tc>
      </w:tr>
      <w:tr w:rsidRPr="007031D8" w:rsidR="007031D8" w:rsidTr="007031D8" w14:paraId="028CAD10" w14:textId="77777777">
        <w:trPr>
          <w:trHeight w:val="300"/>
        </w:trPr>
        <w:tc>
          <w:tcPr>
            <w:tcW w:w="3388"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27C473B8"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Conclusion</w:t>
            </w:r>
          </w:p>
        </w:tc>
        <w:tc>
          <w:tcPr>
            <w:tcW w:w="1427"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3698248C"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Week 14</w:t>
            </w:r>
          </w:p>
        </w:tc>
        <w:tc>
          <w:tcPr>
            <w:tcW w:w="3101"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05BEEC60"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Wenhao</w:t>
            </w:r>
          </w:p>
        </w:tc>
        <w:tc>
          <w:tcPr>
            <w:tcW w:w="2264" w:type="dxa"/>
            <w:tcBorders>
              <w:top w:val="single" w:color="000000" w:sz="4" w:space="0"/>
              <w:left w:val="single" w:color="000000" w:sz="4" w:space="0"/>
              <w:bottom w:val="single" w:color="000000" w:sz="4" w:space="0"/>
              <w:right w:val="single" w:color="000000" w:sz="4" w:space="0"/>
            </w:tcBorders>
            <w:noWrap/>
            <w:vAlign w:val="bottom"/>
            <w:hideMark/>
          </w:tcPr>
          <w:p w:rsidRPr="007031D8" w:rsidR="007031D8" w:rsidP="007031D8" w:rsidRDefault="007031D8" w14:paraId="087EC65E" w14:textId="77777777">
            <w:pPr>
              <w:spacing w:after="0" w:line="240" w:lineRule="auto"/>
              <w:rPr>
                <w:rFonts w:ascii="Calibri" w:hAnsi="Calibri" w:eastAsia="Times New Roman" w:cs="Calibri"/>
                <w:color w:val="000000"/>
                <w:lang w:val="en-HK" w:eastAsia="zh-CN"/>
              </w:rPr>
            </w:pPr>
            <w:r w:rsidRPr="007031D8">
              <w:rPr>
                <w:rFonts w:ascii="Calibri" w:hAnsi="Calibri" w:eastAsia="Times New Roman" w:cs="Calibri"/>
                <w:color w:val="000000"/>
                <w:lang w:val="en-HK" w:eastAsia="zh-CN"/>
              </w:rPr>
              <w:t>16 Apr, 2023</w:t>
            </w:r>
          </w:p>
        </w:tc>
      </w:tr>
    </w:tbl>
    <w:p w:rsidRPr="001E3E0E" w:rsidR="001E3E0E" w:rsidP="001E3E0E" w:rsidRDefault="001E3E0E" w14:paraId="4703EC0F" w14:textId="77777777"/>
    <w:p w:rsidR="00056FD1" w:rsidP="001E3E0E" w:rsidRDefault="1A18DFE3" w14:paraId="2C078E63" w14:textId="6A7AA35F">
      <w:pPr>
        <w:pStyle w:val="Heading1"/>
      </w:pPr>
      <w:bookmarkStart w:name="_Toc1068132636" w:id="32"/>
      <w:r>
        <w:t xml:space="preserve">Appendix 2: Meeting </w:t>
      </w:r>
      <w:r w:rsidR="342E2E77">
        <w:t>Re</w:t>
      </w:r>
      <w:r>
        <w:t>giste</w:t>
      </w:r>
      <w:r w:rsidR="2BD59792">
        <w:t>r</w:t>
      </w:r>
      <w:r w:rsidR="775A234F">
        <w:t xml:space="preserve"> </w:t>
      </w:r>
      <w:bookmarkEnd w:id="32"/>
    </w:p>
    <w:tbl>
      <w:tblPr>
        <w:tblStyle w:val="TableGrid"/>
        <w:tblW w:w="0" w:type="auto"/>
        <w:tblLayout w:type="fixed"/>
        <w:tblLook w:val="06A0" w:firstRow="1" w:lastRow="0" w:firstColumn="1" w:lastColumn="0" w:noHBand="1" w:noVBand="1"/>
      </w:tblPr>
      <w:tblGrid>
        <w:gridCol w:w="1872"/>
        <w:gridCol w:w="1872"/>
        <w:gridCol w:w="1365"/>
        <w:gridCol w:w="2379"/>
        <w:gridCol w:w="1872"/>
      </w:tblGrid>
      <w:tr w:rsidR="3218A986" w:rsidTr="315E35CF" w14:paraId="6997980D" w14:textId="77777777">
        <w:trPr>
          <w:trHeight w:val="300"/>
        </w:trPr>
        <w:tc>
          <w:tcPr>
            <w:tcW w:w="1872" w:type="dxa"/>
          </w:tcPr>
          <w:p w:rsidR="4349BBFA" w:rsidP="3218A986" w:rsidRDefault="4349BBFA" w14:paraId="13168FAE" w14:textId="36B06411">
            <w:pPr>
              <w:rPr>
                <w:b/>
                <w:bCs/>
              </w:rPr>
            </w:pPr>
            <w:r w:rsidRPr="3218A986">
              <w:rPr>
                <w:b/>
                <w:bCs/>
              </w:rPr>
              <w:t>Meeting</w:t>
            </w:r>
          </w:p>
        </w:tc>
        <w:tc>
          <w:tcPr>
            <w:tcW w:w="1872" w:type="dxa"/>
          </w:tcPr>
          <w:p w:rsidR="4349BBFA" w:rsidP="3218A986" w:rsidRDefault="4349BBFA" w14:paraId="4587ECF9" w14:textId="35C40CCC">
            <w:pPr>
              <w:rPr>
                <w:b/>
                <w:bCs/>
              </w:rPr>
            </w:pPr>
            <w:r w:rsidRPr="3218A986">
              <w:rPr>
                <w:b/>
                <w:bCs/>
              </w:rPr>
              <w:t>Date</w:t>
            </w:r>
          </w:p>
        </w:tc>
        <w:tc>
          <w:tcPr>
            <w:tcW w:w="1365" w:type="dxa"/>
          </w:tcPr>
          <w:p w:rsidR="4349BBFA" w:rsidP="3218A986" w:rsidRDefault="4349BBFA" w14:paraId="63536B37" w14:textId="22068C50">
            <w:pPr>
              <w:rPr>
                <w:b/>
                <w:bCs/>
              </w:rPr>
            </w:pPr>
            <w:r w:rsidRPr="3218A986">
              <w:rPr>
                <w:b/>
                <w:bCs/>
              </w:rPr>
              <w:t>Time</w:t>
            </w:r>
          </w:p>
        </w:tc>
        <w:tc>
          <w:tcPr>
            <w:tcW w:w="2379" w:type="dxa"/>
          </w:tcPr>
          <w:p w:rsidR="4349BBFA" w:rsidP="3218A986" w:rsidRDefault="4349BBFA" w14:paraId="06AB2F2D" w14:textId="37997333">
            <w:pPr>
              <w:rPr>
                <w:b/>
                <w:bCs/>
              </w:rPr>
            </w:pPr>
            <w:r w:rsidRPr="3218A986">
              <w:rPr>
                <w:b/>
                <w:bCs/>
              </w:rPr>
              <w:t>Agenda</w:t>
            </w:r>
          </w:p>
        </w:tc>
        <w:tc>
          <w:tcPr>
            <w:tcW w:w="1872" w:type="dxa"/>
          </w:tcPr>
          <w:p w:rsidR="4349BBFA" w:rsidP="3218A986" w:rsidRDefault="4349BBFA" w14:paraId="0047D665" w14:textId="49D12BDE">
            <w:pPr>
              <w:rPr>
                <w:b/>
                <w:bCs/>
              </w:rPr>
            </w:pPr>
            <w:r w:rsidRPr="3218A986">
              <w:rPr>
                <w:b/>
                <w:bCs/>
              </w:rPr>
              <w:t>Attendees</w:t>
            </w:r>
          </w:p>
        </w:tc>
      </w:tr>
      <w:tr w:rsidR="3218A986" w:rsidTr="315E35CF" w14:paraId="64884E9E" w14:textId="77777777">
        <w:trPr>
          <w:trHeight w:val="300"/>
        </w:trPr>
        <w:tc>
          <w:tcPr>
            <w:tcW w:w="1872" w:type="dxa"/>
          </w:tcPr>
          <w:p w:rsidR="4349BBFA" w:rsidP="3218A986" w:rsidRDefault="4349BBFA" w14:paraId="7704D73A" w14:textId="44E5082E">
            <w:r>
              <w:t>First Meeting</w:t>
            </w:r>
          </w:p>
        </w:tc>
        <w:tc>
          <w:tcPr>
            <w:tcW w:w="1872" w:type="dxa"/>
          </w:tcPr>
          <w:p w:rsidR="4349BBFA" w:rsidP="3218A986" w:rsidRDefault="4349BBFA" w14:paraId="3AC6395D" w14:textId="230C95E7">
            <w:r>
              <w:t>7 February, 2023</w:t>
            </w:r>
          </w:p>
        </w:tc>
        <w:tc>
          <w:tcPr>
            <w:tcW w:w="1365" w:type="dxa"/>
          </w:tcPr>
          <w:p w:rsidR="4349BBFA" w:rsidP="3218A986" w:rsidRDefault="4349BBFA" w14:paraId="07FF9D95" w14:textId="0EBE4FA0">
            <w:r>
              <w:t>11:00am – 11:30am</w:t>
            </w:r>
          </w:p>
        </w:tc>
        <w:tc>
          <w:tcPr>
            <w:tcW w:w="2379" w:type="dxa"/>
          </w:tcPr>
          <w:p w:rsidR="4349BBFA" w:rsidP="3218A986" w:rsidRDefault="4349BBFA" w14:paraId="4E6CC281" w14:textId="7D356F2D">
            <w:r>
              <w:t>Division of work and project timeline</w:t>
            </w:r>
          </w:p>
        </w:tc>
        <w:tc>
          <w:tcPr>
            <w:tcW w:w="1872" w:type="dxa"/>
          </w:tcPr>
          <w:p w:rsidR="4349BBFA" w:rsidP="3218A986" w:rsidRDefault="4349BBFA" w14:paraId="70FDE997" w14:textId="7E6B3CF9">
            <w:r>
              <w:t>Everyone</w:t>
            </w:r>
          </w:p>
        </w:tc>
      </w:tr>
      <w:tr w:rsidR="3218A986" w:rsidTr="315E35CF" w14:paraId="2099275B" w14:textId="77777777">
        <w:trPr>
          <w:trHeight w:val="300"/>
        </w:trPr>
        <w:tc>
          <w:tcPr>
            <w:tcW w:w="1872" w:type="dxa"/>
          </w:tcPr>
          <w:p w:rsidR="3218A986" w:rsidP="3218A986" w:rsidRDefault="444CA104" w14:paraId="7C9C8683" w14:textId="4F569F19">
            <w:r>
              <w:t>Second Meeting</w:t>
            </w:r>
          </w:p>
        </w:tc>
        <w:tc>
          <w:tcPr>
            <w:tcW w:w="1872" w:type="dxa"/>
          </w:tcPr>
          <w:p w:rsidR="3218A986" w:rsidP="3218A986" w:rsidRDefault="444CA104" w14:paraId="1AED11C3" w14:textId="5E99BC1F">
            <w:r>
              <w:t>13 February, 2023</w:t>
            </w:r>
          </w:p>
        </w:tc>
        <w:tc>
          <w:tcPr>
            <w:tcW w:w="1365" w:type="dxa"/>
          </w:tcPr>
          <w:p w:rsidR="3218A986" w:rsidP="3218A986" w:rsidRDefault="444CA104" w14:paraId="5466B264" w14:textId="62D1C469">
            <w:r>
              <w:t>4:00pm – 4:20pm</w:t>
            </w:r>
          </w:p>
        </w:tc>
        <w:tc>
          <w:tcPr>
            <w:tcW w:w="2379" w:type="dxa"/>
          </w:tcPr>
          <w:p w:rsidR="3218A986" w:rsidP="3218A986" w:rsidRDefault="444CA104" w14:paraId="0AE38089" w14:textId="400B25F0">
            <w:r>
              <w:t>Discussion Lexicon model and text representation</w:t>
            </w:r>
          </w:p>
        </w:tc>
        <w:tc>
          <w:tcPr>
            <w:tcW w:w="1872" w:type="dxa"/>
          </w:tcPr>
          <w:p w:rsidR="3218A986" w:rsidP="3218A986" w:rsidRDefault="444CA104" w14:paraId="77D14078" w14:textId="5B162665">
            <w:r>
              <w:t>Everyone</w:t>
            </w:r>
          </w:p>
        </w:tc>
      </w:tr>
    </w:tbl>
    <w:p w:rsidR="3218A986" w:rsidP="3218A986" w:rsidRDefault="3218A986" w14:paraId="2D7AD324" w14:textId="12098A09"/>
    <w:sectPr w:rsidR="3218A986" w:rsidSect="001E3E0E">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137C" w:rsidP="0021137C" w:rsidRDefault="0021137C" w14:paraId="4FD04C4C" w14:textId="77777777">
      <w:pPr>
        <w:spacing w:after="0" w:line="240" w:lineRule="auto"/>
      </w:pPr>
      <w:r>
        <w:separator/>
      </w:r>
    </w:p>
  </w:endnote>
  <w:endnote w:type="continuationSeparator" w:id="0">
    <w:p w:rsidR="0021137C" w:rsidP="0021137C" w:rsidRDefault="0021137C" w14:paraId="04ED8D3F" w14:textId="77777777">
      <w:pPr>
        <w:spacing w:after="0" w:line="240" w:lineRule="auto"/>
      </w:pPr>
      <w:r>
        <w:continuationSeparator/>
      </w:r>
    </w:p>
  </w:endnote>
  <w:endnote w:type="continuationNotice" w:id="1">
    <w:p w:rsidR="00AE55BB" w:rsidRDefault="00AE55BB" w14:paraId="76B3FE0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000000000000000"/>
    <w:charset w:val="00"/>
    <w:family w:val="roman"/>
    <w:notTrueType/>
    <w:pitch w:val="default"/>
  </w:font>
  <w:font w:name="Avenir Next LT Pro">
    <w:altName w:val="Calibri"/>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137C" w:rsidP="0021137C" w:rsidRDefault="0021137C" w14:paraId="4437FA46" w14:textId="77777777">
      <w:pPr>
        <w:spacing w:after="0" w:line="240" w:lineRule="auto"/>
      </w:pPr>
      <w:r>
        <w:separator/>
      </w:r>
    </w:p>
  </w:footnote>
  <w:footnote w:type="continuationSeparator" w:id="0">
    <w:p w:rsidR="0021137C" w:rsidP="0021137C" w:rsidRDefault="0021137C" w14:paraId="5D3383CA" w14:textId="77777777">
      <w:pPr>
        <w:spacing w:after="0" w:line="240" w:lineRule="auto"/>
      </w:pPr>
      <w:r>
        <w:continuationSeparator/>
      </w:r>
    </w:p>
  </w:footnote>
  <w:footnote w:type="continuationNotice" w:id="1">
    <w:p w:rsidR="00AE55BB" w:rsidRDefault="00AE55BB" w14:paraId="75BA6B36"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vTgJDH1CGIPi" int2:id="O5ZPDNap">
      <int2:state int2:value="Rejected" int2:type="LegacyProofing"/>
    </int2:textHash>
    <int2:textHash int2:hashCode="YjkwyXIrQnBIji" int2:id="x1S6ti6G"/>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6D57"/>
    <w:multiLevelType w:val="hybridMultilevel"/>
    <w:tmpl w:val="FFFFFFFF"/>
    <w:lvl w:ilvl="0" w:tplc="46D4C814">
      <w:start w:val="1"/>
      <w:numFmt w:val="bullet"/>
      <w:lvlText w:val=""/>
      <w:lvlJc w:val="left"/>
      <w:pPr>
        <w:ind w:left="720" w:hanging="360"/>
      </w:pPr>
      <w:rPr>
        <w:rFonts w:hint="default" w:ascii="Symbol" w:hAnsi="Symbol"/>
      </w:rPr>
    </w:lvl>
    <w:lvl w:ilvl="1" w:tplc="45DEA1EA">
      <w:start w:val="1"/>
      <w:numFmt w:val="bullet"/>
      <w:lvlText w:val="o"/>
      <w:lvlJc w:val="left"/>
      <w:pPr>
        <w:ind w:left="1440" w:hanging="360"/>
      </w:pPr>
      <w:rPr>
        <w:rFonts w:hint="default" w:ascii="Courier New" w:hAnsi="Courier New"/>
      </w:rPr>
    </w:lvl>
    <w:lvl w:ilvl="2" w:tplc="29D2DA6E">
      <w:start w:val="1"/>
      <w:numFmt w:val="bullet"/>
      <w:lvlText w:val=""/>
      <w:lvlJc w:val="left"/>
      <w:pPr>
        <w:ind w:left="2160" w:hanging="360"/>
      </w:pPr>
      <w:rPr>
        <w:rFonts w:hint="default" w:ascii="Wingdings" w:hAnsi="Wingdings"/>
      </w:rPr>
    </w:lvl>
    <w:lvl w:ilvl="3" w:tplc="3CCCEBC2">
      <w:start w:val="1"/>
      <w:numFmt w:val="bullet"/>
      <w:lvlText w:val=""/>
      <w:lvlJc w:val="left"/>
      <w:pPr>
        <w:ind w:left="2880" w:hanging="360"/>
      </w:pPr>
      <w:rPr>
        <w:rFonts w:hint="default" w:ascii="Symbol" w:hAnsi="Symbol"/>
      </w:rPr>
    </w:lvl>
    <w:lvl w:ilvl="4" w:tplc="14123996">
      <w:start w:val="1"/>
      <w:numFmt w:val="bullet"/>
      <w:lvlText w:val="o"/>
      <w:lvlJc w:val="left"/>
      <w:pPr>
        <w:ind w:left="3600" w:hanging="360"/>
      </w:pPr>
      <w:rPr>
        <w:rFonts w:hint="default" w:ascii="Courier New" w:hAnsi="Courier New"/>
      </w:rPr>
    </w:lvl>
    <w:lvl w:ilvl="5" w:tplc="8FCE3CCC">
      <w:start w:val="1"/>
      <w:numFmt w:val="bullet"/>
      <w:lvlText w:val=""/>
      <w:lvlJc w:val="left"/>
      <w:pPr>
        <w:ind w:left="4320" w:hanging="360"/>
      </w:pPr>
      <w:rPr>
        <w:rFonts w:hint="default" w:ascii="Wingdings" w:hAnsi="Wingdings"/>
      </w:rPr>
    </w:lvl>
    <w:lvl w:ilvl="6" w:tplc="BA421936">
      <w:start w:val="1"/>
      <w:numFmt w:val="bullet"/>
      <w:lvlText w:val=""/>
      <w:lvlJc w:val="left"/>
      <w:pPr>
        <w:ind w:left="5040" w:hanging="360"/>
      </w:pPr>
      <w:rPr>
        <w:rFonts w:hint="default" w:ascii="Symbol" w:hAnsi="Symbol"/>
      </w:rPr>
    </w:lvl>
    <w:lvl w:ilvl="7" w:tplc="AA7E2BF0">
      <w:start w:val="1"/>
      <w:numFmt w:val="bullet"/>
      <w:lvlText w:val="o"/>
      <w:lvlJc w:val="left"/>
      <w:pPr>
        <w:ind w:left="5760" w:hanging="360"/>
      </w:pPr>
      <w:rPr>
        <w:rFonts w:hint="default" w:ascii="Courier New" w:hAnsi="Courier New"/>
      </w:rPr>
    </w:lvl>
    <w:lvl w:ilvl="8" w:tplc="D98A3C6A">
      <w:start w:val="1"/>
      <w:numFmt w:val="bullet"/>
      <w:lvlText w:val=""/>
      <w:lvlJc w:val="left"/>
      <w:pPr>
        <w:ind w:left="6480" w:hanging="360"/>
      </w:pPr>
      <w:rPr>
        <w:rFonts w:hint="default" w:ascii="Wingdings" w:hAnsi="Wingdings"/>
      </w:rPr>
    </w:lvl>
  </w:abstractNum>
  <w:abstractNum w:abstractNumId="1" w15:restartNumberingAfterBreak="0">
    <w:nsid w:val="304D2E4B"/>
    <w:multiLevelType w:val="hybridMultilevel"/>
    <w:tmpl w:val="9CE21B54"/>
    <w:lvl w:ilvl="0" w:tplc="DAC8D83C">
      <w:start w:val="1"/>
      <w:numFmt w:val="decimal"/>
      <w:lvlText w:val="%1."/>
      <w:lvlJc w:val="left"/>
      <w:pPr>
        <w:ind w:left="720" w:hanging="360"/>
      </w:pPr>
    </w:lvl>
    <w:lvl w:ilvl="1" w:tplc="326014D4">
      <w:start w:val="1"/>
      <w:numFmt w:val="lowerLetter"/>
      <w:lvlText w:val="%2."/>
      <w:lvlJc w:val="left"/>
      <w:pPr>
        <w:ind w:left="1440" w:hanging="360"/>
      </w:pPr>
    </w:lvl>
    <w:lvl w:ilvl="2" w:tplc="4F92EFB6">
      <w:start w:val="1"/>
      <w:numFmt w:val="lowerRoman"/>
      <w:lvlText w:val="%3."/>
      <w:lvlJc w:val="right"/>
      <w:pPr>
        <w:ind w:left="2160" w:hanging="180"/>
      </w:pPr>
    </w:lvl>
    <w:lvl w:ilvl="3" w:tplc="97D41C8A">
      <w:start w:val="1"/>
      <w:numFmt w:val="decimal"/>
      <w:lvlText w:val="%4."/>
      <w:lvlJc w:val="left"/>
      <w:pPr>
        <w:ind w:left="2880" w:hanging="360"/>
      </w:pPr>
    </w:lvl>
    <w:lvl w:ilvl="4" w:tplc="36D6159C">
      <w:start w:val="1"/>
      <w:numFmt w:val="lowerLetter"/>
      <w:lvlText w:val="%5."/>
      <w:lvlJc w:val="left"/>
      <w:pPr>
        <w:ind w:left="3600" w:hanging="360"/>
      </w:pPr>
    </w:lvl>
    <w:lvl w:ilvl="5" w:tplc="860E3FA8">
      <w:start w:val="1"/>
      <w:numFmt w:val="lowerRoman"/>
      <w:lvlText w:val="%6."/>
      <w:lvlJc w:val="right"/>
      <w:pPr>
        <w:ind w:left="4320" w:hanging="180"/>
      </w:pPr>
    </w:lvl>
    <w:lvl w:ilvl="6" w:tplc="945856F8">
      <w:start w:val="1"/>
      <w:numFmt w:val="decimal"/>
      <w:lvlText w:val="%7."/>
      <w:lvlJc w:val="left"/>
      <w:pPr>
        <w:ind w:left="5040" w:hanging="360"/>
      </w:pPr>
    </w:lvl>
    <w:lvl w:ilvl="7" w:tplc="DAB27156">
      <w:start w:val="1"/>
      <w:numFmt w:val="lowerLetter"/>
      <w:lvlText w:val="%8."/>
      <w:lvlJc w:val="left"/>
      <w:pPr>
        <w:ind w:left="5760" w:hanging="360"/>
      </w:pPr>
    </w:lvl>
    <w:lvl w:ilvl="8" w:tplc="89E476E2">
      <w:start w:val="1"/>
      <w:numFmt w:val="lowerRoman"/>
      <w:lvlText w:val="%9."/>
      <w:lvlJc w:val="right"/>
      <w:pPr>
        <w:ind w:left="6480" w:hanging="180"/>
      </w:pPr>
    </w:lvl>
  </w:abstractNum>
  <w:abstractNum w:abstractNumId="2" w15:restartNumberingAfterBreak="0">
    <w:nsid w:val="37BF8F5E"/>
    <w:multiLevelType w:val="hybridMultilevel"/>
    <w:tmpl w:val="FFFFFFFF"/>
    <w:lvl w:ilvl="0" w:tplc="A0C89ABC">
      <w:start w:val="1"/>
      <w:numFmt w:val="bullet"/>
      <w:lvlText w:val=""/>
      <w:lvlJc w:val="left"/>
      <w:pPr>
        <w:ind w:left="720" w:hanging="360"/>
      </w:pPr>
      <w:rPr>
        <w:rFonts w:hint="default" w:ascii="Symbol" w:hAnsi="Symbol"/>
      </w:rPr>
    </w:lvl>
    <w:lvl w:ilvl="1" w:tplc="8474EA64">
      <w:start w:val="1"/>
      <w:numFmt w:val="bullet"/>
      <w:lvlText w:val="o"/>
      <w:lvlJc w:val="left"/>
      <w:pPr>
        <w:ind w:left="1440" w:hanging="360"/>
      </w:pPr>
      <w:rPr>
        <w:rFonts w:hint="default" w:ascii="Courier New" w:hAnsi="Courier New"/>
      </w:rPr>
    </w:lvl>
    <w:lvl w:ilvl="2" w:tplc="A93E205A">
      <w:start w:val="1"/>
      <w:numFmt w:val="bullet"/>
      <w:lvlText w:val=""/>
      <w:lvlJc w:val="left"/>
      <w:pPr>
        <w:ind w:left="2160" w:hanging="360"/>
      </w:pPr>
      <w:rPr>
        <w:rFonts w:hint="default" w:ascii="Wingdings" w:hAnsi="Wingdings"/>
      </w:rPr>
    </w:lvl>
    <w:lvl w:ilvl="3" w:tplc="7FA8C342">
      <w:start w:val="1"/>
      <w:numFmt w:val="bullet"/>
      <w:lvlText w:val=""/>
      <w:lvlJc w:val="left"/>
      <w:pPr>
        <w:ind w:left="2880" w:hanging="360"/>
      </w:pPr>
      <w:rPr>
        <w:rFonts w:hint="default" w:ascii="Symbol" w:hAnsi="Symbol"/>
      </w:rPr>
    </w:lvl>
    <w:lvl w:ilvl="4" w:tplc="73503360">
      <w:start w:val="1"/>
      <w:numFmt w:val="bullet"/>
      <w:lvlText w:val="o"/>
      <w:lvlJc w:val="left"/>
      <w:pPr>
        <w:ind w:left="3600" w:hanging="360"/>
      </w:pPr>
      <w:rPr>
        <w:rFonts w:hint="default" w:ascii="Courier New" w:hAnsi="Courier New"/>
      </w:rPr>
    </w:lvl>
    <w:lvl w:ilvl="5" w:tplc="61DEEAE8">
      <w:start w:val="1"/>
      <w:numFmt w:val="bullet"/>
      <w:lvlText w:val=""/>
      <w:lvlJc w:val="left"/>
      <w:pPr>
        <w:ind w:left="4320" w:hanging="360"/>
      </w:pPr>
      <w:rPr>
        <w:rFonts w:hint="default" w:ascii="Wingdings" w:hAnsi="Wingdings"/>
      </w:rPr>
    </w:lvl>
    <w:lvl w:ilvl="6" w:tplc="4C5CD4C6">
      <w:start w:val="1"/>
      <w:numFmt w:val="bullet"/>
      <w:lvlText w:val=""/>
      <w:lvlJc w:val="left"/>
      <w:pPr>
        <w:ind w:left="5040" w:hanging="360"/>
      </w:pPr>
      <w:rPr>
        <w:rFonts w:hint="default" w:ascii="Symbol" w:hAnsi="Symbol"/>
      </w:rPr>
    </w:lvl>
    <w:lvl w:ilvl="7" w:tplc="675CBFA8">
      <w:start w:val="1"/>
      <w:numFmt w:val="bullet"/>
      <w:lvlText w:val="o"/>
      <w:lvlJc w:val="left"/>
      <w:pPr>
        <w:ind w:left="5760" w:hanging="360"/>
      </w:pPr>
      <w:rPr>
        <w:rFonts w:hint="default" w:ascii="Courier New" w:hAnsi="Courier New"/>
      </w:rPr>
    </w:lvl>
    <w:lvl w:ilvl="8" w:tplc="48427CBC">
      <w:start w:val="1"/>
      <w:numFmt w:val="bullet"/>
      <w:lvlText w:val=""/>
      <w:lvlJc w:val="left"/>
      <w:pPr>
        <w:ind w:left="6480" w:hanging="360"/>
      </w:pPr>
      <w:rPr>
        <w:rFonts w:hint="default" w:ascii="Wingdings" w:hAnsi="Wingdings"/>
      </w:rPr>
    </w:lvl>
  </w:abstractNum>
  <w:abstractNum w:abstractNumId="3" w15:restartNumberingAfterBreak="0">
    <w:nsid w:val="47B47CDE"/>
    <w:multiLevelType w:val="hybridMultilevel"/>
    <w:tmpl w:val="FFFFFFFF"/>
    <w:lvl w:ilvl="0" w:tplc="3F58A864">
      <w:start w:val="1"/>
      <w:numFmt w:val="bullet"/>
      <w:lvlText w:val=""/>
      <w:lvlJc w:val="left"/>
      <w:pPr>
        <w:ind w:left="720" w:hanging="360"/>
      </w:pPr>
      <w:rPr>
        <w:rFonts w:hint="default" w:ascii="Symbol" w:hAnsi="Symbol"/>
      </w:rPr>
    </w:lvl>
    <w:lvl w:ilvl="1" w:tplc="93082FF6">
      <w:start w:val="1"/>
      <w:numFmt w:val="bullet"/>
      <w:lvlText w:val="o"/>
      <w:lvlJc w:val="left"/>
      <w:pPr>
        <w:ind w:left="1440" w:hanging="360"/>
      </w:pPr>
      <w:rPr>
        <w:rFonts w:hint="default" w:ascii="Courier New" w:hAnsi="Courier New"/>
      </w:rPr>
    </w:lvl>
    <w:lvl w:ilvl="2" w:tplc="7846B2F2">
      <w:start w:val="1"/>
      <w:numFmt w:val="bullet"/>
      <w:lvlText w:val=""/>
      <w:lvlJc w:val="left"/>
      <w:pPr>
        <w:ind w:left="2160" w:hanging="360"/>
      </w:pPr>
      <w:rPr>
        <w:rFonts w:hint="default" w:ascii="Wingdings" w:hAnsi="Wingdings"/>
      </w:rPr>
    </w:lvl>
    <w:lvl w:ilvl="3" w:tplc="85048E50">
      <w:start w:val="1"/>
      <w:numFmt w:val="bullet"/>
      <w:lvlText w:val=""/>
      <w:lvlJc w:val="left"/>
      <w:pPr>
        <w:ind w:left="2880" w:hanging="360"/>
      </w:pPr>
      <w:rPr>
        <w:rFonts w:hint="default" w:ascii="Symbol" w:hAnsi="Symbol"/>
      </w:rPr>
    </w:lvl>
    <w:lvl w:ilvl="4" w:tplc="076046E4">
      <w:start w:val="1"/>
      <w:numFmt w:val="bullet"/>
      <w:lvlText w:val="o"/>
      <w:lvlJc w:val="left"/>
      <w:pPr>
        <w:ind w:left="3600" w:hanging="360"/>
      </w:pPr>
      <w:rPr>
        <w:rFonts w:hint="default" w:ascii="Courier New" w:hAnsi="Courier New"/>
      </w:rPr>
    </w:lvl>
    <w:lvl w:ilvl="5" w:tplc="23723B2C">
      <w:start w:val="1"/>
      <w:numFmt w:val="bullet"/>
      <w:lvlText w:val=""/>
      <w:lvlJc w:val="left"/>
      <w:pPr>
        <w:ind w:left="4320" w:hanging="360"/>
      </w:pPr>
      <w:rPr>
        <w:rFonts w:hint="default" w:ascii="Wingdings" w:hAnsi="Wingdings"/>
      </w:rPr>
    </w:lvl>
    <w:lvl w:ilvl="6" w:tplc="6EA4FF5A">
      <w:start w:val="1"/>
      <w:numFmt w:val="bullet"/>
      <w:lvlText w:val=""/>
      <w:lvlJc w:val="left"/>
      <w:pPr>
        <w:ind w:left="5040" w:hanging="360"/>
      </w:pPr>
      <w:rPr>
        <w:rFonts w:hint="default" w:ascii="Symbol" w:hAnsi="Symbol"/>
      </w:rPr>
    </w:lvl>
    <w:lvl w:ilvl="7" w:tplc="A7AAA09E">
      <w:start w:val="1"/>
      <w:numFmt w:val="bullet"/>
      <w:lvlText w:val="o"/>
      <w:lvlJc w:val="left"/>
      <w:pPr>
        <w:ind w:left="5760" w:hanging="360"/>
      </w:pPr>
      <w:rPr>
        <w:rFonts w:hint="default" w:ascii="Courier New" w:hAnsi="Courier New"/>
      </w:rPr>
    </w:lvl>
    <w:lvl w:ilvl="8" w:tplc="4D787A38">
      <w:start w:val="1"/>
      <w:numFmt w:val="bullet"/>
      <w:lvlText w:val=""/>
      <w:lvlJc w:val="left"/>
      <w:pPr>
        <w:ind w:left="6480" w:hanging="360"/>
      </w:pPr>
      <w:rPr>
        <w:rFonts w:hint="default" w:ascii="Wingdings" w:hAnsi="Wingdings"/>
      </w:rPr>
    </w:lvl>
  </w:abstractNum>
  <w:num w:numId="1" w16cid:durableId="1062869152">
    <w:abstractNumId w:val="2"/>
  </w:num>
  <w:num w:numId="2" w16cid:durableId="848327738">
    <w:abstractNumId w:val="0"/>
  </w:num>
  <w:num w:numId="3" w16cid:durableId="2059697926">
    <w:abstractNumId w:val="3"/>
  </w:num>
  <w:num w:numId="4" w16cid:durableId="1001736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trackRevisions w:val="false"/>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36D098"/>
    <w:rsid w:val="00011759"/>
    <w:rsid w:val="00056FD1"/>
    <w:rsid w:val="000B7EDB"/>
    <w:rsid w:val="001372C9"/>
    <w:rsid w:val="001E3E0E"/>
    <w:rsid w:val="0021137C"/>
    <w:rsid w:val="00260A29"/>
    <w:rsid w:val="00279F83"/>
    <w:rsid w:val="002878D2"/>
    <w:rsid w:val="002D0EF6"/>
    <w:rsid w:val="00331086"/>
    <w:rsid w:val="00346C0D"/>
    <w:rsid w:val="00357BE2"/>
    <w:rsid w:val="003B7FD2"/>
    <w:rsid w:val="003C7AAF"/>
    <w:rsid w:val="00483A19"/>
    <w:rsid w:val="004F5C37"/>
    <w:rsid w:val="00516B82"/>
    <w:rsid w:val="005569A7"/>
    <w:rsid w:val="00557331"/>
    <w:rsid w:val="005C4679"/>
    <w:rsid w:val="005D131C"/>
    <w:rsid w:val="005E5306"/>
    <w:rsid w:val="00623D17"/>
    <w:rsid w:val="006A76D1"/>
    <w:rsid w:val="006D72E8"/>
    <w:rsid w:val="007031D8"/>
    <w:rsid w:val="007A461A"/>
    <w:rsid w:val="007A6040"/>
    <w:rsid w:val="00856AEF"/>
    <w:rsid w:val="008E7C7A"/>
    <w:rsid w:val="00901CC4"/>
    <w:rsid w:val="00A07BD4"/>
    <w:rsid w:val="00A17865"/>
    <w:rsid w:val="00A32291"/>
    <w:rsid w:val="00A45AE7"/>
    <w:rsid w:val="00AE55BB"/>
    <w:rsid w:val="00B00FDC"/>
    <w:rsid w:val="00BB1133"/>
    <w:rsid w:val="00C16CC8"/>
    <w:rsid w:val="00C272C4"/>
    <w:rsid w:val="00CE3CC6"/>
    <w:rsid w:val="00CF4675"/>
    <w:rsid w:val="00D6073F"/>
    <w:rsid w:val="00DC4C47"/>
    <w:rsid w:val="00E07F61"/>
    <w:rsid w:val="00EB2454"/>
    <w:rsid w:val="00ED47C2"/>
    <w:rsid w:val="00F1358E"/>
    <w:rsid w:val="00F1795A"/>
    <w:rsid w:val="00FA3C1E"/>
    <w:rsid w:val="012243C6"/>
    <w:rsid w:val="012383D7"/>
    <w:rsid w:val="014DAEE1"/>
    <w:rsid w:val="016FDF43"/>
    <w:rsid w:val="01AE43F5"/>
    <w:rsid w:val="01C2A696"/>
    <w:rsid w:val="01D3B993"/>
    <w:rsid w:val="023949F7"/>
    <w:rsid w:val="025C1CB0"/>
    <w:rsid w:val="02CD65DC"/>
    <w:rsid w:val="02DAE20D"/>
    <w:rsid w:val="030F0C01"/>
    <w:rsid w:val="032A3D10"/>
    <w:rsid w:val="034CB617"/>
    <w:rsid w:val="034F6D0B"/>
    <w:rsid w:val="037D6ACC"/>
    <w:rsid w:val="03E0E2CD"/>
    <w:rsid w:val="03F0C855"/>
    <w:rsid w:val="044E726B"/>
    <w:rsid w:val="045C2A39"/>
    <w:rsid w:val="04A73CC0"/>
    <w:rsid w:val="04A8E329"/>
    <w:rsid w:val="04F2A8F0"/>
    <w:rsid w:val="051AF751"/>
    <w:rsid w:val="056B12B5"/>
    <w:rsid w:val="05939D5F"/>
    <w:rsid w:val="059EE8E1"/>
    <w:rsid w:val="05C28996"/>
    <w:rsid w:val="05F0FEA8"/>
    <w:rsid w:val="06069539"/>
    <w:rsid w:val="06078085"/>
    <w:rsid w:val="063D044B"/>
    <w:rsid w:val="0662F319"/>
    <w:rsid w:val="068868B7"/>
    <w:rsid w:val="068E7951"/>
    <w:rsid w:val="0699A269"/>
    <w:rsid w:val="0776E64A"/>
    <w:rsid w:val="07B22DDD"/>
    <w:rsid w:val="07BFF5AE"/>
    <w:rsid w:val="07E3DA10"/>
    <w:rsid w:val="08199AA2"/>
    <w:rsid w:val="0838429D"/>
    <w:rsid w:val="08562FD6"/>
    <w:rsid w:val="0885AFBA"/>
    <w:rsid w:val="09016C66"/>
    <w:rsid w:val="091EC07D"/>
    <w:rsid w:val="0931EC91"/>
    <w:rsid w:val="094CBE3E"/>
    <w:rsid w:val="095BC60F"/>
    <w:rsid w:val="095C1C6B"/>
    <w:rsid w:val="09801094"/>
    <w:rsid w:val="0988C719"/>
    <w:rsid w:val="09B0363F"/>
    <w:rsid w:val="09B78B52"/>
    <w:rsid w:val="09B9A629"/>
    <w:rsid w:val="09BF4961"/>
    <w:rsid w:val="0A2258AF"/>
    <w:rsid w:val="0A466A87"/>
    <w:rsid w:val="0ABA065C"/>
    <w:rsid w:val="0AC871B6"/>
    <w:rsid w:val="0AD21FDA"/>
    <w:rsid w:val="0AE9E569"/>
    <w:rsid w:val="0B059BCE"/>
    <w:rsid w:val="0B0F5B07"/>
    <w:rsid w:val="0B269522"/>
    <w:rsid w:val="0B5615F8"/>
    <w:rsid w:val="0B59E778"/>
    <w:rsid w:val="0B95901B"/>
    <w:rsid w:val="0B9D2DA3"/>
    <w:rsid w:val="0BA6416B"/>
    <w:rsid w:val="0BBB7851"/>
    <w:rsid w:val="0BBBC92B"/>
    <w:rsid w:val="0C0E1BE4"/>
    <w:rsid w:val="0C2DBD9C"/>
    <w:rsid w:val="0C55D6BD"/>
    <w:rsid w:val="0C58E16C"/>
    <w:rsid w:val="0CC510DE"/>
    <w:rsid w:val="0CD48247"/>
    <w:rsid w:val="0CE1606C"/>
    <w:rsid w:val="0CF0F815"/>
    <w:rsid w:val="0D1380B3"/>
    <w:rsid w:val="0D31066D"/>
    <w:rsid w:val="0D59F971"/>
    <w:rsid w:val="0D90B509"/>
    <w:rsid w:val="0D9279D3"/>
    <w:rsid w:val="0DEAA9BC"/>
    <w:rsid w:val="0DF13F0A"/>
    <w:rsid w:val="0DF1A71E"/>
    <w:rsid w:val="0E052F5C"/>
    <w:rsid w:val="0E18A77D"/>
    <w:rsid w:val="0E55032C"/>
    <w:rsid w:val="0E6D6D86"/>
    <w:rsid w:val="0E9CE4EF"/>
    <w:rsid w:val="0EBB3750"/>
    <w:rsid w:val="0F2B6FDD"/>
    <w:rsid w:val="0F76CC06"/>
    <w:rsid w:val="0FB51657"/>
    <w:rsid w:val="0FF79D6E"/>
    <w:rsid w:val="1015BDF9"/>
    <w:rsid w:val="1043AB54"/>
    <w:rsid w:val="104D38B7"/>
    <w:rsid w:val="10606A42"/>
    <w:rsid w:val="10875D86"/>
    <w:rsid w:val="10C5C2E9"/>
    <w:rsid w:val="10DD16A7"/>
    <w:rsid w:val="10FE73FC"/>
    <w:rsid w:val="115F7FE1"/>
    <w:rsid w:val="11E6F1D6"/>
    <w:rsid w:val="11F6E9F0"/>
    <w:rsid w:val="1208739F"/>
    <w:rsid w:val="123163A3"/>
    <w:rsid w:val="12719C0C"/>
    <w:rsid w:val="12729C4B"/>
    <w:rsid w:val="12FE2ED0"/>
    <w:rsid w:val="1307D054"/>
    <w:rsid w:val="1338E55C"/>
    <w:rsid w:val="13633A2E"/>
    <w:rsid w:val="137778F3"/>
    <w:rsid w:val="13AB4B36"/>
    <w:rsid w:val="13D0C0D4"/>
    <w:rsid w:val="13F7591C"/>
    <w:rsid w:val="140B3A87"/>
    <w:rsid w:val="143CC0F8"/>
    <w:rsid w:val="1442B545"/>
    <w:rsid w:val="145797F8"/>
    <w:rsid w:val="149C532D"/>
    <w:rsid w:val="14B7239D"/>
    <w:rsid w:val="14DAC0C8"/>
    <w:rsid w:val="1516F140"/>
    <w:rsid w:val="151D0952"/>
    <w:rsid w:val="15396079"/>
    <w:rsid w:val="15849D74"/>
    <w:rsid w:val="159B9AC2"/>
    <w:rsid w:val="15D45D7C"/>
    <w:rsid w:val="15E5116B"/>
    <w:rsid w:val="15F0412B"/>
    <w:rsid w:val="163EBD74"/>
    <w:rsid w:val="166BD720"/>
    <w:rsid w:val="167932EA"/>
    <w:rsid w:val="167FEF22"/>
    <w:rsid w:val="16C868B1"/>
    <w:rsid w:val="16E75AB9"/>
    <w:rsid w:val="178EC2A4"/>
    <w:rsid w:val="179C3ED5"/>
    <w:rsid w:val="17ACA987"/>
    <w:rsid w:val="17B4DB7A"/>
    <w:rsid w:val="1810C9D3"/>
    <w:rsid w:val="1821627B"/>
    <w:rsid w:val="1832F105"/>
    <w:rsid w:val="1857B324"/>
    <w:rsid w:val="189800BD"/>
    <w:rsid w:val="18CE548B"/>
    <w:rsid w:val="18EA8FFD"/>
    <w:rsid w:val="18F5B2F4"/>
    <w:rsid w:val="1900A6E2"/>
    <w:rsid w:val="19592AF5"/>
    <w:rsid w:val="196BAAE7"/>
    <w:rsid w:val="197615B9"/>
    <w:rsid w:val="1981B59F"/>
    <w:rsid w:val="19A701FB"/>
    <w:rsid w:val="19E6BA77"/>
    <w:rsid w:val="19F2709C"/>
    <w:rsid w:val="1A18DFE3"/>
    <w:rsid w:val="1A4F0AFE"/>
    <w:rsid w:val="1A7592E2"/>
    <w:rsid w:val="1A86605E"/>
    <w:rsid w:val="1AE00C71"/>
    <w:rsid w:val="1AE0A2FE"/>
    <w:rsid w:val="1AFD7104"/>
    <w:rsid w:val="1B0AD44C"/>
    <w:rsid w:val="1B48B78B"/>
    <w:rsid w:val="1B82AE6C"/>
    <w:rsid w:val="1B870AC1"/>
    <w:rsid w:val="1BAC04EF"/>
    <w:rsid w:val="1BB5C5A3"/>
    <w:rsid w:val="1BBDB261"/>
    <w:rsid w:val="1CDEA574"/>
    <w:rsid w:val="1CE9D0D3"/>
    <w:rsid w:val="1CFD7883"/>
    <w:rsid w:val="1CFE9F39"/>
    <w:rsid w:val="1D2FD1E9"/>
    <w:rsid w:val="1D9590D4"/>
    <w:rsid w:val="1DD16B4D"/>
    <w:rsid w:val="1DE7ED2A"/>
    <w:rsid w:val="1E0E1B06"/>
    <w:rsid w:val="1E1288C6"/>
    <w:rsid w:val="1E38CEC5"/>
    <w:rsid w:val="1E4A76B5"/>
    <w:rsid w:val="1E4C8545"/>
    <w:rsid w:val="1E65CB68"/>
    <w:rsid w:val="1E8D3F1C"/>
    <w:rsid w:val="1EF2D4A9"/>
    <w:rsid w:val="1F287E67"/>
    <w:rsid w:val="1F567C28"/>
    <w:rsid w:val="1F87E1D3"/>
    <w:rsid w:val="1FABF5B0"/>
    <w:rsid w:val="1FF1FC0F"/>
    <w:rsid w:val="20097D84"/>
    <w:rsid w:val="20233A06"/>
    <w:rsid w:val="203D236C"/>
    <w:rsid w:val="2040B9DE"/>
    <w:rsid w:val="205DE981"/>
    <w:rsid w:val="2066F3D0"/>
    <w:rsid w:val="20860ADF"/>
    <w:rsid w:val="20AF5FE3"/>
    <w:rsid w:val="20F3A353"/>
    <w:rsid w:val="211918F1"/>
    <w:rsid w:val="2130530C"/>
    <w:rsid w:val="21610ED5"/>
    <w:rsid w:val="21960B47"/>
    <w:rsid w:val="219A6C02"/>
    <w:rsid w:val="219B9AF2"/>
    <w:rsid w:val="21AEB71A"/>
    <w:rsid w:val="21C58715"/>
    <w:rsid w:val="22890613"/>
    <w:rsid w:val="22A348D9"/>
    <w:rsid w:val="22EB1E56"/>
    <w:rsid w:val="22EF6F57"/>
    <w:rsid w:val="231DFAF5"/>
    <w:rsid w:val="2334BE9B"/>
    <w:rsid w:val="233D7C46"/>
    <w:rsid w:val="23958A43"/>
    <w:rsid w:val="23D16FAB"/>
    <w:rsid w:val="23F467A6"/>
    <w:rsid w:val="2445A4FF"/>
    <w:rsid w:val="2470ECBC"/>
    <w:rsid w:val="24738097"/>
    <w:rsid w:val="24A3C1BB"/>
    <w:rsid w:val="24C4F53A"/>
    <w:rsid w:val="2525CF9A"/>
    <w:rsid w:val="25315AA4"/>
    <w:rsid w:val="255921F0"/>
    <w:rsid w:val="259F191E"/>
    <w:rsid w:val="25AECA2F"/>
    <w:rsid w:val="260407B4"/>
    <w:rsid w:val="26089B08"/>
    <w:rsid w:val="261F7BE3"/>
    <w:rsid w:val="2626D0F6"/>
    <w:rsid w:val="266B3744"/>
    <w:rsid w:val="26712CF9"/>
    <w:rsid w:val="268C5922"/>
    <w:rsid w:val="269ECC1E"/>
    <w:rsid w:val="26A18312"/>
    <w:rsid w:val="26F89451"/>
    <w:rsid w:val="27030146"/>
    <w:rsid w:val="270BDC82"/>
    <w:rsid w:val="271447AC"/>
    <w:rsid w:val="2732F8D4"/>
    <w:rsid w:val="2755569F"/>
    <w:rsid w:val="277EB889"/>
    <w:rsid w:val="27875E56"/>
    <w:rsid w:val="27BB7F85"/>
    <w:rsid w:val="27D1129B"/>
    <w:rsid w:val="280E3CFA"/>
    <w:rsid w:val="2817E1F5"/>
    <w:rsid w:val="283B218D"/>
    <w:rsid w:val="28757AD9"/>
    <w:rsid w:val="29149F9D"/>
    <w:rsid w:val="29542E8B"/>
    <w:rsid w:val="295DD3DA"/>
    <w:rsid w:val="2990DE79"/>
    <w:rsid w:val="29A01EDE"/>
    <w:rsid w:val="29B50920"/>
    <w:rsid w:val="29C3F9E4"/>
    <w:rsid w:val="29DA7EBE"/>
    <w:rsid w:val="29E40531"/>
    <w:rsid w:val="29E75CAC"/>
    <w:rsid w:val="2A2274A2"/>
    <w:rsid w:val="2A250B2F"/>
    <w:rsid w:val="2A26FD91"/>
    <w:rsid w:val="2A36AFC8"/>
    <w:rsid w:val="2A467EE2"/>
    <w:rsid w:val="2A4C732F"/>
    <w:rsid w:val="2A66C239"/>
    <w:rsid w:val="2A676B91"/>
    <w:rsid w:val="2A969DF8"/>
    <w:rsid w:val="2AC0E187"/>
    <w:rsid w:val="2AC81E1B"/>
    <w:rsid w:val="2ACF8532"/>
    <w:rsid w:val="2AE1E85B"/>
    <w:rsid w:val="2B4A9C94"/>
    <w:rsid w:val="2BD0AECA"/>
    <w:rsid w:val="2BD59792"/>
    <w:rsid w:val="2BEECF55"/>
    <w:rsid w:val="2C0496DC"/>
    <w:rsid w:val="2C342E8F"/>
    <w:rsid w:val="2C3B2CC6"/>
    <w:rsid w:val="2C5CF63B"/>
    <w:rsid w:val="2C6B1FA0"/>
    <w:rsid w:val="2C6BE3CB"/>
    <w:rsid w:val="2C70D684"/>
    <w:rsid w:val="2C805D30"/>
    <w:rsid w:val="2CAE3272"/>
    <w:rsid w:val="2D034C85"/>
    <w:rsid w:val="2D367519"/>
    <w:rsid w:val="2D39648C"/>
    <w:rsid w:val="2D87C524"/>
    <w:rsid w:val="2D8C6523"/>
    <w:rsid w:val="2D98808E"/>
    <w:rsid w:val="2DB9DCEC"/>
    <w:rsid w:val="2DCB51F6"/>
    <w:rsid w:val="2DE43BEF"/>
    <w:rsid w:val="2E1A87BD"/>
    <w:rsid w:val="2E57B1D5"/>
    <w:rsid w:val="2E61710E"/>
    <w:rsid w:val="2E78AB29"/>
    <w:rsid w:val="2E80F25F"/>
    <w:rsid w:val="2E9F588D"/>
    <w:rsid w:val="2EA667FD"/>
    <w:rsid w:val="2EA966F2"/>
    <w:rsid w:val="2EABFD7F"/>
    <w:rsid w:val="2EEE8D67"/>
    <w:rsid w:val="2EEFE2F9"/>
    <w:rsid w:val="2F6031EB"/>
    <w:rsid w:val="2F62E8DF"/>
    <w:rsid w:val="2F7568D1"/>
    <w:rsid w:val="2F79AC85"/>
    <w:rsid w:val="2FD59602"/>
    <w:rsid w:val="2FD87516"/>
    <w:rsid w:val="2FEBA0F6"/>
    <w:rsid w:val="2FFC2E86"/>
    <w:rsid w:val="2FFEE6E2"/>
    <w:rsid w:val="30004D8F"/>
    <w:rsid w:val="30333B68"/>
    <w:rsid w:val="303F754B"/>
    <w:rsid w:val="305E9FF7"/>
    <w:rsid w:val="30665312"/>
    <w:rsid w:val="30ACA6F0"/>
    <w:rsid w:val="30C20DA7"/>
    <w:rsid w:val="30E9CA5B"/>
    <w:rsid w:val="315E35CF"/>
    <w:rsid w:val="31601514"/>
    <w:rsid w:val="3163D7A4"/>
    <w:rsid w:val="317BF4F2"/>
    <w:rsid w:val="31A0B5BB"/>
    <w:rsid w:val="31BB2D6F"/>
    <w:rsid w:val="320D4D57"/>
    <w:rsid w:val="3218A986"/>
    <w:rsid w:val="321AFC59"/>
    <w:rsid w:val="324D18F6"/>
    <w:rsid w:val="32A33FF6"/>
    <w:rsid w:val="332D5A4D"/>
    <w:rsid w:val="3368B72B"/>
    <w:rsid w:val="3374E99A"/>
    <w:rsid w:val="3379737E"/>
    <w:rsid w:val="339C807A"/>
    <w:rsid w:val="342302C6"/>
    <w:rsid w:val="342E2E77"/>
    <w:rsid w:val="348320D6"/>
    <w:rsid w:val="348A23BF"/>
    <w:rsid w:val="34B03522"/>
    <w:rsid w:val="34BDB153"/>
    <w:rsid w:val="358379AA"/>
    <w:rsid w:val="3598BD08"/>
    <w:rsid w:val="35A8E403"/>
    <w:rsid w:val="35BAF468"/>
    <w:rsid w:val="35C3B213"/>
    <w:rsid w:val="35E84BCF"/>
    <w:rsid w:val="35EA67BD"/>
    <w:rsid w:val="360580D9"/>
    <w:rsid w:val="360AABD8"/>
    <w:rsid w:val="36179C6A"/>
    <w:rsid w:val="362F62C0"/>
    <w:rsid w:val="363E0FA3"/>
    <w:rsid w:val="364BE936"/>
    <w:rsid w:val="3651C904"/>
    <w:rsid w:val="36A0A908"/>
    <w:rsid w:val="36AA5CF6"/>
    <w:rsid w:val="36FD613D"/>
    <w:rsid w:val="3716BEB0"/>
    <w:rsid w:val="373B42A9"/>
    <w:rsid w:val="37795779"/>
    <w:rsid w:val="37A90BEF"/>
    <w:rsid w:val="37D05025"/>
    <w:rsid w:val="37D8DF4C"/>
    <w:rsid w:val="37DF57BD"/>
    <w:rsid w:val="3807E267"/>
    <w:rsid w:val="380939A4"/>
    <w:rsid w:val="384D5BF3"/>
    <w:rsid w:val="387F78A0"/>
    <w:rsid w:val="38A184B8"/>
    <w:rsid w:val="38BDBC8C"/>
    <w:rsid w:val="3921751B"/>
    <w:rsid w:val="3944A3A3"/>
    <w:rsid w:val="396B7A07"/>
    <w:rsid w:val="397945F0"/>
    <w:rsid w:val="39B19C0E"/>
    <w:rsid w:val="39E21939"/>
    <w:rsid w:val="3A005BA4"/>
    <w:rsid w:val="3A0AA802"/>
    <w:rsid w:val="3A360BC8"/>
    <w:rsid w:val="3A3CA5EA"/>
    <w:rsid w:val="3A6B69D4"/>
    <w:rsid w:val="3A7EF6F8"/>
    <w:rsid w:val="3A80E95A"/>
    <w:rsid w:val="3A86DDA7"/>
    <w:rsid w:val="3AD16A18"/>
    <w:rsid w:val="3AE0D8AB"/>
    <w:rsid w:val="3AE5351A"/>
    <w:rsid w:val="3AEE54DC"/>
    <w:rsid w:val="3AF9F4C2"/>
    <w:rsid w:val="3B06B9FD"/>
    <w:rsid w:val="3B405337"/>
    <w:rsid w:val="3BA9C92B"/>
    <w:rsid w:val="3BAB8377"/>
    <w:rsid w:val="3BBAA7A1"/>
    <w:rsid w:val="3BF68C5C"/>
    <w:rsid w:val="3C167CCE"/>
    <w:rsid w:val="3C2939CD"/>
    <w:rsid w:val="3C41F79D"/>
    <w:rsid w:val="3C6DB591"/>
    <w:rsid w:val="3C70132B"/>
    <w:rsid w:val="3CBDC0EE"/>
    <w:rsid w:val="3D03B3FC"/>
    <w:rsid w:val="3D0ECA13"/>
    <w:rsid w:val="3D3CB6BE"/>
    <w:rsid w:val="3D7ACA37"/>
    <w:rsid w:val="3DAEAB2F"/>
    <w:rsid w:val="3DCAFC7D"/>
    <w:rsid w:val="3E376346"/>
    <w:rsid w:val="3E476627"/>
    <w:rsid w:val="3E8517E0"/>
    <w:rsid w:val="3EB6D3E8"/>
    <w:rsid w:val="3F7605B8"/>
    <w:rsid w:val="400BF95C"/>
    <w:rsid w:val="4030BB7B"/>
    <w:rsid w:val="40421662"/>
    <w:rsid w:val="40590FA7"/>
    <w:rsid w:val="40E7A6DB"/>
    <w:rsid w:val="4132334C"/>
    <w:rsid w:val="418F83DD"/>
    <w:rsid w:val="41A39A85"/>
    <w:rsid w:val="41C2F22B"/>
    <w:rsid w:val="41EA25EE"/>
    <w:rsid w:val="41F673EC"/>
    <w:rsid w:val="41FA6FAE"/>
    <w:rsid w:val="42178273"/>
    <w:rsid w:val="427A946E"/>
    <w:rsid w:val="42A8922F"/>
    <w:rsid w:val="42DBE485"/>
    <w:rsid w:val="4312AB25"/>
    <w:rsid w:val="432D93F3"/>
    <w:rsid w:val="433DC638"/>
    <w:rsid w:val="4349BBFA"/>
    <w:rsid w:val="43672914"/>
    <w:rsid w:val="4382BD27"/>
    <w:rsid w:val="43A23E78"/>
    <w:rsid w:val="43D9F135"/>
    <w:rsid w:val="4445B95A"/>
    <w:rsid w:val="444CA104"/>
    <w:rsid w:val="44826913"/>
    <w:rsid w:val="449C6C6D"/>
    <w:rsid w:val="44B324DC"/>
    <w:rsid w:val="44D72F1C"/>
    <w:rsid w:val="44D7E29B"/>
    <w:rsid w:val="44ED89A0"/>
    <w:rsid w:val="44F1640C"/>
    <w:rsid w:val="45179D1C"/>
    <w:rsid w:val="45443843"/>
    <w:rsid w:val="455191C1"/>
    <w:rsid w:val="457EC119"/>
    <w:rsid w:val="459AA48A"/>
    <w:rsid w:val="45A98D39"/>
    <w:rsid w:val="45E08D9C"/>
    <w:rsid w:val="45EC7C12"/>
    <w:rsid w:val="45F55EE0"/>
    <w:rsid w:val="45F76AEB"/>
    <w:rsid w:val="4605EC70"/>
    <w:rsid w:val="462CB654"/>
    <w:rsid w:val="46383CCE"/>
    <w:rsid w:val="468F924D"/>
    <w:rsid w:val="4697F74C"/>
    <w:rsid w:val="46AF139E"/>
    <w:rsid w:val="46C08E3C"/>
    <w:rsid w:val="46EBCA95"/>
    <w:rsid w:val="475897FD"/>
    <w:rsid w:val="47C94177"/>
    <w:rsid w:val="4809F615"/>
    <w:rsid w:val="48170B41"/>
    <w:rsid w:val="4834DBD2"/>
    <w:rsid w:val="486DDA47"/>
    <w:rsid w:val="488743CE"/>
    <w:rsid w:val="48AB37F7"/>
    <w:rsid w:val="48D29FF7"/>
    <w:rsid w:val="48F22148"/>
    <w:rsid w:val="49095B63"/>
    <w:rsid w:val="490A7E2A"/>
    <w:rsid w:val="496D963B"/>
    <w:rsid w:val="498BFE98"/>
    <w:rsid w:val="49BD4D4B"/>
    <w:rsid w:val="49D4578F"/>
    <w:rsid w:val="49E4E721"/>
    <w:rsid w:val="4A1D9C72"/>
    <w:rsid w:val="4A410367"/>
    <w:rsid w:val="4A5DF289"/>
    <w:rsid w:val="4A70F431"/>
    <w:rsid w:val="4A8CDEC0"/>
    <w:rsid w:val="4AD9745D"/>
    <w:rsid w:val="4ADB5F3B"/>
    <w:rsid w:val="4AF28594"/>
    <w:rsid w:val="4AF46FFF"/>
    <w:rsid w:val="4B1E5482"/>
    <w:rsid w:val="4B4B68CE"/>
    <w:rsid w:val="4B69F7FC"/>
    <w:rsid w:val="4B6FF51F"/>
    <w:rsid w:val="4B952C02"/>
    <w:rsid w:val="4B98163C"/>
    <w:rsid w:val="4B9D4A52"/>
    <w:rsid w:val="4BAEEEEB"/>
    <w:rsid w:val="4BB8773F"/>
    <w:rsid w:val="4BD2B6C8"/>
    <w:rsid w:val="4BD839F8"/>
    <w:rsid w:val="4C1DDB6B"/>
    <w:rsid w:val="4C3F646E"/>
    <w:rsid w:val="4C4DB8BB"/>
    <w:rsid w:val="4C650B50"/>
    <w:rsid w:val="4C66B5A4"/>
    <w:rsid w:val="4C8F0E73"/>
    <w:rsid w:val="4C9371A1"/>
    <w:rsid w:val="4CB99E95"/>
    <w:rsid w:val="4CCDC15D"/>
    <w:rsid w:val="4CE2F480"/>
    <w:rsid w:val="4D071F27"/>
    <w:rsid w:val="4D2C94C5"/>
    <w:rsid w:val="4D4025C8"/>
    <w:rsid w:val="4D532D0D"/>
    <w:rsid w:val="4D670E78"/>
    <w:rsid w:val="4D772136"/>
    <w:rsid w:val="4D791398"/>
    <w:rsid w:val="4D7FD3EE"/>
    <w:rsid w:val="4D831563"/>
    <w:rsid w:val="4D980EAB"/>
    <w:rsid w:val="4D9894E9"/>
    <w:rsid w:val="4D9E8936"/>
    <w:rsid w:val="4DA50E24"/>
    <w:rsid w:val="4E1F5A9E"/>
    <w:rsid w:val="4E2A2656"/>
    <w:rsid w:val="4E33D9A5"/>
    <w:rsid w:val="4E48D950"/>
    <w:rsid w:val="4E610444"/>
    <w:rsid w:val="4E78D094"/>
    <w:rsid w:val="4EB9A33B"/>
    <w:rsid w:val="4F22C4D1"/>
    <w:rsid w:val="4F3C9B29"/>
    <w:rsid w:val="4F3CA8DE"/>
    <w:rsid w:val="4F8D42CD"/>
    <w:rsid w:val="4F9C56E9"/>
    <w:rsid w:val="4FD506DB"/>
    <w:rsid w:val="4FF47A12"/>
    <w:rsid w:val="50243CA2"/>
    <w:rsid w:val="5042C1D4"/>
    <w:rsid w:val="505920D3"/>
    <w:rsid w:val="505B0342"/>
    <w:rsid w:val="5074D6B9"/>
    <w:rsid w:val="50861E55"/>
    <w:rsid w:val="508AA744"/>
    <w:rsid w:val="50955E9A"/>
    <w:rsid w:val="50D78A95"/>
    <w:rsid w:val="50EA9695"/>
    <w:rsid w:val="50F89FA1"/>
    <w:rsid w:val="51283871"/>
    <w:rsid w:val="515BD123"/>
    <w:rsid w:val="516C9DC4"/>
    <w:rsid w:val="518A67E1"/>
    <w:rsid w:val="518EC4F6"/>
    <w:rsid w:val="5197AFFE"/>
    <w:rsid w:val="519B5AD7"/>
    <w:rsid w:val="51B38715"/>
    <w:rsid w:val="51B9542B"/>
    <w:rsid w:val="51CAC130"/>
    <w:rsid w:val="51FE1386"/>
    <w:rsid w:val="5239BC29"/>
    <w:rsid w:val="52B4FEE6"/>
    <w:rsid w:val="52C71936"/>
    <w:rsid w:val="52C77ED8"/>
    <w:rsid w:val="5308A728"/>
    <w:rsid w:val="533DB6FD"/>
    <w:rsid w:val="534D5861"/>
    <w:rsid w:val="537768FF"/>
    <w:rsid w:val="538DC032"/>
    <w:rsid w:val="543BE062"/>
    <w:rsid w:val="5442143C"/>
    <w:rsid w:val="548023D2"/>
    <w:rsid w:val="54A7EDDA"/>
    <w:rsid w:val="54BFAA1A"/>
    <w:rsid w:val="54F025E1"/>
    <w:rsid w:val="55119994"/>
    <w:rsid w:val="5526EC81"/>
    <w:rsid w:val="55281B71"/>
    <w:rsid w:val="552BCE84"/>
    <w:rsid w:val="55B86243"/>
    <w:rsid w:val="55C03DBE"/>
    <w:rsid w:val="561080A7"/>
    <w:rsid w:val="5615B746"/>
    <w:rsid w:val="562B0AD2"/>
    <w:rsid w:val="563A7965"/>
    <w:rsid w:val="5647F596"/>
    <w:rsid w:val="568862C1"/>
    <w:rsid w:val="569BC97C"/>
    <w:rsid w:val="56F164C5"/>
    <w:rsid w:val="572D3F3E"/>
    <w:rsid w:val="5769EEF7"/>
    <w:rsid w:val="57AA051D"/>
    <w:rsid w:val="57BC9C61"/>
    <w:rsid w:val="57C8CC01"/>
    <w:rsid w:val="57EF8E2A"/>
    <w:rsid w:val="581B1443"/>
    <w:rsid w:val="584831F1"/>
    <w:rsid w:val="5873E271"/>
    <w:rsid w:val="58B25019"/>
    <w:rsid w:val="58D1B2F1"/>
    <w:rsid w:val="58E5A26F"/>
    <w:rsid w:val="590D0A6F"/>
    <w:rsid w:val="59478422"/>
    <w:rsid w:val="598178C7"/>
    <w:rsid w:val="59A2C1E3"/>
    <w:rsid w:val="59DE3652"/>
    <w:rsid w:val="5A03835B"/>
    <w:rsid w:val="5A0B33D4"/>
    <w:rsid w:val="5A1DF0D3"/>
    <w:rsid w:val="5A20CCFB"/>
    <w:rsid w:val="5A4F7744"/>
    <w:rsid w:val="5A74ECE2"/>
    <w:rsid w:val="5AB0C75B"/>
    <w:rsid w:val="5AB519AF"/>
    <w:rsid w:val="5AB832CD"/>
    <w:rsid w:val="5ABCE2C6"/>
    <w:rsid w:val="5ABF7953"/>
    <w:rsid w:val="5AE0ED06"/>
    <w:rsid w:val="5AE1A085"/>
    <w:rsid w:val="5AFBC406"/>
    <w:rsid w:val="5B438814"/>
    <w:rsid w:val="5B5B4FAB"/>
    <w:rsid w:val="5B6C4F77"/>
    <w:rsid w:val="5B7DD33F"/>
    <w:rsid w:val="5B88E4A5"/>
    <w:rsid w:val="5B8D2859"/>
    <w:rsid w:val="5BEA4B86"/>
    <w:rsid w:val="5BF750A5"/>
    <w:rsid w:val="5C087C85"/>
    <w:rsid w:val="5C26EBC3"/>
    <w:rsid w:val="5C2AED70"/>
    <w:rsid w:val="5C893D79"/>
    <w:rsid w:val="5C90928C"/>
    <w:rsid w:val="5C969848"/>
    <w:rsid w:val="5CBD900E"/>
    <w:rsid w:val="5CD4F8DA"/>
    <w:rsid w:val="5D044744"/>
    <w:rsid w:val="5DCBB0D4"/>
    <w:rsid w:val="5DE7BB1C"/>
    <w:rsid w:val="5DF7F730"/>
    <w:rsid w:val="5DF9D2EB"/>
    <w:rsid w:val="5E058F63"/>
    <w:rsid w:val="5E0765C3"/>
    <w:rsid w:val="5E1DC93B"/>
    <w:rsid w:val="5E23801F"/>
    <w:rsid w:val="5E706F2C"/>
    <w:rsid w:val="5E81A38B"/>
    <w:rsid w:val="5EA85DF9"/>
    <w:rsid w:val="5EFBDF32"/>
    <w:rsid w:val="5F1B6083"/>
    <w:rsid w:val="5F5B8FFB"/>
    <w:rsid w:val="5F7B4FD4"/>
    <w:rsid w:val="5F8A4444"/>
    <w:rsid w:val="5FC22932"/>
    <w:rsid w:val="5FEEA50B"/>
    <w:rsid w:val="60120367"/>
    <w:rsid w:val="60135E8F"/>
    <w:rsid w:val="60141AA9"/>
    <w:rsid w:val="60319CE5"/>
    <w:rsid w:val="6055CA03"/>
    <w:rsid w:val="6091991B"/>
    <w:rsid w:val="60B0F3F7"/>
    <w:rsid w:val="60B3DC97"/>
    <w:rsid w:val="6128126C"/>
    <w:rsid w:val="6133D105"/>
    <w:rsid w:val="615526B8"/>
    <w:rsid w:val="618BBC8F"/>
    <w:rsid w:val="61A0E219"/>
    <w:rsid w:val="61C87BEF"/>
    <w:rsid w:val="61D72DE7"/>
    <w:rsid w:val="620D4CAC"/>
    <w:rsid w:val="6242306B"/>
    <w:rsid w:val="628CF075"/>
    <w:rsid w:val="62A3449D"/>
    <w:rsid w:val="62DF794A"/>
    <w:rsid w:val="633652AF"/>
    <w:rsid w:val="6347DC5E"/>
    <w:rsid w:val="6349C927"/>
    <w:rsid w:val="635E0F63"/>
    <w:rsid w:val="63693DA7"/>
    <w:rsid w:val="6380DF20"/>
    <w:rsid w:val="63904DB3"/>
    <w:rsid w:val="63A0E503"/>
    <w:rsid w:val="63B5C351"/>
    <w:rsid w:val="63BFC22F"/>
    <w:rsid w:val="6420D152"/>
    <w:rsid w:val="643D978F"/>
    <w:rsid w:val="64EEA2C3"/>
    <w:rsid w:val="6502C9BE"/>
    <w:rsid w:val="65050E08"/>
    <w:rsid w:val="652C974B"/>
    <w:rsid w:val="65CFFD9D"/>
    <w:rsid w:val="65FAA836"/>
    <w:rsid w:val="662DFA8C"/>
    <w:rsid w:val="662E807E"/>
    <w:rsid w:val="6639EEB9"/>
    <w:rsid w:val="664C7FBE"/>
    <w:rsid w:val="66F0D712"/>
    <w:rsid w:val="66F4547F"/>
    <w:rsid w:val="67268E6F"/>
    <w:rsid w:val="674CA4CF"/>
    <w:rsid w:val="67B57AFD"/>
    <w:rsid w:val="67D47F1A"/>
    <w:rsid w:val="68053AE3"/>
    <w:rsid w:val="68294523"/>
    <w:rsid w:val="683CB5A1"/>
    <w:rsid w:val="68440AB4"/>
    <w:rsid w:val="6869B323"/>
    <w:rsid w:val="68A3A7C8"/>
    <w:rsid w:val="68E57FF0"/>
    <w:rsid w:val="690706E7"/>
    <w:rsid w:val="690C3BE2"/>
    <w:rsid w:val="69132252"/>
    <w:rsid w:val="692524AD"/>
    <w:rsid w:val="692C0114"/>
    <w:rsid w:val="6932A3A3"/>
    <w:rsid w:val="694774E7"/>
    <w:rsid w:val="696EB878"/>
    <w:rsid w:val="699076AF"/>
    <w:rsid w:val="69C0D333"/>
    <w:rsid w:val="69DEF065"/>
    <w:rsid w:val="6A0129A5"/>
    <w:rsid w:val="6A3DDB5D"/>
    <w:rsid w:val="6A89E1BC"/>
    <w:rsid w:val="6AB57E78"/>
    <w:rsid w:val="6AC930D8"/>
    <w:rsid w:val="6ADA627A"/>
    <w:rsid w:val="6ADD650A"/>
    <w:rsid w:val="6B178D1B"/>
    <w:rsid w:val="6B1B577E"/>
    <w:rsid w:val="6B1E8198"/>
    <w:rsid w:val="6B42D6C9"/>
    <w:rsid w:val="6B869936"/>
    <w:rsid w:val="6B966AAD"/>
    <w:rsid w:val="6BFD4DFE"/>
    <w:rsid w:val="6C1F7530"/>
    <w:rsid w:val="6C34C8BC"/>
    <w:rsid w:val="6CB4395E"/>
    <w:rsid w:val="6CC3A7F1"/>
    <w:rsid w:val="6D36FD28"/>
    <w:rsid w:val="6D414442"/>
    <w:rsid w:val="6D45AF20"/>
    <w:rsid w:val="6D91C2E0"/>
    <w:rsid w:val="6D9551B9"/>
    <w:rsid w:val="6D9CC05F"/>
    <w:rsid w:val="6D9E9754"/>
    <w:rsid w:val="6DB8A3D0"/>
    <w:rsid w:val="6DDC876B"/>
    <w:rsid w:val="6DDEF4C7"/>
    <w:rsid w:val="6E0870AC"/>
    <w:rsid w:val="6E11C5D6"/>
    <w:rsid w:val="6E2B8A64"/>
    <w:rsid w:val="6E3630F0"/>
    <w:rsid w:val="6E63337F"/>
    <w:rsid w:val="6EA4D3E8"/>
    <w:rsid w:val="6F10D40C"/>
    <w:rsid w:val="6F2A74DD"/>
    <w:rsid w:val="6F917A75"/>
    <w:rsid w:val="6FB27E8A"/>
    <w:rsid w:val="702EC63D"/>
    <w:rsid w:val="7059352E"/>
    <w:rsid w:val="70B9247F"/>
    <w:rsid w:val="70C6A0B0"/>
    <w:rsid w:val="70CB299F"/>
    <w:rsid w:val="70D4C667"/>
    <w:rsid w:val="70EAAAF0"/>
    <w:rsid w:val="70F09F3D"/>
    <w:rsid w:val="713874BA"/>
    <w:rsid w:val="71650D95"/>
    <w:rsid w:val="717F2881"/>
    <w:rsid w:val="719EE160"/>
    <w:rsid w:val="71AE1CB7"/>
    <w:rsid w:val="71E36516"/>
    <w:rsid w:val="71E925FA"/>
    <w:rsid w:val="7219907D"/>
    <w:rsid w:val="7292FB63"/>
    <w:rsid w:val="72C258CA"/>
    <w:rsid w:val="72DF58D4"/>
    <w:rsid w:val="73271CE2"/>
    <w:rsid w:val="733EDD94"/>
    <w:rsid w:val="737652A9"/>
    <w:rsid w:val="73AB36DA"/>
    <w:rsid w:val="745E79A6"/>
    <w:rsid w:val="746F7E04"/>
    <w:rsid w:val="7474275A"/>
    <w:rsid w:val="747A4E78"/>
    <w:rsid w:val="748867FD"/>
    <w:rsid w:val="749C4EA4"/>
    <w:rsid w:val="74A124DC"/>
    <w:rsid w:val="74B3DD7B"/>
    <w:rsid w:val="74E11FC6"/>
    <w:rsid w:val="754E212A"/>
    <w:rsid w:val="756A4F54"/>
    <w:rsid w:val="75A48F0F"/>
    <w:rsid w:val="75BF1297"/>
    <w:rsid w:val="76192F3D"/>
    <w:rsid w:val="76211A65"/>
    <w:rsid w:val="7623FFB1"/>
    <w:rsid w:val="762682BE"/>
    <w:rsid w:val="762BC710"/>
    <w:rsid w:val="764CF071"/>
    <w:rsid w:val="7689D8B7"/>
    <w:rsid w:val="768FCD04"/>
    <w:rsid w:val="769F563B"/>
    <w:rsid w:val="76BEEFB9"/>
    <w:rsid w:val="7721F387"/>
    <w:rsid w:val="772CEFDE"/>
    <w:rsid w:val="775A234F"/>
    <w:rsid w:val="775E3B9E"/>
    <w:rsid w:val="775EE4A2"/>
    <w:rsid w:val="778DF669"/>
    <w:rsid w:val="77933737"/>
    <w:rsid w:val="77AC6179"/>
    <w:rsid w:val="77E0EBD1"/>
    <w:rsid w:val="7822BA97"/>
    <w:rsid w:val="782454F0"/>
    <w:rsid w:val="78423BE8"/>
    <w:rsid w:val="78DB9859"/>
    <w:rsid w:val="79146378"/>
    <w:rsid w:val="7967CD4D"/>
    <w:rsid w:val="796829BA"/>
    <w:rsid w:val="79743510"/>
    <w:rsid w:val="797A8A4C"/>
    <w:rsid w:val="797D9BAB"/>
    <w:rsid w:val="798C8F6C"/>
    <w:rsid w:val="79A13064"/>
    <w:rsid w:val="79AD3BBA"/>
    <w:rsid w:val="79B4E398"/>
    <w:rsid w:val="79B5CA49"/>
    <w:rsid w:val="79BE5CF1"/>
    <w:rsid w:val="79E05F63"/>
    <w:rsid w:val="79EDDF83"/>
    <w:rsid w:val="7A1DBF9E"/>
    <w:rsid w:val="7A3E39FE"/>
    <w:rsid w:val="7A437ACC"/>
    <w:rsid w:val="7A7BB698"/>
    <w:rsid w:val="7A7F5545"/>
    <w:rsid w:val="7A9599B9"/>
    <w:rsid w:val="7AA1F1C0"/>
    <w:rsid w:val="7AB99908"/>
    <w:rsid w:val="7ABC04FE"/>
    <w:rsid w:val="7AD9A275"/>
    <w:rsid w:val="7AE096F0"/>
    <w:rsid w:val="7B2E99BD"/>
    <w:rsid w:val="7B40FBBC"/>
    <w:rsid w:val="7B599F01"/>
    <w:rsid w:val="7B61DD61"/>
    <w:rsid w:val="7BA0BEA1"/>
    <w:rsid w:val="7BC655A1"/>
    <w:rsid w:val="7BD6685F"/>
    <w:rsid w:val="7BF46B8F"/>
    <w:rsid w:val="7C046620"/>
    <w:rsid w:val="7C27A5B8"/>
    <w:rsid w:val="7C67DE21"/>
    <w:rsid w:val="7D33F4D7"/>
    <w:rsid w:val="7D34FC86"/>
    <w:rsid w:val="7D7901EE"/>
    <w:rsid w:val="7D9C6D21"/>
    <w:rsid w:val="7DA18D4B"/>
    <w:rsid w:val="7DB67087"/>
    <w:rsid w:val="7DC702E9"/>
    <w:rsid w:val="7DDE3D04"/>
    <w:rsid w:val="7E0DC1EE"/>
    <w:rsid w:val="7E0EF8CD"/>
    <w:rsid w:val="7E33030D"/>
    <w:rsid w:val="7E7742A7"/>
    <w:rsid w:val="7E80CCD7"/>
    <w:rsid w:val="7E913FC3"/>
    <w:rsid w:val="7EAD65B2"/>
    <w:rsid w:val="7EDAFAAC"/>
    <w:rsid w:val="7F1C4EA0"/>
    <w:rsid w:val="7F23A4AE"/>
    <w:rsid w:val="7F36D098"/>
    <w:rsid w:val="7F3C618D"/>
    <w:rsid w:val="7F4A8DAD"/>
    <w:rsid w:val="7F834A3C"/>
    <w:rsid w:val="7FDB5380"/>
    <w:rsid w:val="7FE2A893"/>
    <w:rsid w:val="7FE8CF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F36D098"/>
  <w15:chartTrackingRefBased/>
  <w15:docId w15:val="{390FC0F7-109C-431D-BD04-C5F348F7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PMingLiU"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E3E0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E0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3E0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1E3E0E"/>
    <w:pPr>
      <w:spacing w:after="0" w:line="240" w:lineRule="auto"/>
    </w:pPr>
    <w:rPr>
      <w:rFonts w:eastAsiaTheme="minorEastAsia"/>
    </w:rPr>
  </w:style>
  <w:style w:type="character" w:styleId="NoSpacingChar" w:customStyle="1">
    <w:name w:val="No Spacing Char"/>
    <w:basedOn w:val="DefaultParagraphFont"/>
    <w:link w:val="NoSpacing"/>
    <w:uiPriority w:val="1"/>
    <w:rsid w:val="001E3E0E"/>
    <w:rPr>
      <w:rFonts w:eastAsiaTheme="minorEastAsia"/>
    </w:rPr>
  </w:style>
  <w:style w:type="character" w:styleId="Heading1Char" w:customStyle="1">
    <w:name w:val="Heading 1 Char"/>
    <w:basedOn w:val="DefaultParagraphFont"/>
    <w:link w:val="Heading1"/>
    <w:uiPriority w:val="9"/>
    <w:rsid w:val="001E3E0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E3E0E"/>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1E3E0E"/>
    <w:rPr>
      <w:rFonts w:asciiTheme="majorHAnsi" w:hAnsiTheme="majorHAnsi" w:eastAsiaTheme="majorEastAsia" w:cstheme="majorBidi"/>
      <w:color w:val="1F3763" w:themeColor="accent1" w:themeShade="7F"/>
      <w:sz w:val="24"/>
      <w:szCs w:val="24"/>
    </w:rPr>
  </w:style>
  <w:style w:type="paragraph" w:styleId="TOCHeading">
    <w:name w:val="TOC Heading"/>
    <w:basedOn w:val="Heading1"/>
    <w:next w:val="Normal"/>
    <w:uiPriority w:val="39"/>
    <w:unhideWhenUsed/>
    <w:qFormat/>
    <w:rsid w:val="001E3E0E"/>
    <w:pPr>
      <w:outlineLvl w:val="9"/>
    </w:pPr>
  </w:style>
  <w:style w:type="paragraph" w:styleId="TOC1">
    <w:name w:val="toc 1"/>
    <w:basedOn w:val="Normal"/>
    <w:next w:val="Normal"/>
    <w:autoRedefine/>
    <w:uiPriority w:val="39"/>
    <w:unhideWhenUsed/>
    <w:rsid w:val="001E3E0E"/>
    <w:pPr>
      <w:spacing w:after="100"/>
    </w:pPr>
  </w:style>
  <w:style w:type="paragraph" w:styleId="TOC2">
    <w:name w:val="toc 2"/>
    <w:basedOn w:val="Normal"/>
    <w:next w:val="Normal"/>
    <w:autoRedefine/>
    <w:uiPriority w:val="39"/>
    <w:unhideWhenUsed/>
    <w:rsid w:val="001E3E0E"/>
    <w:pPr>
      <w:spacing w:after="100"/>
      <w:ind w:left="220"/>
    </w:pPr>
  </w:style>
  <w:style w:type="paragraph" w:styleId="TOC3">
    <w:name w:val="toc 3"/>
    <w:basedOn w:val="Normal"/>
    <w:next w:val="Normal"/>
    <w:autoRedefine/>
    <w:uiPriority w:val="39"/>
    <w:unhideWhenUsed/>
    <w:rsid w:val="001E3E0E"/>
    <w:pPr>
      <w:spacing w:after="100"/>
      <w:ind w:left="440"/>
    </w:pPr>
  </w:style>
  <w:style w:type="character" w:styleId="Hyperlink">
    <w:name w:val="Hyperlink"/>
    <w:basedOn w:val="DefaultParagraphFont"/>
    <w:uiPriority w:val="99"/>
    <w:unhideWhenUsed/>
    <w:rsid w:val="001E3E0E"/>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1137C"/>
    <w:pPr>
      <w:tabs>
        <w:tab w:val="center" w:pos="4153"/>
        <w:tab w:val="right" w:pos="8306"/>
      </w:tabs>
      <w:snapToGrid w:val="0"/>
    </w:pPr>
    <w:rPr>
      <w:sz w:val="20"/>
      <w:szCs w:val="20"/>
    </w:rPr>
  </w:style>
  <w:style w:type="character" w:styleId="HeaderChar" w:customStyle="1">
    <w:name w:val="Header Char"/>
    <w:basedOn w:val="DefaultParagraphFont"/>
    <w:link w:val="Header"/>
    <w:uiPriority w:val="99"/>
    <w:rsid w:val="0021137C"/>
    <w:rPr>
      <w:sz w:val="20"/>
      <w:szCs w:val="20"/>
    </w:rPr>
  </w:style>
  <w:style w:type="paragraph" w:styleId="Footer">
    <w:name w:val="footer"/>
    <w:basedOn w:val="Normal"/>
    <w:link w:val="FooterChar"/>
    <w:uiPriority w:val="99"/>
    <w:unhideWhenUsed/>
    <w:rsid w:val="0021137C"/>
    <w:pPr>
      <w:tabs>
        <w:tab w:val="center" w:pos="4153"/>
        <w:tab w:val="right" w:pos="8306"/>
      </w:tabs>
      <w:snapToGrid w:val="0"/>
    </w:pPr>
    <w:rPr>
      <w:sz w:val="20"/>
      <w:szCs w:val="20"/>
    </w:rPr>
  </w:style>
  <w:style w:type="character" w:styleId="FooterChar" w:customStyle="1">
    <w:name w:val="Footer Char"/>
    <w:basedOn w:val="DefaultParagraphFont"/>
    <w:link w:val="Footer"/>
    <w:uiPriority w:val="99"/>
    <w:rsid w:val="0021137C"/>
    <w:rPr>
      <w:sz w:val="20"/>
      <w:szCs w:val="20"/>
    </w:rPr>
  </w:style>
  <w:style w:type="character" w:styleId="UnresolvedMention">
    <w:name w:val="Unresolved Mention"/>
    <w:basedOn w:val="DefaultParagraphFont"/>
    <w:uiPriority w:val="99"/>
    <w:semiHidden/>
    <w:unhideWhenUsed/>
    <w:rsid w:val="005E5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26830">
      <w:bodyDiv w:val="1"/>
      <w:marLeft w:val="0"/>
      <w:marRight w:val="0"/>
      <w:marTop w:val="0"/>
      <w:marBottom w:val="0"/>
      <w:divBdr>
        <w:top w:val="none" w:sz="0" w:space="0" w:color="auto"/>
        <w:left w:val="none" w:sz="0" w:space="0" w:color="auto"/>
        <w:bottom w:val="none" w:sz="0" w:space="0" w:color="auto"/>
        <w:right w:val="none" w:sz="0" w:space="0" w:color="auto"/>
      </w:divBdr>
      <w:divsChild>
        <w:div w:id="1361586717">
          <w:marLeft w:val="0"/>
          <w:marRight w:val="0"/>
          <w:marTop w:val="0"/>
          <w:marBottom w:val="0"/>
          <w:divBdr>
            <w:top w:val="none" w:sz="0" w:space="0" w:color="auto"/>
            <w:left w:val="none" w:sz="0" w:space="0" w:color="auto"/>
            <w:bottom w:val="none" w:sz="0" w:space="0" w:color="auto"/>
            <w:right w:val="none" w:sz="0" w:space="0" w:color="auto"/>
          </w:divBdr>
        </w:div>
      </w:divsChild>
    </w:div>
    <w:div w:id="125909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microsoft.com/office/2020/10/relationships/intelligence" Target="intelligence2.xml" Id="rId27" /><Relationship Type="http://schemas.openxmlformats.org/officeDocument/2006/relationships/glossaryDocument" Target="glossary/document.xml" Id="R679e751db999409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8e172b-0172-41eb-b53b-a792545ac688}"/>
      </w:docPartPr>
      <w:docPartBody>
        <w:p w14:paraId="33933E2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73B55A073D674290DDCDEBBE066B7B" ma:contentTypeVersion="4" ma:contentTypeDescription="Create a new document." ma:contentTypeScope="" ma:versionID="9a0b0440002e00cd2425e28fb7970d96">
  <xsd:schema xmlns:xsd="http://www.w3.org/2001/XMLSchema" xmlns:xs="http://www.w3.org/2001/XMLSchema" xmlns:p="http://schemas.microsoft.com/office/2006/metadata/properties" xmlns:ns2="237124f0-f7f0-402b-bff1-c560e45f4e48" targetNamespace="http://schemas.microsoft.com/office/2006/metadata/properties" ma:root="true" ma:fieldsID="b78beeae2dd72b1ee3eea3beb1d26a8e" ns2:_="">
    <xsd:import namespace="237124f0-f7f0-402b-bff1-c560e45f4e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7124f0-f7f0-402b-bff1-c560e45f4e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1416A-ED99-4204-A0DA-9E2004B52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7124f0-f7f0-402b-bff1-c560e45f4e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D2F950-5870-41EC-8713-86214220D4E4}">
  <ds:schemaRefs>
    <ds:schemaRef ds:uri="http://schemas.microsoft.com/sharepoint/v3/contenttype/forms"/>
  </ds:schemaRefs>
</ds:datastoreItem>
</file>

<file path=customXml/itemProps3.xml><?xml version="1.0" encoding="utf-8"?>
<ds:datastoreItem xmlns:ds="http://schemas.openxmlformats.org/officeDocument/2006/customXml" ds:itemID="{1E84F697-CE04-4CDE-B44B-B0D4C684CC99}">
  <ds:schemaRefs>
    <ds:schemaRef ds:uri="http://schemas.microsoft.com/office/2006/metadata/properties"/>
    <ds:schemaRef ds:uri="http://www.w3.org/XML/1998/namespace"/>
    <ds:schemaRef ds:uri="http://purl.org/dc/elements/1.1/"/>
    <ds:schemaRef ds:uri="237124f0-f7f0-402b-bff1-c560e45f4e48"/>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http://purl.org/dc/terms/"/>
  </ds:schemaRefs>
</ds:datastoreItem>
</file>

<file path=customXml/itemProps4.xml><?xml version="1.0" encoding="utf-8"?>
<ds:datastoreItem xmlns:ds="http://schemas.openxmlformats.org/officeDocument/2006/customXml" ds:itemID="{29FCA3C8-FD78-4B2D-B5A7-55E2DDBE13B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COMP262 SEC001 Group3</dc:title>
  <dc:subject>Project Report</dc:subject>
  <dc:creator/>
  <keywords/>
  <dc:description/>
  <lastModifiedBy>Nimish Patel</lastModifiedBy>
  <revision>50</revision>
  <dcterms:created xsi:type="dcterms:W3CDTF">2023-02-07T16:39:00.0000000Z</dcterms:created>
  <dcterms:modified xsi:type="dcterms:W3CDTF">2023-03-09T21:15:13.0534556Z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0x0101002E73B55A073D674290DDCDEBBE066B7B</vt:lpwstr>
  </property>
</Properties>
</file>