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04.23.26:</w:t>
      </w:r>
      <w:r w:rsidDel="00000000" w:rsidR="00000000" w:rsidRPr="00000000">
        <w:rPr>
          <w:rtl w:val="0"/>
        </w:rPr>
        <w:t xml:space="preserve"> renamed multimaterial_test_network_65_vessels to multimaterial_test_network_61_vessels (it only contains 61 vessels, not 65). I don’t think the “65 vessel” network ever contained 65 vessels; I think it was always 61 vessels. I looked back to my email from Zack on 5/5/23, when he sent me the network file multimaterial_test_network_65_vessels.txt, and this file only contained 61 vessels (it is the file in this folder).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