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C29C5" w14:textId="264F0EC0" w:rsidR="00967483" w:rsidRDefault="00967483">
      <w:r w:rsidRPr="00967483">
        <w:rPr>
          <w:noProof/>
        </w:rPr>
        <w:drawing>
          <wp:inline distT="0" distB="0" distL="0" distR="0" wp14:anchorId="29FFBA51" wp14:editId="29A47CA8">
            <wp:extent cx="5960056" cy="2013189"/>
            <wp:effectExtent l="0" t="0" r="3175" b="6350"/>
            <wp:docPr id="661186969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86969" name="Picture 1" descr="A screenshot of a graph&#10;&#10;AI-generated content may be incorrect."/>
                    <pic:cNvPicPr/>
                  </pic:nvPicPr>
                  <pic:blipFill rotWithShape="1">
                    <a:blip r:embed="rId5"/>
                    <a:srcRect r="-10" b="6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761" cy="2021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940FB" w14:textId="77777777" w:rsidR="009F734A" w:rsidRDefault="009F734A"/>
    <w:p w14:paraId="69D5A010" w14:textId="77777777" w:rsidR="00967483" w:rsidRDefault="00967483" w:rsidP="0096748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Insight</w:t>
      </w:r>
      <w:proofErr w:type="gramEnd"/>
      <w:r>
        <w:rPr>
          <w:rStyle w:val="Strong"/>
          <w:rFonts w:eastAsiaTheme="majorEastAsia"/>
        </w:rPr>
        <w:t>:</w:t>
      </w:r>
      <w:r>
        <w:t xml:space="preserve"> Mobile CR (0.5%) is 6× lower than desktop (3.4%).</w:t>
      </w:r>
    </w:p>
    <w:p w14:paraId="436A662C" w14:textId="77777777" w:rsidR="00967483" w:rsidRDefault="00967483" w:rsidP="0096748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Action</w:t>
      </w:r>
      <w:proofErr w:type="gramEnd"/>
      <w:r>
        <w:rPr>
          <w:rStyle w:val="Strong"/>
          <w:rFonts w:eastAsiaTheme="majorEastAsia"/>
        </w:rPr>
        <w:t>:</w:t>
      </w:r>
      <w:r>
        <w:t xml:space="preserve"> Investigate mobile checkout flow, UX or bug fixes.</w:t>
      </w:r>
    </w:p>
    <w:p w14:paraId="2B6E41E1" w14:textId="172C2DD2" w:rsidR="00FA18C8" w:rsidRDefault="00FA18C8" w:rsidP="00967483">
      <w:pPr>
        <w:pStyle w:val="NormalWeb"/>
      </w:pPr>
      <w:r>
        <w:t>KPIs</w:t>
      </w:r>
    </w:p>
    <w:p w14:paraId="4AB03994" w14:textId="77777777" w:rsidR="00267C41" w:rsidRPr="00267C41" w:rsidRDefault="003B65BA" w:rsidP="00267C41">
      <w:pPr>
        <w:pStyle w:val="ListParagraph"/>
        <w:numPr>
          <w:ilvl w:val="0"/>
          <w:numId w:val="4"/>
        </w:numPr>
        <w:rPr>
          <w:rStyle w:val="Strong"/>
          <w:b w:val="0"/>
          <w:bCs w:val="0"/>
        </w:rPr>
      </w:pPr>
      <w:r w:rsidRPr="00FA18C8">
        <w:rPr>
          <w:rStyle w:val="Strong"/>
          <w:rFonts w:eastAsiaTheme="majorEastAsia"/>
        </w:rPr>
        <w:t>Session</w:t>
      </w:r>
      <w:r w:rsidRPr="00FA18C8">
        <w:rPr>
          <w:rStyle w:val="Strong"/>
          <w:rFonts w:eastAsiaTheme="majorEastAsia"/>
        </w:rPr>
        <w:t>:</w:t>
      </w:r>
    </w:p>
    <w:p w14:paraId="1EE15611" w14:textId="3FBCD7D1" w:rsidR="00FA18C8" w:rsidRDefault="003B65BA" w:rsidP="00267C41">
      <w:pPr>
        <w:pStyle w:val="ListParagraph"/>
      </w:pPr>
      <w:r w:rsidRPr="003B65BA">
        <w:t>46,219</w:t>
      </w:r>
    </w:p>
    <w:p w14:paraId="17AF86C9" w14:textId="60EF5FE7" w:rsidR="00FA18C8" w:rsidRDefault="00FA18C8" w:rsidP="00FA18C8">
      <w:pPr>
        <w:pStyle w:val="ListParagraph"/>
      </w:pPr>
      <w:r w:rsidRPr="00FA18C8">
        <w:t>total visits at the top of funnel</w:t>
      </w:r>
    </w:p>
    <w:p w14:paraId="5FEF7A68" w14:textId="77777777" w:rsidR="00FA18C8" w:rsidRDefault="00FA18C8" w:rsidP="00FA18C8">
      <w:pPr>
        <w:pStyle w:val="ListParagraph"/>
      </w:pPr>
    </w:p>
    <w:p w14:paraId="5152F885" w14:textId="77777777" w:rsidR="00EE2A5A" w:rsidRPr="00EE2A5A" w:rsidRDefault="00FA18C8" w:rsidP="00FA18C8">
      <w:pPr>
        <w:pStyle w:val="ListParagraph"/>
        <w:numPr>
          <w:ilvl w:val="0"/>
          <w:numId w:val="4"/>
        </w:numPr>
      </w:pPr>
      <w:r w:rsidRPr="00FA18C8">
        <w:rPr>
          <w:b/>
          <w:bCs/>
        </w:rPr>
        <w:t xml:space="preserve">Purchase: </w:t>
      </w:r>
    </w:p>
    <w:p w14:paraId="6D20C69C" w14:textId="6DF4544D" w:rsidR="00FA18C8" w:rsidRDefault="00FA18C8" w:rsidP="00EE2A5A">
      <w:pPr>
        <w:pStyle w:val="ListParagraph"/>
      </w:pPr>
      <w:r w:rsidRPr="00FA18C8">
        <w:t>1,070</w:t>
      </w:r>
    </w:p>
    <w:p w14:paraId="571C539E" w14:textId="3A3366DE" w:rsidR="00FA18C8" w:rsidRDefault="00FA18C8" w:rsidP="00FA18C8">
      <w:pPr>
        <w:pStyle w:val="ListParagraph"/>
      </w:pPr>
      <w:r w:rsidRPr="00FA18C8">
        <w:t>total completed orders</w:t>
      </w:r>
    </w:p>
    <w:p w14:paraId="1F7EB093" w14:textId="77777777" w:rsidR="00FA18C8" w:rsidRDefault="00FA18C8" w:rsidP="00FA18C8">
      <w:pPr>
        <w:pStyle w:val="ListParagraph"/>
      </w:pPr>
    </w:p>
    <w:p w14:paraId="789D1C8B" w14:textId="77777777" w:rsidR="00EE2A5A" w:rsidRDefault="00FA18C8" w:rsidP="00FA18C8">
      <w:pPr>
        <w:pStyle w:val="ListParagraph"/>
        <w:numPr>
          <w:ilvl w:val="0"/>
          <w:numId w:val="4"/>
        </w:numPr>
      </w:pPr>
      <w:r>
        <w:rPr>
          <w:b/>
          <w:bCs/>
        </w:rPr>
        <w:t>Conversion rate:</w:t>
      </w:r>
      <w:r>
        <w:t xml:space="preserve"> </w:t>
      </w:r>
    </w:p>
    <w:p w14:paraId="5C84BACE" w14:textId="7714EB8B" w:rsidR="00FA18C8" w:rsidRDefault="00FA18C8" w:rsidP="00EE2A5A">
      <w:pPr>
        <w:pStyle w:val="ListParagraph"/>
      </w:pPr>
      <w:r w:rsidRPr="00FA18C8">
        <w:t>2.31506523291</w:t>
      </w:r>
    </w:p>
    <w:p w14:paraId="7C617956" w14:textId="61B2B5C0" w:rsidR="00FA18C8" w:rsidRDefault="00267C41" w:rsidP="00AE2716">
      <w:pPr>
        <w:pStyle w:val="ListParagraph"/>
      </w:pPr>
      <w:r w:rsidRPr="00267C41">
        <w:t>Purchases ÷ Sessions</w:t>
      </w:r>
    </w:p>
    <w:p w14:paraId="10A86157" w14:textId="77777777" w:rsidR="00267C41" w:rsidRDefault="00267C41" w:rsidP="00AE2716">
      <w:pPr>
        <w:pStyle w:val="ListParagraph"/>
      </w:pPr>
    </w:p>
    <w:p w14:paraId="0F023B05" w14:textId="77777777" w:rsidR="00EE2A5A" w:rsidRPr="00EE2A5A" w:rsidRDefault="00267C41" w:rsidP="00267C41">
      <w:pPr>
        <w:pStyle w:val="ListParagraph"/>
        <w:numPr>
          <w:ilvl w:val="0"/>
          <w:numId w:val="4"/>
        </w:numPr>
      </w:pPr>
      <w:r w:rsidRPr="00267C41">
        <w:rPr>
          <w:b/>
          <w:bCs/>
        </w:rPr>
        <w:t xml:space="preserve">Average Order Value (AOV) = </w:t>
      </w:r>
    </w:p>
    <w:p w14:paraId="12CA9C43" w14:textId="53812F50" w:rsidR="002D48D1" w:rsidRDefault="009E36CC" w:rsidP="002D48D1">
      <w:pPr>
        <w:ind w:firstLine="720"/>
      </w:pPr>
      <w:r w:rsidRPr="009E36CC">
        <w:t>213650.34 / 1070</w:t>
      </w:r>
      <w:r>
        <w:t xml:space="preserve"> =  </w:t>
      </w:r>
    </w:p>
    <w:p w14:paraId="0228B847" w14:textId="5CB345DF" w:rsidR="009E36CC" w:rsidRDefault="009E36CC" w:rsidP="004D1444">
      <w:pPr>
        <w:ind w:firstLine="720"/>
      </w:pPr>
      <w:r w:rsidRPr="009E36CC">
        <w:t>199.673214953</w:t>
      </w:r>
    </w:p>
    <w:p w14:paraId="22F76634" w14:textId="3F17E575" w:rsidR="00267C41" w:rsidRPr="00EE2A5A" w:rsidRDefault="00267C41" w:rsidP="002D48D1">
      <w:pPr>
        <w:ind w:firstLine="720"/>
      </w:pPr>
      <w:r w:rsidRPr="00EE2A5A">
        <w:t xml:space="preserve">Revenue ÷ Purchases </w:t>
      </w:r>
    </w:p>
    <w:p w14:paraId="5509D5EB" w14:textId="77777777" w:rsidR="00267C41" w:rsidRDefault="00267C41" w:rsidP="00AE2716">
      <w:pPr>
        <w:pStyle w:val="ListParagraph"/>
      </w:pPr>
    </w:p>
    <w:p w14:paraId="4B93BC2B" w14:textId="77777777" w:rsidR="004D1444" w:rsidRDefault="004D1444" w:rsidP="00AE2716">
      <w:pPr>
        <w:pStyle w:val="ListParagraph"/>
      </w:pPr>
      <w:r w:rsidRPr="004D1444">
        <w:rPr>
          <w:b/>
          <w:bCs/>
        </w:rPr>
        <w:t>Insight:</w:t>
      </w:r>
      <w:r w:rsidRPr="004D1444">
        <w:t xml:space="preserve"> Overall CR is </w:t>
      </w:r>
      <w:r w:rsidRPr="004D1444">
        <w:rPr>
          <w:b/>
          <w:bCs/>
        </w:rPr>
        <w:t>2.3%</w:t>
      </w:r>
      <w:r w:rsidRPr="004D1444">
        <w:t xml:space="preserve"> with an AOV of ~€200, but </w:t>
      </w:r>
      <w:r w:rsidRPr="004D1444">
        <w:rPr>
          <w:b/>
          <w:bCs/>
        </w:rPr>
        <w:t>mobile conversion (0.5%) is 6× lower than desktop (3.4%)</w:t>
      </w:r>
      <w:r w:rsidRPr="004D1444">
        <w:t>, dragging down performance.</w:t>
      </w:r>
    </w:p>
    <w:p w14:paraId="7997AC59" w14:textId="77777777" w:rsidR="004D1444" w:rsidRDefault="004D1444" w:rsidP="00AE2716">
      <w:pPr>
        <w:pStyle w:val="ListParagraph"/>
      </w:pPr>
      <w:r w:rsidRPr="004D1444">
        <w:br/>
      </w:r>
      <w:r w:rsidRPr="004D1444">
        <w:rPr>
          <w:b/>
          <w:bCs/>
        </w:rPr>
        <w:t>Impact:</w:t>
      </w:r>
      <w:r w:rsidRPr="004D1444">
        <w:t xml:space="preserve"> This gap suggests mobile users face friction in the checkout flow, causing lost sales despite healthy traffic.</w:t>
      </w:r>
    </w:p>
    <w:p w14:paraId="1368AC7F" w14:textId="7DA68DB7" w:rsidR="00267C41" w:rsidRDefault="004D1444" w:rsidP="00AE2716">
      <w:pPr>
        <w:pStyle w:val="ListParagraph"/>
      </w:pPr>
      <w:r w:rsidRPr="004D1444">
        <w:br/>
      </w:r>
      <w:r w:rsidRPr="004D1444">
        <w:rPr>
          <w:b/>
          <w:bCs/>
        </w:rPr>
        <w:t>Action:</w:t>
      </w:r>
      <w:r w:rsidRPr="004D1444">
        <w:t xml:space="preserve"> Prioritize a review of the </w:t>
      </w:r>
      <w:r w:rsidRPr="004D1444">
        <w:rPr>
          <w:b/>
          <w:bCs/>
        </w:rPr>
        <w:t>mobile checkout UX and technical bugs</w:t>
      </w:r>
      <w:r w:rsidRPr="004D1444">
        <w:t>, then run A/B tests to improve CR and align mobile closer to desktop.</w:t>
      </w:r>
    </w:p>
    <w:p w14:paraId="368F9849" w14:textId="390F6F66" w:rsidR="00532442" w:rsidRPr="00FA18C8" w:rsidRDefault="00532442" w:rsidP="00AE2716">
      <w:pPr>
        <w:pStyle w:val="ListParagraph"/>
      </w:pPr>
      <w:r w:rsidRPr="00532442">
        <w:lastRenderedPageBreak/>
        <w:t>Overall conversion is 2.3% with an AOV of about €200. But mobile converts 6× worse than desktop, which points to issues in the mobile checkout flow that need urgent review.</w:t>
      </w:r>
    </w:p>
    <w:sectPr w:rsidR="00532442" w:rsidRPr="00FA1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1656B"/>
    <w:multiLevelType w:val="hybridMultilevel"/>
    <w:tmpl w:val="06925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6663B"/>
    <w:multiLevelType w:val="hybridMultilevel"/>
    <w:tmpl w:val="728CF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50350"/>
    <w:multiLevelType w:val="hybridMultilevel"/>
    <w:tmpl w:val="9DA8B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24ABC"/>
    <w:multiLevelType w:val="hybridMultilevel"/>
    <w:tmpl w:val="7A326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896332">
    <w:abstractNumId w:val="1"/>
  </w:num>
  <w:num w:numId="2" w16cid:durableId="1057508268">
    <w:abstractNumId w:val="2"/>
  </w:num>
  <w:num w:numId="3" w16cid:durableId="1567764149">
    <w:abstractNumId w:val="0"/>
  </w:num>
  <w:num w:numId="4" w16cid:durableId="2172801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83"/>
    <w:rsid w:val="00196985"/>
    <w:rsid w:val="00267C41"/>
    <w:rsid w:val="002D48D1"/>
    <w:rsid w:val="003B65BA"/>
    <w:rsid w:val="004D1444"/>
    <w:rsid w:val="00532442"/>
    <w:rsid w:val="005C7DB6"/>
    <w:rsid w:val="005E036C"/>
    <w:rsid w:val="008B259F"/>
    <w:rsid w:val="00967483"/>
    <w:rsid w:val="009E36CC"/>
    <w:rsid w:val="009F734A"/>
    <w:rsid w:val="00AE2716"/>
    <w:rsid w:val="00B555CA"/>
    <w:rsid w:val="00B81D53"/>
    <w:rsid w:val="00D46109"/>
    <w:rsid w:val="00EE2A5A"/>
    <w:rsid w:val="00FA18C8"/>
    <w:rsid w:val="00FC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FA0F"/>
  <w15:chartTrackingRefBased/>
  <w15:docId w15:val="{49C5D6BB-824F-4BFB-AA4B-28243BBC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48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48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48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4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48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48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48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4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4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4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4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4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4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48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48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48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483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7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74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Sanjay Vaidya</dc:creator>
  <cp:keywords/>
  <dc:description/>
  <cp:lastModifiedBy>Soham Sanjay Vaidya</cp:lastModifiedBy>
  <cp:revision>9</cp:revision>
  <dcterms:created xsi:type="dcterms:W3CDTF">2025-09-20T23:22:00Z</dcterms:created>
  <dcterms:modified xsi:type="dcterms:W3CDTF">2025-09-21T14:11:00Z</dcterms:modified>
</cp:coreProperties>
</file>