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8E765" w14:textId="77777777" w:rsidR="00593330" w:rsidRPr="00593330" w:rsidRDefault="00593330" w:rsidP="00593330">
      <w:r w:rsidRPr="00593330">
        <w:t>Match Case Statements</w:t>
      </w:r>
    </w:p>
    <w:p w14:paraId="3211F432" w14:textId="77777777" w:rsidR="00593330" w:rsidRPr="00593330" w:rsidRDefault="00593330" w:rsidP="00593330">
      <w:r w:rsidRPr="00593330">
        <w:t xml:space="preserve">To implement switch-case like characteristics very similar to if-else functionality, we use a match case in python. If you are coming from a C, C++ or Java like language, you must have heard of switch-case statements. If this is your first language, </w:t>
      </w:r>
      <w:proofErr w:type="spellStart"/>
      <w:r w:rsidRPr="00593330">
        <w:t>dont</w:t>
      </w:r>
      <w:proofErr w:type="spellEnd"/>
      <w:r w:rsidRPr="00593330">
        <w:t xml:space="preserve"> worry as I will tell you everything you need to know about match case statements in this video!</w:t>
      </w:r>
    </w:p>
    <w:p w14:paraId="75D1E838" w14:textId="77777777" w:rsidR="00593330" w:rsidRPr="00593330" w:rsidRDefault="00593330" w:rsidP="00593330">
      <w:r w:rsidRPr="00593330">
        <w:t>A match statement will compare a given variable’s value to different shapes, also referred to as the pattern. The main idea is to keep on comparing the variable with all the present patterns until it fits into one.</w:t>
      </w:r>
    </w:p>
    <w:p w14:paraId="10C6A62E" w14:textId="77777777" w:rsidR="00593330" w:rsidRPr="00593330" w:rsidRDefault="00593330" w:rsidP="00593330">
      <w:r w:rsidRPr="00593330">
        <w:t xml:space="preserve">The match case consists of three main </w:t>
      </w:r>
      <w:proofErr w:type="gramStart"/>
      <w:r w:rsidRPr="00593330">
        <w:t>entities :</w:t>
      </w:r>
      <w:proofErr w:type="gramEnd"/>
    </w:p>
    <w:p w14:paraId="2FE1F3AD" w14:textId="77777777" w:rsidR="00593330" w:rsidRPr="00593330" w:rsidRDefault="00593330" w:rsidP="00593330">
      <w:pPr>
        <w:numPr>
          <w:ilvl w:val="0"/>
          <w:numId w:val="1"/>
        </w:numPr>
      </w:pPr>
      <w:r w:rsidRPr="00593330">
        <w:t>The match keyword</w:t>
      </w:r>
    </w:p>
    <w:p w14:paraId="0A4DF9D6" w14:textId="77777777" w:rsidR="00593330" w:rsidRPr="00593330" w:rsidRDefault="00593330" w:rsidP="00593330">
      <w:pPr>
        <w:numPr>
          <w:ilvl w:val="0"/>
          <w:numId w:val="1"/>
        </w:numPr>
      </w:pPr>
      <w:r w:rsidRPr="00593330">
        <w:t>One or more case clauses</w:t>
      </w:r>
    </w:p>
    <w:p w14:paraId="6C762CE1" w14:textId="77777777" w:rsidR="00593330" w:rsidRPr="00593330" w:rsidRDefault="00593330" w:rsidP="00593330">
      <w:pPr>
        <w:numPr>
          <w:ilvl w:val="0"/>
          <w:numId w:val="1"/>
        </w:numPr>
      </w:pPr>
      <w:r w:rsidRPr="00593330">
        <w:t>Expression for each case</w:t>
      </w:r>
    </w:p>
    <w:p w14:paraId="0CA49F0A" w14:textId="77777777" w:rsidR="00593330" w:rsidRPr="00593330" w:rsidRDefault="00593330" w:rsidP="00593330">
      <w:r w:rsidRPr="00593330">
        <w:t>The case clause consists of a pattern to be matched to the variable, a condition to be evaluated if the pattern matches, and a set of statements to be executed if the pattern matches.</w:t>
      </w:r>
    </w:p>
    <w:p w14:paraId="2275FA4F" w14:textId="77777777" w:rsidR="00593330" w:rsidRPr="00593330" w:rsidRDefault="00593330" w:rsidP="00593330">
      <w:r w:rsidRPr="00593330">
        <w:t>Syntax:</w:t>
      </w:r>
    </w:p>
    <w:p w14:paraId="6BCFE62B" w14:textId="77777777" w:rsidR="00593330" w:rsidRDefault="00593330" w:rsidP="00593330">
      <w:r w:rsidRPr="00593330">
        <w:drawing>
          <wp:inline distT="0" distB="0" distL="0" distR="0" wp14:anchorId="6BF4132E" wp14:editId="243A7A2E">
            <wp:extent cx="3238500" cy="1021078"/>
            <wp:effectExtent l="0" t="0" r="0" b="8255"/>
            <wp:docPr id="174852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25317" name=""/>
                    <pic:cNvPicPr/>
                  </pic:nvPicPr>
                  <pic:blipFill>
                    <a:blip r:embed="rId5"/>
                    <a:stretch>
                      <a:fillRect/>
                    </a:stretch>
                  </pic:blipFill>
                  <pic:spPr>
                    <a:xfrm>
                      <a:off x="0" y="0"/>
                      <a:ext cx="3246551" cy="1023617"/>
                    </a:xfrm>
                    <a:prstGeom prst="rect">
                      <a:avLst/>
                    </a:prstGeom>
                  </pic:spPr>
                </pic:pic>
              </a:graphicData>
            </a:graphic>
          </wp:inline>
        </w:drawing>
      </w:r>
    </w:p>
    <w:p w14:paraId="7A64D9A0" w14:textId="589A5C06" w:rsidR="00593330" w:rsidRPr="00593330" w:rsidRDefault="00593330" w:rsidP="00593330">
      <w:r w:rsidRPr="00593330">
        <w:t>Example:</w:t>
      </w:r>
      <w:r w:rsidR="003E7064">
        <w:br/>
      </w:r>
      <w:r w:rsidR="003E7064" w:rsidRPr="003E7064">
        <w:drawing>
          <wp:inline distT="0" distB="0" distL="0" distR="0" wp14:anchorId="34C941D3" wp14:editId="74916F68">
            <wp:extent cx="5731510" cy="3011170"/>
            <wp:effectExtent l="0" t="0" r="2540" b="0"/>
            <wp:docPr id="114150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07077" name=""/>
                    <pic:cNvPicPr/>
                  </pic:nvPicPr>
                  <pic:blipFill>
                    <a:blip r:embed="rId6"/>
                    <a:stretch>
                      <a:fillRect/>
                    </a:stretch>
                  </pic:blipFill>
                  <pic:spPr>
                    <a:xfrm>
                      <a:off x="0" y="0"/>
                      <a:ext cx="5731510" cy="3011170"/>
                    </a:xfrm>
                    <a:prstGeom prst="rect">
                      <a:avLst/>
                    </a:prstGeom>
                  </pic:spPr>
                </pic:pic>
              </a:graphicData>
            </a:graphic>
          </wp:inline>
        </w:drawing>
      </w:r>
    </w:p>
    <w:p w14:paraId="4D410C24" w14:textId="77777777" w:rsidR="00593330" w:rsidRPr="00593330" w:rsidRDefault="00593330" w:rsidP="00593330">
      <w:r w:rsidRPr="00593330">
        <w:lastRenderedPageBreak/>
        <w:t>Output:</w:t>
      </w:r>
    </w:p>
    <w:p w14:paraId="283794BF" w14:textId="5FAEBC19" w:rsidR="00140E92" w:rsidRDefault="005112D5">
      <w:r w:rsidRPr="005112D5">
        <w:drawing>
          <wp:inline distT="0" distB="0" distL="0" distR="0" wp14:anchorId="4D72E1C6" wp14:editId="4B4C48D6">
            <wp:extent cx="2276793" cy="447737"/>
            <wp:effectExtent l="0" t="0" r="9525" b="0"/>
            <wp:docPr id="172714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44771" name=""/>
                    <pic:cNvPicPr/>
                  </pic:nvPicPr>
                  <pic:blipFill>
                    <a:blip r:embed="rId7"/>
                    <a:stretch>
                      <a:fillRect/>
                    </a:stretch>
                  </pic:blipFill>
                  <pic:spPr>
                    <a:xfrm>
                      <a:off x="0" y="0"/>
                      <a:ext cx="2276793" cy="447737"/>
                    </a:xfrm>
                    <a:prstGeom prst="rect">
                      <a:avLst/>
                    </a:prstGeom>
                  </pic:spPr>
                </pic:pic>
              </a:graphicData>
            </a:graphic>
          </wp:inline>
        </w:drawing>
      </w:r>
    </w:p>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5884"/>
    <w:multiLevelType w:val="multilevel"/>
    <w:tmpl w:val="1632F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4456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8AA"/>
    <w:rsid w:val="00140E92"/>
    <w:rsid w:val="003E7064"/>
    <w:rsid w:val="005112D5"/>
    <w:rsid w:val="005128AA"/>
    <w:rsid w:val="00593330"/>
    <w:rsid w:val="008552FF"/>
    <w:rsid w:val="00A24D6B"/>
    <w:rsid w:val="00EE5B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6F680"/>
  <w15:chartTrackingRefBased/>
  <w15:docId w15:val="{177E30CA-7BB8-4E23-92B2-3E5FA1CFC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8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28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28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28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28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2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8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28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28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28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28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2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8AA"/>
    <w:rPr>
      <w:rFonts w:eastAsiaTheme="majorEastAsia" w:cstheme="majorBidi"/>
      <w:color w:val="272727" w:themeColor="text1" w:themeTint="D8"/>
    </w:rPr>
  </w:style>
  <w:style w:type="paragraph" w:styleId="Title">
    <w:name w:val="Title"/>
    <w:basedOn w:val="Normal"/>
    <w:next w:val="Normal"/>
    <w:link w:val="TitleChar"/>
    <w:uiPriority w:val="10"/>
    <w:qFormat/>
    <w:rsid w:val="00512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8AA"/>
    <w:pPr>
      <w:spacing w:before="160"/>
      <w:jc w:val="center"/>
    </w:pPr>
    <w:rPr>
      <w:i/>
      <w:iCs/>
      <w:color w:val="404040" w:themeColor="text1" w:themeTint="BF"/>
    </w:rPr>
  </w:style>
  <w:style w:type="character" w:customStyle="1" w:styleId="QuoteChar">
    <w:name w:val="Quote Char"/>
    <w:basedOn w:val="DefaultParagraphFont"/>
    <w:link w:val="Quote"/>
    <w:uiPriority w:val="29"/>
    <w:rsid w:val="005128AA"/>
    <w:rPr>
      <w:i/>
      <w:iCs/>
      <w:color w:val="404040" w:themeColor="text1" w:themeTint="BF"/>
    </w:rPr>
  </w:style>
  <w:style w:type="paragraph" w:styleId="ListParagraph">
    <w:name w:val="List Paragraph"/>
    <w:basedOn w:val="Normal"/>
    <w:uiPriority w:val="34"/>
    <w:qFormat/>
    <w:rsid w:val="005128AA"/>
    <w:pPr>
      <w:ind w:left="720"/>
      <w:contextualSpacing/>
    </w:pPr>
  </w:style>
  <w:style w:type="character" w:styleId="IntenseEmphasis">
    <w:name w:val="Intense Emphasis"/>
    <w:basedOn w:val="DefaultParagraphFont"/>
    <w:uiPriority w:val="21"/>
    <w:qFormat/>
    <w:rsid w:val="005128AA"/>
    <w:rPr>
      <w:i/>
      <w:iCs/>
      <w:color w:val="2F5496" w:themeColor="accent1" w:themeShade="BF"/>
    </w:rPr>
  </w:style>
  <w:style w:type="paragraph" w:styleId="IntenseQuote">
    <w:name w:val="Intense Quote"/>
    <w:basedOn w:val="Normal"/>
    <w:next w:val="Normal"/>
    <w:link w:val="IntenseQuoteChar"/>
    <w:uiPriority w:val="30"/>
    <w:qFormat/>
    <w:rsid w:val="005128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28AA"/>
    <w:rPr>
      <w:i/>
      <w:iCs/>
      <w:color w:val="2F5496" w:themeColor="accent1" w:themeShade="BF"/>
    </w:rPr>
  </w:style>
  <w:style w:type="character" w:styleId="IntenseReference">
    <w:name w:val="Intense Reference"/>
    <w:basedOn w:val="DefaultParagraphFont"/>
    <w:uiPriority w:val="32"/>
    <w:qFormat/>
    <w:rsid w:val="005128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137</Words>
  <Characters>783</Characters>
  <Application>Microsoft Office Word</Application>
  <DocSecurity>0</DocSecurity>
  <Lines>6</Lines>
  <Paragraphs>1</Paragraphs>
  <ScaleCrop>false</ScaleCrop>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4</cp:revision>
  <dcterms:created xsi:type="dcterms:W3CDTF">2026-03-19T16:49:00Z</dcterms:created>
  <dcterms:modified xsi:type="dcterms:W3CDTF">2026-03-19T16:50:00Z</dcterms:modified>
</cp:coreProperties>
</file>