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DC0D" w14:textId="77777777" w:rsidR="00BC584E" w:rsidRPr="00BC584E" w:rsidRDefault="00BC584E" w:rsidP="00BC584E">
      <w:pPr>
        <w:rPr>
          <w:b/>
          <w:bCs/>
        </w:rPr>
      </w:pPr>
      <w:r w:rsidRPr="00BC584E">
        <w:rPr>
          <w:b/>
          <w:bCs/>
        </w:rPr>
        <w:t>is vs == in Python</w:t>
      </w:r>
    </w:p>
    <w:p w14:paraId="34AFBDE2" w14:textId="77777777" w:rsidR="00BC584E" w:rsidRPr="00BC584E" w:rsidRDefault="00BC584E" w:rsidP="00BC584E">
      <w:r w:rsidRPr="00BC584E">
        <w:t>Both is and == are comparison operators, but they test very different things. Understanding the difference helps you write correct, bug-free Python.</w:t>
      </w:r>
    </w:p>
    <w:p w14:paraId="551454CD" w14:textId="77777777" w:rsidR="00BC584E" w:rsidRPr="00BC584E" w:rsidRDefault="00BC584E" w:rsidP="00BC584E">
      <w:pPr>
        <w:rPr>
          <w:b/>
          <w:bCs/>
        </w:rPr>
      </w:pPr>
      <w:r w:rsidRPr="00BC584E">
        <w:rPr>
          <w:rFonts w:ascii="Segoe UI Emoji" w:hAnsi="Segoe UI Emoji" w:cs="Segoe UI Emoji"/>
          <w:b/>
          <w:bCs/>
        </w:rPr>
        <w:t>🔍</w:t>
      </w:r>
      <w:r w:rsidRPr="00BC584E">
        <w:rPr>
          <w:b/>
          <w:bCs/>
        </w:rPr>
        <w:t>What's the difference?</w:t>
      </w:r>
    </w:p>
    <w:p w14:paraId="0806242D" w14:textId="77777777" w:rsidR="00BC584E" w:rsidRPr="00BC584E" w:rsidRDefault="00BC584E" w:rsidP="00BC584E">
      <w:r w:rsidRPr="00BC584E">
        <w:t>is checks </w:t>
      </w:r>
      <w:r w:rsidRPr="00BC584E">
        <w:rPr>
          <w:b/>
          <w:bCs/>
        </w:rPr>
        <w:t>identity</w:t>
      </w:r>
      <w:r w:rsidRPr="00BC584E">
        <w:t> — are both variables pointing to the </w:t>
      </w:r>
      <w:r w:rsidRPr="00BC584E">
        <w:rPr>
          <w:i/>
          <w:iCs/>
        </w:rPr>
        <w:t>exact same object</w:t>
      </w:r>
      <w:r w:rsidRPr="00BC584E">
        <w:t> in memory?</w:t>
      </w:r>
    </w:p>
    <w:p w14:paraId="6EA694CE" w14:textId="77777777" w:rsidR="00BC584E" w:rsidRPr="00BC584E" w:rsidRDefault="00BC584E" w:rsidP="00BC584E">
      <w:r w:rsidRPr="00BC584E">
        <w:t>== checks </w:t>
      </w:r>
      <w:r w:rsidRPr="00BC584E">
        <w:rPr>
          <w:b/>
          <w:bCs/>
        </w:rPr>
        <w:t>equality</w:t>
      </w:r>
      <w:r w:rsidRPr="00BC584E">
        <w:t> — do both variables hold the </w:t>
      </w:r>
      <w:r w:rsidRPr="00BC584E">
        <w:rPr>
          <w:i/>
          <w:iCs/>
        </w:rPr>
        <w:t>same value</w:t>
      </w:r>
      <w:r w:rsidRPr="00BC584E">
        <w:t>?</w:t>
      </w:r>
    </w:p>
    <w:p w14:paraId="07A7A776" w14:textId="77777777" w:rsidR="00BC584E" w:rsidRPr="00BC584E" w:rsidRDefault="00BC584E" w:rsidP="00BC584E">
      <w:pPr>
        <w:rPr>
          <w:b/>
          <w:bCs/>
        </w:rPr>
      </w:pPr>
      <w:r w:rsidRPr="00BC584E">
        <w:rPr>
          <w:rFonts w:ascii="Segoe UI Emoji" w:hAnsi="Segoe UI Emoji" w:cs="Segoe UI Emoji"/>
          <w:b/>
          <w:bCs/>
        </w:rPr>
        <w:t>📋</w:t>
      </w:r>
      <w:r w:rsidRPr="00BC584E">
        <w:rPr>
          <w:b/>
          <w:bCs/>
        </w:rPr>
        <w:t>Example 1 — Lists (mutable)</w:t>
      </w:r>
    </w:p>
    <w:p w14:paraId="45D020D3" w14:textId="77777777" w:rsidR="00BC584E" w:rsidRPr="00BC584E" w:rsidRDefault="00BC584E" w:rsidP="00BC584E">
      <w:r w:rsidRPr="00BC584E">
        <w:t>Lists are mutable, so Python creates a separate object for each one:</w:t>
      </w:r>
    </w:p>
    <w:p w14:paraId="1E5DE721" w14:textId="77777777" w:rsidR="00BC584E" w:rsidRDefault="00BC584E" w:rsidP="00BC584E">
      <w:r w:rsidRPr="00BC584E">
        <w:drawing>
          <wp:inline distT="0" distB="0" distL="0" distR="0" wp14:anchorId="3264DA15" wp14:editId="620F379C">
            <wp:extent cx="3543795" cy="1143160"/>
            <wp:effectExtent l="0" t="0" r="0" b="0"/>
            <wp:docPr id="8813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8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FE00" w14:textId="7CD54FA8" w:rsidR="00BC584E" w:rsidRPr="00BC584E" w:rsidRDefault="00BC584E" w:rsidP="00BC584E">
      <w:r w:rsidRPr="00BC584E">
        <w:t>Both lists contain [1, 2, 3], so == returns </w:t>
      </w:r>
      <w:r w:rsidRPr="00BC584E">
        <w:rPr>
          <w:b/>
          <w:bCs/>
        </w:rPr>
        <w:t>True</w:t>
      </w:r>
      <w:r w:rsidRPr="00BC584E">
        <w:t>. But they live at different memory addresses, so is returns </w:t>
      </w:r>
      <w:r w:rsidRPr="00BC584E">
        <w:rPr>
          <w:b/>
          <w:bCs/>
        </w:rPr>
        <w:t>False</w:t>
      </w:r>
      <w:r w:rsidRPr="00BC584E">
        <w:t>.</w:t>
      </w:r>
    </w:p>
    <w:p w14:paraId="480B0DA2" w14:textId="77777777" w:rsidR="00BC584E" w:rsidRPr="00BC584E" w:rsidRDefault="00BC584E" w:rsidP="00BC584E">
      <w:pPr>
        <w:rPr>
          <w:b/>
          <w:bCs/>
        </w:rPr>
      </w:pPr>
      <w:r w:rsidRPr="00BC584E">
        <w:rPr>
          <w:rFonts w:ascii="Segoe UI Emoji" w:hAnsi="Segoe UI Emoji" w:cs="Segoe UI Emoji"/>
          <w:b/>
          <w:bCs/>
        </w:rPr>
        <w:t>🔤</w:t>
      </w:r>
      <w:r w:rsidRPr="00BC584E">
        <w:rPr>
          <w:b/>
          <w:bCs/>
        </w:rPr>
        <w:t>Example 2 — Strings &amp; Integers (immutable)</w:t>
      </w:r>
    </w:p>
    <w:p w14:paraId="6B16CC34" w14:textId="77777777" w:rsidR="00BC584E" w:rsidRPr="00BC584E" w:rsidRDefault="00BC584E" w:rsidP="00BC584E">
      <w:r w:rsidRPr="00BC584E">
        <w:t>Python </w:t>
      </w:r>
      <w:proofErr w:type="gramStart"/>
      <w:r w:rsidRPr="00BC584E">
        <w:rPr>
          <w:i/>
          <w:iCs/>
        </w:rPr>
        <w:t>interns</w:t>
      </w:r>
      <w:proofErr w:type="gramEnd"/>
      <w:r w:rsidRPr="00BC584E">
        <w:t> small integers and string literals — it reuses the same object:</w:t>
      </w:r>
    </w:p>
    <w:p w14:paraId="7070F998" w14:textId="77777777" w:rsidR="008B0195" w:rsidRDefault="008B0195" w:rsidP="00BC584E">
      <w:pPr>
        <w:rPr>
          <w:rFonts w:ascii="Segoe UI Emoji" w:hAnsi="Segoe UI Emoji" w:cs="Segoe UI Emoji"/>
          <w:b/>
          <w:bCs/>
        </w:rPr>
      </w:pPr>
      <w:r w:rsidRPr="008B0195">
        <w:drawing>
          <wp:inline distT="0" distB="0" distL="0" distR="0" wp14:anchorId="7DA5D36F" wp14:editId="5DAD48DA">
            <wp:extent cx="4143953" cy="1933845"/>
            <wp:effectExtent l="0" t="0" r="0" b="9525"/>
            <wp:docPr id="204368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82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704E" w14:textId="77777777" w:rsidR="008B0195" w:rsidRDefault="008B0195" w:rsidP="00BC584E">
      <w:pPr>
        <w:rPr>
          <w:rFonts w:ascii="Segoe UI Emoji" w:hAnsi="Segoe UI Emoji" w:cs="Segoe UI Emoji"/>
          <w:b/>
          <w:bCs/>
        </w:rPr>
      </w:pPr>
    </w:p>
    <w:p w14:paraId="0F1C3115" w14:textId="77777777" w:rsidR="008B0195" w:rsidRDefault="008B0195" w:rsidP="00BC584E">
      <w:pPr>
        <w:rPr>
          <w:rFonts w:ascii="Segoe UI Emoji" w:hAnsi="Segoe UI Emoji" w:cs="Segoe UI Emoji"/>
          <w:b/>
          <w:bCs/>
        </w:rPr>
      </w:pPr>
    </w:p>
    <w:p w14:paraId="05DC910C" w14:textId="77777777" w:rsidR="008B0195" w:rsidRDefault="008B0195" w:rsidP="00BC584E">
      <w:pPr>
        <w:rPr>
          <w:rFonts w:ascii="Segoe UI Emoji" w:hAnsi="Segoe UI Emoji" w:cs="Segoe UI Emoji"/>
          <w:b/>
          <w:bCs/>
        </w:rPr>
      </w:pPr>
    </w:p>
    <w:p w14:paraId="34441969" w14:textId="77777777" w:rsidR="008B0195" w:rsidRDefault="008B0195" w:rsidP="00BC584E">
      <w:pPr>
        <w:rPr>
          <w:rFonts w:ascii="Segoe UI Emoji" w:hAnsi="Segoe UI Emoji" w:cs="Segoe UI Emoji"/>
          <w:b/>
          <w:bCs/>
        </w:rPr>
      </w:pPr>
    </w:p>
    <w:p w14:paraId="273832E5" w14:textId="77777777" w:rsidR="008B0195" w:rsidRDefault="008B0195" w:rsidP="00BC584E">
      <w:pPr>
        <w:rPr>
          <w:rFonts w:ascii="Segoe UI Emoji" w:hAnsi="Segoe UI Emoji" w:cs="Segoe UI Emoji"/>
          <w:b/>
          <w:bCs/>
        </w:rPr>
      </w:pPr>
    </w:p>
    <w:p w14:paraId="625CCDEC" w14:textId="338F9AF3" w:rsidR="00BC584E" w:rsidRPr="00BC584E" w:rsidRDefault="00BC584E" w:rsidP="00BC584E">
      <w:pPr>
        <w:rPr>
          <w:b/>
          <w:bCs/>
        </w:rPr>
      </w:pPr>
      <w:r w:rsidRPr="00BC584E">
        <w:rPr>
          <w:rFonts w:ascii="Segoe UI Emoji" w:hAnsi="Segoe UI Emoji" w:cs="Segoe UI Emoji"/>
          <w:b/>
          <w:bCs/>
        </w:rPr>
        <w:lastRenderedPageBreak/>
        <w:t>🧩</w:t>
      </w:r>
      <w:r w:rsidRPr="00BC584E">
        <w:rPr>
          <w:b/>
          <w:bCs/>
        </w:rPr>
        <w:t>Example 3 — None (from main.py)</w:t>
      </w:r>
    </w:p>
    <w:p w14:paraId="1D54D464" w14:textId="77777777" w:rsidR="00BC584E" w:rsidRPr="00BC584E" w:rsidRDefault="00BC584E" w:rsidP="00BC584E">
      <w:r w:rsidRPr="00BC584E">
        <w:t>There is only ever </w:t>
      </w:r>
      <w:r w:rsidRPr="00BC584E">
        <w:rPr>
          <w:b/>
          <w:bCs/>
        </w:rPr>
        <w:t>one</w:t>
      </w:r>
      <w:r w:rsidRPr="00BC584E">
        <w:t> None object in Python, so is None is always safe:</w:t>
      </w:r>
    </w:p>
    <w:p w14:paraId="2A4DF116" w14:textId="77777777" w:rsidR="008B0195" w:rsidRDefault="008B0195" w:rsidP="00BC584E">
      <w:pPr>
        <w:rPr>
          <w:b/>
          <w:bCs/>
        </w:rPr>
      </w:pPr>
      <w:r w:rsidRPr="008B0195">
        <w:drawing>
          <wp:inline distT="0" distB="0" distL="0" distR="0" wp14:anchorId="1CC57072" wp14:editId="5D7785C7">
            <wp:extent cx="3648584" cy="1295581"/>
            <wp:effectExtent l="0" t="0" r="0" b="0"/>
            <wp:docPr id="28746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60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E7B5" w14:textId="4D53FE41" w:rsidR="00BC584E" w:rsidRPr="00BC584E" w:rsidRDefault="00BC584E" w:rsidP="00BC584E">
      <w:r w:rsidRPr="00BC584E">
        <w:rPr>
          <w:b/>
          <w:bCs/>
        </w:rPr>
        <w:t>Best practice:</w:t>
      </w:r>
      <w:r w:rsidRPr="00BC584E">
        <w:t> Always write x is None (not x == None) to check for None. It's faster, clearer, and can't be accidentally overridden by a custom __</w:t>
      </w:r>
      <w:proofErr w:type="spellStart"/>
      <w:r w:rsidRPr="00BC584E">
        <w:t>eq</w:t>
      </w:r>
      <w:proofErr w:type="spellEnd"/>
      <w:r w:rsidRPr="00BC584E">
        <w:t>__.</w:t>
      </w:r>
    </w:p>
    <w:p w14:paraId="02D9EC3D" w14:textId="77777777" w:rsidR="00BC584E" w:rsidRPr="00BC584E" w:rsidRDefault="00BC584E" w:rsidP="00BC584E">
      <w:pPr>
        <w:rPr>
          <w:b/>
          <w:bCs/>
        </w:rPr>
      </w:pPr>
      <w:r w:rsidRPr="00BC584E">
        <w:rPr>
          <w:rFonts w:ascii="Segoe UI Emoji" w:hAnsi="Segoe UI Emoji" w:cs="Segoe UI Emoji"/>
          <w:b/>
          <w:bCs/>
        </w:rPr>
        <w:t>📌</w:t>
      </w:r>
      <w:r w:rsidRPr="00BC584E">
        <w:rPr>
          <w:b/>
          <w:bCs/>
        </w:rPr>
        <w:t>Rule of Thumb</w:t>
      </w:r>
    </w:p>
    <w:p w14:paraId="7D489FB2" w14:textId="77777777" w:rsidR="00BC584E" w:rsidRPr="00BC584E" w:rsidRDefault="00BC584E" w:rsidP="00BC584E">
      <w:r w:rsidRPr="00BC584E">
        <w:t>Use == to compare </w:t>
      </w:r>
      <w:r w:rsidRPr="00BC584E">
        <w:rPr>
          <w:b/>
          <w:bCs/>
        </w:rPr>
        <w:t>values</w:t>
      </w:r>
      <w:r w:rsidRPr="00BC584E">
        <w:t>.</w:t>
      </w:r>
    </w:p>
    <w:p w14:paraId="66237111" w14:textId="77777777" w:rsidR="00BC584E" w:rsidRPr="00BC584E" w:rsidRDefault="00BC584E" w:rsidP="00BC584E">
      <w:r w:rsidRPr="00BC584E">
        <w:t>Use is only to check </w:t>
      </w:r>
      <w:r w:rsidRPr="00BC584E">
        <w:rPr>
          <w:b/>
          <w:bCs/>
        </w:rPr>
        <w:t>identity</w:t>
      </w:r>
      <w:r w:rsidRPr="00BC584E">
        <w:t> — most commonly with None, True, or False.</w:t>
      </w:r>
    </w:p>
    <w:p w14:paraId="767BB0F1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36"/>
    <w:rsid w:val="00140E92"/>
    <w:rsid w:val="003F6C36"/>
    <w:rsid w:val="0051324F"/>
    <w:rsid w:val="008552FF"/>
    <w:rsid w:val="008B0195"/>
    <w:rsid w:val="00A24D6B"/>
    <w:rsid w:val="00BC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CD8F3"/>
  <w15:chartTrackingRefBased/>
  <w15:docId w15:val="{435756DA-F4C2-4D2B-B7AC-0B9BB133F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2026-03-31T05:21:00Z</dcterms:created>
  <dcterms:modified xsi:type="dcterms:W3CDTF">2026-03-31T05:22:00Z</dcterms:modified>
</cp:coreProperties>
</file>