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59095" w14:textId="77777777" w:rsidR="000F4E21" w:rsidRPr="000F4E21" w:rsidRDefault="000F4E21" w:rsidP="000F4E21">
      <w:pPr>
        <w:rPr>
          <w:b/>
          <w:bCs/>
          <w:sz w:val="28"/>
          <w:szCs w:val="28"/>
          <w:u w:val="single"/>
        </w:rPr>
      </w:pPr>
      <w:r w:rsidRPr="000F4E21">
        <w:rPr>
          <w:b/>
          <w:bCs/>
          <w:sz w:val="28"/>
          <w:szCs w:val="28"/>
          <w:u w:val="single"/>
        </w:rPr>
        <w:t>Async IO in Python</w:t>
      </w:r>
    </w:p>
    <w:p w14:paraId="513895B8" w14:textId="77777777" w:rsidR="000F4E21" w:rsidRPr="000F4E21" w:rsidRDefault="000F4E21" w:rsidP="000F4E21">
      <w:r w:rsidRPr="000F4E21">
        <w:t>Asynchronous I/O, or async for short, is a programming pattern that allows for high-performance I/O operations in a concurrent and non-blocking manner. In Python, async programming is achieved through the use of the </w:t>
      </w:r>
      <w:proofErr w:type="spellStart"/>
      <w:r w:rsidRPr="000F4E21">
        <w:t>asyncio</w:t>
      </w:r>
      <w:proofErr w:type="spellEnd"/>
      <w:r w:rsidRPr="000F4E21">
        <w:t> module and asynchronous functions.</w:t>
      </w:r>
    </w:p>
    <w:p w14:paraId="02D49BC6" w14:textId="77777777" w:rsidR="000F4E21" w:rsidRPr="000F4E21" w:rsidRDefault="000F4E21" w:rsidP="000F4E21">
      <w:r w:rsidRPr="000F4E21">
        <w:t>Syntax</w:t>
      </w:r>
    </w:p>
    <w:p w14:paraId="3168ABEF" w14:textId="77777777" w:rsidR="000F4E21" w:rsidRPr="000F4E21" w:rsidRDefault="000F4E21" w:rsidP="000F4E21">
      <w:r w:rsidRPr="000F4E21">
        <w:t>Here is the basic syntax for creating an asynchronous function in Python:</w:t>
      </w:r>
    </w:p>
    <w:p w14:paraId="4EB84129" w14:textId="2EFCA3E9" w:rsidR="000F4E21" w:rsidRPr="000F4E21" w:rsidRDefault="0023643B" w:rsidP="000F4E21">
      <w:r w:rsidRPr="0023643B">
        <w:drawing>
          <wp:inline distT="0" distB="0" distL="0" distR="0" wp14:anchorId="0F0A69B3" wp14:editId="1D85BEFD">
            <wp:extent cx="2796782" cy="2103302"/>
            <wp:effectExtent l="0" t="0" r="3810" b="0"/>
            <wp:docPr id="136880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09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63A" w14:textId="77777777" w:rsidR="000F4E21" w:rsidRPr="000F4E21" w:rsidRDefault="000F4E21" w:rsidP="000F4E21">
      <w:r w:rsidRPr="000F4E21">
        <w:t>Another way to schedule tasks concurrently is as follows:</w:t>
      </w:r>
    </w:p>
    <w:p w14:paraId="58A248EA" w14:textId="77777777" w:rsidR="000219BE" w:rsidRDefault="000219BE" w:rsidP="000F4E21">
      <w:r w:rsidRPr="000219BE">
        <w:drawing>
          <wp:inline distT="0" distB="0" distL="0" distR="0" wp14:anchorId="6799AF29" wp14:editId="0DE1A3F2">
            <wp:extent cx="2080440" cy="1082134"/>
            <wp:effectExtent l="0" t="0" r="0" b="3810"/>
            <wp:docPr id="192802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20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8911" w14:textId="77777777" w:rsidR="000F4E21" w:rsidRPr="000F4E21" w:rsidRDefault="000F4E21" w:rsidP="000F4E21">
      <w:r w:rsidRPr="000F4E21">
        <w:t>Async IO is a powerful programming pattern that allows for high-performance and concurrent I/O operations in Python. With the </w:t>
      </w:r>
      <w:proofErr w:type="spellStart"/>
      <w:r w:rsidRPr="000F4E21">
        <w:t>asyncio</w:t>
      </w:r>
      <w:proofErr w:type="spellEnd"/>
      <w:r w:rsidRPr="000F4E21">
        <w:t> module and asynchronous functions, you can write efficient and scalable code that can handle large amounts of data and I/O operations without blocking the main thread. Whether you're working on web applications, network services, or data processing pipelines, async IO is an essential tool for any Python developer.</w:t>
      </w:r>
    </w:p>
    <w:p w14:paraId="2E9E8937" w14:textId="77777777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E0"/>
    <w:rsid w:val="000219BE"/>
    <w:rsid w:val="00026FE0"/>
    <w:rsid w:val="000F4E21"/>
    <w:rsid w:val="00140E92"/>
    <w:rsid w:val="0023643B"/>
    <w:rsid w:val="008552FF"/>
    <w:rsid w:val="00A24D6B"/>
    <w:rsid w:val="00ED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9AB42"/>
  <w15:chartTrackingRefBased/>
  <w15:docId w15:val="{673ECEE8-CBB4-4651-9661-FD4ACC3D5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4</cp:revision>
  <dcterms:created xsi:type="dcterms:W3CDTF">2026-05-14T16:32:00Z</dcterms:created>
  <dcterms:modified xsi:type="dcterms:W3CDTF">2026-05-14T16:35:00Z</dcterms:modified>
</cp:coreProperties>
</file>