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PLAN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DemoBlaze E-Commerce Application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DemoBlaze E-Commerce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https://www.demoblaze.com/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02, 2026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r>
        <w:t xml:space="preserve">This document outlines the comprehensive test plan for the DemoBlaze e-commerce application. It defines the testing strategy, scope, objectives, resources, and schedule for both UI and API automation testing.</w:t>
      </w:r>
    </w:p>
    <w:p>
      <w:pPr>
        <w:pStyle w:val="Heading2"/>
      </w:pPr>
      <w:r>
        <w:t xml:space="preserve">1.2 Scope</w:t>
      </w:r>
    </w:p>
    <w:p>
      <w:r>
        <w:t xml:space="preserve">The testing scope includes functional testing of core e-commerce features including user authentication, product browsing, shopping cart functionality, and purchase workflows. Both UI automation and API automation testing are covered.</w:t>
      </w:r>
    </w:p>
    <w:p>
      <w:pPr>
        <w:pStyle w:val="Heading2"/>
      </w:pPr>
      <w:r>
        <w:t xml:space="preserve">1.3 Test Objectives</w:t>
      </w:r>
    </w:p>
    <w:p>
      <w:pPr>
        <w:spacing w:after="80"/>
      </w:pPr>
      <w:r>
        <w:t xml:space="preserve">The primary objectives of this test plan are to:</w:t>
      </w:r>
    </w:p>
    <w:p>
      <w:pPr>
        <w:spacing w:after="80"/>
      </w:pPr>
      <w:r>
        <w:t xml:space="preserve">• Validate all user authentication flows (login, signup, logout)</w:t>
      </w:r>
    </w:p>
    <w:p>
      <w:pPr>
        <w:spacing w:after="80"/>
      </w:pPr>
      <w:r>
        <w:t xml:space="preserve">• Ensure product browsing and categorization work correctly</w:t>
      </w:r>
    </w:p>
    <w:p>
      <w:pPr>
        <w:spacing w:after="80"/>
      </w:pPr>
      <w:r>
        <w:t xml:space="preserve">• Verify the complete purchase workflow from cart to checkout</w:t>
      </w:r>
    </w:p>
    <w:p>
      <w:pPr>
        <w:spacing w:after="80"/>
      </w:pPr>
      <w:r>
        <w:t xml:space="preserve">• Validate API endpoints for login and signup functionality</w:t>
      </w:r>
    </w:p>
    <w:p>
      <w:r>
        <w:t xml:space="preserve">• Ensure error handling and validation work as expected</w:t>
      </w:r>
    </w:p>
    <w:p>
      <w:pPr>
        <w:pStyle w:val="Heading1"/>
      </w:pPr>
      <w:r>
        <w:t xml:space="preserve">2. Test Strategy</w:t>
      </w:r>
    </w:p>
    <w:p>
      <w:pPr>
        <w:pStyle w:val="Heading2"/>
      </w:pPr>
      <w:r>
        <w:t xml:space="preserve">2.1 Testing Types</w:t>
      </w:r>
    </w:p>
    <w:p>
      <w:pPr>
        <w:pStyle w:val="Heading3"/>
      </w:pPr>
      <w:r>
        <w:t xml:space="preserve">2.1.1 UI Automation Testing</w:t>
      </w:r>
    </w:p>
    <w:p>
      <w:r>
        <w:t xml:space="preserve">End-to-end testing of the web interface using behavior-driven development (BDD) approach with Cucumber and Gherkin syntax. Tests cover user workflows from navigation to transaction completion.</w:t>
      </w:r>
    </w:p>
    <w:p>
      <w:pPr>
        <w:pStyle w:val="Heading3"/>
      </w:pPr>
      <w:r>
        <w:t xml:space="preserve">2.1.2 API Automation Testing</w:t>
      </w:r>
    </w:p>
    <w:p>
      <w:r>
        <w:t xml:space="preserve">Backend API testing using Rest-Assured to validate authentication endpoints, request/response structures, status codes, and error messages.</w:t>
      </w:r>
    </w:p>
    <w:p>
      <w:pPr>
        <w:pStyle w:val="Heading2"/>
      </w:pPr>
      <w:r>
        <w:t xml:space="preserve">2.2 Test Approach</w:t>
      </w:r>
    </w:p>
    <w:p>
      <w:pPr>
        <w:spacing w:after="80"/>
      </w:pPr>
      <w:r>
        <w:t xml:space="preserve">The testing follows an automated regression testing approach with the following characteristics:</w:t>
      </w:r>
    </w:p>
    <w:p>
      <w:pPr>
        <w:spacing w:after="80"/>
      </w:pPr>
      <w:r>
        <w:t xml:space="preserve">• Behavior-Driven Development (BDD) using Gherkin syntax</w:t>
      </w:r>
    </w:p>
    <w:p>
      <w:pPr>
        <w:spacing w:after="80"/>
      </w:pPr>
      <w:r>
        <w:t xml:space="preserve">• Smoke tests tagged for critical path validation</w:t>
      </w:r>
    </w:p>
    <w:p>
      <w:pPr>
        <w:spacing w:after="80"/>
      </w:pPr>
      <w:r>
        <w:t xml:space="preserve">• Regression tests covering comprehensive functionality</w:t>
      </w:r>
    </w:p>
    <w:p>
      <w:pPr>
        <w:spacing w:after="80"/>
      </w:pPr>
      <w:r>
        <w:t xml:space="preserve">• Data-driven testing using scenario outlines</w:t>
      </w:r>
    </w:p>
    <w:p>
      <w:r>
        <w:t xml:space="preserve">• Positive and negative test scenarios</w:t>
      </w:r>
    </w:p>
    <w:p>
      <w:pPr>
        <w:pStyle w:val="Heading1"/>
      </w:pPr>
      <w:r>
        <w:t xml:space="preserve">3. Test Coverage</w:t>
      </w:r>
    </w:p>
    <w:p>
      <w:pPr>
        <w:pStyle w:val="Heading2"/>
      </w:pPr>
      <w:r>
        <w:t xml:space="preserve">3.1 Features Under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80"/>
        <w:gridCol w:w="27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Functionality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 Up Functionality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Browsing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Workflow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Signup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Automation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Test Scenarios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UI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Signup UI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Browsing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Purchase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API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Signup API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Test Environment</w:t>
      </w:r>
    </w:p>
    <w:p>
      <w:pPr>
        <w:pStyle w:val="Heading2"/>
      </w:pPr>
      <w:r>
        <w:t xml:space="preserve">4.1 Application Under Test</w:t>
      </w:r>
    </w:p>
    <w:p>
      <w:pPr>
        <w:spacing w:after="80"/>
      </w:pPr>
      <w:r>
        <w:t xml:space="preserve">URL: https://www.demoblaze.com/</w:t>
      </w:r>
    </w:p>
    <w:p>
      <w:r>
        <w:t xml:space="preserve">API Base URI: https://api.demoblaze.com</w:t>
      </w:r>
    </w:p>
    <w:p>
      <w:pPr>
        <w:pStyle w:val="Heading2"/>
      </w:pPr>
      <w:r>
        <w:t xml:space="preserve">4.2 Test Data</w:t>
      </w:r>
    </w:p>
    <w:p>
      <w:pPr>
        <w:spacing w:after="80"/>
      </w:pPr>
      <w:r>
        <w:t xml:space="preserve">Test Users:</w:t>
      </w:r>
    </w:p>
    <w:p>
      <w:pPr>
        <w:spacing w:after="80"/>
      </w:pPr>
      <w:r>
        <w:t xml:space="preserve">• Primary Test User: jyotiuser123 / Password@123</w:t>
      </w:r>
    </w:p>
    <w:p>
      <w:pPr>
        <w:spacing w:after="80"/>
      </w:pPr>
      <w:r>
        <w:t xml:space="preserve">• New User Signups: Various generated usernames</w:t>
      </w:r>
    </w:p>
    <w:p>
      <w:pPr>
        <w:spacing w:after="80"/>
      </w:pPr>
      <w:r>
        <w:t xml:space="preserve">• Test Products: Nexus 6, Samsung galaxy s7</w:t>
      </w:r>
    </w:p>
    <w:p>
      <w:r>
        <w:t xml:space="preserve">• Test Payment Cards: Various test card numbers</w:t>
      </w:r>
    </w:p>
    <w:p>
      <w:pPr>
        <w:pStyle w:val="Heading1"/>
      </w:pPr>
      <w:r>
        <w:t xml:space="preserve">5. Test Deliverables</w:t>
      </w:r>
    </w:p>
    <w:p>
      <w:pPr>
        <w:spacing w:after="80"/>
      </w:pPr>
      <w:r>
        <w:t xml:space="preserve">The following deliverables will be produced during the testing process:</w:t>
      </w:r>
    </w:p>
    <w:p>
      <w:pPr>
        <w:spacing w:after="80"/>
      </w:pPr>
      <w:r>
        <w:t xml:space="preserve">• Test Plan Document (this document)</w:t>
      </w:r>
    </w:p>
    <w:p>
      <w:pPr>
        <w:spacing w:after="80"/>
      </w:pPr>
      <w:r>
        <w:t xml:space="preserve">• Test Scenario Documentation (Excel format)</w:t>
      </w:r>
    </w:p>
    <w:p>
      <w:pPr>
        <w:spacing w:after="80"/>
      </w:pPr>
      <w:r>
        <w:t xml:space="preserve">• Feature Files (Gherkin syntax)</w:t>
      </w:r>
    </w:p>
    <w:p>
      <w:pPr>
        <w:spacing w:after="80"/>
      </w:pPr>
      <w:r>
        <w:t xml:space="preserve">• Automation Test Scripts</w:t>
      </w:r>
    </w:p>
    <w:p>
      <w:pPr>
        <w:spacing w:after="80"/>
      </w:pPr>
      <w:r>
        <w:t xml:space="preserve">• Test Execution Reports</w:t>
      </w:r>
    </w:p>
    <w:p>
      <w:r>
        <w:t xml:space="preserve">• Defect Reports (if applicable)</w:t>
      </w:r>
    </w:p>
    <w:p>
      <w:pPr>
        <w:pStyle w:val="Heading1"/>
      </w:pPr>
      <w:r>
        <w:t xml:space="preserve">6. Entry and Exit Criteria</w:t>
      </w:r>
    </w:p>
    <w:p>
      <w:pPr>
        <w:pStyle w:val="Heading2"/>
      </w:pPr>
      <w:r>
        <w:t xml:space="preserve">6.1 Entry Criteria</w:t>
      </w:r>
    </w:p>
    <w:p>
      <w:pPr>
        <w:spacing w:after="80"/>
      </w:pPr>
      <w:r>
        <w:t xml:space="preserve">• Application is deployed and accessible</w:t>
      </w:r>
    </w:p>
    <w:p>
      <w:pPr>
        <w:spacing w:after="80"/>
      </w:pPr>
      <w:r>
        <w:t xml:space="preserve">• Test environment is configured and ready</w:t>
      </w:r>
    </w:p>
    <w:p>
      <w:pPr>
        <w:spacing w:after="80"/>
      </w:pPr>
      <w:r>
        <w:t xml:space="preserve">• Test data is prepared and available</w:t>
      </w:r>
    </w:p>
    <w:p>
      <w:pPr>
        <w:spacing w:after="80"/>
      </w:pPr>
      <w:r>
        <w:t xml:space="preserve">• Automation framework is set up</w:t>
      </w:r>
    </w:p>
    <w:p>
      <w:r>
        <w:t xml:space="preserve">• Feature files are reviewed and approved</w:t>
      </w:r>
    </w:p>
    <w:p>
      <w:pPr>
        <w:pStyle w:val="Heading2"/>
      </w:pPr>
      <w:r>
        <w:t xml:space="preserve">6.2 Exit Criteria</w:t>
      </w:r>
    </w:p>
    <w:p>
      <w:pPr>
        <w:spacing w:after="80"/>
      </w:pPr>
      <w:r>
        <w:t xml:space="preserve">• All planned test cases are executed</w:t>
      </w:r>
    </w:p>
    <w:p>
      <w:pPr>
        <w:spacing w:after="80"/>
      </w:pPr>
      <w:r>
        <w:t xml:space="preserve">• Test execution pass rate meets the threshold (≥95%)</w:t>
      </w:r>
    </w:p>
    <w:p>
      <w:pPr>
        <w:spacing w:after="80"/>
      </w:pPr>
      <w:r>
        <w:t xml:space="preserve">• All critical and high priority defects are resolved</w:t>
      </w:r>
    </w:p>
    <w:p>
      <w:pPr>
        <w:spacing w:after="80"/>
      </w:pPr>
      <w:r>
        <w:t xml:space="preserve">• Test reports are generated and reviewed</w:t>
      </w:r>
    </w:p>
    <w:p>
      <w:r>
        <w:t xml:space="preserve">• Sign-off obtained from stakeholders</w:t>
      </w:r>
    </w:p>
    <w:p>
      <w:pPr>
        <w:pStyle w:val="Heading1"/>
      </w:pPr>
      <w:r>
        <w:t xml:space="preserve">7. Risks and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downtime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test execution during stable periods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data issues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Prepare backup test accounts and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Environment instability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retry mechanisms in test scripts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changes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 close communication with dev team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2026-02-02T15:38:17.840Z</dcterms:created>
  <dcterms:modified xsi:type="dcterms:W3CDTF">2026-02-02T15:38:17.841Z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