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Empower your caring instincts with care courses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Header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Unlock your potential with care courses at South London College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E-mail subject line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courses are your path to a rewarding future!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FF" w:val="clear"/>
        </w:rPr>
        <w:t xml:space="preserve">Pre-header text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Discover your dream career at South London College! Our NCFE CACHE-awarded care courses prepare you for triumph as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care support worker, healthcare assistant, caregiver 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child care worker.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HIGHLIGHT THIS WITH A BACKGROUND PIC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programme features: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Learn dignity, the duty of care, and safeguarding.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Make informed choices when working with children.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Understand learning disabilities in-depth.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Ideal qualification for health and social care settings.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Master nutrition, health, and well-being choices.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Why choose us?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PLS PUT A BACKGROUND PIC HERE AS WELL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Nationally recognised qualification from NCFE.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Reasonable fees without compromise.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Flexibility to study anytime, anywhere.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12 months of online learning entree.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Expertly designed course materials.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Friendly customer support for guidance.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Join interactive live webinars.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Boost employability in the UK and beyond.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Register instantly and turn your dreams into reality! Don't miss out on this transformative journey. Be swift!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EXPOSE 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WITH A DIFFERENT COLOUR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br/>
        <w:br/>
        <w:br/>
        <w:t xml:space="preserve">COMMENTS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- PLS MAKE IT ATTRACTIVE WITH SYMBALS AND ICONS. DON’T KEEP WHITE SPACE ON THE BODY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https://southlondoncollege.org/course/ncfe-cache-level-3-award-in-counselling-skills-and-theory/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https://southlondoncollege.org/course/ncfe-cache-level-2-certificate-in-understanding-nutrition-and-health/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thlondoncollege.org/course/ncfe-cache-level-3-award-in-counselling-skills-and-theory/" Id="docRId0" Type="http://schemas.openxmlformats.org/officeDocument/2006/relationships/hyperlink" /><Relationship TargetMode="External" Target="https://southlondoncollege.org/course/ncfe-cache-level-2-certificate-in-understanding-nutrition-and-health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