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Get Certified and unlock Counselling Skills for FREE! – </w:t>
      </w:r>
      <w:r w:rsidDel="00000000" w:rsidR="00000000" w:rsidRPr="00000000">
        <w:rPr>
          <w:sz w:val="24"/>
          <w:szCs w:val="24"/>
          <w:highlight w:val="cyan"/>
          <w:rtl w:val="0"/>
        </w:rPr>
        <w:t xml:space="preserve">Header</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Triple the expertise to elevate your career with our Special Certification Combo! – </w:t>
      </w:r>
      <w:r w:rsidDel="00000000" w:rsidR="00000000" w:rsidRPr="00000000">
        <w:rPr>
          <w:sz w:val="24"/>
          <w:szCs w:val="24"/>
          <w:highlight w:val="cyan"/>
          <w:rtl w:val="0"/>
        </w:rPr>
        <w:t xml:space="preserve">E-mail subject line</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Boost your CV with three for the Price of One – </w:t>
      </w:r>
      <w:r w:rsidDel="00000000" w:rsidR="00000000" w:rsidRPr="00000000">
        <w:rPr>
          <w:sz w:val="24"/>
          <w:szCs w:val="24"/>
          <w:highlight w:val="cyan"/>
          <w:rtl w:val="0"/>
        </w:rPr>
        <w:t xml:space="preserve">Pre header text</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Greetings once again from South London College! Are you aspiring to embark on a rewarding career as a Child Care Worker or a Healthcare Assistant? Look no further – enrol today in our NCFE CACHE Level 2 Certificate in Introducing Caring for Children and Young People and NCFE CACHE Level 2 Award in the Prevention and Control of Infection. These courses will significantly enhance your knowledge of child development and equip you with essential skills in infection control and prevention. – </w:t>
      </w:r>
      <w:r w:rsidDel="00000000" w:rsidR="00000000" w:rsidRPr="00000000">
        <w:rPr>
          <w:sz w:val="24"/>
          <w:szCs w:val="24"/>
          <w:highlight w:val="yellow"/>
          <w:rtl w:val="0"/>
        </w:rPr>
        <w:t xml:space="preserve">background pic</w:t>
      </w: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Here's an exciting bonus: </w:t>
      </w:r>
      <w:r w:rsidDel="00000000" w:rsidR="00000000" w:rsidRPr="00000000">
        <w:rPr>
          <w:sz w:val="24"/>
          <w:szCs w:val="24"/>
          <w:rtl w:val="0"/>
        </w:rPr>
        <w:t xml:space="preserve">When you enrol in any of the courses mentioned above, you'll receive our Diploma in Counselling Skills at QLS Level 2, worth GBP 99, absolutely FREE! Are you ready for this fantastic opportunity? </w:t>
      </w:r>
      <w:r w:rsidDel="00000000" w:rsidR="00000000" w:rsidRPr="00000000">
        <w:rPr>
          <w:sz w:val="24"/>
          <w:szCs w:val="24"/>
          <w:highlight w:val="yellow"/>
          <w:rtl w:val="0"/>
        </w:rPr>
        <w:t xml:space="preserve">surprise and wow feeling pic</w:t>
      </w:r>
      <w:r w:rsidDel="00000000" w:rsidR="00000000" w:rsidRPr="00000000">
        <w:rPr>
          <w:sz w:val="24"/>
          <w:szCs w:val="24"/>
          <w:rtl w:val="0"/>
        </w:rPr>
        <w:t xml:space="preserve">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Explore the unique highlights of our Level 2 courses - Child Care and Infection Control:</w:t>
      </w:r>
    </w:p>
    <w:p w:rsidR="00000000" w:rsidDel="00000000" w:rsidP="00000000" w:rsidRDefault="00000000" w:rsidRPr="00000000" w14:paraId="0000000A">
      <w:pPr>
        <w:rPr>
          <w:sz w:val="24"/>
          <w:szCs w:val="24"/>
        </w:rPr>
      </w:pPr>
      <w:r w:rsidDel="00000000" w:rsidR="00000000" w:rsidRPr="00000000">
        <w:rPr>
          <w:sz w:val="24"/>
          <w:szCs w:val="24"/>
          <w:rtl w:val="0"/>
        </w:rPr>
        <w:t xml:space="preserve">* Attain a nationally-recognised qualification from NCFE.</w:t>
      </w:r>
    </w:p>
    <w:p w:rsidR="00000000" w:rsidDel="00000000" w:rsidP="00000000" w:rsidRDefault="00000000" w:rsidRPr="00000000" w14:paraId="0000000B">
      <w:pPr>
        <w:rPr>
          <w:sz w:val="24"/>
          <w:szCs w:val="24"/>
        </w:rPr>
      </w:pPr>
      <w:r w:rsidDel="00000000" w:rsidR="00000000" w:rsidRPr="00000000">
        <w:rPr>
          <w:sz w:val="24"/>
          <w:szCs w:val="24"/>
          <w:rtl w:val="0"/>
        </w:rPr>
        <w:t xml:space="preserve">* Join the esteemed CACHE alumni community.</w:t>
      </w:r>
    </w:p>
    <w:p w:rsidR="00000000" w:rsidDel="00000000" w:rsidP="00000000" w:rsidRDefault="00000000" w:rsidRPr="00000000" w14:paraId="0000000C">
      <w:pPr>
        <w:rPr>
          <w:sz w:val="24"/>
          <w:szCs w:val="24"/>
        </w:rPr>
      </w:pPr>
      <w:r w:rsidDel="00000000" w:rsidR="00000000" w:rsidRPr="00000000">
        <w:rPr>
          <w:sz w:val="24"/>
          <w:szCs w:val="24"/>
          <w:rtl w:val="0"/>
        </w:rPr>
        <w:t xml:space="preserve">* Qualify for roles in childcare, education, health, and social care.</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Now, let's uncover the hidden gems of our QLS Level 2 Counselling Skills Diploma:</w:t>
      </w:r>
    </w:p>
    <w:p w:rsidR="00000000" w:rsidDel="00000000" w:rsidP="00000000" w:rsidRDefault="00000000" w:rsidRPr="00000000" w14:paraId="0000000E">
      <w:pPr>
        <w:rPr>
          <w:sz w:val="24"/>
          <w:szCs w:val="24"/>
        </w:rPr>
      </w:pPr>
      <w:r w:rsidDel="00000000" w:rsidR="00000000" w:rsidRPr="00000000">
        <w:rPr>
          <w:sz w:val="24"/>
          <w:szCs w:val="24"/>
          <w:rtl w:val="0"/>
        </w:rPr>
        <w:t xml:space="preserve">* Develop self-understanding and personal qualities.</w:t>
      </w:r>
    </w:p>
    <w:p w:rsidR="00000000" w:rsidDel="00000000" w:rsidP="00000000" w:rsidRDefault="00000000" w:rsidRPr="00000000" w14:paraId="0000000F">
      <w:pPr>
        <w:rPr>
          <w:sz w:val="24"/>
          <w:szCs w:val="24"/>
        </w:rPr>
      </w:pPr>
      <w:r w:rsidDel="00000000" w:rsidR="00000000" w:rsidRPr="00000000">
        <w:rPr>
          <w:sz w:val="24"/>
          <w:szCs w:val="24"/>
          <w:rtl w:val="0"/>
        </w:rPr>
        <w:t xml:space="preserve">* Acquire insights into core counselling skills.</w:t>
      </w:r>
    </w:p>
    <w:p w:rsidR="00000000" w:rsidDel="00000000" w:rsidP="00000000" w:rsidRDefault="00000000" w:rsidRPr="00000000" w14:paraId="00000010">
      <w:pPr>
        <w:rPr>
          <w:sz w:val="24"/>
          <w:szCs w:val="24"/>
        </w:rPr>
      </w:pPr>
      <w:r w:rsidDel="00000000" w:rsidR="00000000" w:rsidRPr="00000000">
        <w:rPr>
          <w:sz w:val="24"/>
          <w:szCs w:val="24"/>
          <w:rtl w:val="0"/>
        </w:rPr>
        <w:t xml:space="preserve">* Understand and demonstrate effective counselling techniques.</w:t>
      </w:r>
    </w:p>
    <w:p w:rsidR="00000000" w:rsidDel="00000000" w:rsidP="00000000" w:rsidRDefault="00000000" w:rsidRPr="00000000" w14:paraId="00000011">
      <w:pPr>
        <w:rPr>
          <w:sz w:val="24"/>
          <w:szCs w:val="24"/>
        </w:rPr>
      </w:pPr>
      <w:r w:rsidDel="00000000" w:rsidR="00000000" w:rsidRPr="00000000">
        <w:rPr>
          <w:sz w:val="24"/>
          <w:szCs w:val="24"/>
          <w:rtl w:val="0"/>
        </w:rPr>
        <w:t xml:space="preserve">* Explore the nuances of diversity and ethical considerations.</w:t>
      </w:r>
    </w:p>
    <w:p w:rsidR="00000000" w:rsidDel="00000000" w:rsidP="00000000" w:rsidRDefault="00000000" w:rsidRPr="00000000" w14:paraId="00000012">
      <w:pPr>
        <w:rPr>
          <w:sz w:val="24"/>
          <w:szCs w:val="24"/>
        </w:rPr>
      </w:pPr>
      <w:bookmarkStart w:colFirst="0" w:colLast="0" w:name="_heading=h.gjdgxs" w:id="0"/>
      <w:bookmarkEnd w:id="0"/>
      <w:r w:rsidDel="00000000" w:rsidR="00000000" w:rsidRPr="00000000">
        <w:rPr>
          <w:sz w:val="24"/>
          <w:szCs w:val="24"/>
          <w:rtl w:val="0"/>
        </w:rPr>
        <w:t xml:space="preserve">Don't hesitate any longer! Seize this opportunity before it slips away. This might be your last chance to avail of such a special offer. Act swiftly and secure your spot without delay.- </w:t>
      </w:r>
      <w:r w:rsidDel="00000000" w:rsidR="00000000" w:rsidRPr="00000000">
        <w:rPr>
          <w:sz w:val="24"/>
          <w:szCs w:val="24"/>
          <w:highlight w:val="yellow"/>
          <w:rtl w:val="0"/>
        </w:rPr>
        <w:t xml:space="preserve">highlight here</w:t>
      </w:r>
      <w:r w:rsidDel="00000000" w:rsidR="00000000" w:rsidRPr="00000000">
        <w:rPr>
          <w:sz w:val="24"/>
          <w:szCs w:val="24"/>
          <w:rtl w:val="0"/>
        </w:rPr>
        <w:t xml:space="preserve"> </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0"/>
          <w:i w:val="0"/>
          <w:smallCaps w:val="0"/>
          <w:color w:val="000000"/>
          <w:sz w:val="24"/>
          <w:szCs w:val="24"/>
          <w:rtl w:val="0"/>
        </w:rPr>
        <w:t xml:space="preserve">To obtain additional information and details, please don't hesitate to get in touch with our representative</w:t>
      </w:r>
      <w:r w:rsidDel="00000000" w:rsidR="00000000" w:rsidRPr="00000000">
        <w:rPr>
          <w:rFonts w:ascii="system-ui" w:cs="system-ui" w:eastAsia="system-ui" w:hAnsi="system-ui"/>
          <w:b w:val="0"/>
          <w:i w:val="0"/>
          <w:smallCaps w:val="0"/>
          <w:color w:val="374151"/>
          <w:sz w:val="24"/>
          <w:szCs w:val="24"/>
          <w:rtl w:val="0"/>
        </w:rPr>
        <w:t xml:space="preserve">.</w:t>
      </w:r>
      <w:r w:rsidDel="00000000" w:rsidR="00000000" w:rsidRPr="00000000">
        <w:rPr>
          <w:rtl w:val="0"/>
        </w:rPr>
        <w:br w:type="textWrapping"/>
      </w:r>
      <w:r w:rsidDel="00000000" w:rsidR="00000000" w:rsidRPr="00000000">
        <w:rPr>
          <w:sz w:val="24"/>
          <w:szCs w:val="24"/>
          <w:rtl w:val="0"/>
        </w:rPr>
        <w:t xml:space="preserve">Phone: +44 20 8126 0476 </w:t>
      </w:r>
      <w:r w:rsidDel="00000000" w:rsidR="00000000" w:rsidRPr="00000000">
        <w:rPr>
          <w:rtl w:val="0"/>
        </w:rPr>
        <w:t xml:space="preserve">(</w:t>
      </w:r>
      <w:r w:rsidDel="00000000" w:rsidR="00000000" w:rsidRPr="00000000">
        <w:rPr>
          <w:rFonts w:ascii="Quattrocento Sans" w:cs="Quattrocento Sans" w:eastAsia="Quattrocento Sans" w:hAnsi="Quattrocento Sans"/>
          <w:b w:val="0"/>
          <w:sz w:val="21"/>
          <w:szCs w:val="21"/>
          <w:rtl w:val="0"/>
        </w:rPr>
        <w:t xml:space="preserve">Brian Williams)</w:t>
      </w:r>
      <w:r w:rsidDel="00000000" w:rsidR="00000000" w:rsidRPr="00000000">
        <w:rPr>
          <w:rtl w:val="0"/>
        </w:rPr>
      </w:r>
    </w:p>
    <w:p w:rsidR="00000000" w:rsidDel="00000000" w:rsidP="00000000" w:rsidRDefault="00000000" w:rsidRPr="00000000" w14:paraId="00000013">
      <w:pPr>
        <w:rPr>
          <w:rFonts w:ascii="Calibri" w:cs="Calibri" w:eastAsia="Calibri" w:hAnsi="Calibri"/>
          <w:color w:val="0563c1"/>
          <w:sz w:val="22"/>
          <w:szCs w:val="22"/>
        </w:rPr>
      </w:pPr>
      <w:r w:rsidDel="00000000" w:rsidR="00000000" w:rsidRPr="00000000">
        <w:rPr>
          <w:sz w:val="24"/>
          <w:szCs w:val="24"/>
          <w:rtl w:val="0"/>
        </w:rPr>
        <w:t xml:space="preserve">Email: </w:t>
      </w:r>
      <w:hyperlink r:id="rId7">
        <w:r w:rsidDel="00000000" w:rsidR="00000000" w:rsidRPr="00000000">
          <w:rPr>
            <w:color w:val="0563c1"/>
            <w:sz w:val="24"/>
            <w:szCs w:val="24"/>
            <w:u w:val="single"/>
            <w:rtl w:val="0"/>
          </w:rPr>
          <w:t xml:space="preserve">inquiry@southlondoncollege.org</w:t>
        </w:r>
      </w:hyperlink>
      <w:r w:rsidDel="00000000" w:rsidR="00000000" w:rsidRPr="00000000">
        <w:rPr>
          <w:color w:val="000000"/>
          <w:sz w:val="24"/>
          <w:szCs w:val="24"/>
          <w:u w:val="single"/>
          <w:rtl w:val="0"/>
        </w:rPr>
        <w:br w:type="textWrapping"/>
        <w:br w:type="textWrapping"/>
        <w:t xml:space="preserve">cost cards links </w:t>
        <w:br w:type="textWrapping"/>
      </w:r>
      <w:hyperlink r:id="rId8">
        <w:r w:rsidDel="00000000" w:rsidR="00000000" w:rsidRPr="00000000">
          <w:rPr>
            <w:rFonts w:ascii="Calibri" w:cs="Calibri" w:eastAsia="Calibri" w:hAnsi="Calibri"/>
            <w:color w:val="0563c1"/>
            <w:sz w:val="22"/>
            <w:szCs w:val="22"/>
            <w:rtl w:val="0"/>
          </w:rPr>
          <w:t xml:space="preserve">https://southlondoncollege.org/course/ncfe-cache-level-2-certificate-introducing-caring-for-children-and-young-people/</w:t>
        </w:r>
      </w:hyperlink>
      <w:r w:rsidDel="00000000" w:rsidR="00000000" w:rsidRPr="00000000">
        <w:rPr>
          <w:rtl w:val="0"/>
        </w:rPr>
      </w:r>
    </w:p>
    <w:p w:rsidR="00000000" w:rsidDel="00000000" w:rsidP="00000000" w:rsidRDefault="00000000" w:rsidRPr="00000000" w14:paraId="00000014">
      <w:pPr>
        <w:rPr>
          <w:rFonts w:ascii="Calibri" w:cs="Calibri" w:eastAsia="Calibri" w:hAnsi="Calibri"/>
          <w:color w:val="0563c1"/>
          <w:sz w:val="22"/>
          <w:szCs w:val="22"/>
        </w:rPr>
      </w:pPr>
      <w:r w:rsidDel="00000000" w:rsidR="00000000" w:rsidRPr="00000000">
        <w:rPr>
          <w:rtl w:val="0"/>
        </w:rPr>
      </w:r>
    </w:p>
    <w:p w:rsidR="00000000" w:rsidDel="00000000" w:rsidP="00000000" w:rsidRDefault="00000000" w:rsidRPr="00000000" w14:paraId="00000015">
      <w:pPr>
        <w:spacing w:after="0" w:lineRule="auto"/>
        <w:rPr>
          <w:rFonts w:ascii="Calibri" w:cs="Calibri" w:eastAsia="Calibri" w:hAnsi="Calibri"/>
          <w:color w:val="0563c1"/>
          <w:sz w:val="22"/>
          <w:szCs w:val="22"/>
          <w:u w:val="single"/>
        </w:rPr>
      </w:pPr>
      <w:hyperlink r:id="rId9">
        <w:r w:rsidDel="00000000" w:rsidR="00000000" w:rsidRPr="00000000">
          <w:rPr>
            <w:rFonts w:ascii="Calibri" w:cs="Calibri" w:eastAsia="Calibri" w:hAnsi="Calibri"/>
            <w:color w:val="0563c1"/>
            <w:sz w:val="22"/>
            <w:szCs w:val="22"/>
            <w:u w:val="single"/>
            <w:rtl w:val="0"/>
          </w:rPr>
          <w:t xml:space="preserve">https://southlondoncollege.org/course/ncfe-cache-level-2-award-in-the-prevention-and-control-of-infection/</w:t>
        </w:r>
      </w:hyperlink>
      <w:r w:rsidDel="00000000" w:rsidR="00000000" w:rsidRPr="00000000">
        <w:rPr>
          <w:rtl w:val="0"/>
        </w:rPr>
      </w:r>
    </w:p>
    <w:p w:rsidR="00000000" w:rsidDel="00000000" w:rsidP="00000000" w:rsidRDefault="00000000" w:rsidRPr="00000000" w14:paraId="00000016">
      <w:pPr>
        <w:shd w:fill="f7f7f8" w:val="clear"/>
        <w:spacing w:after="0" w:lineRule="auto"/>
        <w:rPr/>
      </w:pPr>
      <w:r w:rsidDel="00000000" w:rsidR="00000000" w:rsidRPr="00000000">
        <w:rPr>
          <w:color w:val="000000"/>
          <w:sz w:val="24"/>
          <w:szCs w:val="24"/>
          <w:u w:val="single"/>
          <w:rtl w:val="0"/>
        </w:rPr>
        <w:br w:type="textWrapping"/>
      </w:r>
      <w:r w:rsidDel="00000000" w:rsidR="00000000" w:rsidRPr="00000000">
        <w:rPr>
          <w:sz w:val="24"/>
          <w:szCs w:val="24"/>
          <w:rtl w:val="0"/>
        </w:rPr>
        <w:t xml:space="preserve">free course link ; </w:t>
      </w:r>
      <w:hyperlink r:id="rId10">
        <w:r w:rsidDel="00000000" w:rsidR="00000000" w:rsidRPr="00000000">
          <w:rPr>
            <w:color w:val="0563c1"/>
            <w:u w:val="single"/>
            <w:rtl w:val="0"/>
          </w:rPr>
          <w:t xml:space="preserve">https://southlondoncollege.org/course/diploma-in-counselling-skills-level-2/</w:t>
        </w:r>
      </w:hyperlink>
      <w:r w:rsidDel="00000000" w:rsidR="00000000" w:rsidRPr="00000000">
        <w:rPr>
          <w:rtl w:val="0"/>
        </w:rPr>
      </w:r>
    </w:p>
    <w:p w:rsidR="00000000" w:rsidDel="00000000" w:rsidP="00000000" w:rsidRDefault="00000000" w:rsidRPr="00000000" w14:paraId="00000017">
      <w:pPr>
        <w:shd w:fill="f7f7f8" w:val="clear"/>
        <w:spacing w:after="0" w:lineRule="auto"/>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sectPr>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GB"/>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15B7"/>
    <w:pPr>
      <w:spacing w:line="240" w:lineRule="auto"/>
    </w:pPr>
    <w:rPr>
      <w:rFonts w:ascii="Times New Roman" w:hAnsi="Times New Roman"/>
      <w:kern w:val="0"/>
      <w:sz w:val="2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F65CE"/>
    <w:pPr>
      <w:ind w:left="720"/>
      <w:contextualSpacing w:val="1"/>
    </w:pPr>
  </w:style>
  <w:style w:type="character" w:styleId="Hyperlink">
    <w:name w:val="Hyperlink"/>
    <w:basedOn w:val="DefaultParagraphFont"/>
    <w:uiPriority w:val="99"/>
    <w:unhideWhenUsed w:val="1"/>
    <w:rsid w:val="00644466"/>
    <w:rPr>
      <w:color w:val="0563c1" w:themeColor="hyperlink"/>
      <w:u w:val="single"/>
    </w:rPr>
  </w:style>
  <w:style w:type="character" w:styleId="Strong">
    <w:name w:val="Strong"/>
    <w:basedOn w:val="DefaultParagraphFont"/>
    <w:uiPriority w:val="22"/>
    <w:qFormat w:val="1"/>
    <w:rsid w:val="00644466"/>
    <w:rPr>
      <w:b w:val="1"/>
      <w:bCs w:val="1"/>
    </w:rPr>
  </w:style>
  <w:style w:type="character" w:styleId="ui-provider" w:customStyle="1">
    <w:name w:val="ui-provider"/>
    <w:basedOn w:val="DefaultParagraphFont"/>
    <w:rsid w:val="0064446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outhlondoncollege.org/course/diploma-in-counselling-skills-level-2/" TargetMode="External"/><Relationship Id="rId9" Type="http://schemas.openxmlformats.org/officeDocument/2006/relationships/hyperlink" Target="https://southlondoncollege.org/course/ncfe-cache-level-2-award-in-the-prevention-and-control-of-infe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nquiry@southlondoncollege.org" TargetMode="External"/><Relationship Id="rId8" Type="http://schemas.openxmlformats.org/officeDocument/2006/relationships/hyperlink" Target="https://southlondoncollege.org/course/ncfe-cache-level-2-certificate-introducing-caring-for-children-and-young-peo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FX4/bTwOnDpPo7vTwYI/krtOaQ==">CgMxLjAyCGguZ2pkZ3hzOAByITFyWlF5RFR6ZWM5TUQ3cTRCTjVSbnFXRW1wSUkzbFY1aw==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2023-09-22T12:44:00.0000000Z</dcterms:created>
  <dc:creator>Sarashi Samarasinghe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fe6e0093848dfea451c5dcd63b707332ea469e544163f71cda4c3f1c55a478a3</vt:lpwstr>
  </property>
  <property fmtid="{D5CDD505-2E9C-101B-9397-08002B2CF9AE}" pid="3" name="GrammarlyDocumentId">
    <vt:lpwstr>fe6e0093848dfea451c5dcd63b707332ea469e544163f71cda4c3f1c55a478a3</vt:lpwstr>
  </property>
</Properties>
</file>