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B04A89" w:rsidR="009C401E" w:rsidRDefault="00C15BEF" w14:paraId="3E040C87" wp14:textId="77777777" wp14:noSpellErr="1">
      <w:pPr>
        <w:rPr>
          <w:lang w:val="en-US"/>
        </w:rPr>
      </w:pPr>
      <w:r w:rsidRPr="1064911B" w:rsidR="00C15BEF">
        <w:rPr>
          <w:highlight w:val="yellow"/>
        </w:rPr>
        <w:t>Header</w:t>
      </w:r>
      <w:r w:rsidR="00C15BEF">
        <w:rPr/>
        <w:t xml:space="preserve">: </w:t>
      </w:r>
      <w:r w:rsidRPr="1064911B" w:rsidR="00B04A89">
        <w:rPr>
          <w:lang w:val="en-US"/>
        </w:rPr>
        <w:t>Discover PRINCE2® 7: Unleash your Project Management p</w:t>
      </w:r>
      <w:r w:rsidRPr="1064911B" w:rsidR="00B04A89">
        <w:rPr>
          <w:lang w:val="en-US"/>
        </w:rPr>
        <w:t>otential!</w:t>
      </w:r>
    </w:p>
    <w:p xmlns:wp14="http://schemas.microsoft.com/office/word/2010/wordml" w:rsidRPr="00EF7100" w:rsidR="00C15BEF" w:rsidP="00EF7100" w:rsidRDefault="00C15BEF" w14:paraId="7AF82997" wp14:textId="77777777" wp14:noSpellErr="1">
      <w:r w:rsidRPr="1064911B" w:rsidR="00C15BEF">
        <w:rPr>
          <w:highlight w:val="yellow"/>
        </w:rPr>
        <w:t>Subject</w:t>
      </w:r>
      <w:r w:rsidR="00C15BEF">
        <w:rPr/>
        <w:t xml:space="preserve">: </w:t>
      </w:r>
      <w:r w:rsidRPr="1064911B" w:rsidR="00EF7100">
        <w:rPr>
          <w:rFonts w:ascii="Segoe UI Symbol" w:hAnsi="Segoe UI Symbol" w:cs="Segoe UI Symbol"/>
        </w:rPr>
        <w:t>📣</w:t>
      </w:r>
      <w:r w:rsidRPr="1064911B" w:rsidR="00EF7100">
        <w:rPr>
          <w:rFonts w:ascii="Segoe UI Symbol" w:hAnsi="Segoe UI Symbol" w:cs="Segoe UI Symbol"/>
        </w:rPr>
        <w:t xml:space="preserve"> New Course Launch </w:t>
      </w:r>
      <w:r w:rsidRPr="1064911B" w:rsidR="006667A7">
        <w:rPr>
          <w:rFonts w:ascii="Segoe UI Symbol" w:hAnsi="Segoe UI Symbol" w:cs="Segoe UI Symbol"/>
        </w:rPr>
        <w:t xml:space="preserve">Alert </w:t>
      </w:r>
    </w:p>
    <w:p xmlns:wp14="http://schemas.microsoft.com/office/word/2010/wordml" w:rsidR="00C15BEF" w:rsidRDefault="00C15BEF" w14:paraId="12531A5F" wp14:textId="77777777">
      <w:r w:rsidRPr="1064911B" w:rsidR="00C15BEF">
        <w:rPr>
          <w:highlight w:val="yellow"/>
        </w:rPr>
        <w:t>Preheader</w:t>
      </w:r>
      <w:r w:rsidR="00C15BEF">
        <w:rPr/>
        <w:t xml:space="preserve">: </w:t>
      </w:r>
      <w:r w:rsidR="00504A27">
        <w:rPr/>
        <w:t>U</w:t>
      </w:r>
      <w:r w:rsidR="00504A27">
        <w:rPr/>
        <w:t>nlock success with advanced project management strategies and more</w:t>
      </w:r>
      <w:r w:rsidR="00504A27">
        <w:rPr/>
        <w:t>!</w:t>
      </w:r>
      <w:r w:rsidR="000D68A2">
        <w:rPr/>
        <w:t xml:space="preserve">  </w:t>
      </w:r>
    </w:p>
    <w:p xmlns:wp14="http://schemas.microsoft.com/office/word/2010/wordml" w:rsidRPr="00D52186" w:rsidR="00B04A89" w:rsidP="00B04A89" w:rsidRDefault="007D6983" w14:paraId="0ADDC604" wp14:textId="77777777">
      <w:pPr>
        <w:rPr>
          <w:lang w:val="en-US"/>
        </w:rPr>
      </w:pPr>
      <w:r w:rsidRPr="00574735">
        <w:rPr>
          <w:lang w:val="en-US"/>
        </w:rPr>
        <w:t xml:space="preserve">Are you prepared to elevate your project management competencies to a more advanced level? </w:t>
      </w:r>
      <w:r w:rsidRPr="00D52186" w:rsidR="00B04A89">
        <w:rPr>
          <w:lang w:val="en-US"/>
        </w:rPr>
        <w:t>We're thrilled to announce the launch of our upcoming course, PRINCE2® 7, on September 4th. This is your chance to dive into a world of enhanced flexibility, scalability, and adaptability in project management.</w:t>
      </w:r>
    </w:p>
    <w:p xmlns:wp14="http://schemas.microsoft.com/office/word/2010/wordml" w:rsidR="007D6983" w:rsidP="00B04A89" w:rsidRDefault="00B04A89" w14:paraId="6DD6451F" wp14:textId="77777777">
      <w:pPr>
        <w:rPr>
          <w:lang w:val="en-US"/>
        </w:rPr>
      </w:pPr>
      <w:r w:rsidRPr="00D52186">
        <w:rPr>
          <w:lang w:val="en-US"/>
        </w:rPr>
        <w:t xml:space="preserve">PRINCE2® 7 is not just a course; it's a game-changer. With integration of digital, data, and AI insights, coupled with sustainability practices, it's designed to propel your projects towards success in today's dynamic business landscape. </w:t>
      </w:r>
    </w:p>
    <w:p xmlns:wp14="http://schemas.microsoft.com/office/word/2010/wordml" w:rsidRPr="007D6983" w:rsidR="007D6983" w:rsidP="007D6983" w:rsidRDefault="007D6983" w14:paraId="69AE7176" wp14:textId="77777777">
      <w:pPr>
        <w:rPr>
          <w:lang w:val="en-US"/>
        </w:rPr>
      </w:pPr>
      <w:r w:rsidRPr="007D6983">
        <w:rPr>
          <w:rFonts w:ascii="Segoe UI Symbol" w:hAnsi="Segoe UI Symbol" w:cs="Segoe UI Symbol"/>
          <w:lang w:val="en-US"/>
        </w:rPr>
        <w:t>🛠</w:t>
      </w:r>
      <w:r w:rsidRPr="007D6983">
        <w:rPr>
          <w:lang w:val="en-US"/>
        </w:rPr>
        <w:t xml:space="preserve">️ </w:t>
      </w:r>
      <w:proofErr w:type="gramStart"/>
      <w:r>
        <w:rPr>
          <w:b/>
          <w:lang w:val="en-US"/>
        </w:rPr>
        <w:t>A</w:t>
      </w:r>
      <w:proofErr w:type="gramEnd"/>
      <w:r>
        <w:rPr>
          <w:b/>
          <w:lang w:val="en-US"/>
        </w:rPr>
        <w:t xml:space="preserve"> t</w:t>
      </w:r>
      <w:r w:rsidRPr="007D6983">
        <w:rPr>
          <w:b/>
          <w:lang w:val="en-US"/>
        </w:rPr>
        <w:t>oolkit for every methodology</w:t>
      </w:r>
      <w:r>
        <w:rPr>
          <w:lang w:val="en-US"/>
        </w:rPr>
        <w:t xml:space="preserve"> </w:t>
      </w:r>
    </w:p>
    <w:p xmlns:wp14="http://schemas.microsoft.com/office/word/2010/wordml" w:rsidR="007D6983" w:rsidP="007D6983" w:rsidRDefault="007D6983" w14:paraId="629EBAE5" wp14:textId="77777777">
      <w:pPr>
        <w:rPr>
          <w:lang w:val="en-US"/>
        </w:rPr>
      </w:pPr>
      <w:r w:rsidRPr="007D6983">
        <w:rPr>
          <w:lang w:val="en-US"/>
        </w:rPr>
        <w:t xml:space="preserve">Versatility is key! PRINCE2® 7 seamlessly aligns with Agile, ITIL, Lean, </w:t>
      </w:r>
      <w:proofErr w:type="spellStart"/>
      <w:r w:rsidRPr="007D6983">
        <w:rPr>
          <w:lang w:val="en-US"/>
        </w:rPr>
        <w:t>DevOps</w:t>
      </w:r>
      <w:proofErr w:type="spellEnd"/>
      <w:r w:rsidRPr="007D6983">
        <w:rPr>
          <w:lang w:val="en-US"/>
        </w:rPr>
        <w:t>, and Scrum methodologies. This comprehensive toolkit ensures that you're armed with the right strategies, regardless of the project approach you adopt.</w:t>
      </w:r>
    </w:p>
    <w:p xmlns:wp14="http://schemas.microsoft.com/office/word/2010/wordml" w:rsidRPr="00EB6B28" w:rsidR="00C15BEF" w:rsidRDefault="007D6983" w14:paraId="032F30E1" wp14:textId="77777777">
      <w:pPr>
        <w:rPr>
          <w:b/>
        </w:rPr>
      </w:pPr>
      <w:r w:rsidRPr="007D6983">
        <w:rPr>
          <w:rFonts w:ascii="Segoe UI Symbol" w:hAnsi="Segoe UI Symbol" w:cs="Segoe UI Symbol"/>
          <w:b/>
        </w:rPr>
        <w:t>🎯</w:t>
      </w:r>
      <w:r>
        <w:rPr>
          <w:b/>
        </w:rPr>
        <w:t xml:space="preserve"> </w:t>
      </w:r>
      <w:proofErr w:type="gramStart"/>
      <w:r w:rsidRPr="00EB6B28" w:rsidR="00B04A89">
        <w:rPr>
          <w:b/>
        </w:rPr>
        <w:t>Who</w:t>
      </w:r>
      <w:proofErr w:type="gramEnd"/>
      <w:r w:rsidRPr="00EB6B28" w:rsidR="00B04A89">
        <w:rPr>
          <w:b/>
        </w:rPr>
        <w:t xml:space="preserve"> </w:t>
      </w:r>
      <w:r>
        <w:rPr>
          <w:b/>
        </w:rPr>
        <w:t>s</w:t>
      </w:r>
      <w:r w:rsidRPr="00EB6B28" w:rsidR="00B04A89">
        <w:rPr>
          <w:b/>
        </w:rPr>
        <w:t xml:space="preserve">hould </w:t>
      </w:r>
      <w:r>
        <w:rPr>
          <w:b/>
        </w:rPr>
        <w:t>enrol</w:t>
      </w:r>
      <w:r w:rsidRPr="00EB6B28" w:rsidR="00B04A89">
        <w:rPr>
          <w:b/>
        </w:rPr>
        <w:t xml:space="preserve">? </w:t>
      </w:r>
    </w:p>
    <w:p xmlns:wp14="http://schemas.microsoft.com/office/word/2010/wordml" w:rsidR="00B04A89" w:rsidRDefault="00EB6B28" w14:paraId="461D0509" wp14:textId="77777777">
      <w:pPr>
        <w:rPr>
          <w:lang w:val="en-US"/>
        </w:rPr>
      </w:pPr>
      <w:r w:rsidRPr="00D52186">
        <w:rPr>
          <w:lang w:val="en-US"/>
        </w:rPr>
        <w:t>If you're a project manager, aspiring entrepreneur, or a professional aiming to lead projects efficiently, PRINCE2® 7 is tailor-made for you. This course offers insights that resonate across industries, making it a must-have for those seeking to generate more business, conquer new markets, and deliver unparalleled value to enterprise customers.</w:t>
      </w:r>
      <w:r w:rsidR="00EE6078">
        <w:rPr>
          <w:lang w:val="en-US"/>
        </w:rPr>
        <w:t xml:space="preserve"> </w:t>
      </w:r>
      <w:r w:rsidRPr="00D52186" w:rsidR="00EE6078">
        <w:rPr>
          <w:lang w:val="en-US"/>
        </w:rPr>
        <w:t>Equip yourself with skills that not only elevate your career but also empower you to navigate the intricacies of modern project management.</w:t>
      </w:r>
    </w:p>
    <w:p xmlns:wp14="http://schemas.microsoft.com/office/word/2010/wordml" w:rsidRPr="007D6983" w:rsidR="007D6983" w:rsidRDefault="007D6983" w14:paraId="57D04F64" wp14:textId="77777777">
      <w:pPr>
        <w:rPr>
          <w:b/>
        </w:rPr>
      </w:pPr>
      <w:r w:rsidRPr="00574735">
        <w:rPr>
          <w:rFonts w:ascii="Segoe UI Symbol" w:hAnsi="Segoe UI Symbol" w:cs="Segoe UI Symbol"/>
        </w:rPr>
        <w:t>🌐</w:t>
      </w:r>
      <w:r w:rsidRPr="00574735">
        <w:t xml:space="preserve"> </w:t>
      </w:r>
      <w:proofErr w:type="gramStart"/>
      <w:r>
        <w:rPr>
          <w:b/>
        </w:rPr>
        <w:t>Addressing</w:t>
      </w:r>
      <w:proofErr w:type="gramEnd"/>
      <w:r>
        <w:rPr>
          <w:b/>
        </w:rPr>
        <w:t xml:space="preserve"> current t</w:t>
      </w:r>
      <w:r w:rsidRPr="007D6983">
        <w:rPr>
          <w:b/>
        </w:rPr>
        <w:t xml:space="preserve">rends </w:t>
      </w:r>
    </w:p>
    <w:p xmlns:wp14="http://schemas.microsoft.com/office/word/2010/wordml" w:rsidRPr="00574735" w:rsidR="00FA6280" w:rsidP="00FA6280" w:rsidRDefault="00FA6280" w14:paraId="52F1EC8D" wp14:textId="77777777">
      <w:r w:rsidRPr="00574735">
        <w:t xml:space="preserve">Wondering how PRINCE2® 7 tackles today's challenges? Brace yourself! This new edition empowers project managers to navigate the complexities of agility and digital transformation. Gain the tools, expertise, and adaptability to confidently steer projects in the dynamic landscape. From </w:t>
      </w:r>
      <w:r>
        <w:t>integrating</w:t>
      </w:r>
      <w:r w:rsidRPr="00574735">
        <w:t xml:space="preserve"> Agile methodologi</w:t>
      </w:r>
      <w:r>
        <w:t>es to customising approaches and emphasising benefit realis</w:t>
      </w:r>
      <w:r w:rsidRPr="00574735">
        <w:t xml:space="preserve">ation, our course employs practical case studies </w:t>
      </w:r>
      <w:r>
        <w:t>to help you advance further in your career</w:t>
      </w:r>
      <w:r w:rsidRPr="00574735">
        <w:t>.</w:t>
      </w:r>
    </w:p>
    <w:p xmlns:wp14="http://schemas.microsoft.com/office/word/2010/wordml" w:rsidRPr="0015467A" w:rsidR="000E09D1" w:rsidRDefault="000E09D1" w14:paraId="02AF825D" wp14:textId="77777777">
      <w:pPr>
        <w:rPr>
          <w:lang w:val="en-US"/>
        </w:rPr>
      </w:pPr>
      <w:bookmarkStart w:name="_GoBack" w:id="0"/>
      <w:bookmarkEnd w:id="0"/>
      <w:r>
        <w:rPr>
          <w:lang w:val="en-US"/>
        </w:rPr>
        <w:t xml:space="preserve">Stay tuned! </w:t>
      </w:r>
    </w:p>
    <w:p xmlns:wp14="http://schemas.microsoft.com/office/word/2010/wordml" w:rsidR="00EB6B28" w:rsidRDefault="00EB6B28" w14:paraId="672A6659" wp14:textId="77777777"/>
    <w:sectPr w:rsidR="00EB6B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A68"/>
    <w:rsid w:val="000D68A2"/>
    <w:rsid w:val="000E09D1"/>
    <w:rsid w:val="0015467A"/>
    <w:rsid w:val="003025D5"/>
    <w:rsid w:val="00504A27"/>
    <w:rsid w:val="006667A7"/>
    <w:rsid w:val="00760BCC"/>
    <w:rsid w:val="007D6983"/>
    <w:rsid w:val="0085665E"/>
    <w:rsid w:val="00B04A89"/>
    <w:rsid w:val="00C15BEF"/>
    <w:rsid w:val="00C45042"/>
    <w:rsid w:val="00EB6B28"/>
    <w:rsid w:val="00EE6078"/>
    <w:rsid w:val="00EF7100"/>
    <w:rsid w:val="00F30A20"/>
    <w:rsid w:val="00FA6280"/>
    <w:rsid w:val="00FD7A68"/>
    <w:rsid w:val="10649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A91C"/>
  <w15:chartTrackingRefBased/>
  <w15:docId w15:val="{66C65E1E-A3EC-438F-8BBD-8C9DAC6062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GB"/>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Chanaka Wickramarathne</lastModifiedBy>
  <revision>15</revision>
  <dcterms:created xsi:type="dcterms:W3CDTF">2023-08-24T13:11:00.0000000Z</dcterms:created>
  <dcterms:modified xsi:type="dcterms:W3CDTF">2023-08-24T13:50:12.5844171Z</dcterms:modified>
</coreProperties>
</file>