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Dear Oho Group team,</w:t>
      </w:r>
    </w:p>
    <w:p>
      <w:pPr>
        <w:spacing w:before="0" w:after="160" w:line="276" w:lineRule="auto"/>
      </w:pPr>
      <w:r>
        <w:rPr>
          <w:sz w:val="21"/>
        </w:rPr>
        <w:t>Your commitment to scaling FinTech solutions through rigorous data analysis and predictive modelling aligns perfectly with my technical background and career goals. Having recently completed my MSc in Computer Science with a Distinction, I have spent the last year building and deploying production-grade machine learning systems that solve real-world problems, from NHS performance forecasting to agentic LLM pipelines.</w:t>
      </w:r>
    </w:p>
    <w:p>
      <w:pPr>
        <w:spacing w:before="0" w:after="160" w:line="276" w:lineRule="auto"/>
      </w:pPr>
      <w:r>
        <w:rPr>
          <w:sz w:val="21"/>
        </w:rPr>
        <w:t>In my recent work on NHS A&amp;E performance, I developed a Random Forest classifier for risk assessment that achieved a 0.90–0.95 ROC-AUC. By utilizing advanced SQL window functions and CTEs to process 188 months of complex data, I was able to identify the specific drivers behind target breaches—a challenge that required both technical precision and a deep understanding of the underlying business metrics. This experience in translating raw data into actionable insights is exactly what I want to bring to the Oho Group team.</w:t>
      </w:r>
    </w:p>
    <w:p>
      <w:pPr>
        <w:spacing w:before="0" w:after="160" w:line="276" w:lineRule="auto"/>
      </w:pPr>
      <w:r>
        <w:rPr>
          <w:sz w:val="21"/>
        </w:rPr>
        <w:t>Beyond modelling, I prioritize production reliability. My work on an agentic automation platform involved building a 24/7 pipeline on Oracle Cloud, complete with multi-model failover and 121 automated unit tests. I am comfortable working across the full data lifecycle, from initial data cleaning and feature engineering to model deployment and dashboarding. I am particularly drawn to Oho Group because of your collaborative culture and the opportunity to work alongside experienced engineers to influence key business decisions from day one.</w:t>
      </w:r>
    </w:p>
    <w:p>
      <w:pPr>
        <w:spacing w:before="0" w:after="160" w:line="276" w:lineRule="auto"/>
      </w:pPr>
      <w:r>
        <w:rPr>
          <w:sz w:val="21"/>
        </w:rPr>
        <w:t>I am eager to bring my Python and SQL expertise to your team and contribute to the evolution of your data platform. I would welcome the chance to discuss how my experience with predictive modelling and production deployment can help Oho Group continue to scale effectively.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