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Junior Data Scientist / ML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and Junior Data Scientist specializing in machine learning, predictive modelling, and agentic LLM-based tools. Delivered a 98.84% accurate wildfire detection system and a production-grade LLM pipeline featuring multi-model failover and automated quality-gate loops.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Science &amp; Machine Learning: </w:t>
      </w:r>
      <w:r>
        <w:t>Python, scikit-learn, pandas, NumPy, predictive models, machine learning</w:t>
      </w:r>
    </w:p>
    <w:p>
      <w:pPr>
        <w:spacing w:before="0" w:after="20"/>
      </w:pPr>
      <w:r>
        <w:rPr>
          <w:b/>
        </w:rPr>
        <w:t xml:space="preserve">GenAI &amp; LLMs: </w:t>
      </w:r>
      <w:r>
        <w:t>agentic AI, LLM-based tools, RAG systems, Google Gemini API, prompt engineering</w:t>
      </w:r>
    </w:p>
    <w:p>
      <w:pPr>
        <w:spacing w:before="0" w:after="20"/>
      </w:pPr>
      <w:r>
        <w:rPr>
          <w:b/>
        </w:rPr>
        <w:t xml:space="preserve">Data Engineering &amp; BI: </w:t>
      </w:r>
      <w:r>
        <w:t>SQL, Power BI, Tableau, matplotlib, data pipelines, Git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resumes using Google Gemini LLMs until achieving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Python-based data pipeline that scrapes ~50 job postings across LinkedIn and Indeed to automate the development of tailored applications.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features including multi-model failover, exponential-backoff retries, and 121 automated unit tests via pytest.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agentic tool on Oracle Cloud with version control managed via Git to ensure continuous integration.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exploratory data analysis on 188 months of NHS performance data using advanced SQL window functions (LAG, AVG OVER) and CTEs to uncover long-term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to support predictive modelling of breach risk, achieving 0.90–0.95 ROC-AUC.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Visualized complex performance metrics in an interactive dashboard using Power BI and Chart.js to communicate findings to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98.84% accurate wildfire detection system using DenseNet CNNs on 2,700+ images, representing a +16% improvement over baseline models.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optimize machine learning workflows and ensure model robustness.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dashboards using DAX and data modelling to surface KPIs for business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machine learning experiments with Scikit-learn, utilizing feature engineering to refine predictive outcomes.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