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transforming raw data into meaningful insights through technical analysis and visualisation. Proficient in utilising Excel and SQL to manage and query complex datasets, alongside developing interactive dashboards in Power BI and Tableau. Skilled in applying Python programming for data manipulation and analysis tasks, with a strong commitment to learning Azure Data and AI fundamentals. Proven ability to collaborate with teams to communicate data-driven insights effectively, delivering 98.84% accuracy on predictive modeling projects.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DAX, Power Query, Data Modeling, Exploratory Data Analysis (EDA)</w:t>
      </w:r>
    </w:p>
    <w:p>
      <w:pPr>
        <w:spacing w:before="0" w:after="20"/>
      </w:pPr>
      <w:r>
        <w:rPr>
          <w:b/>
        </w:rPr>
        <w:t xml:space="preserve">Languages: </w:t>
      </w:r>
      <w:r>
        <w:t>Python, SQL, Pandas, NumPy,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Prompt Engineering, Generative AI for Analytics, GridSearchCV, Cross-validation</w:t>
      </w:r>
    </w:p>
    <w:p>
      <w:pPr>
        <w:keepNext/>
        <w:spacing w:before="200" w:after="40"/>
        <w:pBdr>
          <w:bottom w:val="single" w:sz="6" w:space="1" w:color="808080"/>
        </w:pBdr>
      </w:pPr>
      <w:r>
        <w:rPr>
          <w:b/>
          <w:sz w:val="22"/>
        </w:rPr>
        <w:t>CORE COMPETENCIES</w:t>
      </w:r>
    </w:p>
    <w:p>
      <w:pPr>
        <w:spacing w:before="0" w:after="40"/>
      </w:pPr>
      <w:r>
        <w:t>Data Analytics  ·  Business Intelligence  ·  Data Visualisation  ·  Data Manipulation  ·  Problem Solving  ·  Effective Communication  ·  SQL Querying  ·  Dashboard Development  ·  Collaborative Teamwork  ·  Technical Analysis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 predictive ML pipeline using TensorFlow and Keras on 2,700+ high-resolution images.</w:t>
      </w:r>
    </w:p>
    <w:p>
      <w:pPr>
        <w:pStyle w:val="ListBullet"/>
        <w:spacing w:before="0" w:after="40"/>
        <w:ind w:left="360"/>
      </w:pPr>
      <w:r/>
      <w:r>
        <w:rPr>
          <w:sz w:val="21"/>
        </w:rPr>
        <w:t>Improved model performance up to +16% vs baseline through architecture choice, augmentation, and GridSearchCV.</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KPIs and region-based trends for strategic decision-making.</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solve specific business challenges.</w:t>
      </w:r>
    </w:p>
    <w:p>
      <w:pPr>
        <w:pStyle w:val="ListBullet"/>
        <w:spacing w:before="0" w:after="40"/>
        <w:ind w:left="360"/>
      </w:pPr>
      <w:r/>
      <w:r>
        <w:rPr>
          <w:sz w:val="21"/>
        </w:rPr>
        <w:t>Developed interactive dashboards and reports using Tableau to surface key business metrics and trends.</w:t>
      </w:r>
    </w:p>
    <w:p>
      <w:pPr>
        <w:pStyle w:val="ListBullet"/>
        <w:spacing w:before="0" w:after="40"/>
        <w:ind w:left="360"/>
      </w:pPr>
      <w:r/>
      <w:r>
        <w:rPr>
          <w:sz w:val="21"/>
        </w:rPr>
        <w:t>Utilised Excel to classify complex datasets, perform data manipulation,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Applied Python programming, including the use of libraries such as pandas for data manipulation and analysis tasks.</w:t>
      </w:r>
    </w:p>
    <w:p>
      <w:pPr>
        <w:pStyle w:val="ListBullet"/>
        <w:spacing w:before="0" w:after="40"/>
        <w:ind w:left="360"/>
      </w:pPr>
      <w:r/>
      <w:r>
        <w:rPr>
          <w:sz w:val="21"/>
        </w:rPr>
        <w:t>Integrated and interpreted complex financial data from 10-K and 10-Q reports, employing rule-based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technical analysis and collaborative work.</w:t>
      </w:r>
    </w:p>
    <w:p>
      <w:pPr>
        <w:pStyle w:val="ListBullet"/>
        <w:spacing w:before="0" w:after="40"/>
        <w:ind w:left="360"/>
      </w:pPr>
      <w:r/>
      <w:r>
        <w:rPr>
          <w:sz w:val="21"/>
        </w:rPr>
        <w:t>Reviewed a web application to plan future improvements and align with structured software development methodologies.</w:t>
      </w:r>
    </w:p>
    <w:p>
      <w:pPr>
        <w:pStyle w:val="ListBullet"/>
        <w:spacing w:before="0" w:after="40"/>
        <w:ind w:left="360"/>
      </w:pPr>
      <w:r/>
      <w:r>
        <w:rPr>
          <w:sz w:val="21"/>
        </w:rPr>
        <w:t>Identified the root cause of bugs and implemented a fix to improve application performance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Utilised Python and SQL to manage datasets, applied GridSearchCV for robustness, and visualised performance with Matplotlib/Seaborn to communicate data-driven insights to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Developed interactive Power BI dashboards utilizing DAX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 to solve analytical challenges.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