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hands-on experience conducting quantitative data analysis using Excel, Python, and SQL. Proven ability to analyze structured datasets, test relationships, and document methodologies, assumptions, and limitations for senior stakeholders. Skilled in translating complex data into clear, evidenced outputs, including weather-to-usage correlation and performance modeling. Eager to apply strong analytical thinking to support commercial decision-making at UniHomes in Sheffield.</w:t>
      </w:r>
    </w:p>
    <w:p>
      <w:pPr>
        <w:keepNext/>
        <w:spacing w:before="200" w:after="40"/>
        <w:pBdr>
          <w:bottom w:val="single" w:sz="6" w:space="1" w:color="808080"/>
        </w:pBdr>
      </w:pPr>
      <w:r>
        <w:rPr>
          <w:b/>
          <w:sz w:val="22"/>
        </w:rPr>
        <w:t>CORE SKILLS</w:t>
      </w:r>
    </w:p>
    <w:p>
      <w:pPr>
        <w:spacing w:before="0" w:after="20"/>
      </w:pPr>
      <w:r>
        <w:rPr>
          <w:b/>
        </w:rPr>
        <w:t xml:space="preserve">Data &amp; BI: </w:t>
      </w:r>
      <w:r>
        <w:t>Excel, Tableau, Power BI, DAX, Power Query, Pandas, NumPy</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Quantitative Analysis, Data Modeling, Exploratory Data Analysis (EDA), GridSearchCV, Cross-validation</w:t>
      </w:r>
    </w:p>
    <w:p>
      <w:pPr>
        <w:keepNext/>
        <w:spacing w:before="200" w:after="40"/>
        <w:pBdr>
          <w:bottom w:val="single" w:sz="6" w:space="1" w:color="808080"/>
        </w:pBdr>
      </w:pPr>
      <w:r>
        <w:rPr>
          <w:b/>
          <w:sz w:val="22"/>
        </w:rPr>
        <w:t>CORE COMPETENCIES</w:t>
      </w:r>
    </w:p>
    <w:p>
      <w:pPr>
        <w:spacing w:before="0" w:after="40"/>
      </w:pPr>
      <w:r>
        <w:t>Quantitative Analysis  ·  Data Modeling  ·  Exploratory Data Analysis (EDA)  ·  Methodology Documentation  ·  Testing Relationships  ·  Structured Data  ·  Stakeholder Engagement  ·  Analytical Thinking  ·  Problem Solving  ·  Data Classification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in predictive modeling using TensorFlow and Keras.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Analyzed complex financial data from 10-K and 10-Q reports to build an AI-powered chatbot.</w:t>
      </w:r>
    </w:p>
    <w:p>
      <w:pPr>
        <w:pStyle w:val="ListBullet"/>
        <w:spacing w:before="0" w:after="40"/>
        <w:ind w:left="360"/>
      </w:pPr>
      <w:r/>
      <w:r>
        <w:rPr>
          <w:sz w:val="21"/>
        </w:rPr>
        <w:t>Engineered an end-to-end ML pipeline utilizing 2,700+ high-resolution images for robust classification.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quantitative data analysis, forensic technology, and structured data modeling.</w:t>
      </w:r>
    </w:p>
    <w:p>
      <w:pPr>
        <w:pStyle w:val="ListBullet"/>
        <w:spacing w:before="0" w:after="40"/>
        <w:ind w:left="360"/>
      </w:pPr>
      <w:r/>
      <w:r>
        <w:rPr>
          <w:sz w:val="21"/>
        </w:rPr>
        <w:t>Created an interactive data dashboard using Tableau to present key performance indicators and trends clearly to stakeholders.</w:t>
      </w:r>
    </w:p>
    <w:p>
      <w:pPr>
        <w:pStyle w:val="ListBullet"/>
        <w:spacing w:before="0" w:after="40"/>
        <w:ind w:left="360"/>
      </w:pPr>
      <w:r/>
      <w:r>
        <w:rPr>
          <w:sz w:val="21"/>
        </w:rPr>
        <w:t>Used Excel to classify complex datasets, test relationships, and draw actionable business conclusions to support commercial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quantitative job simulation involving AI-powered financial chatbot development for BCG's GenAI Consulting team.</w:t>
      </w:r>
    </w:p>
    <w:p>
      <w:pPr>
        <w:pStyle w:val="ListBullet"/>
        <w:spacing w:before="0" w:after="40"/>
        <w:ind w:left="360"/>
      </w:pPr>
      <w:r/>
      <w:r>
        <w:rPr>
          <w:sz w:val="21"/>
        </w:rPr>
        <w:t>Utilized Python programming and libraries such as pandas for structured data manipulation, cleaning, and exploratory data analysis.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application performance, debugging, and structured workflow planning.</w:t>
      </w:r>
    </w:p>
    <w:p>
      <w:pPr>
        <w:pStyle w:val="ListBullet"/>
        <w:spacing w:before="0" w:after="40"/>
        <w:ind w:left="360"/>
      </w:pPr>
      <w:r/>
      <w:r>
        <w:rPr>
          <w:sz w:val="21"/>
        </w:rPr>
        <w:t>Reviewed a web application to identify root causes of bugs, implementing targeted fixes to improve application stability.</w:t>
      </w:r>
    </w:p>
    <w:p>
      <w:pPr>
        <w:pStyle w:val="ListBullet"/>
        <w:spacing w:before="0" w:after="40"/>
        <w:ind w:left="360"/>
      </w:pPr>
      <w:r/>
      <w:r>
        <w:rPr>
          <w:sz w:val="21"/>
        </w:rPr>
        <w:t>Documented methodology, assumptions, and future improvement plans to ensure seamless hand-over to the permanent development team.</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findings to stakeholders.</w:t>
      </w:r>
    </w:p>
    <w:p>
      <w:pPr>
        <w:pStyle w:val="ListBullet"/>
        <w:spacing w:before="0" w:after="40"/>
        <w:ind w:left="360"/>
      </w:pPr>
      <w:r/>
      <w:r>
        <w:rPr>
          <w:sz w:val="21"/>
        </w:rPr>
        <w:t>Used Generative AI tools to assist exploratory data analysis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regional trends, and performance metrics.</w:t>
      </w:r>
    </w:p>
    <w:p>
      <w:pPr>
        <w:pStyle w:val="ListBullet"/>
        <w:spacing w:before="0" w:after="40"/>
        <w:ind w:left="360"/>
      </w:pPr>
      <w:r/>
      <w:r>
        <w:rPr>
          <w:sz w:val="21"/>
        </w:rPr>
        <w:t>Ran reproducible ML experiments using Scikit-learn, applying feature engineering and model selection best practices to test relationships in structured data.</w:t>
      </w:r>
    </w:p>
    <w:p>
      <w:pPr>
        <w:pStyle w:val="ListBullet"/>
        <w:spacing w:before="0" w:after="40"/>
        <w:ind w:left="360"/>
      </w:pPr>
      <w:r/>
      <w:r>
        <w:rPr>
          <w:sz w:val="21"/>
        </w:rPr>
        <w:t>Documented methodology, sample sizes, exclusions, and limitations for every piece of analysis to ensure senior validation and reproducibility.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