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with a Distinction-level MSc in Computer Science and proven expertise in building production-grade, agentic AI systems. I specialize in developing scalable LLM pipelines, integrating Google Gemini API with complex data sources, and implementing robust backend architectures. My technical foundation includes advanced Python development, SQL-driven analytics, and cloud-based deployment on Oracle Cloud and AWS. I have successfully engineered agentic quality-gate loops and high-accuracy machine learning models, delivering reliable, data-driven solutions in fast-moving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TypeScript, JavaScript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CNNs, Random Forest, cross-validation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Google Gemini API, agentic pipelines, prompt engineering, LLM API integration, multi-model failover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Snowflake, Azure,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Next.js, React, Node.js, pytest, web scraping,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AI systems  ·  production-grade systems  ·  LLM-powered products  ·  backend systems  ·  retrieval-augmented generation  ·  embedding-based search  ·  structured and complex datasets  ·  machine learning concepts  ·  automated unit tests  ·  data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tests, achieving an 85% ATS match threshold for automated job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DenseNet CNN for wildfire detection achieving 98.84% accuracy, representing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A&amp;E data using advanced SQL, identifying a 51-month Crisis-status streak and 141× increase in 12+ hour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production-grade Telegram bot on Oracle Cloud with multi-model failover and exponential-backoff retries.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utilizing Google Gemini LLMs for retrieval-augmented generation and automated content tailoring.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resumes, iterating until clearing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and generated ATS-clean .docx files programmatically to ensure system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featuring a responsive Next.js and Tailwind CSS dashboard hosted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real NHS England A&amp;E performance data (Aug 2010 – Mar 2026) to investigate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performance, revealing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a 51-month Crisis-status streak since October 2021, with January 2026 recording 71,517 patients waiting 12+ hours—141× the March 2019 level.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with 0.90–0.95 ROC-AUC, identifying rolling 3-month compliance history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with 6 live charts, including seasonality heatmaps and 12-hour waiter spikes, hosted on GitHub Pages.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accuracy—a +16% gain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by addressing class imbalance and brightness variation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visualizing performance metrics with Matplotlib and 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