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Dear Hiring Manager,</w:t>
      </w:r>
    </w:p>
    <w:p>
      <w:pPr>
        <w:spacing w:before="0" w:after="160" w:line="276" w:lineRule="auto"/>
      </w:pPr>
      <w:r>
        <w:rPr>
          <w:sz w:val="21"/>
        </w:rPr>
        <w:t>I am writing to apply for the IT Support Engineer, 1st Line role at NVOY Technologies. As a recent MSc Computer Science graduate with a focus on system administration and incident resolution, I have spent the last year building the exact technical and customer-facing skills required to support your clients effectively.</w:t>
      </w:r>
    </w:p>
    <w:p>
      <w:pPr>
        <w:spacing w:before="0" w:after="160" w:line="276" w:lineRule="auto"/>
      </w:pPr>
      <w:r>
        <w:rPr>
          <w:sz w:val="21"/>
        </w:rPr>
        <w:t>My experience managing 24/7 production systems on Oracle Cloud has provided me with a deep understanding of incident response, remote troubleshooting, and the importance of maintaining clear documentation. I am well-versed in Microsoft 365 and Active Directory, and I have actively developed my skills in Google Workspace and ITIL-aligned service management. My approach to support is rooted in the same structured triage and prioritization I applied when analyzing 188 months of operational data for my NHS performance project, where I translated complex technical findings into actionable insights.</w:t>
      </w:r>
    </w:p>
    <w:p>
      <w:pPr>
        <w:spacing w:before="0" w:after="160" w:line="276" w:lineRule="auto"/>
      </w:pPr>
      <w:r>
        <w:rPr>
          <w:sz w:val="21"/>
        </w:rPr>
        <w:t>I understand that NVOY Technologies operates as a fast-paced Managed Services Provider, and I am prepared to handle the high volume of requests and the need for rapid, empathetic communication. My background includes extensive work with ticketing systems, remote management tools, and hardware troubleshooting, all of which I have refined through my project work and virtual job simulations. I am currently completing my ITIL 4 Foundation certification to ensure my workflows align with industry best practices.</w:t>
      </w:r>
    </w:p>
    <w:p>
      <w:pPr>
        <w:spacing w:before="0" w:after="160" w:line="276" w:lineRule="auto"/>
      </w:pPr>
      <w:r>
        <w:rPr>
          <w:sz w:val="21"/>
        </w:rPr>
        <w:t>I am based in London and have the full right to work in the UK. I am eager to bring my proactive, customer-first mindset to your team in Farringdon and support your clients in their digital workspace needs. Thank you for your time and consideration; I look forward to the possibility of discussing how my technical background and dedication to service quality can benefit NVOY Technologies.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