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I am writing to express my strong interest in the Technical Support Engineer position at Dematic. Having closely followed DAI’s work in logistics and automation, I am impressed by the commitment to high-quality service within the Response Coordination Centre. My background in managing 24/7 production systems and performing systematic root-cause diagnosis aligns directly with the technical demands of your team.</w:t>
      </w:r>
    </w:p>
    <w:p>
      <w:pPr>
        <w:spacing w:before="0" w:after="160" w:line="276" w:lineRule="auto"/>
      </w:pPr>
      <w:r>
        <w:rPr>
          <w:sz w:val="21"/>
        </w:rPr>
        <w:t>In my recent projects, I have focused on building robust, automated workflows that mirror the high-stakes environment of an RCC. By deploying 121 automated tests and managing complex system uptime on Oracle Cloud, I have developed the ability to filter system alerts and make application-sensitive decisions to mitigate service disruption. I understand that this role requires a high degree of accuracy when working on live customer applications, and I am comfortable translating technical findings into clear, actionable insights for stakeholders.</w:t>
      </w:r>
    </w:p>
    <w:p>
      <w:pPr>
        <w:spacing w:before="0" w:after="160" w:line="276" w:lineRule="auto"/>
      </w:pPr>
      <w:r>
        <w:rPr>
          <w:sz w:val="21"/>
        </w:rPr>
        <w:t>I am fully prepared for the shift-based nature of this role, including nights and weekends, and I am currently completing my ITIL Foundation certification to ensure my practices are fully aligned with industry standards. My experience in simulated customer-facing environments has prepared me to handle incident reporting with the empathy and clarity required to support your clients effectively. I am eager to contribute to the Dematic team and grow within your organization.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look forward to the possibility of discussing how my technical background and commitment to service excellence can support the DAI portfolio.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